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185466DE" w14:textId="77777777" w:rsidR="004129B9" w:rsidRDefault="004129B9" w:rsidP="00533D9C">
            <w:pPr>
              <w:shd w:val="clear" w:color="auto" w:fill="FFFFFF"/>
              <w:spacing w:line="276" w:lineRule="auto"/>
              <w:rPr>
                <w:rFonts w:cs="Arial"/>
                <w:szCs w:val="22"/>
              </w:rPr>
            </w:pPr>
          </w:p>
          <w:p w14:paraId="74D25DD8" w14:textId="6DC421DF"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2E51835E" w:rsidR="00EE6C88" w:rsidRDefault="00EE6C88" w:rsidP="00EE6C88">
    <w:pPr>
      <w:rPr>
        <w:b/>
      </w:rPr>
    </w:pPr>
    <w:r>
      <w:rPr>
        <w:szCs w:val="22"/>
      </w:rPr>
      <w:t>Please return to:</w:t>
    </w:r>
    <w:r>
      <w:t xml:space="preserve"> </w:t>
    </w:r>
    <w:hyperlink r:id="rId1" w:history="1">
      <w:r w:rsidR="004129B9" w:rsidRPr="0023336C">
        <w:rPr>
          <w:rStyle w:val="Hyperlink"/>
          <w:b/>
          <w:bCs/>
        </w:rPr>
        <w:t>t2diabetesadults@nice.org.uk</w:t>
      </w:r>
    </w:hyperlink>
    <w:r w:rsidR="004129B9">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6BCAF40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129B9" w:rsidRPr="004129B9">
      <w:rPr>
        <w:noProof/>
        <w:lang w:eastAsia="en-GB"/>
      </w:rPr>
      <w:t>Type 2 diabetes in adults: management - SGLT2 inhibitors for chronic kidney disease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591E072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129B9">
      <w:t>5pm</w:t>
    </w:r>
    <w:r w:rsidR="001E1D2C">
      <w:t xml:space="preserve"> </w:t>
    </w:r>
    <w:r w:rsidR="00FA4108">
      <w:rPr>
        <w:bCs w:val="0"/>
      </w:rPr>
      <w:t xml:space="preserve">on </w:t>
    </w:r>
    <w:r w:rsidR="004129B9">
      <w:rPr>
        <w:bCs w:val="0"/>
      </w:rPr>
      <w:t>29/09/2021</w:t>
    </w:r>
    <w:r w:rsidR="00FA4108">
      <w:rPr>
        <w:bCs w:val="0"/>
      </w:rPr>
      <w:t xml:space="preserve"> </w:t>
    </w:r>
    <w:r w:rsidR="007334BB" w:rsidRPr="00F506DC">
      <w:rPr>
        <w:bCs w:val="0"/>
      </w:rPr>
      <w:t>email:</w:t>
    </w:r>
    <w:r w:rsidR="007334BB" w:rsidRPr="00F506DC">
      <w:rPr>
        <w:b w:val="0"/>
        <w:bCs w:val="0"/>
      </w:rPr>
      <w:t xml:space="preserve"> </w:t>
    </w:r>
    <w:hyperlink r:id="rId2" w:history="1">
      <w:r w:rsidR="004129B9" w:rsidRPr="0023336C">
        <w:rPr>
          <w:rStyle w:val="Hyperlink"/>
          <w:b w:val="0"/>
          <w:bCs w:val="0"/>
        </w:rPr>
        <w:t>t2diabetesadults@nice.org.uk</w:t>
      </w:r>
    </w:hyperlink>
    <w:r w:rsidR="004129B9">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B9"/>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4D68"/>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2diabetes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2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4963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3</cp:revision>
  <cp:lastPrinted>2005-11-01T09:30:00Z</cp:lastPrinted>
  <dcterms:created xsi:type="dcterms:W3CDTF">2021-08-31T16:56:00Z</dcterms:created>
  <dcterms:modified xsi:type="dcterms:W3CDTF">2021-09-01T10:49:00Z</dcterms:modified>
</cp:coreProperties>
</file>