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1EAF8600" w:rsidR="00EE6C88" w:rsidRDefault="00EE6C88" w:rsidP="00EE6C88">
    <w:pPr>
      <w:rPr>
        <w:b/>
      </w:rPr>
    </w:pPr>
    <w:r>
      <w:rPr>
        <w:szCs w:val="22"/>
      </w:rPr>
      <w:t>Please return to:</w:t>
    </w:r>
    <w:r w:rsidR="00D062E4">
      <w:t xml:space="preserve"> </w:t>
    </w:r>
    <w:hyperlink r:id="rId1" w:history="1">
      <w:r w:rsidR="00962270" w:rsidRPr="004C5807">
        <w:rPr>
          <w:rStyle w:val="Hyperlink"/>
        </w:rPr>
        <w:t>Vitb12over16s@nice.org.uk</w:t>
      </w:r>
    </w:hyperlink>
    <w:r w:rsidR="00962270">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0CD7CFD5"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962270">
      <w:t>Vitamin B12 deficiency in over 16s: diagnosis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2FD38B2" w14:textId="40B51BE7"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962270">
      <w:t>5pm</w:t>
    </w:r>
    <w:r w:rsidR="004C7583">
      <w:t xml:space="preserve"> on </w:t>
    </w:r>
    <w:r w:rsidR="00962270">
      <w:t>22/08/2023</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962270" w:rsidRPr="004C5807">
        <w:rPr>
          <w:rStyle w:val="Hyperlink"/>
        </w:rPr>
        <w:t>Vitb12over16s@nice.org.uk</w:t>
      </w:r>
    </w:hyperlink>
    <w:r w:rsidR="00962270">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2270"/>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itb12over16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Vitb12over16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Christina Barnes</cp:lastModifiedBy>
  <cp:revision>3</cp:revision>
  <cp:lastPrinted>2005-11-01T09:30:00Z</cp:lastPrinted>
  <dcterms:created xsi:type="dcterms:W3CDTF">2023-03-24T16:23:00Z</dcterms:created>
  <dcterms:modified xsi:type="dcterms:W3CDTF">2023-07-06T15:58:00Z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