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0CF38" w14:textId="29588100" w:rsidR="00C7457F" w:rsidRPr="00953A84" w:rsidRDefault="007F2C0F" w:rsidP="00C7457F">
      <w:pPr>
        <w:pStyle w:val="Heading1"/>
      </w:pPr>
      <w:bookmarkStart w:id="0" w:name="_Toc48807344"/>
      <w:bookmarkStart w:id="1" w:name="_Hlk45809807"/>
      <w:r>
        <w:t>Systemic anticancer therapy</w:t>
      </w:r>
      <w:r w:rsidR="00480D93">
        <w:t xml:space="preserve"> </w:t>
      </w:r>
      <w:r w:rsidR="00953A84">
        <w:t xml:space="preserve">for advanced </w:t>
      </w:r>
      <w:r w:rsidR="00480D93">
        <w:t>renal cell carcinoma</w:t>
      </w:r>
      <w:r w:rsidR="009B2CF7">
        <w:t xml:space="preserve">: </w:t>
      </w:r>
      <w:r>
        <w:t>treatment options (</w:t>
      </w:r>
      <w:r w:rsidR="009B2CF7">
        <w:t>favourable risk IMDC</w:t>
      </w:r>
      <w:r>
        <w:t>)</w:t>
      </w:r>
    </w:p>
    <w:p w14:paraId="26F56D4A" w14:textId="79F2AD32" w:rsidR="00D604F0" w:rsidRDefault="00D604F0" w:rsidP="00D604F0">
      <w:pPr>
        <w:pStyle w:val="NICEnormal"/>
      </w:pPr>
      <w:bookmarkStart w:id="2" w:name="_Hlk205369682"/>
      <w:bookmarkEnd w:id="0"/>
      <w:bookmarkEnd w:id="1"/>
      <w:r>
        <w:t xml:space="preserve">Base all treatment choices on </w:t>
      </w:r>
      <w:hyperlink r:id="rId8" w:history="1">
        <w:r w:rsidRPr="00D604F0">
          <w:rPr>
            <w:rStyle w:val="Hyperlink"/>
          </w:rPr>
          <w:t>shared decision making</w:t>
        </w:r>
      </w:hyperlink>
      <w:r>
        <w:t>. Think about enrolment into a clinical trial as an option at each step.</w:t>
      </w:r>
    </w:p>
    <w:bookmarkEnd w:id="2"/>
    <w:p w14:paraId="5E754B28" w14:textId="1DAD9337" w:rsidR="00253820" w:rsidRDefault="00253820" w:rsidP="00AB0F71">
      <w:pPr>
        <w:pStyle w:val="NICEnormal"/>
      </w:pPr>
      <w:r>
        <w:t>I</w:t>
      </w:r>
      <w:r w:rsidR="00AB0F71">
        <w:t>nitial recommended treatment option</w:t>
      </w:r>
      <w:r>
        <w:t>s</w:t>
      </w:r>
      <w:r w:rsidR="00AB0F71">
        <w:t xml:space="preserve"> </w:t>
      </w:r>
      <w:r>
        <w:t>are</w:t>
      </w:r>
      <w:r w:rsidR="00803C32">
        <w:t xml:space="preserve"> the</w:t>
      </w:r>
      <w:r>
        <w:t>:</w:t>
      </w:r>
      <w:r w:rsidR="006F054F">
        <w:t xml:space="preserve"> </w:t>
      </w:r>
    </w:p>
    <w:p w14:paraId="7C4FAD5F" w14:textId="2BC6CED1" w:rsidR="00AB0F71" w:rsidRDefault="006F054F" w:rsidP="00253820">
      <w:pPr>
        <w:pStyle w:val="Bulletleft1"/>
      </w:pPr>
      <w:hyperlink r:id="rId9" w:history="1">
        <w:r w:rsidRPr="006F054F">
          <w:rPr>
            <w:rStyle w:val="Hyperlink"/>
          </w:rPr>
          <w:t>NICE technology appraisal guidance on avelumab with axitinib</w:t>
        </w:r>
      </w:hyperlink>
      <w:r w:rsidR="00B81012">
        <w:t xml:space="preserve"> </w:t>
      </w:r>
      <w:r w:rsidR="00253820">
        <w:t>or</w:t>
      </w:r>
    </w:p>
    <w:p w14:paraId="277276E5" w14:textId="37C97204" w:rsidR="00253820" w:rsidRDefault="00253820" w:rsidP="00253820">
      <w:pPr>
        <w:pStyle w:val="Bulletleft1"/>
      </w:pPr>
      <w:hyperlink r:id="rId10" w:history="1">
        <w:r w:rsidRPr="00861398">
          <w:rPr>
            <w:rStyle w:val="Hyperlink"/>
          </w:rPr>
          <w:t>NICE technology appraisal guidance on sunitinib</w:t>
        </w:r>
      </w:hyperlink>
      <w:r>
        <w:t xml:space="preserve"> or</w:t>
      </w:r>
    </w:p>
    <w:p w14:paraId="51FF8DD1" w14:textId="4627E59C" w:rsidR="00253820" w:rsidRDefault="00253820" w:rsidP="00253820">
      <w:pPr>
        <w:pStyle w:val="Bulletleft1"/>
      </w:pPr>
      <w:hyperlink r:id="rId11" w:history="1">
        <w:r w:rsidRPr="00861398">
          <w:rPr>
            <w:rStyle w:val="Hyperlink"/>
          </w:rPr>
          <w:t>NICE technology appraisal guidance on pazopanib</w:t>
        </w:r>
      </w:hyperlink>
      <w:r>
        <w:t xml:space="preserve"> or</w:t>
      </w:r>
    </w:p>
    <w:p w14:paraId="58A2026C" w14:textId="03A06991" w:rsidR="00253820" w:rsidRDefault="00253820" w:rsidP="00253820">
      <w:pPr>
        <w:pStyle w:val="Bulletleft1last"/>
      </w:pPr>
      <w:hyperlink r:id="rId12" w:history="1">
        <w:r w:rsidRPr="00861398">
          <w:rPr>
            <w:rStyle w:val="Hyperlink"/>
          </w:rPr>
          <w:t>NICE technology appraisal guidance on tivozanib</w:t>
        </w:r>
      </w:hyperlink>
      <w:r>
        <w:t>.</w:t>
      </w:r>
    </w:p>
    <w:p w14:paraId="0CBE86F5" w14:textId="2C69A696" w:rsidR="003451FD" w:rsidRDefault="003451FD" w:rsidP="009B2CF7">
      <w:pPr>
        <w:pStyle w:val="Heading2"/>
      </w:pPr>
      <w:r>
        <w:t xml:space="preserve">Initial treatment with </w:t>
      </w:r>
      <w:r w:rsidRPr="003451FD">
        <w:t>avelumab with axitinib</w:t>
      </w:r>
    </w:p>
    <w:p w14:paraId="1E5C43B3" w14:textId="652AC518" w:rsidR="00AB0F71" w:rsidRDefault="00AB0F71" w:rsidP="00803C32">
      <w:pPr>
        <w:pStyle w:val="NICEnormal"/>
      </w:pPr>
      <w:r>
        <w:t xml:space="preserve">For people who have disease progression after initial treatment </w:t>
      </w:r>
      <w:r w:rsidR="00861398">
        <w:t xml:space="preserve">in line with the </w:t>
      </w:r>
      <w:hyperlink r:id="rId13" w:history="1">
        <w:r w:rsidR="00861398" w:rsidRPr="006F054F">
          <w:rPr>
            <w:rStyle w:val="Hyperlink"/>
          </w:rPr>
          <w:t>NICE technology appraisal guidance on avelumab with axitinib</w:t>
        </w:r>
      </w:hyperlink>
      <w:r>
        <w:t>, recommended treatment options are</w:t>
      </w:r>
      <w:r w:rsidR="00803C32">
        <w:t xml:space="preserve"> the</w:t>
      </w:r>
      <w:r>
        <w:t>:</w:t>
      </w:r>
    </w:p>
    <w:bookmarkStart w:id="3" w:name="_Hlk101968042"/>
    <w:p w14:paraId="549DE6CB" w14:textId="3BFE95A0" w:rsidR="00AB0F71" w:rsidRDefault="00861398" w:rsidP="00AB0F71">
      <w:pPr>
        <w:pStyle w:val="Bulletleft1"/>
      </w:pPr>
      <w:r>
        <w:fldChar w:fldCharType="begin"/>
      </w:r>
      <w:r>
        <w:instrText>HYPERLINK "https://www.nice.org.uk/guidance/ta463"</w:instrText>
      </w:r>
      <w:r>
        <w:fldChar w:fldCharType="separate"/>
      </w:r>
      <w:r w:rsidRPr="00861398">
        <w:rPr>
          <w:rStyle w:val="Hyperlink"/>
        </w:rPr>
        <w:t>NICE technology appraisal guidance on cabozantinib</w:t>
      </w:r>
      <w:r>
        <w:fldChar w:fldCharType="end"/>
      </w:r>
      <w:r>
        <w:t xml:space="preserve"> </w:t>
      </w:r>
      <w:r w:rsidR="00AB0F71">
        <w:t>or</w:t>
      </w:r>
    </w:p>
    <w:p w14:paraId="48ABDF80" w14:textId="30BEEC93" w:rsidR="00AB0F71" w:rsidRDefault="00861398" w:rsidP="00AB0F71">
      <w:pPr>
        <w:pStyle w:val="Bulletleft1"/>
      </w:pPr>
      <w:hyperlink r:id="rId14" w:history="1">
        <w:r w:rsidRPr="00861398">
          <w:rPr>
            <w:rStyle w:val="Hyperlink"/>
          </w:rPr>
          <w:t xml:space="preserve">NICE technology appraisal guidance on </w:t>
        </w:r>
        <w:r w:rsidR="001126F0">
          <w:rPr>
            <w:rStyle w:val="Hyperlink"/>
          </w:rPr>
          <w:t>l</w:t>
        </w:r>
        <w:r w:rsidRPr="00861398">
          <w:rPr>
            <w:rStyle w:val="Hyperlink"/>
          </w:rPr>
          <w:t>envatinib with everolimus</w:t>
        </w:r>
      </w:hyperlink>
      <w:r>
        <w:t xml:space="preserve"> or</w:t>
      </w:r>
    </w:p>
    <w:bookmarkEnd w:id="3"/>
    <w:p w14:paraId="04A9FE9B" w14:textId="278687E3" w:rsidR="00AB0F71" w:rsidRDefault="00861398" w:rsidP="00AB0F71">
      <w:pPr>
        <w:pStyle w:val="Bulletleft1"/>
      </w:pPr>
      <w:r>
        <w:fldChar w:fldCharType="begin"/>
      </w:r>
      <w:r>
        <w:instrText>HYPERLINK "https://www.nice.org.uk/guidance/ta432"</w:instrText>
      </w:r>
      <w:r>
        <w:fldChar w:fldCharType="separate"/>
      </w:r>
      <w:r w:rsidRPr="00861398">
        <w:rPr>
          <w:rStyle w:val="Hyperlink"/>
        </w:rPr>
        <w:t>NICE technology appraisal guidance on everolimus</w:t>
      </w:r>
      <w:r>
        <w:fldChar w:fldCharType="end"/>
      </w:r>
      <w:r>
        <w:t xml:space="preserve"> </w:t>
      </w:r>
      <w:r w:rsidR="00AB0F71">
        <w:t>or</w:t>
      </w:r>
    </w:p>
    <w:p w14:paraId="2A01EC27" w14:textId="1812D60B" w:rsidR="00861398" w:rsidRDefault="00861398" w:rsidP="00861398">
      <w:pPr>
        <w:pStyle w:val="Bulletleft1"/>
      </w:pPr>
      <w:hyperlink r:id="rId15" w:history="1">
        <w:r w:rsidRPr="00861398">
          <w:rPr>
            <w:rStyle w:val="Hyperlink"/>
          </w:rPr>
          <w:t>NICE technology appraisal guidance on sunitinib</w:t>
        </w:r>
      </w:hyperlink>
      <w:r>
        <w:t xml:space="preserve"> </w:t>
      </w:r>
      <w:bookmarkStart w:id="4" w:name="_Hlk205365058"/>
      <w:r w:rsidR="00A5067A">
        <w:t xml:space="preserve">(NHS England Policy) </w:t>
      </w:r>
      <w:bookmarkEnd w:id="4"/>
      <w:r>
        <w:t>or</w:t>
      </w:r>
    </w:p>
    <w:p w14:paraId="69923B82" w14:textId="0D59C745" w:rsidR="00861398" w:rsidRDefault="00861398" w:rsidP="00861398">
      <w:pPr>
        <w:pStyle w:val="Bulletleft1"/>
      </w:pPr>
      <w:hyperlink r:id="rId16" w:history="1">
        <w:r w:rsidRPr="00861398">
          <w:rPr>
            <w:rStyle w:val="Hyperlink"/>
          </w:rPr>
          <w:t>NICE technology appraisal guidance on pazopanib</w:t>
        </w:r>
      </w:hyperlink>
      <w:r>
        <w:t xml:space="preserve"> </w:t>
      </w:r>
      <w:r w:rsidR="00A5067A">
        <w:t xml:space="preserve">(NHS England Policy) </w:t>
      </w:r>
      <w:r>
        <w:t>or</w:t>
      </w:r>
    </w:p>
    <w:p w14:paraId="08993044" w14:textId="66A6EB55" w:rsidR="00AB0F71" w:rsidRDefault="00861398" w:rsidP="00AB0F71">
      <w:pPr>
        <w:pStyle w:val="Bulletleft1last"/>
      </w:pPr>
      <w:hyperlink r:id="rId17" w:history="1">
        <w:r w:rsidRPr="00861398">
          <w:rPr>
            <w:rStyle w:val="Hyperlink"/>
          </w:rPr>
          <w:t>NICE technology appraisal guidance on tivozanib</w:t>
        </w:r>
      </w:hyperlink>
      <w:r w:rsidR="00A5067A">
        <w:t xml:space="preserve"> (NHS England Policy)</w:t>
      </w:r>
      <w:r w:rsidR="00AB0F71">
        <w:t>.</w:t>
      </w:r>
    </w:p>
    <w:p w14:paraId="77DD5DC4" w14:textId="1B53E536" w:rsidR="00AB0F71" w:rsidRDefault="00AB0F71" w:rsidP="00AB0F71">
      <w:pPr>
        <w:pStyle w:val="NICEnormal"/>
      </w:pPr>
      <w:bookmarkStart w:id="5" w:name="_Hlk104197140"/>
      <w:r>
        <w:t xml:space="preserve">For people who have had initial treatment </w:t>
      </w:r>
      <w:r w:rsidR="00253820">
        <w:t xml:space="preserve">in line with the </w:t>
      </w:r>
      <w:hyperlink r:id="rId18" w:history="1">
        <w:r w:rsidR="00253820" w:rsidRPr="006F054F">
          <w:rPr>
            <w:rStyle w:val="Hyperlink"/>
          </w:rPr>
          <w:t>NICE technology appraisal guidance on avelumab with axitinib</w:t>
        </w:r>
      </w:hyperlink>
      <w:r>
        <w:t xml:space="preserve"> and have disease progression after treatment in line with the </w:t>
      </w:r>
      <w:hyperlink r:id="rId19" w:history="1">
        <w:r w:rsidR="00253820" w:rsidRPr="00861398">
          <w:rPr>
            <w:rStyle w:val="Hyperlink"/>
          </w:rPr>
          <w:t>NICE technology appraisal guidance on cabozantinib</w:t>
        </w:r>
      </w:hyperlink>
      <w:r>
        <w:t>, the only recommended treatment option</w:t>
      </w:r>
      <w:r w:rsidR="008D3582">
        <w:t xml:space="preserve"> is </w:t>
      </w:r>
      <w:r w:rsidR="00253820">
        <w:t xml:space="preserve">the </w:t>
      </w:r>
      <w:hyperlink r:id="rId20" w:history="1">
        <w:r w:rsidR="00253820" w:rsidRPr="00861398">
          <w:rPr>
            <w:rStyle w:val="Hyperlink"/>
          </w:rPr>
          <w:t>NICE technology appraisal guidance on everolimus</w:t>
        </w:r>
      </w:hyperlink>
      <w:r>
        <w:t>.</w:t>
      </w:r>
    </w:p>
    <w:bookmarkEnd w:id="5"/>
    <w:p w14:paraId="238413FE" w14:textId="71F5BA46" w:rsidR="001126F0" w:rsidRDefault="001126F0" w:rsidP="001126F0">
      <w:pPr>
        <w:pStyle w:val="NICEnormal"/>
      </w:pPr>
      <w:r>
        <w:t xml:space="preserve">For people who have had initial treatment in line with the </w:t>
      </w:r>
      <w:hyperlink r:id="rId21" w:history="1">
        <w:r w:rsidRPr="006F054F">
          <w:rPr>
            <w:rStyle w:val="Hyperlink"/>
          </w:rPr>
          <w:t>NICE technology appraisal guidance on avelumab with axitinib</w:t>
        </w:r>
      </w:hyperlink>
      <w:r w:rsidR="009D280D">
        <w:t xml:space="preserve"> </w:t>
      </w:r>
      <w:r>
        <w:t xml:space="preserve">and have disease progression after treatment in line with the </w:t>
      </w:r>
      <w:hyperlink r:id="rId22" w:history="1">
        <w:r w:rsidRPr="00861398">
          <w:rPr>
            <w:rStyle w:val="Hyperlink"/>
          </w:rPr>
          <w:t xml:space="preserve">NICE technology appraisal guidance on </w:t>
        </w:r>
        <w:r>
          <w:rPr>
            <w:rStyle w:val="Hyperlink"/>
          </w:rPr>
          <w:t>l</w:t>
        </w:r>
        <w:r w:rsidRPr="00861398">
          <w:rPr>
            <w:rStyle w:val="Hyperlink"/>
          </w:rPr>
          <w:t>envatinib with everolimus</w:t>
        </w:r>
      </w:hyperlink>
      <w:r>
        <w:t xml:space="preserve"> or </w:t>
      </w:r>
      <w:hyperlink r:id="rId23" w:history="1">
        <w:r w:rsidRPr="001126F0">
          <w:rPr>
            <w:rStyle w:val="Hyperlink"/>
          </w:rPr>
          <w:t>everolimus</w:t>
        </w:r>
      </w:hyperlink>
      <w:r>
        <w:t xml:space="preserve">, the only recommended treatment option is the </w:t>
      </w:r>
      <w:hyperlink r:id="rId24" w:history="1">
        <w:r w:rsidRPr="00861398">
          <w:rPr>
            <w:rStyle w:val="Hyperlink"/>
          </w:rPr>
          <w:t>NICE technology appraisal guidance on cabozantinib</w:t>
        </w:r>
      </w:hyperlink>
      <w:r>
        <w:t>.</w:t>
      </w:r>
    </w:p>
    <w:p w14:paraId="6E7B7EF1" w14:textId="231E8923" w:rsidR="0057625C" w:rsidRDefault="001126F0" w:rsidP="00803C32">
      <w:pPr>
        <w:pStyle w:val="NICEnormal"/>
      </w:pPr>
      <w:r>
        <w:t xml:space="preserve">For people who have had initial treatment in line with the </w:t>
      </w:r>
      <w:hyperlink r:id="rId25" w:history="1">
        <w:r w:rsidRPr="006F054F">
          <w:rPr>
            <w:rStyle w:val="Hyperlink"/>
          </w:rPr>
          <w:t>NICE technology appraisal guidance on avelumab with axitinib</w:t>
        </w:r>
      </w:hyperlink>
      <w:r>
        <w:t xml:space="preserve"> and have disease progression after treatment in line with the </w:t>
      </w:r>
      <w:hyperlink r:id="rId26" w:history="1">
        <w:r w:rsidRPr="00861398">
          <w:rPr>
            <w:rStyle w:val="Hyperlink"/>
          </w:rPr>
          <w:t>NICE technology appraisal guidance on sunitinib</w:t>
        </w:r>
      </w:hyperlink>
      <w:r>
        <w:t xml:space="preserve">, </w:t>
      </w:r>
      <w:hyperlink r:id="rId27" w:history="1">
        <w:r w:rsidRPr="001126F0">
          <w:rPr>
            <w:rStyle w:val="Hyperlink"/>
          </w:rPr>
          <w:t>pazopanib</w:t>
        </w:r>
      </w:hyperlink>
      <w:r>
        <w:t xml:space="preserve"> or </w:t>
      </w:r>
      <w:hyperlink r:id="rId28" w:history="1">
        <w:r>
          <w:rPr>
            <w:rStyle w:val="Hyperlink"/>
          </w:rPr>
          <w:t>tivozanib</w:t>
        </w:r>
      </w:hyperlink>
      <w:r w:rsidR="009D280D">
        <w:t xml:space="preserve"> (NHS England Policy)</w:t>
      </w:r>
      <w:r>
        <w:t xml:space="preserve">, </w:t>
      </w:r>
      <w:r w:rsidR="0057625C">
        <w:t>recommended treatment options are</w:t>
      </w:r>
      <w:r w:rsidR="004B3899">
        <w:t xml:space="preserve"> the</w:t>
      </w:r>
      <w:r w:rsidR="0057625C">
        <w:t>:</w:t>
      </w:r>
    </w:p>
    <w:p w14:paraId="2A9E8771" w14:textId="442EDC27" w:rsidR="0057625C" w:rsidRDefault="0057625C" w:rsidP="0057625C">
      <w:pPr>
        <w:pStyle w:val="Bulletleft1"/>
      </w:pPr>
      <w:hyperlink r:id="rId29" w:history="1">
        <w:r w:rsidRPr="00861398">
          <w:rPr>
            <w:rStyle w:val="Hyperlink"/>
          </w:rPr>
          <w:t>NICE technology appraisal guidance on cabozantinib</w:t>
        </w:r>
      </w:hyperlink>
      <w:r>
        <w:t xml:space="preserve"> or</w:t>
      </w:r>
    </w:p>
    <w:p w14:paraId="2E1E14B8" w14:textId="54C09311" w:rsidR="0057625C" w:rsidRDefault="0057625C" w:rsidP="0057625C">
      <w:pPr>
        <w:pStyle w:val="Bulletleft1last"/>
      </w:pPr>
      <w:hyperlink r:id="rId30" w:history="1">
        <w:r w:rsidRPr="00861398">
          <w:rPr>
            <w:rStyle w:val="Hyperlink"/>
          </w:rPr>
          <w:t>NICE technology appraisal guidance on everolimus</w:t>
        </w:r>
      </w:hyperlink>
      <w:r>
        <w:t>.</w:t>
      </w:r>
    </w:p>
    <w:p w14:paraId="4AA63410" w14:textId="2D6E16C6" w:rsidR="0057625C" w:rsidRDefault="0057625C" w:rsidP="0057625C">
      <w:pPr>
        <w:pStyle w:val="NICEnormal"/>
      </w:pPr>
      <w:r>
        <w:t xml:space="preserve">For people who have had initial treatment in line with the </w:t>
      </w:r>
      <w:hyperlink r:id="rId31" w:history="1">
        <w:r w:rsidRPr="006F054F">
          <w:rPr>
            <w:rStyle w:val="Hyperlink"/>
          </w:rPr>
          <w:t>NICE technology appraisal guidance on avelumab with axitinib</w:t>
        </w:r>
      </w:hyperlink>
      <w:r>
        <w:t xml:space="preserve"> who have disease progression after treatment in line with the </w:t>
      </w:r>
      <w:hyperlink r:id="rId32" w:history="1">
        <w:r w:rsidRPr="00861398">
          <w:rPr>
            <w:rStyle w:val="Hyperlink"/>
          </w:rPr>
          <w:t>NICE technology appraisal guidance on sunitinib</w:t>
        </w:r>
      </w:hyperlink>
      <w:r>
        <w:t xml:space="preserve">, </w:t>
      </w:r>
      <w:hyperlink r:id="rId33" w:history="1">
        <w:r w:rsidRPr="001126F0">
          <w:rPr>
            <w:rStyle w:val="Hyperlink"/>
          </w:rPr>
          <w:t>pazopanib</w:t>
        </w:r>
      </w:hyperlink>
      <w:r>
        <w:t xml:space="preserve"> or </w:t>
      </w:r>
      <w:hyperlink r:id="rId34" w:history="1">
        <w:r>
          <w:rPr>
            <w:rStyle w:val="Hyperlink"/>
          </w:rPr>
          <w:t>tivozanib</w:t>
        </w:r>
      </w:hyperlink>
      <w:r>
        <w:t xml:space="preserve"> </w:t>
      </w:r>
      <w:r w:rsidR="009D280D">
        <w:t xml:space="preserve">(NHS England Policy) </w:t>
      </w:r>
      <w:r>
        <w:t xml:space="preserve">and disease progression after treatment in line with the </w:t>
      </w:r>
      <w:hyperlink r:id="rId35" w:history="1">
        <w:r w:rsidRPr="00861398">
          <w:rPr>
            <w:rStyle w:val="Hyperlink"/>
          </w:rPr>
          <w:t>NICE technology appraisal guidance on cabozantinib</w:t>
        </w:r>
      </w:hyperlink>
      <w:r>
        <w:t xml:space="preserve">, the only recommended treatment option is </w:t>
      </w:r>
      <w:hyperlink r:id="rId36" w:history="1">
        <w:r w:rsidRPr="00861398">
          <w:rPr>
            <w:rStyle w:val="Hyperlink"/>
          </w:rPr>
          <w:t>NICE technology appraisal guidance on everolimus</w:t>
        </w:r>
      </w:hyperlink>
      <w:r>
        <w:t>.</w:t>
      </w:r>
    </w:p>
    <w:p w14:paraId="76DE69CB" w14:textId="51B6A1CE" w:rsidR="00C35E74" w:rsidRDefault="0057625C" w:rsidP="00C35E74">
      <w:pPr>
        <w:pStyle w:val="NICEnormal"/>
      </w:pPr>
      <w:r>
        <w:t xml:space="preserve">For people who have had initial treatment in line with the </w:t>
      </w:r>
      <w:hyperlink r:id="rId37" w:history="1">
        <w:r w:rsidRPr="006F054F">
          <w:rPr>
            <w:rStyle w:val="Hyperlink"/>
          </w:rPr>
          <w:t>NICE technology appraisal guidance on avelumab with axitinib</w:t>
        </w:r>
      </w:hyperlink>
      <w:r>
        <w:t xml:space="preserve"> who have disease progression after treatment in line with the </w:t>
      </w:r>
      <w:hyperlink r:id="rId38" w:history="1">
        <w:r w:rsidRPr="00861398">
          <w:rPr>
            <w:rStyle w:val="Hyperlink"/>
          </w:rPr>
          <w:t>NICE technology appraisal guidance on sunitinib</w:t>
        </w:r>
      </w:hyperlink>
      <w:r>
        <w:t xml:space="preserve">, </w:t>
      </w:r>
      <w:hyperlink r:id="rId39" w:history="1">
        <w:r w:rsidRPr="001126F0">
          <w:rPr>
            <w:rStyle w:val="Hyperlink"/>
          </w:rPr>
          <w:t>pazopanib</w:t>
        </w:r>
      </w:hyperlink>
      <w:r>
        <w:t xml:space="preserve"> or </w:t>
      </w:r>
      <w:hyperlink r:id="rId40" w:history="1">
        <w:r>
          <w:rPr>
            <w:rStyle w:val="Hyperlink"/>
          </w:rPr>
          <w:t>tivozanib</w:t>
        </w:r>
      </w:hyperlink>
      <w:r>
        <w:t xml:space="preserve"> </w:t>
      </w:r>
      <w:r w:rsidR="009D280D">
        <w:t xml:space="preserve">(NHS England Policy) </w:t>
      </w:r>
      <w:r>
        <w:t xml:space="preserve">and disease progression after treatment in line with the </w:t>
      </w:r>
      <w:hyperlink r:id="rId41" w:history="1">
        <w:r w:rsidRPr="00861398">
          <w:rPr>
            <w:rStyle w:val="Hyperlink"/>
          </w:rPr>
          <w:t>NICE technology appraisal guidance on everolimus</w:t>
        </w:r>
      </w:hyperlink>
      <w:r>
        <w:t xml:space="preserve">, the only recommended treatment option is </w:t>
      </w:r>
      <w:hyperlink r:id="rId42" w:history="1">
        <w:r w:rsidRPr="00861398">
          <w:rPr>
            <w:rStyle w:val="Hyperlink"/>
          </w:rPr>
          <w:t>NICE technology appraisal guidance on cabozantinib</w:t>
        </w:r>
      </w:hyperlink>
      <w:r>
        <w:t xml:space="preserve">. </w:t>
      </w:r>
    </w:p>
    <w:p w14:paraId="20FB7266" w14:textId="01A3E559" w:rsidR="003451FD" w:rsidRDefault="003451FD" w:rsidP="009B2CF7">
      <w:pPr>
        <w:pStyle w:val="Heading2"/>
      </w:pPr>
      <w:r>
        <w:t xml:space="preserve">Initial treatment with sunitinib, pazopanib or tivozanib </w:t>
      </w:r>
    </w:p>
    <w:p w14:paraId="71B9B6F9" w14:textId="553658D9" w:rsidR="00803C32" w:rsidRDefault="00C35E74" w:rsidP="00803C32">
      <w:pPr>
        <w:pStyle w:val="NICEnormal"/>
      </w:pPr>
      <w:r>
        <w:t xml:space="preserve">For people who have disease progression after initial treatment in line with the </w:t>
      </w:r>
      <w:hyperlink r:id="rId43" w:history="1">
        <w:r w:rsidRPr="00861398">
          <w:rPr>
            <w:rStyle w:val="Hyperlink"/>
          </w:rPr>
          <w:t>NICE technology appraisal guidance on sunitinib</w:t>
        </w:r>
      </w:hyperlink>
      <w:r>
        <w:t xml:space="preserve">, </w:t>
      </w:r>
      <w:hyperlink r:id="rId44" w:history="1">
        <w:r w:rsidRPr="00C35E74">
          <w:rPr>
            <w:rStyle w:val="Hyperlink"/>
          </w:rPr>
          <w:t>pazopanib</w:t>
        </w:r>
      </w:hyperlink>
      <w:r>
        <w:t xml:space="preserve"> or </w:t>
      </w:r>
      <w:hyperlink r:id="rId45" w:history="1">
        <w:r w:rsidRPr="00C35E74">
          <w:rPr>
            <w:rStyle w:val="Hyperlink"/>
          </w:rPr>
          <w:t>tivozanib</w:t>
        </w:r>
      </w:hyperlink>
      <w:r>
        <w:t>, recommended treatment options are</w:t>
      </w:r>
      <w:r w:rsidR="004B3899">
        <w:t xml:space="preserve"> the</w:t>
      </w:r>
      <w:r>
        <w:t>:</w:t>
      </w:r>
    </w:p>
    <w:p w14:paraId="4B58FAA4" w14:textId="7AD6D747" w:rsidR="00803C32" w:rsidRDefault="00803C32" w:rsidP="00803C32">
      <w:pPr>
        <w:pStyle w:val="Bulletleft1"/>
      </w:pPr>
      <w:hyperlink r:id="rId46" w:history="1">
        <w:r w:rsidRPr="00861398">
          <w:rPr>
            <w:rStyle w:val="Hyperlink"/>
          </w:rPr>
          <w:t>NICE technology appraisal guidance on cabozantinib</w:t>
        </w:r>
      </w:hyperlink>
      <w:r>
        <w:t xml:space="preserve"> or</w:t>
      </w:r>
    </w:p>
    <w:p w14:paraId="6385D23C" w14:textId="1F0DB269" w:rsidR="00803C32" w:rsidRDefault="00803C32" w:rsidP="00803C32">
      <w:pPr>
        <w:pStyle w:val="Bulletleft1"/>
      </w:pPr>
      <w:hyperlink r:id="rId47" w:history="1">
        <w:r w:rsidRPr="00803C32">
          <w:rPr>
            <w:rStyle w:val="Hyperlink"/>
          </w:rPr>
          <w:t>NICE technology appraisal guidance on axitinib</w:t>
        </w:r>
      </w:hyperlink>
      <w:r>
        <w:t xml:space="preserve"> or</w:t>
      </w:r>
    </w:p>
    <w:p w14:paraId="46CE359B" w14:textId="6B82241C" w:rsidR="00803C32" w:rsidRDefault="00803C32" w:rsidP="00803C32">
      <w:pPr>
        <w:pStyle w:val="Bulletleft1"/>
      </w:pPr>
      <w:hyperlink r:id="rId48" w:history="1">
        <w:r w:rsidRPr="00861398">
          <w:rPr>
            <w:rStyle w:val="Hyperlink"/>
          </w:rPr>
          <w:t xml:space="preserve">NICE technology appraisal guidance on </w:t>
        </w:r>
        <w:r>
          <w:rPr>
            <w:rStyle w:val="Hyperlink"/>
          </w:rPr>
          <w:t>l</w:t>
        </w:r>
        <w:r w:rsidRPr="00861398">
          <w:rPr>
            <w:rStyle w:val="Hyperlink"/>
          </w:rPr>
          <w:t>envatinib with everolimus</w:t>
        </w:r>
      </w:hyperlink>
      <w:r>
        <w:t xml:space="preserve"> or</w:t>
      </w:r>
    </w:p>
    <w:p w14:paraId="3200668C" w14:textId="7AB02853" w:rsidR="00803C32" w:rsidRDefault="00803C32" w:rsidP="00803C32">
      <w:pPr>
        <w:pStyle w:val="Bulletleft1"/>
      </w:pPr>
      <w:hyperlink r:id="rId49" w:history="1">
        <w:r w:rsidRPr="00861398">
          <w:rPr>
            <w:rStyle w:val="Hyperlink"/>
          </w:rPr>
          <w:t>NICE technology appraisal guidance on everolimus</w:t>
        </w:r>
      </w:hyperlink>
      <w:r>
        <w:t xml:space="preserve"> or</w:t>
      </w:r>
    </w:p>
    <w:p w14:paraId="1AD1D8AA" w14:textId="5307F68E" w:rsidR="00803C32" w:rsidRDefault="00803C32" w:rsidP="00803C32">
      <w:pPr>
        <w:pStyle w:val="Bulletleft1last"/>
      </w:pPr>
      <w:hyperlink r:id="rId50" w:history="1">
        <w:r w:rsidRPr="00803C32">
          <w:rPr>
            <w:rStyle w:val="Hyperlink"/>
          </w:rPr>
          <w:t>NICE technology appraisal guidance on nivolumab</w:t>
        </w:r>
      </w:hyperlink>
      <w:r>
        <w:t>.</w:t>
      </w:r>
    </w:p>
    <w:p w14:paraId="2213FDFF" w14:textId="7825774B" w:rsidR="00803C32" w:rsidRDefault="00803C32" w:rsidP="00803C32">
      <w:pPr>
        <w:pStyle w:val="NICEnormal"/>
      </w:pPr>
      <w:r>
        <w:lastRenderedPageBreak/>
        <w:t xml:space="preserve">For people who have had initial treatment in line with the </w:t>
      </w:r>
      <w:hyperlink r:id="rId51" w:history="1">
        <w:r w:rsidRPr="00861398">
          <w:rPr>
            <w:rStyle w:val="Hyperlink"/>
          </w:rPr>
          <w:t>NICE technology appraisal guidance on sunitinib</w:t>
        </w:r>
      </w:hyperlink>
      <w:r>
        <w:t xml:space="preserve">, </w:t>
      </w:r>
      <w:hyperlink r:id="rId52" w:history="1">
        <w:r w:rsidRPr="00C35E74">
          <w:rPr>
            <w:rStyle w:val="Hyperlink"/>
          </w:rPr>
          <w:t>pazopanib</w:t>
        </w:r>
      </w:hyperlink>
      <w:r>
        <w:t xml:space="preserve"> or </w:t>
      </w:r>
      <w:hyperlink r:id="rId53" w:history="1">
        <w:r w:rsidRPr="00C35E74">
          <w:rPr>
            <w:rStyle w:val="Hyperlink"/>
          </w:rPr>
          <w:t>tivozanib</w:t>
        </w:r>
      </w:hyperlink>
      <w:r>
        <w:t xml:space="preserve"> and have disease progression after treatment in line with the </w:t>
      </w:r>
      <w:hyperlink r:id="rId54" w:history="1">
        <w:r w:rsidRPr="00861398">
          <w:rPr>
            <w:rStyle w:val="Hyperlink"/>
          </w:rPr>
          <w:t>NICE technology appraisal guidance on cabozantinib</w:t>
        </w:r>
      </w:hyperlink>
      <w:r>
        <w:t>, recommended treatment options are</w:t>
      </w:r>
      <w:r w:rsidR="004B3899">
        <w:t xml:space="preserve"> the</w:t>
      </w:r>
      <w:r>
        <w:t>:</w:t>
      </w:r>
    </w:p>
    <w:p w14:paraId="31EE8E89" w14:textId="5F5B8E18" w:rsidR="00803C32" w:rsidRDefault="00803C32" w:rsidP="00803C32">
      <w:pPr>
        <w:pStyle w:val="Bulletleft1"/>
      </w:pPr>
      <w:hyperlink r:id="rId55" w:history="1">
        <w:r w:rsidRPr="00861398">
          <w:rPr>
            <w:rStyle w:val="Hyperlink"/>
          </w:rPr>
          <w:t>NICE technology appraisal guidance on everolimus</w:t>
        </w:r>
      </w:hyperlink>
      <w:r>
        <w:t xml:space="preserve"> or</w:t>
      </w:r>
    </w:p>
    <w:p w14:paraId="62EB191A" w14:textId="2E10B2F7" w:rsidR="00803C32" w:rsidRDefault="00803C32" w:rsidP="004B3899">
      <w:pPr>
        <w:pStyle w:val="Bulletleft1last"/>
      </w:pPr>
      <w:hyperlink r:id="rId56" w:history="1">
        <w:r w:rsidRPr="00803C32">
          <w:rPr>
            <w:rStyle w:val="Hyperlink"/>
          </w:rPr>
          <w:t>NICE technology appraisal guidance on nivolumab</w:t>
        </w:r>
      </w:hyperlink>
      <w:r>
        <w:t>.</w:t>
      </w:r>
    </w:p>
    <w:p w14:paraId="5F835903" w14:textId="100FE4A5" w:rsidR="00803C32" w:rsidRDefault="00803C32" w:rsidP="00803C32">
      <w:pPr>
        <w:pStyle w:val="NICEnormal"/>
      </w:pPr>
      <w:r>
        <w:t xml:space="preserve">For people who have had initial treatment in line with the </w:t>
      </w:r>
      <w:hyperlink r:id="rId57" w:history="1">
        <w:r w:rsidRPr="00861398">
          <w:rPr>
            <w:rStyle w:val="Hyperlink"/>
          </w:rPr>
          <w:t>NICE technology appraisal guidance on sunitinib</w:t>
        </w:r>
      </w:hyperlink>
      <w:r>
        <w:t xml:space="preserve">, </w:t>
      </w:r>
      <w:hyperlink r:id="rId58" w:history="1">
        <w:r w:rsidRPr="00C35E74">
          <w:rPr>
            <w:rStyle w:val="Hyperlink"/>
          </w:rPr>
          <w:t>pazopanib</w:t>
        </w:r>
      </w:hyperlink>
      <w:r>
        <w:t xml:space="preserve"> or </w:t>
      </w:r>
      <w:hyperlink r:id="rId59" w:history="1">
        <w:r w:rsidRPr="00C35E74">
          <w:rPr>
            <w:rStyle w:val="Hyperlink"/>
          </w:rPr>
          <w:t>tivozanib</w:t>
        </w:r>
      </w:hyperlink>
      <w:r>
        <w:t xml:space="preserve"> and have disease progression after treatment in line with the </w:t>
      </w:r>
      <w:hyperlink r:id="rId60" w:history="1">
        <w:r w:rsidRPr="00803C32">
          <w:rPr>
            <w:rStyle w:val="Hyperlink"/>
          </w:rPr>
          <w:t>NICE technology appraisal guidance on axitinib</w:t>
        </w:r>
      </w:hyperlink>
      <w:r>
        <w:t>, recommended treatment options are</w:t>
      </w:r>
      <w:r w:rsidR="004B3899">
        <w:t xml:space="preserve"> the</w:t>
      </w:r>
      <w:r>
        <w:t>:</w:t>
      </w:r>
    </w:p>
    <w:p w14:paraId="292D1D99" w14:textId="204B28EF" w:rsidR="00803C32" w:rsidRDefault="00803C32" w:rsidP="00803C32">
      <w:pPr>
        <w:pStyle w:val="Bulletleft1"/>
      </w:pPr>
      <w:hyperlink r:id="rId61" w:history="1">
        <w:r w:rsidRPr="00861398">
          <w:rPr>
            <w:rStyle w:val="Hyperlink"/>
          </w:rPr>
          <w:t>NICE technology appraisal guidance on cabozantinib</w:t>
        </w:r>
      </w:hyperlink>
      <w:r>
        <w:t xml:space="preserve"> or</w:t>
      </w:r>
    </w:p>
    <w:p w14:paraId="58AB6A5F" w14:textId="7E6E2339" w:rsidR="00803C32" w:rsidRDefault="00803C32" w:rsidP="00803C32">
      <w:pPr>
        <w:pStyle w:val="Bulletleft1"/>
      </w:pPr>
      <w:hyperlink r:id="rId62" w:history="1">
        <w:r w:rsidRPr="00861398">
          <w:rPr>
            <w:rStyle w:val="Hyperlink"/>
          </w:rPr>
          <w:t>NICE technology appraisal guidance on everolimus</w:t>
        </w:r>
      </w:hyperlink>
      <w:r>
        <w:t xml:space="preserve"> or</w:t>
      </w:r>
    </w:p>
    <w:p w14:paraId="02632D79" w14:textId="77777777" w:rsidR="004B3899" w:rsidRDefault="004B3899" w:rsidP="004B3899">
      <w:pPr>
        <w:pStyle w:val="Bulletleft1last"/>
      </w:pPr>
      <w:hyperlink r:id="rId63" w:history="1">
        <w:r w:rsidRPr="00803C32">
          <w:rPr>
            <w:rStyle w:val="Hyperlink"/>
          </w:rPr>
          <w:t>NICE technology appraisal guidance on nivolumab</w:t>
        </w:r>
      </w:hyperlink>
      <w:r>
        <w:t>.</w:t>
      </w:r>
    </w:p>
    <w:p w14:paraId="25222698" w14:textId="4237B208" w:rsidR="004B3899" w:rsidRDefault="004B3899" w:rsidP="004B3899">
      <w:pPr>
        <w:pStyle w:val="Bulletleft1last"/>
        <w:numPr>
          <w:ilvl w:val="0"/>
          <w:numId w:val="0"/>
        </w:numPr>
      </w:pPr>
      <w:r>
        <w:t xml:space="preserve">For people who have had initial treatment in line with the </w:t>
      </w:r>
      <w:hyperlink r:id="rId64" w:history="1">
        <w:r w:rsidRPr="00861398">
          <w:rPr>
            <w:rStyle w:val="Hyperlink"/>
          </w:rPr>
          <w:t>NICE technology appraisal guidance on sunitinib</w:t>
        </w:r>
      </w:hyperlink>
      <w:r>
        <w:t xml:space="preserve">, </w:t>
      </w:r>
      <w:hyperlink r:id="rId65" w:history="1">
        <w:r w:rsidRPr="00C35E74">
          <w:rPr>
            <w:rStyle w:val="Hyperlink"/>
          </w:rPr>
          <w:t>pazopanib</w:t>
        </w:r>
      </w:hyperlink>
      <w:r>
        <w:t xml:space="preserve"> or </w:t>
      </w:r>
      <w:hyperlink r:id="rId66" w:history="1">
        <w:r w:rsidRPr="00C35E74">
          <w:rPr>
            <w:rStyle w:val="Hyperlink"/>
          </w:rPr>
          <w:t>tivozanib</w:t>
        </w:r>
      </w:hyperlink>
      <w:r>
        <w:t xml:space="preserve"> who have disease progression after treatment in line with the </w:t>
      </w:r>
      <w:hyperlink r:id="rId67" w:history="1">
        <w:r w:rsidRPr="00803C32">
          <w:rPr>
            <w:rStyle w:val="Hyperlink"/>
          </w:rPr>
          <w:t>NICE technology appraisal guidance on axitinib</w:t>
        </w:r>
      </w:hyperlink>
      <w:r>
        <w:t xml:space="preserve"> and disease progression after treatment in line with the </w:t>
      </w:r>
      <w:hyperlink r:id="rId68" w:history="1">
        <w:r w:rsidRPr="00861398">
          <w:rPr>
            <w:rStyle w:val="Hyperlink"/>
          </w:rPr>
          <w:t>NICE technology appraisal guidance on cabozantinib</w:t>
        </w:r>
      </w:hyperlink>
      <w:r>
        <w:t xml:space="preserve">, the only recommended treatment option is </w:t>
      </w:r>
      <w:hyperlink r:id="rId69" w:history="1">
        <w:r w:rsidRPr="00861398">
          <w:rPr>
            <w:rStyle w:val="Hyperlink"/>
          </w:rPr>
          <w:t>NICE technology appraisal guidance on everolimus</w:t>
        </w:r>
      </w:hyperlink>
      <w:r>
        <w:t>.</w:t>
      </w:r>
    </w:p>
    <w:p w14:paraId="4EB5E0AA" w14:textId="4814530D" w:rsidR="004B3899" w:rsidRDefault="004B3899" w:rsidP="004B3899">
      <w:pPr>
        <w:pStyle w:val="Bulletleft1last"/>
        <w:numPr>
          <w:ilvl w:val="0"/>
          <w:numId w:val="0"/>
        </w:numPr>
      </w:pPr>
      <w:r>
        <w:t xml:space="preserve">For people who have had initial treatment in line with the </w:t>
      </w:r>
      <w:hyperlink r:id="rId70" w:history="1">
        <w:r w:rsidRPr="00861398">
          <w:rPr>
            <w:rStyle w:val="Hyperlink"/>
          </w:rPr>
          <w:t>NICE technology appraisal guidance on sunitinib</w:t>
        </w:r>
      </w:hyperlink>
      <w:r>
        <w:t xml:space="preserve">, </w:t>
      </w:r>
      <w:hyperlink r:id="rId71" w:history="1">
        <w:r w:rsidRPr="00C35E74">
          <w:rPr>
            <w:rStyle w:val="Hyperlink"/>
          </w:rPr>
          <w:t>pazopanib</w:t>
        </w:r>
      </w:hyperlink>
      <w:r>
        <w:t xml:space="preserve"> or </w:t>
      </w:r>
      <w:hyperlink r:id="rId72" w:history="1">
        <w:r w:rsidRPr="00C35E74">
          <w:rPr>
            <w:rStyle w:val="Hyperlink"/>
          </w:rPr>
          <w:t>tivozanib</w:t>
        </w:r>
      </w:hyperlink>
      <w:r>
        <w:t xml:space="preserve"> who have disease progression after treatment in line with the </w:t>
      </w:r>
      <w:hyperlink r:id="rId73" w:history="1">
        <w:r w:rsidRPr="00803C32">
          <w:rPr>
            <w:rStyle w:val="Hyperlink"/>
          </w:rPr>
          <w:t>NICE technology appraisal guidance on axitinib</w:t>
        </w:r>
      </w:hyperlink>
      <w:r>
        <w:t xml:space="preserve"> and disease progression after treatment in line with the </w:t>
      </w:r>
      <w:hyperlink r:id="rId74" w:history="1">
        <w:r w:rsidRPr="00861398">
          <w:rPr>
            <w:rStyle w:val="Hyperlink"/>
          </w:rPr>
          <w:t>NICE technology appraisal guidance on everolimus</w:t>
        </w:r>
      </w:hyperlink>
      <w:r>
        <w:t xml:space="preserve">, the only recommended treatment option is </w:t>
      </w:r>
      <w:hyperlink r:id="rId75" w:history="1">
        <w:r w:rsidRPr="00861398">
          <w:rPr>
            <w:rStyle w:val="Hyperlink"/>
          </w:rPr>
          <w:t>NICE technology appraisal guidance on cabozantinib</w:t>
        </w:r>
      </w:hyperlink>
      <w:r>
        <w:t>.</w:t>
      </w:r>
    </w:p>
    <w:p w14:paraId="5C318E72" w14:textId="538BBA9F" w:rsidR="004B3899" w:rsidRDefault="004B3899" w:rsidP="004B3899">
      <w:pPr>
        <w:pStyle w:val="NICEnormal"/>
      </w:pPr>
      <w:r>
        <w:t xml:space="preserve">For people who have had initial treatment in line with the </w:t>
      </w:r>
      <w:hyperlink r:id="rId76" w:history="1">
        <w:r w:rsidRPr="00861398">
          <w:rPr>
            <w:rStyle w:val="Hyperlink"/>
          </w:rPr>
          <w:t>NICE technology appraisal guidance on sunitinib</w:t>
        </w:r>
      </w:hyperlink>
      <w:r>
        <w:t xml:space="preserve">, </w:t>
      </w:r>
      <w:hyperlink r:id="rId77" w:history="1">
        <w:r w:rsidRPr="00C35E74">
          <w:rPr>
            <w:rStyle w:val="Hyperlink"/>
          </w:rPr>
          <w:t>pazopanib</w:t>
        </w:r>
      </w:hyperlink>
      <w:r>
        <w:t xml:space="preserve"> or </w:t>
      </w:r>
      <w:hyperlink r:id="rId78" w:history="1">
        <w:r w:rsidRPr="00C35E74">
          <w:rPr>
            <w:rStyle w:val="Hyperlink"/>
          </w:rPr>
          <w:t>tivozanib</w:t>
        </w:r>
      </w:hyperlink>
      <w:r>
        <w:t xml:space="preserve"> and who have disease progression after treatment in line with the </w:t>
      </w:r>
      <w:hyperlink r:id="rId79" w:history="1">
        <w:r w:rsidRPr="00861398">
          <w:rPr>
            <w:rStyle w:val="Hyperlink"/>
          </w:rPr>
          <w:t xml:space="preserve">NICE technology appraisal guidance on </w:t>
        </w:r>
        <w:r>
          <w:rPr>
            <w:rStyle w:val="Hyperlink"/>
          </w:rPr>
          <w:t>l</w:t>
        </w:r>
        <w:r w:rsidRPr="00861398">
          <w:rPr>
            <w:rStyle w:val="Hyperlink"/>
          </w:rPr>
          <w:t>envatinib with everolimus</w:t>
        </w:r>
      </w:hyperlink>
      <w:r>
        <w:t xml:space="preserve"> or </w:t>
      </w:r>
      <w:hyperlink r:id="rId80" w:history="1">
        <w:r w:rsidRPr="004B3899">
          <w:rPr>
            <w:rStyle w:val="Hyperlink"/>
          </w:rPr>
          <w:t>everolimus</w:t>
        </w:r>
      </w:hyperlink>
      <w:r>
        <w:t>, recommended treatment options are the:</w:t>
      </w:r>
    </w:p>
    <w:p w14:paraId="74328207" w14:textId="77777777" w:rsidR="004B3899" w:rsidRDefault="004B3899" w:rsidP="004B3899">
      <w:pPr>
        <w:pStyle w:val="Bulletleft1"/>
      </w:pPr>
      <w:hyperlink r:id="rId81" w:history="1">
        <w:r w:rsidRPr="00861398">
          <w:rPr>
            <w:rStyle w:val="Hyperlink"/>
          </w:rPr>
          <w:t>NICE technology appraisal guidance on cabozantinib</w:t>
        </w:r>
      </w:hyperlink>
      <w:r>
        <w:t xml:space="preserve"> or</w:t>
      </w:r>
    </w:p>
    <w:p w14:paraId="088B60B0" w14:textId="77777777" w:rsidR="004B3899" w:rsidRDefault="004B3899" w:rsidP="004B3899">
      <w:pPr>
        <w:pStyle w:val="Bulletleft1last"/>
      </w:pPr>
      <w:hyperlink r:id="rId82" w:history="1">
        <w:r w:rsidRPr="00803C32">
          <w:rPr>
            <w:rStyle w:val="Hyperlink"/>
          </w:rPr>
          <w:t>NICE technology appraisal guidance on nivolumab</w:t>
        </w:r>
      </w:hyperlink>
      <w:r>
        <w:t>.</w:t>
      </w:r>
    </w:p>
    <w:p w14:paraId="0076958B" w14:textId="27BDBA02" w:rsidR="004B3899" w:rsidRDefault="004B3899" w:rsidP="004B3899">
      <w:pPr>
        <w:pStyle w:val="NICEnormal"/>
      </w:pPr>
      <w:r>
        <w:t xml:space="preserve">For people who have had initial treatment in line with the </w:t>
      </w:r>
      <w:hyperlink r:id="rId83" w:history="1">
        <w:r w:rsidRPr="00861398">
          <w:rPr>
            <w:rStyle w:val="Hyperlink"/>
          </w:rPr>
          <w:t>NICE technology appraisal guidance on sunitinib</w:t>
        </w:r>
      </w:hyperlink>
      <w:r>
        <w:t xml:space="preserve">, </w:t>
      </w:r>
      <w:hyperlink r:id="rId84" w:history="1">
        <w:r w:rsidRPr="00C35E74">
          <w:rPr>
            <w:rStyle w:val="Hyperlink"/>
          </w:rPr>
          <w:t>pazopanib</w:t>
        </w:r>
      </w:hyperlink>
      <w:r>
        <w:t xml:space="preserve"> or </w:t>
      </w:r>
      <w:hyperlink r:id="rId85" w:history="1">
        <w:r w:rsidRPr="00C35E74">
          <w:rPr>
            <w:rStyle w:val="Hyperlink"/>
          </w:rPr>
          <w:t>tivozanib</w:t>
        </w:r>
      </w:hyperlink>
      <w:r>
        <w:t xml:space="preserve"> and who have disease progression after treatment in line with the </w:t>
      </w:r>
      <w:hyperlink r:id="rId86" w:history="1">
        <w:r w:rsidRPr="00803C32">
          <w:rPr>
            <w:rStyle w:val="Hyperlink"/>
          </w:rPr>
          <w:t>NICE technology appraisal guidance on nivolumab</w:t>
        </w:r>
      </w:hyperlink>
      <w:r>
        <w:t>, recommended treatment options are the:</w:t>
      </w:r>
    </w:p>
    <w:p w14:paraId="6053A440" w14:textId="77777777" w:rsidR="004B3899" w:rsidRDefault="004B3899" w:rsidP="004B3899">
      <w:pPr>
        <w:pStyle w:val="Bulletleft1"/>
      </w:pPr>
      <w:hyperlink r:id="rId87" w:history="1">
        <w:r w:rsidRPr="00861398">
          <w:rPr>
            <w:rStyle w:val="Hyperlink"/>
          </w:rPr>
          <w:t>NICE technology appraisal guidance on cabozantinib</w:t>
        </w:r>
      </w:hyperlink>
      <w:r>
        <w:t xml:space="preserve"> or</w:t>
      </w:r>
    </w:p>
    <w:p w14:paraId="03D11248" w14:textId="34D87B25" w:rsidR="004B3899" w:rsidRDefault="001D0703" w:rsidP="004B3899">
      <w:pPr>
        <w:pStyle w:val="Bulletleft1last"/>
      </w:pPr>
      <w:hyperlink r:id="rId88" w:history="1">
        <w:r w:rsidRPr="00861398">
          <w:rPr>
            <w:rStyle w:val="Hyperlink"/>
          </w:rPr>
          <w:t xml:space="preserve">NICE technology appraisal guidance on </w:t>
        </w:r>
        <w:r>
          <w:rPr>
            <w:rStyle w:val="Hyperlink"/>
          </w:rPr>
          <w:t>l</w:t>
        </w:r>
        <w:r w:rsidRPr="00861398">
          <w:rPr>
            <w:rStyle w:val="Hyperlink"/>
          </w:rPr>
          <w:t>envatinib with everolimus</w:t>
        </w:r>
      </w:hyperlink>
      <w:r w:rsidR="004B3899">
        <w:t>.</w:t>
      </w:r>
    </w:p>
    <w:p w14:paraId="189CABED" w14:textId="6D4B16C5" w:rsidR="00A505EB" w:rsidRDefault="001D0703" w:rsidP="00542290">
      <w:pPr>
        <w:pStyle w:val="Bulletleft1last"/>
        <w:numPr>
          <w:ilvl w:val="0"/>
          <w:numId w:val="0"/>
        </w:numPr>
      </w:pPr>
      <w:r>
        <w:t xml:space="preserve">For people who have had initial treatment in line with the </w:t>
      </w:r>
      <w:hyperlink r:id="rId89" w:history="1">
        <w:r w:rsidRPr="00861398">
          <w:rPr>
            <w:rStyle w:val="Hyperlink"/>
          </w:rPr>
          <w:t>NICE technology appraisal guidance on sunitinib</w:t>
        </w:r>
      </w:hyperlink>
      <w:r>
        <w:t xml:space="preserve">, </w:t>
      </w:r>
      <w:hyperlink r:id="rId90" w:history="1">
        <w:r w:rsidRPr="00C35E74">
          <w:rPr>
            <w:rStyle w:val="Hyperlink"/>
          </w:rPr>
          <w:t>pazopanib</w:t>
        </w:r>
      </w:hyperlink>
      <w:r>
        <w:t xml:space="preserve"> or </w:t>
      </w:r>
      <w:hyperlink r:id="rId91" w:history="1">
        <w:r w:rsidRPr="00C35E74">
          <w:rPr>
            <w:rStyle w:val="Hyperlink"/>
          </w:rPr>
          <w:t>tivozanib</w:t>
        </w:r>
      </w:hyperlink>
      <w:r>
        <w:t xml:space="preserve"> who have disease progression after treatment in line with the </w:t>
      </w:r>
      <w:hyperlink r:id="rId92" w:history="1">
        <w:r w:rsidRPr="00803C32">
          <w:rPr>
            <w:rStyle w:val="Hyperlink"/>
          </w:rPr>
          <w:t>NICE technology appraisal guidance on nivolumab</w:t>
        </w:r>
      </w:hyperlink>
      <w:r>
        <w:t xml:space="preserve"> and disease progression after treatment in line with the </w:t>
      </w:r>
      <w:hyperlink r:id="rId93" w:history="1">
        <w:r w:rsidRPr="00861398">
          <w:rPr>
            <w:rStyle w:val="Hyperlink"/>
          </w:rPr>
          <w:t>NICE technology appraisal guidance on cabozantinib</w:t>
        </w:r>
      </w:hyperlink>
      <w:r>
        <w:t xml:space="preserve">, the only recommended treatment option is </w:t>
      </w:r>
      <w:hyperlink r:id="rId94" w:history="1">
        <w:r w:rsidRPr="00861398">
          <w:rPr>
            <w:rStyle w:val="Hyperlink"/>
          </w:rPr>
          <w:t>NICE technology appraisal guidance on everolimus</w:t>
        </w:r>
      </w:hyperlink>
      <w:r>
        <w:t>.</w:t>
      </w:r>
    </w:p>
    <w:p w14:paraId="4EE93010" w14:textId="678B8B54" w:rsidR="009975B2" w:rsidRPr="00A505EB" w:rsidRDefault="009975B2" w:rsidP="005273E0">
      <w:pPr>
        <w:pStyle w:val="NICEnormal"/>
      </w:pPr>
      <w:r>
        <w:t xml:space="preserve">ISBN: </w:t>
      </w:r>
      <w:r w:rsidRPr="009975B2">
        <w:t>978-1-4731-9359-8</w:t>
      </w:r>
    </w:p>
    <w:sectPr w:rsidR="009975B2" w:rsidRPr="00A505EB" w:rsidSect="008D3582">
      <w:footerReference w:type="default" r:id="rId95"/>
      <w:pgSz w:w="11907" w:h="16840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9559B" w14:textId="77777777" w:rsidR="0040007B" w:rsidRDefault="0040007B">
      <w:r>
        <w:separator/>
      </w:r>
    </w:p>
  </w:endnote>
  <w:endnote w:type="continuationSeparator" w:id="0">
    <w:p w14:paraId="3AA0F683" w14:textId="77777777" w:rsidR="0040007B" w:rsidRDefault="00400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793C3" w14:textId="38B8B5D0" w:rsidR="005D6F22" w:rsidRPr="00962A8D" w:rsidRDefault="005D6F22" w:rsidP="005802CC">
    <w:pPr>
      <w:pStyle w:val="Footer"/>
      <w:rPr>
        <w:sz w:val="22"/>
        <w:szCs w:val="22"/>
      </w:rPr>
    </w:pPr>
    <w:r w:rsidRPr="00962A8D">
      <w:rPr>
        <w:sz w:val="22"/>
        <w:szCs w:val="22"/>
      </w:rPr>
      <w:tab/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PAGE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11</w:t>
    </w:r>
    <w:r w:rsidRPr="00962A8D">
      <w:rPr>
        <w:rStyle w:val="PageNumber"/>
        <w:sz w:val="22"/>
        <w:szCs w:val="22"/>
      </w:rPr>
      <w:fldChar w:fldCharType="end"/>
    </w:r>
    <w:r w:rsidRPr="00962A8D">
      <w:rPr>
        <w:rStyle w:val="PageNumber"/>
        <w:sz w:val="22"/>
        <w:szCs w:val="22"/>
      </w:rPr>
      <w:t xml:space="preserve"> </w:t>
    </w:r>
    <w:r w:rsidRPr="00962A8D">
      <w:rPr>
        <w:sz w:val="22"/>
        <w:szCs w:val="22"/>
      </w:rPr>
      <w:t xml:space="preserve">of </w:t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NUMPAGES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17</w:t>
    </w:r>
    <w:r w:rsidRPr="00962A8D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95F08" w14:textId="77777777" w:rsidR="0040007B" w:rsidRDefault="0040007B">
      <w:r>
        <w:separator/>
      </w:r>
    </w:p>
  </w:footnote>
  <w:footnote w:type="continuationSeparator" w:id="0">
    <w:p w14:paraId="33AC7DEF" w14:textId="77777777" w:rsidR="0040007B" w:rsidRDefault="00400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A3349F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9D0FAC"/>
    <w:multiLevelType w:val="multilevel"/>
    <w:tmpl w:val="1A98B85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0AA33BC7"/>
    <w:multiLevelType w:val="hybridMultilevel"/>
    <w:tmpl w:val="1610E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1B15797"/>
    <w:multiLevelType w:val="hybridMultilevel"/>
    <w:tmpl w:val="64742016"/>
    <w:lvl w:ilvl="0" w:tplc="65563560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17405"/>
    <w:multiLevelType w:val="multilevel"/>
    <w:tmpl w:val="6E0EA72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BA8"/>
    <w:multiLevelType w:val="hybridMultilevel"/>
    <w:tmpl w:val="427869B0"/>
    <w:lvl w:ilvl="0" w:tplc="08CE03E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E40D6"/>
    <w:multiLevelType w:val="hybridMultilevel"/>
    <w:tmpl w:val="B7E428FC"/>
    <w:lvl w:ilvl="0" w:tplc="1F462D86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C901B8"/>
    <w:multiLevelType w:val="multilevel"/>
    <w:tmpl w:val="2A987E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CC3584"/>
    <w:multiLevelType w:val="multilevel"/>
    <w:tmpl w:val="B7E440C6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2" w15:restartNumberingAfterBreak="0">
    <w:nsid w:val="2E9C632E"/>
    <w:multiLevelType w:val="hybridMultilevel"/>
    <w:tmpl w:val="66706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C101B"/>
    <w:multiLevelType w:val="multilevel"/>
    <w:tmpl w:val="2564FB4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6F05FA3"/>
    <w:multiLevelType w:val="multilevel"/>
    <w:tmpl w:val="8E44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E85C09"/>
    <w:multiLevelType w:val="hybridMultilevel"/>
    <w:tmpl w:val="1A4C2118"/>
    <w:lvl w:ilvl="0" w:tplc="53D20766">
      <w:start w:val="1"/>
      <w:numFmt w:val="decimal"/>
      <w:lvlText w:val="%1."/>
      <w:lvlJc w:val="left"/>
      <w:pPr>
        <w:ind w:left="1365" w:hanging="10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541C8"/>
    <w:multiLevelType w:val="hybridMultilevel"/>
    <w:tmpl w:val="6448B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74F12"/>
    <w:multiLevelType w:val="hybridMultilevel"/>
    <w:tmpl w:val="773EE4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1B7135"/>
    <w:multiLevelType w:val="multilevel"/>
    <w:tmpl w:val="C5F8384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9" w15:restartNumberingAfterBreak="0">
    <w:nsid w:val="47071C02"/>
    <w:multiLevelType w:val="multilevel"/>
    <w:tmpl w:val="7AD6DB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1" w15:restartNumberingAfterBreak="0">
    <w:nsid w:val="4BB10123"/>
    <w:multiLevelType w:val="hybridMultilevel"/>
    <w:tmpl w:val="8BF4812C"/>
    <w:lvl w:ilvl="0" w:tplc="1E2CCA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98EB8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23E4A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5BA5D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5ECD5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0DAD5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146B6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F0AC7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F400B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2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AB64B28"/>
    <w:multiLevelType w:val="hybridMultilevel"/>
    <w:tmpl w:val="1318D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E04C9"/>
    <w:multiLevelType w:val="hybridMultilevel"/>
    <w:tmpl w:val="7598A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D535E"/>
    <w:multiLevelType w:val="multilevel"/>
    <w:tmpl w:val="2C3AFD5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6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8" w15:restartNumberingAfterBreak="0">
    <w:nsid w:val="696F2189"/>
    <w:multiLevelType w:val="hybridMultilevel"/>
    <w:tmpl w:val="24F8CBCE"/>
    <w:lvl w:ilvl="0" w:tplc="35960CCE">
      <w:start w:val="1"/>
      <w:numFmt w:val="bullet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E3444F"/>
    <w:multiLevelType w:val="multilevel"/>
    <w:tmpl w:val="C7664970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hint="default"/>
      </w:rPr>
    </w:lvl>
    <w:lvl w:ilvl="3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</w:abstractNum>
  <w:abstractNum w:abstractNumId="30" w15:restartNumberingAfterBreak="0">
    <w:nsid w:val="7A72375A"/>
    <w:multiLevelType w:val="hybridMultilevel"/>
    <w:tmpl w:val="6D6E7A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0103777">
    <w:abstractNumId w:val="4"/>
  </w:num>
  <w:num w:numId="2" w16cid:durableId="1316959065">
    <w:abstractNumId w:val="27"/>
  </w:num>
  <w:num w:numId="3" w16cid:durableId="54016429">
    <w:abstractNumId w:val="18"/>
  </w:num>
  <w:num w:numId="4" w16cid:durableId="96415787">
    <w:abstractNumId w:val="20"/>
  </w:num>
  <w:num w:numId="5" w16cid:durableId="925191537">
    <w:abstractNumId w:val="6"/>
  </w:num>
  <w:num w:numId="6" w16cid:durableId="1243838341">
    <w:abstractNumId w:val="7"/>
  </w:num>
  <w:num w:numId="7" w16cid:durableId="1523324516">
    <w:abstractNumId w:val="11"/>
  </w:num>
  <w:num w:numId="8" w16cid:durableId="808330347">
    <w:abstractNumId w:val="2"/>
  </w:num>
  <w:num w:numId="9" w16cid:durableId="1835562153">
    <w:abstractNumId w:val="8"/>
  </w:num>
  <w:num w:numId="10" w16cid:durableId="650785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0892302">
    <w:abstractNumId w:val="28"/>
  </w:num>
  <w:num w:numId="12" w16cid:durableId="78872153">
    <w:abstractNumId w:val="28"/>
    <w:lvlOverride w:ilvl="0">
      <w:startOverride w:val="1"/>
    </w:lvlOverride>
  </w:num>
  <w:num w:numId="13" w16cid:durableId="720713087">
    <w:abstractNumId w:val="30"/>
  </w:num>
  <w:num w:numId="14" w16cid:durableId="14512380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2162386">
    <w:abstractNumId w:val="9"/>
  </w:num>
  <w:num w:numId="16" w16cid:durableId="1577549362">
    <w:abstractNumId w:val="15"/>
  </w:num>
  <w:num w:numId="17" w16cid:durableId="1840462576">
    <w:abstractNumId w:val="28"/>
  </w:num>
  <w:num w:numId="18" w16cid:durableId="357582975">
    <w:abstractNumId w:val="17"/>
  </w:num>
  <w:num w:numId="19" w16cid:durableId="1992904446">
    <w:abstractNumId w:val="12"/>
  </w:num>
  <w:num w:numId="20" w16cid:durableId="1376345188">
    <w:abstractNumId w:val="11"/>
  </w:num>
  <w:num w:numId="21" w16cid:durableId="12799489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2481001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068604">
    <w:abstractNumId w:val="7"/>
  </w:num>
  <w:num w:numId="24" w16cid:durableId="109015673">
    <w:abstractNumId w:val="23"/>
  </w:num>
  <w:num w:numId="25" w16cid:durableId="448279741">
    <w:abstractNumId w:val="3"/>
  </w:num>
  <w:num w:numId="26" w16cid:durableId="1015154410">
    <w:abstractNumId w:val="25"/>
  </w:num>
  <w:num w:numId="27" w16cid:durableId="240064076">
    <w:abstractNumId w:val="7"/>
  </w:num>
  <w:num w:numId="28" w16cid:durableId="595750389">
    <w:abstractNumId w:val="2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79602429">
    <w:abstractNumId w:val="14"/>
  </w:num>
  <w:num w:numId="30" w16cid:durableId="195700920">
    <w:abstractNumId w:val="10"/>
  </w:num>
  <w:num w:numId="31" w16cid:durableId="243731789">
    <w:abstractNumId w:val="19"/>
  </w:num>
  <w:num w:numId="32" w16cid:durableId="1549805151">
    <w:abstractNumId w:val="16"/>
  </w:num>
  <w:num w:numId="33" w16cid:durableId="1344160307">
    <w:abstractNumId w:val="13"/>
  </w:num>
  <w:num w:numId="34" w16cid:durableId="115027289">
    <w:abstractNumId w:val="0"/>
  </w:num>
  <w:num w:numId="35" w16cid:durableId="2039040475">
    <w:abstractNumId w:val="5"/>
  </w:num>
  <w:num w:numId="36" w16cid:durableId="1941982599">
    <w:abstractNumId w:val="24"/>
  </w:num>
  <w:num w:numId="37" w16cid:durableId="1046023337">
    <w:abstractNumId w:val="1"/>
  </w:num>
  <w:num w:numId="38" w16cid:durableId="843013993">
    <w:abstractNumId w:val="26"/>
  </w:num>
  <w:num w:numId="39" w16cid:durableId="1753820692">
    <w:abstractNumId w:val="6"/>
  </w:num>
  <w:num w:numId="40" w16cid:durableId="1136991803">
    <w:abstractNumId w:val="6"/>
  </w:num>
  <w:num w:numId="41" w16cid:durableId="1648438444">
    <w:abstractNumId w:val="7"/>
  </w:num>
  <w:num w:numId="42" w16cid:durableId="678629020">
    <w:abstractNumId w:val="6"/>
  </w:num>
  <w:num w:numId="43" w16cid:durableId="1328631639">
    <w:abstractNumId w:val="6"/>
  </w:num>
  <w:num w:numId="44" w16cid:durableId="333731149">
    <w:abstractNumId w:val="7"/>
  </w:num>
  <w:num w:numId="45" w16cid:durableId="1556503933">
    <w:abstractNumId w:val="6"/>
  </w:num>
  <w:num w:numId="46" w16cid:durableId="377125591">
    <w:abstractNumId w:val="6"/>
  </w:num>
  <w:num w:numId="47" w16cid:durableId="1926264559">
    <w:abstractNumId w:val="7"/>
  </w:num>
  <w:num w:numId="48" w16cid:durableId="592783965">
    <w:abstractNumId w:val="7"/>
  </w:num>
  <w:num w:numId="49" w16cid:durableId="2030793664">
    <w:abstractNumId w:val="7"/>
  </w:num>
  <w:num w:numId="50" w16cid:durableId="1326934161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84"/>
    <w:rsid w:val="0000153D"/>
    <w:rsid w:val="000024D1"/>
    <w:rsid w:val="00007E50"/>
    <w:rsid w:val="0001060D"/>
    <w:rsid w:val="00010F3A"/>
    <w:rsid w:val="000119FB"/>
    <w:rsid w:val="0001554C"/>
    <w:rsid w:val="00016366"/>
    <w:rsid w:val="00017294"/>
    <w:rsid w:val="0002327E"/>
    <w:rsid w:val="00027B11"/>
    <w:rsid w:val="00030426"/>
    <w:rsid w:val="000317E6"/>
    <w:rsid w:val="00033272"/>
    <w:rsid w:val="000351DC"/>
    <w:rsid w:val="00036484"/>
    <w:rsid w:val="0003695D"/>
    <w:rsid w:val="00041B0D"/>
    <w:rsid w:val="000420A6"/>
    <w:rsid w:val="000426C0"/>
    <w:rsid w:val="00045FCD"/>
    <w:rsid w:val="0004626A"/>
    <w:rsid w:val="00047BA9"/>
    <w:rsid w:val="00054463"/>
    <w:rsid w:val="000636A4"/>
    <w:rsid w:val="00064C19"/>
    <w:rsid w:val="0006675A"/>
    <w:rsid w:val="00067109"/>
    <w:rsid w:val="000726E0"/>
    <w:rsid w:val="00072A88"/>
    <w:rsid w:val="00073032"/>
    <w:rsid w:val="000736F5"/>
    <w:rsid w:val="000827A0"/>
    <w:rsid w:val="00084FD5"/>
    <w:rsid w:val="000862A9"/>
    <w:rsid w:val="0009117D"/>
    <w:rsid w:val="000950C5"/>
    <w:rsid w:val="000959BD"/>
    <w:rsid w:val="00095F3C"/>
    <w:rsid w:val="000A1EC0"/>
    <w:rsid w:val="000A274C"/>
    <w:rsid w:val="000A2B22"/>
    <w:rsid w:val="000A46DB"/>
    <w:rsid w:val="000A57C5"/>
    <w:rsid w:val="000A66B6"/>
    <w:rsid w:val="000A6DB0"/>
    <w:rsid w:val="000B0920"/>
    <w:rsid w:val="000B1161"/>
    <w:rsid w:val="000B15AE"/>
    <w:rsid w:val="000B259C"/>
    <w:rsid w:val="000B3567"/>
    <w:rsid w:val="000B4BBA"/>
    <w:rsid w:val="000C095F"/>
    <w:rsid w:val="000C32AF"/>
    <w:rsid w:val="000C3984"/>
    <w:rsid w:val="000C3D32"/>
    <w:rsid w:val="000C7B39"/>
    <w:rsid w:val="000D7702"/>
    <w:rsid w:val="000E19AA"/>
    <w:rsid w:val="000E2412"/>
    <w:rsid w:val="000E3FEA"/>
    <w:rsid w:val="000E5DBA"/>
    <w:rsid w:val="000F34E2"/>
    <w:rsid w:val="00101BF5"/>
    <w:rsid w:val="00101F34"/>
    <w:rsid w:val="00106421"/>
    <w:rsid w:val="00112673"/>
    <w:rsid w:val="001126F0"/>
    <w:rsid w:val="00112822"/>
    <w:rsid w:val="001202BD"/>
    <w:rsid w:val="0012058E"/>
    <w:rsid w:val="001276B0"/>
    <w:rsid w:val="00127916"/>
    <w:rsid w:val="00131C37"/>
    <w:rsid w:val="00133201"/>
    <w:rsid w:val="00133ED4"/>
    <w:rsid w:val="00140385"/>
    <w:rsid w:val="00143D93"/>
    <w:rsid w:val="0014426A"/>
    <w:rsid w:val="00144D68"/>
    <w:rsid w:val="00152A8B"/>
    <w:rsid w:val="00153F34"/>
    <w:rsid w:val="00154560"/>
    <w:rsid w:val="00161AA0"/>
    <w:rsid w:val="00161D4D"/>
    <w:rsid w:val="0016456A"/>
    <w:rsid w:val="00165096"/>
    <w:rsid w:val="00171472"/>
    <w:rsid w:val="001758C6"/>
    <w:rsid w:val="0018119E"/>
    <w:rsid w:val="001813EB"/>
    <w:rsid w:val="00184241"/>
    <w:rsid w:val="001849C9"/>
    <w:rsid w:val="00190477"/>
    <w:rsid w:val="00191210"/>
    <w:rsid w:val="001A0D59"/>
    <w:rsid w:val="001A2B98"/>
    <w:rsid w:val="001A335D"/>
    <w:rsid w:val="001A4313"/>
    <w:rsid w:val="001B0506"/>
    <w:rsid w:val="001B6032"/>
    <w:rsid w:val="001B7739"/>
    <w:rsid w:val="001C0D78"/>
    <w:rsid w:val="001C16B0"/>
    <w:rsid w:val="001C4B4B"/>
    <w:rsid w:val="001C6C53"/>
    <w:rsid w:val="001D0703"/>
    <w:rsid w:val="001D0C1B"/>
    <w:rsid w:val="001D1C07"/>
    <w:rsid w:val="001D63A8"/>
    <w:rsid w:val="001E0877"/>
    <w:rsid w:val="001E68EE"/>
    <w:rsid w:val="001F23B8"/>
    <w:rsid w:val="001F64EC"/>
    <w:rsid w:val="001F7038"/>
    <w:rsid w:val="001F75F7"/>
    <w:rsid w:val="002015AC"/>
    <w:rsid w:val="00203EF4"/>
    <w:rsid w:val="00210B0B"/>
    <w:rsid w:val="0021429C"/>
    <w:rsid w:val="00216167"/>
    <w:rsid w:val="00217F97"/>
    <w:rsid w:val="00222723"/>
    <w:rsid w:val="00222D22"/>
    <w:rsid w:val="002243C0"/>
    <w:rsid w:val="002259B1"/>
    <w:rsid w:val="0023490C"/>
    <w:rsid w:val="002350E2"/>
    <w:rsid w:val="00235CAB"/>
    <w:rsid w:val="00245DB6"/>
    <w:rsid w:val="00247401"/>
    <w:rsid w:val="002506A9"/>
    <w:rsid w:val="00251EB9"/>
    <w:rsid w:val="00253747"/>
    <w:rsid w:val="00253820"/>
    <w:rsid w:val="002558FA"/>
    <w:rsid w:val="002569E3"/>
    <w:rsid w:val="002608BE"/>
    <w:rsid w:val="002616F3"/>
    <w:rsid w:val="00261AFA"/>
    <w:rsid w:val="00262089"/>
    <w:rsid w:val="002636B1"/>
    <w:rsid w:val="0026741B"/>
    <w:rsid w:val="00267E32"/>
    <w:rsid w:val="002702E6"/>
    <w:rsid w:val="00271145"/>
    <w:rsid w:val="00272336"/>
    <w:rsid w:val="00277A90"/>
    <w:rsid w:val="00277C4D"/>
    <w:rsid w:val="00280E0A"/>
    <w:rsid w:val="002867CB"/>
    <w:rsid w:val="002874C9"/>
    <w:rsid w:val="00290132"/>
    <w:rsid w:val="00291AFA"/>
    <w:rsid w:val="00292C53"/>
    <w:rsid w:val="00293393"/>
    <w:rsid w:val="002936F9"/>
    <w:rsid w:val="002A202B"/>
    <w:rsid w:val="002A229B"/>
    <w:rsid w:val="002A44B5"/>
    <w:rsid w:val="002B4C25"/>
    <w:rsid w:val="002C5540"/>
    <w:rsid w:val="002D07F3"/>
    <w:rsid w:val="002D3864"/>
    <w:rsid w:val="002D6626"/>
    <w:rsid w:val="002D6F93"/>
    <w:rsid w:val="002E0118"/>
    <w:rsid w:val="002E046F"/>
    <w:rsid w:val="002E2DF7"/>
    <w:rsid w:val="002E652A"/>
    <w:rsid w:val="002F3E5C"/>
    <w:rsid w:val="002F492D"/>
    <w:rsid w:val="002F5733"/>
    <w:rsid w:val="00300C7B"/>
    <w:rsid w:val="003045F5"/>
    <w:rsid w:val="003049E2"/>
    <w:rsid w:val="00305720"/>
    <w:rsid w:val="003120FE"/>
    <w:rsid w:val="0031664C"/>
    <w:rsid w:val="003170E9"/>
    <w:rsid w:val="00317A4E"/>
    <w:rsid w:val="00322368"/>
    <w:rsid w:val="00324018"/>
    <w:rsid w:val="003254A2"/>
    <w:rsid w:val="00326BC6"/>
    <w:rsid w:val="00326E2E"/>
    <w:rsid w:val="00332C01"/>
    <w:rsid w:val="003330E6"/>
    <w:rsid w:val="003339C8"/>
    <w:rsid w:val="00334D04"/>
    <w:rsid w:val="0034196D"/>
    <w:rsid w:val="00341AB6"/>
    <w:rsid w:val="003451FD"/>
    <w:rsid w:val="00347C99"/>
    <w:rsid w:val="00350137"/>
    <w:rsid w:val="00350F50"/>
    <w:rsid w:val="00352ABC"/>
    <w:rsid w:val="00352FDF"/>
    <w:rsid w:val="0035397D"/>
    <w:rsid w:val="00353F67"/>
    <w:rsid w:val="00354AEB"/>
    <w:rsid w:val="0035532A"/>
    <w:rsid w:val="0035604D"/>
    <w:rsid w:val="00356781"/>
    <w:rsid w:val="00356C2D"/>
    <w:rsid w:val="00362226"/>
    <w:rsid w:val="00362851"/>
    <w:rsid w:val="003644E2"/>
    <w:rsid w:val="00364B13"/>
    <w:rsid w:val="00366E02"/>
    <w:rsid w:val="00371E27"/>
    <w:rsid w:val="0037223B"/>
    <w:rsid w:val="003731BA"/>
    <w:rsid w:val="003770AD"/>
    <w:rsid w:val="00380EF3"/>
    <w:rsid w:val="00381430"/>
    <w:rsid w:val="00383B36"/>
    <w:rsid w:val="003920A8"/>
    <w:rsid w:val="003928DB"/>
    <w:rsid w:val="00394403"/>
    <w:rsid w:val="003967F4"/>
    <w:rsid w:val="00397038"/>
    <w:rsid w:val="003A3670"/>
    <w:rsid w:val="003B293F"/>
    <w:rsid w:val="003B3863"/>
    <w:rsid w:val="003B4220"/>
    <w:rsid w:val="003B44DF"/>
    <w:rsid w:val="003B4C3D"/>
    <w:rsid w:val="003B4F27"/>
    <w:rsid w:val="003C01E5"/>
    <w:rsid w:val="003C36AC"/>
    <w:rsid w:val="003C4AE7"/>
    <w:rsid w:val="003C6D76"/>
    <w:rsid w:val="003C75F0"/>
    <w:rsid w:val="003D078F"/>
    <w:rsid w:val="003D0A19"/>
    <w:rsid w:val="003D33F2"/>
    <w:rsid w:val="003D4264"/>
    <w:rsid w:val="003D7593"/>
    <w:rsid w:val="003E3A50"/>
    <w:rsid w:val="003E5199"/>
    <w:rsid w:val="003E676D"/>
    <w:rsid w:val="003E6EE1"/>
    <w:rsid w:val="003E6F81"/>
    <w:rsid w:val="003E7AE3"/>
    <w:rsid w:val="003E7D0E"/>
    <w:rsid w:val="003F113F"/>
    <w:rsid w:val="003F3125"/>
    <w:rsid w:val="003F3521"/>
    <w:rsid w:val="003F4193"/>
    <w:rsid w:val="003F4BDF"/>
    <w:rsid w:val="003F5FDF"/>
    <w:rsid w:val="0040007B"/>
    <w:rsid w:val="0040057C"/>
    <w:rsid w:val="00401328"/>
    <w:rsid w:val="00401351"/>
    <w:rsid w:val="00402B79"/>
    <w:rsid w:val="004049D1"/>
    <w:rsid w:val="004064DA"/>
    <w:rsid w:val="0040651D"/>
    <w:rsid w:val="00406D9D"/>
    <w:rsid w:val="0041020E"/>
    <w:rsid w:val="00412A44"/>
    <w:rsid w:val="00412CED"/>
    <w:rsid w:val="004148BD"/>
    <w:rsid w:val="00414D67"/>
    <w:rsid w:val="004178F8"/>
    <w:rsid w:val="00423BC5"/>
    <w:rsid w:val="00424061"/>
    <w:rsid w:val="0042537A"/>
    <w:rsid w:val="00426488"/>
    <w:rsid w:val="00426FAE"/>
    <w:rsid w:val="004330E5"/>
    <w:rsid w:val="004331E2"/>
    <w:rsid w:val="00435031"/>
    <w:rsid w:val="004353CD"/>
    <w:rsid w:val="00435963"/>
    <w:rsid w:val="00436B47"/>
    <w:rsid w:val="004409F6"/>
    <w:rsid w:val="004424EF"/>
    <w:rsid w:val="0044288E"/>
    <w:rsid w:val="00443F88"/>
    <w:rsid w:val="0045111B"/>
    <w:rsid w:val="004519B2"/>
    <w:rsid w:val="004530A6"/>
    <w:rsid w:val="0045328D"/>
    <w:rsid w:val="004548E4"/>
    <w:rsid w:val="00454916"/>
    <w:rsid w:val="00461997"/>
    <w:rsid w:val="00462E65"/>
    <w:rsid w:val="004642AE"/>
    <w:rsid w:val="00471158"/>
    <w:rsid w:val="0047418A"/>
    <w:rsid w:val="00474C77"/>
    <w:rsid w:val="00475062"/>
    <w:rsid w:val="004758F3"/>
    <w:rsid w:val="00477981"/>
    <w:rsid w:val="00480AEE"/>
    <w:rsid w:val="00480D93"/>
    <w:rsid w:val="004820E9"/>
    <w:rsid w:val="0048361F"/>
    <w:rsid w:val="0048474E"/>
    <w:rsid w:val="00484EA3"/>
    <w:rsid w:val="004878DF"/>
    <w:rsid w:val="00490265"/>
    <w:rsid w:val="00497118"/>
    <w:rsid w:val="004A08A8"/>
    <w:rsid w:val="004A09CE"/>
    <w:rsid w:val="004A0E75"/>
    <w:rsid w:val="004A1FCD"/>
    <w:rsid w:val="004A737F"/>
    <w:rsid w:val="004B1B27"/>
    <w:rsid w:val="004B3899"/>
    <w:rsid w:val="004B3CE4"/>
    <w:rsid w:val="004B3E72"/>
    <w:rsid w:val="004B514C"/>
    <w:rsid w:val="004B61E0"/>
    <w:rsid w:val="004B651A"/>
    <w:rsid w:val="004C06C9"/>
    <w:rsid w:val="004C7A67"/>
    <w:rsid w:val="004D153E"/>
    <w:rsid w:val="004D1728"/>
    <w:rsid w:val="004D4580"/>
    <w:rsid w:val="004D5B49"/>
    <w:rsid w:val="004E5FF9"/>
    <w:rsid w:val="004E6974"/>
    <w:rsid w:val="004E79B1"/>
    <w:rsid w:val="004F13B9"/>
    <w:rsid w:val="004F243A"/>
    <w:rsid w:val="004F6E55"/>
    <w:rsid w:val="005042FE"/>
    <w:rsid w:val="00510358"/>
    <w:rsid w:val="00512703"/>
    <w:rsid w:val="00515AA1"/>
    <w:rsid w:val="00516EB9"/>
    <w:rsid w:val="00517BCD"/>
    <w:rsid w:val="00521B60"/>
    <w:rsid w:val="005233CA"/>
    <w:rsid w:val="00524D54"/>
    <w:rsid w:val="005266A7"/>
    <w:rsid w:val="00526C07"/>
    <w:rsid w:val="005273E0"/>
    <w:rsid w:val="00532B81"/>
    <w:rsid w:val="0053387C"/>
    <w:rsid w:val="00533F69"/>
    <w:rsid w:val="005340EE"/>
    <w:rsid w:val="00534602"/>
    <w:rsid w:val="005360C5"/>
    <w:rsid w:val="0054053F"/>
    <w:rsid w:val="00540644"/>
    <w:rsid w:val="00540DCC"/>
    <w:rsid w:val="00542290"/>
    <w:rsid w:val="005422D9"/>
    <w:rsid w:val="005424CE"/>
    <w:rsid w:val="00543AC0"/>
    <w:rsid w:val="00544B46"/>
    <w:rsid w:val="00544ECD"/>
    <w:rsid w:val="005459B8"/>
    <w:rsid w:val="00550D56"/>
    <w:rsid w:val="00553267"/>
    <w:rsid w:val="005557E8"/>
    <w:rsid w:val="00555F65"/>
    <w:rsid w:val="00556D56"/>
    <w:rsid w:val="00564179"/>
    <w:rsid w:val="0057294A"/>
    <w:rsid w:val="00575D50"/>
    <w:rsid w:val="0057625C"/>
    <w:rsid w:val="005802CC"/>
    <w:rsid w:val="00582100"/>
    <w:rsid w:val="00583653"/>
    <w:rsid w:val="005860F4"/>
    <w:rsid w:val="00590784"/>
    <w:rsid w:val="00591E70"/>
    <w:rsid w:val="00593724"/>
    <w:rsid w:val="00595C03"/>
    <w:rsid w:val="005A285E"/>
    <w:rsid w:val="005A3CB3"/>
    <w:rsid w:val="005A598A"/>
    <w:rsid w:val="005A742B"/>
    <w:rsid w:val="005B0500"/>
    <w:rsid w:val="005B1A88"/>
    <w:rsid w:val="005B2BC2"/>
    <w:rsid w:val="005C051F"/>
    <w:rsid w:val="005C0871"/>
    <w:rsid w:val="005C6AA0"/>
    <w:rsid w:val="005C762E"/>
    <w:rsid w:val="005D098C"/>
    <w:rsid w:val="005D1819"/>
    <w:rsid w:val="005D20DC"/>
    <w:rsid w:val="005D3FDC"/>
    <w:rsid w:val="005D64D3"/>
    <w:rsid w:val="005D6F22"/>
    <w:rsid w:val="005D72B8"/>
    <w:rsid w:val="005E0793"/>
    <w:rsid w:val="005E37E8"/>
    <w:rsid w:val="005E5DE2"/>
    <w:rsid w:val="005E5EEB"/>
    <w:rsid w:val="005E6254"/>
    <w:rsid w:val="005E76DC"/>
    <w:rsid w:val="005F08D5"/>
    <w:rsid w:val="005F21CB"/>
    <w:rsid w:val="005F3E95"/>
    <w:rsid w:val="005F4538"/>
    <w:rsid w:val="005F4581"/>
    <w:rsid w:val="005F7E57"/>
    <w:rsid w:val="0060007E"/>
    <w:rsid w:val="006027BC"/>
    <w:rsid w:val="00602C6D"/>
    <w:rsid w:val="0060321C"/>
    <w:rsid w:val="00603E56"/>
    <w:rsid w:val="0060573D"/>
    <w:rsid w:val="0060662A"/>
    <w:rsid w:val="006126C4"/>
    <w:rsid w:val="00614BDA"/>
    <w:rsid w:val="0062212B"/>
    <w:rsid w:val="00624201"/>
    <w:rsid w:val="0062722E"/>
    <w:rsid w:val="006303EF"/>
    <w:rsid w:val="006331B4"/>
    <w:rsid w:val="00633BD0"/>
    <w:rsid w:val="00633FF3"/>
    <w:rsid w:val="006343F3"/>
    <w:rsid w:val="00634D26"/>
    <w:rsid w:val="0063584B"/>
    <w:rsid w:val="006379B3"/>
    <w:rsid w:val="006417DB"/>
    <w:rsid w:val="0064220E"/>
    <w:rsid w:val="00642906"/>
    <w:rsid w:val="00645980"/>
    <w:rsid w:val="0064713E"/>
    <w:rsid w:val="00647361"/>
    <w:rsid w:val="00647EA7"/>
    <w:rsid w:val="00650535"/>
    <w:rsid w:val="00655B30"/>
    <w:rsid w:val="006570D6"/>
    <w:rsid w:val="006603E1"/>
    <w:rsid w:val="00663C6A"/>
    <w:rsid w:val="00664225"/>
    <w:rsid w:val="00666D6A"/>
    <w:rsid w:val="0067790E"/>
    <w:rsid w:val="00680490"/>
    <w:rsid w:val="00680D18"/>
    <w:rsid w:val="00680DF4"/>
    <w:rsid w:val="00683798"/>
    <w:rsid w:val="0068591A"/>
    <w:rsid w:val="00693F78"/>
    <w:rsid w:val="006945D5"/>
    <w:rsid w:val="006975BA"/>
    <w:rsid w:val="006A140B"/>
    <w:rsid w:val="006A41E3"/>
    <w:rsid w:val="006A721F"/>
    <w:rsid w:val="006A7595"/>
    <w:rsid w:val="006B04AD"/>
    <w:rsid w:val="006B0969"/>
    <w:rsid w:val="006B2ACC"/>
    <w:rsid w:val="006B36B6"/>
    <w:rsid w:val="006B423C"/>
    <w:rsid w:val="006B50F5"/>
    <w:rsid w:val="006B6673"/>
    <w:rsid w:val="006B7728"/>
    <w:rsid w:val="006B7D74"/>
    <w:rsid w:val="006D0696"/>
    <w:rsid w:val="006D163C"/>
    <w:rsid w:val="006D292D"/>
    <w:rsid w:val="006D4B6B"/>
    <w:rsid w:val="006D581D"/>
    <w:rsid w:val="006D68C1"/>
    <w:rsid w:val="006D73F1"/>
    <w:rsid w:val="006E2F96"/>
    <w:rsid w:val="006E345E"/>
    <w:rsid w:val="006E3BE5"/>
    <w:rsid w:val="006E3C7F"/>
    <w:rsid w:val="006E4A1D"/>
    <w:rsid w:val="006E4ACF"/>
    <w:rsid w:val="006E4F8D"/>
    <w:rsid w:val="006E5B3E"/>
    <w:rsid w:val="006F054F"/>
    <w:rsid w:val="006F2903"/>
    <w:rsid w:val="006F381A"/>
    <w:rsid w:val="006F3CA2"/>
    <w:rsid w:val="006F4B71"/>
    <w:rsid w:val="00701F44"/>
    <w:rsid w:val="007034F3"/>
    <w:rsid w:val="0070618B"/>
    <w:rsid w:val="00706503"/>
    <w:rsid w:val="0070746D"/>
    <w:rsid w:val="00707B57"/>
    <w:rsid w:val="007145CF"/>
    <w:rsid w:val="00717BB2"/>
    <w:rsid w:val="00720267"/>
    <w:rsid w:val="007221B5"/>
    <w:rsid w:val="0072240F"/>
    <w:rsid w:val="00724F82"/>
    <w:rsid w:val="00726BE5"/>
    <w:rsid w:val="00730026"/>
    <w:rsid w:val="0073156C"/>
    <w:rsid w:val="00732519"/>
    <w:rsid w:val="007403C3"/>
    <w:rsid w:val="00740B78"/>
    <w:rsid w:val="007430BA"/>
    <w:rsid w:val="0074541A"/>
    <w:rsid w:val="00750E17"/>
    <w:rsid w:val="00754165"/>
    <w:rsid w:val="007542F7"/>
    <w:rsid w:val="00754EC8"/>
    <w:rsid w:val="007569A4"/>
    <w:rsid w:val="007625F1"/>
    <w:rsid w:val="00762622"/>
    <w:rsid w:val="007706BF"/>
    <w:rsid w:val="00771638"/>
    <w:rsid w:val="007716CD"/>
    <w:rsid w:val="0077225C"/>
    <w:rsid w:val="00773272"/>
    <w:rsid w:val="00773799"/>
    <w:rsid w:val="00774AE9"/>
    <w:rsid w:val="00777BE7"/>
    <w:rsid w:val="00781FDD"/>
    <w:rsid w:val="00783F4D"/>
    <w:rsid w:val="00784FCD"/>
    <w:rsid w:val="007867B1"/>
    <w:rsid w:val="00786B85"/>
    <w:rsid w:val="0079770C"/>
    <w:rsid w:val="007A15E8"/>
    <w:rsid w:val="007A174B"/>
    <w:rsid w:val="007A3BBC"/>
    <w:rsid w:val="007A3EF7"/>
    <w:rsid w:val="007A4EEE"/>
    <w:rsid w:val="007A58A2"/>
    <w:rsid w:val="007B26F0"/>
    <w:rsid w:val="007B2BED"/>
    <w:rsid w:val="007B445A"/>
    <w:rsid w:val="007B5A80"/>
    <w:rsid w:val="007C0925"/>
    <w:rsid w:val="007C19D1"/>
    <w:rsid w:val="007C2F4B"/>
    <w:rsid w:val="007C3206"/>
    <w:rsid w:val="007C50F4"/>
    <w:rsid w:val="007C554A"/>
    <w:rsid w:val="007C59D7"/>
    <w:rsid w:val="007C612E"/>
    <w:rsid w:val="007C72B8"/>
    <w:rsid w:val="007C7A85"/>
    <w:rsid w:val="007D07C0"/>
    <w:rsid w:val="007D217B"/>
    <w:rsid w:val="007D6B90"/>
    <w:rsid w:val="007D6D95"/>
    <w:rsid w:val="007E0515"/>
    <w:rsid w:val="007E3D83"/>
    <w:rsid w:val="007E3E9F"/>
    <w:rsid w:val="007E42ED"/>
    <w:rsid w:val="007E45B4"/>
    <w:rsid w:val="007F2C0F"/>
    <w:rsid w:val="007F5325"/>
    <w:rsid w:val="00802664"/>
    <w:rsid w:val="008029D0"/>
    <w:rsid w:val="008035E5"/>
    <w:rsid w:val="00803C32"/>
    <w:rsid w:val="00804D17"/>
    <w:rsid w:val="0080613A"/>
    <w:rsid w:val="00806174"/>
    <w:rsid w:val="008061CB"/>
    <w:rsid w:val="00807F0E"/>
    <w:rsid w:val="00810825"/>
    <w:rsid w:val="00810893"/>
    <w:rsid w:val="00811CAF"/>
    <w:rsid w:val="00813411"/>
    <w:rsid w:val="00817F75"/>
    <w:rsid w:val="0082002D"/>
    <w:rsid w:val="008245D1"/>
    <w:rsid w:val="008249C9"/>
    <w:rsid w:val="00831C0F"/>
    <w:rsid w:val="00844F2B"/>
    <w:rsid w:val="00845979"/>
    <w:rsid w:val="0084785E"/>
    <w:rsid w:val="008504BF"/>
    <w:rsid w:val="008505C3"/>
    <w:rsid w:val="00850FC8"/>
    <w:rsid w:val="00853D8B"/>
    <w:rsid w:val="00853DE3"/>
    <w:rsid w:val="00853E1B"/>
    <w:rsid w:val="0085403A"/>
    <w:rsid w:val="008558CD"/>
    <w:rsid w:val="00856FC1"/>
    <w:rsid w:val="008578C5"/>
    <w:rsid w:val="00857B62"/>
    <w:rsid w:val="00857F3C"/>
    <w:rsid w:val="00860716"/>
    <w:rsid w:val="00861398"/>
    <w:rsid w:val="00862C0C"/>
    <w:rsid w:val="0086338B"/>
    <w:rsid w:val="00864514"/>
    <w:rsid w:val="00865D5F"/>
    <w:rsid w:val="008662B8"/>
    <w:rsid w:val="00866E66"/>
    <w:rsid w:val="00870D96"/>
    <w:rsid w:val="00873584"/>
    <w:rsid w:val="008741B6"/>
    <w:rsid w:val="00875232"/>
    <w:rsid w:val="00876CC3"/>
    <w:rsid w:val="00877355"/>
    <w:rsid w:val="00880F45"/>
    <w:rsid w:val="008851CD"/>
    <w:rsid w:val="00886FC3"/>
    <w:rsid w:val="00887B67"/>
    <w:rsid w:val="00890C9E"/>
    <w:rsid w:val="008920E4"/>
    <w:rsid w:val="008926A6"/>
    <w:rsid w:val="008939BE"/>
    <w:rsid w:val="00895835"/>
    <w:rsid w:val="008A134B"/>
    <w:rsid w:val="008A1639"/>
    <w:rsid w:val="008A2E2E"/>
    <w:rsid w:val="008A5B8C"/>
    <w:rsid w:val="008B19C3"/>
    <w:rsid w:val="008B38A6"/>
    <w:rsid w:val="008B3A00"/>
    <w:rsid w:val="008B794E"/>
    <w:rsid w:val="008C019D"/>
    <w:rsid w:val="008C0809"/>
    <w:rsid w:val="008C1393"/>
    <w:rsid w:val="008C2097"/>
    <w:rsid w:val="008C27E9"/>
    <w:rsid w:val="008C7367"/>
    <w:rsid w:val="008C7A46"/>
    <w:rsid w:val="008D3582"/>
    <w:rsid w:val="008D530B"/>
    <w:rsid w:val="008D6069"/>
    <w:rsid w:val="008D6085"/>
    <w:rsid w:val="008D7677"/>
    <w:rsid w:val="008E3463"/>
    <w:rsid w:val="008E54DE"/>
    <w:rsid w:val="008E5BAC"/>
    <w:rsid w:val="008E6648"/>
    <w:rsid w:val="008E7585"/>
    <w:rsid w:val="008E78DB"/>
    <w:rsid w:val="008F14ED"/>
    <w:rsid w:val="008F4C70"/>
    <w:rsid w:val="008F5624"/>
    <w:rsid w:val="009000BE"/>
    <w:rsid w:val="00900688"/>
    <w:rsid w:val="0090260F"/>
    <w:rsid w:val="00903E75"/>
    <w:rsid w:val="00904DC0"/>
    <w:rsid w:val="009138FB"/>
    <w:rsid w:val="00914922"/>
    <w:rsid w:val="00916D46"/>
    <w:rsid w:val="00917684"/>
    <w:rsid w:val="00921F26"/>
    <w:rsid w:val="00924DDF"/>
    <w:rsid w:val="00926AB3"/>
    <w:rsid w:val="00927E6E"/>
    <w:rsid w:val="00936E05"/>
    <w:rsid w:val="009407F0"/>
    <w:rsid w:val="00940FFE"/>
    <w:rsid w:val="00941B0D"/>
    <w:rsid w:val="00941F29"/>
    <w:rsid w:val="0094366C"/>
    <w:rsid w:val="009447CD"/>
    <w:rsid w:val="009460D1"/>
    <w:rsid w:val="00947B37"/>
    <w:rsid w:val="00947C60"/>
    <w:rsid w:val="00952D7E"/>
    <w:rsid w:val="00953A84"/>
    <w:rsid w:val="00953ADF"/>
    <w:rsid w:val="00955767"/>
    <w:rsid w:val="00956DBA"/>
    <w:rsid w:val="00962A8D"/>
    <w:rsid w:val="00963553"/>
    <w:rsid w:val="00966183"/>
    <w:rsid w:val="00967205"/>
    <w:rsid w:val="00967F76"/>
    <w:rsid w:val="0097105D"/>
    <w:rsid w:val="009716E8"/>
    <w:rsid w:val="00971F8B"/>
    <w:rsid w:val="00972C02"/>
    <w:rsid w:val="009732EC"/>
    <w:rsid w:val="00973808"/>
    <w:rsid w:val="009743B3"/>
    <w:rsid w:val="00974B3C"/>
    <w:rsid w:val="00974BD3"/>
    <w:rsid w:val="00980F10"/>
    <w:rsid w:val="009817CB"/>
    <w:rsid w:val="00982E0C"/>
    <w:rsid w:val="009865CF"/>
    <w:rsid w:val="00986F7F"/>
    <w:rsid w:val="00986FC8"/>
    <w:rsid w:val="00990CE2"/>
    <w:rsid w:val="00990F1B"/>
    <w:rsid w:val="009920C7"/>
    <w:rsid w:val="009927DF"/>
    <w:rsid w:val="009931DE"/>
    <w:rsid w:val="00993E23"/>
    <w:rsid w:val="00994A72"/>
    <w:rsid w:val="00994FE0"/>
    <w:rsid w:val="009975B2"/>
    <w:rsid w:val="009A6993"/>
    <w:rsid w:val="009B2476"/>
    <w:rsid w:val="009B2CF7"/>
    <w:rsid w:val="009B3E33"/>
    <w:rsid w:val="009B4474"/>
    <w:rsid w:val="009B621A"/>
    <w:rsid w:val="009C1B0D"/>
    <w:rsid w:val="009C28B3"/>
    <w:rsid w:val="009C2F8E"/>
    <w:rsid w:val="009C45D9"/>
    <w:rsid w:val="009C5BE3"/>
    <w:rsid w:val="009D0C5F"/>
    <w:rsid w:val="009D0F41"/>
    <w:rsid w:val="009D280D"/>
    <w:rsid w:val="009E3B59"/>
    <w:rsid w:val="009E41B1"/>
    <w:rsid w:val="009E5966"/>
    <w:rsid w:val="009F06EE"/>
    <w:rsid w:val="009F1C30"/>
    <w:rsid w:val="009F3BCA"/>
    <w:rsid w:val="009F5EFA"/>
    <w:rsid w:val="009F6D53"/>
    <w:rsid w:val="00A022E0"/>
    <w:rsid w:val="00A053C6"/>
    <w:rsid w:val="00A0595C"/>
    <w:rsid w:val="00A06657"/>
    <w:rsid w:val="00A069AF"/>
    <w:rsid w:val="00A10D15"/>
    <w:rsid w:val="00A10F54"/>
    <w:rsid w:val="00A11818"/>
    <w:rsid w:val="00A12CDE"/>
    <w:rsid w:val="00A12E8B"/>
    <w:rsid w:val="00A154BC"/>
    <w:rsid w:val="00A21926"/>
    <w:rsid w:val="00A32553"/>
    <w:rsid w:val="00A32925"/>
    <w:rsid w:val="00A3424D"/>
    <w:rsid w:val="00A365BC"/>
    <w:rsid w:val="00A378C9"/>
    <w:rsid w:val="00A37E9D"/>
    <w:rsid w:val="00A40D4A"/>
    <w:rsid w:val="00A40DCE"/>
    <w:rsid w:val="00A40E24"/>
    <w:rsid w:val="00A42891"/>
    <w:rsid w:val="00A43B7D"/>
    <w:rsid w:val="00A43E89"/>
    <w:rsid w:val="00A469F3"/>
    <w:rsid w:val="00A4799B"/>
    <w:rsid w:val="00A505EB"/>
    <w:rsid w:val="00A5067A"/>
    <w:rsid w:val="00A52234"/>
    <w:rsid w:val="00A5323B"/>
    <w:rsid w:val="00A62C93"/>
    <w:rsid w:val="00A63695"/>
    <w:rsid w:val="00A650FF"/>
    <w:rsid w:val="00A716B4"/>
    <w:rsid w:val="00A73E89"/>
    <w:rsid w:val="00A744E6"/>
    <w:rsid w:val="00A74930"/>
    <w:rsid w:val="00A75338"/>
    <w:rsid w:val="00A75FCD"/>
    <w:rsid w:val="00A76279"/>
    <w:rsid w:val="00A826BC"/>
    <w:rsid w:val="00A82AA9"/>
    <w:rsid w:val="00A82FFE"/>
    <w:rsid w:val="00A8322C"/>
    <w:rsid w:val="00A84090"/>
    <w:rsid w:val="00A860B4"/>
    <w:rsid w:val="00A86A5C"/>
    <w:rsid w:val="00A86D3D"/>
    <w:rsid w:val="00A87987"/>
    <w:rsid w:val="00A9131B"/>
    <w:rsid w:val="00A9154E"/>
    <w:rsid w:val="00A92573"/>
    <w:rsid w:val="00A94533"/>
    <w:rsid w:val="00A9535D"/>
    <w:rsid w:val="00A97277"/>
    <w:rsid w:val="00A97F3B"/>
    <w:rsid w:val="00AA4286"/>
    <w:rsid w:val="00AA51CB"/>
    <w:rsid w:val="00AA755A"/>
    <w:rsid w:val="00AA77BC"/>
    <w:rsid w:val="00AB0026"/>
    <w:rsid w:val="00AB0F71"/>
    <w:rsid w:val="00AB127B"/>
    <w:rsid w:val="00AB2948"/>
    <w:rsid w:val="00AB39FA"/>
    <w:rsid w:val="00AB4E8C"/>
    <w:rsid w:val="00AB50BC"/>
    <w:rsid w:val="00AB75D0"/>
    <w:rsid w:val="00AC3081"/>
    <w:rsid w:val="00AC3EB5"/>
    <w:rsid w:val="00AC59F5"/>
    <w:rsid w:val="00AC7EAC"/>
    <w:rsid w:val="00AD6933"/>
    <w:rsid w:val="00AD6B7B"/>
    <w:rsid w:val="00AD7E54"/>
    <w:rsid w:val="00AE4195"/>
    <w:rsid w:val="00AE496C"/>
    <w:rsid w:val="00AE5F48"/>
    <w:rsid w:val="00AF1899"/>
    <w:rsid w:val="00AF25B6"/>
    <w:rsid w:val="00AF5B98"/>
    <w:rsid w:val="00AF7D05"/>
    <w:rsid w:val="00B027FF"/>
    <w:rsid w:val="00B03BF6"/>
    <w:rsid w:val="00B063D0"/>
    <w:rsid w:val="00B06E4E"/>
    <w:rsid w:val="00B11710"/>
    <w:rsid w:val="00B15897"/>
    <w:rsid w:val="00B16CD6"/>
    <w:rsid w:val="00B21324"/>
    <w:rsid w:val="00B24618"/>
    <w:rsid w:val="00B3012A"/>
    <w:rsid w:val="00B30811"/>
    <w:rsid w:val="00B317A1"/>
    <w:rsid w:val="00B31EF2"/>
    <w:rsid w:val="00B451EF"/>
    <w:rsid w:val="00B4735E"/>
    <w:rsid w:val="00B47A48"/>
    <w:rsid w:val="00B47C35"/>
    <w:rsid w:val="00B5077D"/>
    <w:rsid w:val="00B51999"/>
    <w:rsid w:val="00B5299F"/>
    <w:rsid w:val="00B5328E"/>
    <w:rsid w:val="00B60D70"/>
    <w:rsid w:val="00B6199A"/>
    <w:rsid w:val="00B626BC"/>
    <w:rsid w:val="00B64939"/>
    <w:rsid w:val="00B65FCA"/>
    <w:rsid w:val="00B67029"/>
    <w:rsid w:val="00B671BA"/>
    <w:rsid w:val="00B67739"/>
    <w:rsid w:val="00B70FC6"/>
    <w:rsid w:val="00B72EB9"/>
    <w:rsid w:val="00B72F97"/>
    <w:rsid w:val="00B74C95"/>
    <w:rsid w:val="00B774DA"/>
    <w:rsid w:val="00B80553"/>
    <w:rsid w:val="00B81012"/>
    <w:rsid w:val="00B844A5"/>
    <w:rsid w:val="00B874CF"/>
    <w:rsid w:val="00B95F5F"/>
    <w:rsid w:val="00BA0AA0"/>
    <w:rsid w:val="00BA4831"/>
    <w:rsid w:val="00BA6681"/>
    <w:rsid w:val="00BA7409"/>
    <w:rsid w:val="00BB047B"/>
    <w:rsid w:val="00BB05E6"/>
    <w:rsid w:val="00BB390A"/>
    <w:rsid w:val="00BB597D"/>
    <w:rsid w:val="00BB6398"/>
    <w:rsid w:val="00BB66C4"/>
    <w:rsid w:val="00BC01F1"/>
    <w:rsid w:val="00BC0E86"/>
    <w:rsid w:val="00BC39E5"/>
    <w:rsid w:val="00BD0372"/>
    <w:rsid w:val="00BD06B8"/>
    <w:rsid w:val="00BD1F89"/>
    <w:rsid w:val="00BD392F"/>
    <w:rsid w:val="00BD5B7C"/>
    <w:rsid w:val="00BE0CA4"/>
    <w:rsid w:val="00BE168F"/>
    <w:rsid w:val="00BE1F91"/>
    <w:rsid w:val="00BE3744"/>
    <w:rsid w:val="00BE3E58"/>
    <w:rsid w:val="00BF0017"/>
    <w:rsid w:val="00BF2AFC"/>
    <w:rsid w:val="00BF3971"/>
    <w:rsid w:val="00C066FA"/>
    <w:rsid w:val="00C11046"/>
    <w:rsid w:val="00C12C62"/>
    <w:rsid w:val="00C139CA"/>
    <w:rsid w:val="00C14294"/>
    <w:rsid w:val="00C15F3A"/>
    <w:rsid w:val="00C16711"/>
    <w:rsid w:val="00C17271"/>
    <w:rsid w:val="00C1798F"/>
    <w:rsid w:val="00C22949"/>
    <w:rsid w:val="00C31C9B"/>
    <w:rsid w:val="00C31FE9"/>
    <w:rsid w:val="00C35E74"/>
    <w:rsid w:val="00C467A7"/>
    <w:rsid w:val="00C50A80"/>
    <w:rsid w:val="00C5136B"/>
    <w:rsid w:val="00C51429"/>
    <w:rsid w:val="00C52F38"/>
    <w:rsid w:val="00C5516E"/>
    <w:rsid w:val="00C57222"/>
    <w:rsid w:val="00C64132"/>
    <w:rsid w:val="00C64ACB"/>
    <w:rsid w:val="00C65706"/>
    <w:rsid w:val="00C71425"/>
    <w:rsid w:val="00C716FA"/>
    <w:rsid w:val="00C71EB1"/>
    <w:rsid w:val="00C726C4"/>
    <w:rsid w:val="00C7457F"/>
    <w:rsid w:val="00C75114"/>
    <w:rsid w:val="00C75BF6"/>
    <w:rsid w:val="00C82999"/>
    <w:rsid w:val="00C9082D"/>
    <w:rsid w:val="00C90A52"/>
    <w:rsid w:val="00C94317"/>
    <w:rsid w:val="00C9500C"/>
    <w:rsid w:val="00C970FF"/>
    <w:rsid w:val="00CA08CC"/>
    <w:rsid w:val="00CA0DBC"/>
    <w:rsid w:val="00CA10D9"/>
    <w:rsid w:val="00CA17C7"/>
    <w:rsid w:val="00CA3397"/>
    <w:rsid w:val="00CA466D"/>
    <w:rsid w:val="00CA55E5"/>
    <w:rsid w:val="00CA5E08"/>
    <w:rsid w:val="00CA6233"/>
    <w:rsid w:val="00CB2D09"/>
    <w:rsid w:val="00CB5FC3"/>
    <w:rsid w:val="00CB71FB"/>
    <w:rsid w:val="00CB746A"/>
    <w:rsid w:val="00CC29AE"/>
    <w:rsid w:val="00CC3F16"/>
    <w:rsid w:val="00CC6B7C"/>
    <w:rsid w:val="00CC7DAE"/>
    <w:rsid w:val="00CD0585"/>
    <w:rsid w:val="00CD1864"/>
    <w:rsid w:val="00CD29B1"/>
    <w:rsid w:val="00CD2F88"/>
    <w:rsid w:val="00CD32E8"/>
    <w:rsid w:val="00CD492A"/>
    <w:rsid w:val="00CD4960"/>
    <w:rsid w:val="00CD62E8"/>
    <w:rsid w:val="00CE1545"/>
    <w:rsid w:val="00CE279D"/>
    <w:rsid w:val="00CE4301"/>
    <w:rsid w:val="00CE5BC8"/>
    <w:rsid w:val="00CE725A"/>
    <w:rsid w:val="00CF1A69"/>
    <w:rsid w:val="00CF5127"/>
    <w:rsid w:val="00D00F2D"/>
    <w:rsid w:val="00D01F71"/>
    <w:rsid w:val="00D02BF3"/>
    <w:rsid w:val="00D031F0"/>
    <w:rsid w:val="00D0414B"/>
    <w:rsid w:val="00D0527A"/>
    <w:rsid w:val="00D06762"/>
    <w:rsid w:val="00D077BD"/>
    <w:rsid w:val="00D07E7B"/>
    <w:rsid w:val="00D1018D"/>
    <w:rsid w:val="00D10A8F"/>
    <w:rsid w:val="00D12158"/>
    <w:rsid w:val="00D127E9"/>
    <w:rsid w:val="00D138BF"/>
    <w:rsid w:val="00D14B57"/>
    <w:rsid w:val="00D16649"/>
    <w:rsid w:val="00D17D42"/>
    <w:rsid w:val="00D2046F"/>
    <w:rsid w:val="00D21F3F"/>
    <w:rsid w:val="00D231A2"/>
    <w:rsid w:val="00D26D97"/>
    <w:rsid w:val="00D27D2D"/>
    <w:rsid w:val="00D30A14"/>
    <w:rsid w:val="00D32214"/>
    <w:rsid w:val="00D32BB4"/>
    <w:rsid w:val="00D34F69"/>
    <w:rsid w:val="00D35B00"/>
    <w:rsid w:val="00D3612A"/>
    <w:rsid w:val="00D37703"/>
    <w:rsid w:val="00D37F25"/>
    <w:rsid w:val="00D4441B"/>
    <w:rsid w:val="00D446A6"/>
    <w:rsid w:val="00D45600"/>
    <w:rsid w:val="00D4717B"/>
    <w:rsid w:val="00D50891"/>
    <w:rsid w:val="00D560E8"/>
    <w:rsid w:val="00D56293"/>
    <w:rsid w:val="00D5664D"/>
    <w:rsid w:val="00D604F0"/>
    <w:rsid w:val="00D60FDB"/>
    <w:rsid w:val="00D61FBE"/>
    <w:rsid w:val="00D6408A"/>
    <w:rsid w:val="00D64477"/>
    <w:rsid w:val="00D64A1B"/>
    <w:rsid w:val="00D64D6D"/>
    <w:rsid w:val="00D66553"/>
    <w:rsid w:val="00D72153"/>
    <w:rsid w:val="00D721C7"/>
    <w:rsid w:val="00D72FF1"/>
    <w:rsid w:val="00D755AA"/>
    <w:rsid w:val="00D778AB"/>
    <w:rsid w:val="00D92687"/>
    <w:rsid w:val="00D944D8"/>
    <w:rsid w:val="00D977E2"/>
    <w:rsid w:val="00DA17D2"/>
    <w:rsid w:val="00DB0701"/>
    <w:rsid w:val="00DB0715"/>
    <w:rsid w:val="00DB097D"/>
    <w:rsid w:val="00DB2411"/>
    <w:rsid w:val="00DB286D"/>
    <w:rsid w:val="00DB584D"/>
    <w:rsid w:val="00DB6D1B"/>
    <w:rsid w:val="00DC0120"/>
    <w:rsid w:val="00DC50CF"/>
    <w:rsid w:val="00DC5186"/>
    <w:rsid w:val="00DC6D59"/>
    <w:rsid w:val="00DC6DBE"/>
    <w:rsid w:val="00DD1611"/>
    <w:rsid w:val="00DD2F27"/>
    <w:rsid w:val="00DD34A8"/>
    <w:rsid w:val="00DD3721"/>
    <w:rsid w:val="00DD7098"/>
    <w:rsid w:val="00DE0ACD"/>
    <w:rsid w:val="00DE0E51"/>
    <w:rsid w:val="00DE2731"/>
    <w:rsid w:val="00DE643F"/>
    <w:rsid w:val="00DE7167"/>
    <w:rsid w:val="00DF0A60"/>
    <w:rsid w:val="00DF0BAE"/>
    <w:rsid w:val="00DF374E"/>
    <w:rsid w:val="00DF559C"/>
    <w:rsid w:val="00E003D1"/>
    <w:rsid w:val="00E01052"/>
    <w:rsid w:val="00E0289B"/>
    <w:rsid w:val="00E02F6B"/>
    <w:rsid w:val="00E03BD3"/>
    <w:rsid w:val="00E04D56"/>
    <w:rsid w:val="00E05E83"/>
    <w:rsid w:val="00E05F81"/>
    <w:rsid w:val="00E06D09"/>
    <w:rsid w:val="00E104EE"/>
    <w:rsid w:val="00E1151A"/>
    <w:rsid w:val="00E1377D"/>
    <w:rsid w:val="00E142D9"/>
    <w:rsid w:val="00E149F5"/>
    <w:rsid w:val="00E15550"/>
    <w:rsid w:val="00E161F0"/>
    <w:rsid w:val="00E30A64"/>
    <w:rsid w:val="00E3313E"/>
    <w:rsid w:val="00E34582"/>
    <w:rsid w:val="00E406A2"/>
    <w:rsid w:val="00E412C1"/>
    <w:rsid w:val="00E41DAE"/>
    <w:rsid w:val="00E422D9"/>
    <w:rsid w:val="00E45C78"/>
    <w:rsid w:val="00E4622C"/>
    <w:rsid w:val="00E46571"/>
    <w:rsid w:val="00E47427"/>
    <w:rsid w:val="00E51FFB"/>
    <w:rsid w:val="00E53E3A"/>
    <w:rsid w:val="00E54EE9"/>
    <w:rsid w:val="00E54F37"/>
    <w:rsid w:val="00E55142"/>
    <w:rsid w:val="00E576AB"/>
    <w:rsid w:val="00E62F53"/>
    <w:rsid w:val="00E65E6A"/>
    <w:rsid w:val="00E66100"/>
    <w:rsid w:val="00E665E3"/>
    <w:rsid w:val="00E66C3D"/>
    <w:rsid w:val="00E7313F"/>
    <w:rsid w:val="00E80A30"/>
    <w:rsid w:val="00E80B57"/>
    <w:rsid w:val="00E8177F"/>
    <w:rsid w:val="00E85A7B"/>
    <w:rsid w:val="00E94C8C"/>
    <w:rsid w:val="00E96BE1"/>
    <w:rsid w:val="00EA0019"/>
    <w:rsid w:val="00EA0F59"/>
    <w:rsid w:val="00EA1E49"/>
    <w:rsid w:val="00EA374A"/>
    <w:rsid w:val="00EA3847"/>
    <w:rsid w:val="00EA49A5"/>
    <w:rsid w:val="00EA4B4A"/>
    <w:rsid w:val="00EB563D"/>
    <w:rsid w:val="00EB732A"/>
    <w:rsid w:val="00EB7EF4"/>
    <w:rsid w:val="00EC5801"/>
    <w:rsid w:val="00EC77A4"/>
    <w:rsid w:val="00ED0BE3"/>
    <w:rsid w:val="00ED0D8F"/>
    <w:rsid w:val="00ED1C0C"/>
    <w:rsid w:val="00ED2A99"/>
    <w:rsid w:val="00ED3DDE"/>
    <w:rsid w:val="00ED4CC4"/>
    <w:rsid w:val="00EE0384"/>
    <w:rsid w:val="00EE044F"/>
    <w:rsid w:val="00EE2B43"/>
    <w:rsid w:val="00EE66C2"/>
    <w:rsid w:val="00EF409C"/>
    <w:rsid w:val="00EF5478"/>
    <w:rsid w:val="00EF5B99"/>
    <w:rsid w:val="00EF6AA4"/>
    <w:rsid w:val="00F060A3"/>
    <w:rsid w:val="00F17720"/>
    <w:rsid w:val="00F20E95"/>
    <w:rsid w:val="00F214CF"/>
    <w:rsid w:val="00F248DB"/>
    <w:rsid w:val="00F26A9F"/>
    <w:rsid w:val="00F26E68"/>
    <w:rsid w:val="00F2723B"/>
    <w:rsid w:val="00F278DD"/>
    <w:rsid w:val="00F3008B"/>
    <w:rsid w:val="00F32EFB"/>
    <w:rsid w:val="00F33F03"/>
    <w:rsid w:val="00F3412A"/>
    <w:rsid w:val="00F34A70"/>
    <w:rsid w:val="00F41664"/>
    <w:rsid w:val="00F41933"/>
    <w:rsid w:val="00F447F0"/>
    <w:rsid w:val="00F44FA3"/>
    <w:rsid w:val="00F45E30"/>
    <w:rsid w:val="00F50314"/>
    <w:rsid w:val="00F53C76"/>
    <w:rsid w:val="00F54592"/>
    <w:rsid w:val="00F56A4B"/>
    <w:rsid w:val="00F608C5"/>
    <w:rsid w:val="00F63930"/>
    <w:rsid w:val="00F64953"/>
    <w:rsid w:val="00F64D9C"/>
    <w:rsid w:val="00F661EC"/>
    <w:rsid w:val="00F71113"/>
    <w:rsid w:val="00F7304F"/>
    <w:rsid w:val="00F738ED"/>
    <w:rsid w:val="00F73FB5"/>
    <w:rsid w:val="00F74138"/>
    <w:rsid w:val="00F7608F"/>
    <w:rsid w:val="00F77F6B"/>
    <w:rsid w:val="00F81185"/>
    <w:rsid w:val="00F8126F"/>
    <w:rsid w:val="00F81F40"/>
    <w:rsid w:val="00F84B28"/>
    <w:rsid w:val="00F8578D"/>
    <w:rsid w:val="00F86980"/>
    <w:rsid w:val="00F9390B"/>
    <w:rsid w:val="00F94051"/>
    <w:rsid w:val="00F94FE3"/>
    <w:rsid w:val="00F9635E"/>
    <w:rsid w:val="00F96EED"/>
    <w:rsid w:val="00F97423"/>
    <w:rsid w:val="00F97AFA"/>
    <w:rsid w:val="00FA190C"/>
    <w:rsid w:val="00FA1CB4"/>
    <w:rsid w:val="00FA2204"/>
    <w:rsid w:val="00FA5674"/>
    <w:rsid w:val="00FA588D"/>
    <w:rsid w:val="00FA6E92"/>
    <w:rsid w:val="00FA6FB5"/>
    <w:rsid w:val="00FB370B"/>
    <w:rsid w:val="00FB3840"/>
    <w:rsid w:val="00FB7808"/>
    <w:rsid w:val="00FC4ABA"/>
    <w:rsid w:val="00FC7FA3"/>
    <w:rsid w:val="00FD0E0B"/>
    <w:rsid w:val="00FD168F"/>
    <w:rsid w:val="00FD3B72"/>
    <w:rsid w:val="00FE5997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04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locked="0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locked="0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73E0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7F5325"/>
    <w:pPr>
      <w:keepNext/>
      <w:spacing w:before="24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EF6AA4"/>
    <w:pPr>
      <w:keepNext/>
      <w:spacing w:before="240" w:after="60" w:line="360" w:lineRule="auto"/>
      <w:outlineLvl w:val="2"/>
    </w:pPr>
    <w:rPr>
      <w:rFonts w:cs="Arial"/>
      <w:b/>
      <w:bCs/>
      <w:sz w:val="26"/>
    </w:rPr>
  </w:style>
  <w:style w:type="paragraph" w:styleId="Heading4">
    <w:name w:val="heading 4"/>
    <w:basedOn w:val="Normal"/>
    <w:next w:val="NICEnormal"/>
    <w:qFormat/>
    <w:rsid w:val="007F5325"/>
    <w:pPr>
      <w:keepNext/>
      <w:spacing w:before="240" w:after="60" w:line="36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25F1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625F1"/>
    <w:pPr>
      <w:keepNext/>
      <w:keepLines/>
      <w:spacing w:before="240" w:after="60"/>
      <w:outlineLvl w:val="5"/>
    </w:pPr>
    <w:rPr>
      <w:rFonts w:eastAsiaTheme="majorEastAsia" w:cstheme="majorBidi"/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ED3DDE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7F5325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F6AA4"/>
    <w:rPr>
      <w:rFonts w:ascii="Arial" w:hAnsi="Arial" w:cs="Arial"/>
      <w:b/>
      <w:bCs/>
      <w:sz w:val="2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625F1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625F1"/>
    <w:rPr>
      <w:rFonts w:ascii="Arial" w:eastAsiaTheme="majorEastAsia" w:hAnsi="Arial" w:cstheme="majorBidi"/>
      <w:b/>
      <w:i/>
      <w:iCs/>
      <w:sz w:val="22"/>
      <w:szCs w:val="24"/>
      <w:lang w:eastAsia="en-US"/>
    </w:rPr>
  </w:style>
  <w:style w:type="character" w:styleId="FollowedHyperlink">
    <w:name w:val="FollowedHyperlink"/>
    <w:rsid w:val="00210B0B"/>
    <w:rPr>
      <w:color w:val="800080"/>
      <w:u w:val="single"/>
    </w:rPr>
  </w:style>
  <w:style w:type="paragraph" w:styleId="Title">
    <w:name w:val="Title"/>
    <w:basedOn w:val="Normal"/>
    <w:next w:val="NICEnormal"/>
    <w:qFormat/>
    <w:locked/>
    <w:rsid w:val="00BB047B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qFormat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uiPriority w:val="99"/>
    <w:rsid w:val="00F26E68"/>
    <w:pPr>
      <w:numPr>
        <w:numId w:val="26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uiPriority w:val="99"/>
    <w:rsid w:val="00553267"/>
    <w:pPr>
      <w:numPr>
        <w:ilvl w:val="1"/>
        <w:numId w:val="26"/>
      </w:numPr>
      <w:tabs>
        <w:tab w:val="clear" w:pos="1985"/>
        <w:tab w:val="num" w:pos="1134"/>
      </w:tabs>
      <w:ind w:left="1134"/>
    </w:pPr>
  </w:style>
  <w:style w:type="character" w:customStyle="1" w:styleId="Numberedheading2Char">
    <w:name w:val="Numbered heading 2 Char"/>
    <w:link w:val="Numberedheading2"/>
    <w:uiPriority w:val="99"/>
    <w:rsid w:val="0055326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30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0C7B"/>
    <w:rPr>
      <w:rFonts w:ascii="Tahoma" w:hAnsi="Tahoma" w:cs="Tahoma"/>
      <w:sz w:val="16"/>
      <w:szCs w:val="16"/>
      <w:lang w:eastAsia="en-US"/>
    </w:rPr>
  </w:style>
  <w:style w:type="paragraph" w:customStyle="1" w:styleId="Numberedlevel3text">
    <w:name w:val="Numbered level 3 text"/>
    <w:basedOn w:val="NICEnormal"/>
    <w:rsid w:val="00EC77A4"/>
    <w:pPr>
      <w:numPr>
        <w:ilvl w:val="2"/>
        <w:numId w:val="26"/>
      </w:numPr>
    </w:pPr>
    <w:rPr>
      <w:rFonts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qFormat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qFormat/>
    <w:rsid w:val="00953ADF"/>
    <w:pPr>
      <w:numPr>
        <w:numId w:val="6"/>
      </w:numPr>
    </w:pPr>
    <w:rPr>
      <w:rFonts w:cs="Arial"/>
    </w:rPr>
  </w:style>
  <w:style w:type="character" w:customStyle="1" w:styleId="Bulletleft1lastChar">
    <w:name w:val="Bullet left 1 last Char"/>
    <w:basedOn w:val="DefaultParagraphFont"/>
    <w:link w:val="Bulletleft1last"/>
    <w:locked/>
    <w:rsid w:val="00A12E8B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rsid w:val="007B26F0"/>
    <w:pPr>
      <w:tabs>
        <w:tab w:val="center" w:pos="4153"/>
        <w:tab w:val="right" w:pos="8306"/>
      </w:tabs>
      <w:spacing w:after="120"/>
    </w:pPr>
  </w:style>
  <w:style w:type="paragraph" w:styleId="Footer">
    <w:name w:val="footer"/>
    <w:basedOn w:val="Normal"/>
    <w:rsid w:val="007B26F0"/>
    <w:pPr>
      <w:tabs>
        <w:tab w:val="center" w:pos="4153"/>
        <w:tab w:val="right" w:pos="8306"/>
      </w:tabs>
      <w:spacing w:before="240"/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"/>
    <w:rsid w:val="008B794E"/>
    <w:pPr>
      <w:spacing w:after="60" w:line="240" w:lineRule="auto"/>
    </w:pPr>
    <w:rPr>
      <w:sz w:val="22"/>
    </w:rPr>
  </w:style>
  <w:style w:type="paragraph" w:styleId="TOC1">
    <w:name w:val="toc 1"/>
    <w:basedOn w:val="NICEnormal"/>
    <w:next w:val="NICEnormal"/>
    <w:uiPriority w:val="39"/>
    <w:rsid w:val="00036484"/>
    <w:pPr>
      <w:spacing w:after="0"/>
    </w:pPr>
  </w:style>
  <w:style w:type="paragraph" w:styleId="TOC2">
    <w:name w:val="toc 2"/>
    <w:basedOn w:val="NICEnormal"/>
    <w:next w:val="NICEnormal"/>
    <w:uiPriority w:val="39"/>
    <w:rsid w:val="00036484"/>
    <w:pPr>
      <w:spacing w:after="0"/>
      <w:ind w:left="238"/>
    </w:pPr>
  </w:style>
  <w:style w:type="character" w:styleId="CommentReference">
    <w:name w:val="annotation reference"/>
    <w:rsid w:val="0059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078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590784"/>
    <w:rPr>
      <w:lang w:val="x-none" w:eastAsia="en-US"/>
    </w:rPr>
  </w:style>
  <w:style w:type="character" w:styleId="Hyperlink">
    <w:name w:val="Hyperlink"/>
    <w:uiPriority w:val="99"/>
    <w:rsid w:val="00590784"/>
    <w:rPr>
      <w:color w:val="0000FF"/>
      <w:u w:val="single"/>
    </w:rPr>
  </w:style>
  <w:style w:type="table" w:styleId="TableList5">
    <w:name w:val="Table List 5"/>
    <w:basedOn w:val="TableNormal"/>
    <w:locked/>
    <w:rsid w:val="005907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590784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590784"/>
    <w:rPr>
      <w:rFonts w:ascii="Tahoma" w:hAnsi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590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9078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4FCD"/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84FCD"/>
    <w:rPr>
      <w:b/>
      <w:bCs/>
      <w:lang w:val="x-none" w:eastAsia="en-US"/>
    </w:rPr>
  </w:style>
  <w:style w:type="paragraph" w:customStyle="1" w:styleId="Bulletleft2last">
    <w:name w:val="Bullet left 2 last"/>
    <w:basedOn w:val="Bulletleft2"/>
    <w:next w:val="NICEnormal"/>
    <w:rsid w:val="005422D9"/>
    <w:pPr>
      <w:spacing w:after="240"/>
    </w:pPr>
  </w:style>
  <w:style w:type="paragraph" w:customStyle="1" w:styleId="Bulletindent2last">
    <w:name w:val="Bullet indent 2 last"/>
    <w:basedOn w:val="Bulletindent2"/>
    <w:next w:val="NICEnormal"/>
    <w:rsid w:val="005422D9"/>
    <w:pPr>
      <w:numPr>
        <w:numId w:val="4"/>
      </w:numPr>
      <w:spacing w:after="240"/>
      <w:ind w:left="1702" w:hanging="284"/>
    </w:pPr>
  </w:style>
  <w:style w:type="paragraph" w:customStyle="1" w:styleId="Guidanceissuedate">
    <w:name w:val="Guidance issue date"/>
    <w:basedOn w:val="NICEnormal"/>
    <w:qFormat/>
    <w:rsid w:val="005422D9"/>
    <w:rPr>
      <w:lang w:val="en-US"/>
    </w:rPr>
  </w:style>
  <w:style w:type="paragraph" w:customStyle="1" w:styleId="Documentissuedate">
    <w:name w:val="Document issue date"/>
    <w:basedOn w:val="NICEnormal"/>
    <w:qFormat/>
    <w:rsid w:val="005422D9"/>
    <w:rPr>
      <w:lang w:val="en-US"/>
    </w:rPr>
  </w:style>
  <w:style w:type="paragraph" w:styleId="FootnoteText">
    <w:name w:val="footnote text"/>
    <w:basedOn w:val="Normal"/>
    <w:link w:val="FootnoteTextChar"/>
    <w:rsid w:val="004409F6"/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rsid w:val="004409F6"/>
    <w:rPr>
      <w:rFonts w:ascii="Arial" w:hAnsi="Arial" w:cs="Arial"/>
      <w:lang w:eastAsia="en-US"/>
    </w:rPr>
  </w:style>
  <w:style w:type="character" w:styleId="FootnoteReference">
    <w:name w:val="footnote reference"/>
    <w:rsid w:val="004409F6"/>
    <w:rPr>
      <w:vertAlign w:val="superscript"/>
    </w:rPr>
  </w:style>
  <w:style w:type="character" w:styleId="LineNumber">
    <w:name w:val="line number"/>
    <w:basedOn w:val="DefaultParagraphFont"/>
    <w:rsid w:val="008662B8"/>
  </w:style>
  <w:style w:type="paragraph" w:customStyle="1" w:styleId="Commenttextred">
    <w:name w:val="Comment text red"/>
    <w:basedOn w:val="CommentText"/>
    <w:qFormat/>
    <w:rsid w:val="00414D67"/>
    <w:rPr>
      <w:color w:val="FF0000"/>
      <w:lang w:val="en-GB"/>
    </w:rPr>
  </w:style>
  <w:style w:type="paragraph" w:customStyle="1" w:styleId="Commenttextbold">
    <w:name w:val="Comment text bold"/>
    <w:basedOn w:val="CommentText"/>
    <w:qFormat/>
    <w:rsid w:val="00414D67"/>
    <w:rPr>
      <w:b/>
    </w:rPr>
  </w:style>
  <w:style w:type="paragraph" w:customStyle="1" w:styleId="Commenttextblue">
    <w:name w:val="Comment text blue"/>
    <w:basedOn w:val="CommentText"/>
    <w:qFormat/>
    <w:rsid w:val="00414D67"/>
    <w:rPr>
      <w:color w:val="0070C0"/>
    </w:rPr>
  </w:style>
  <w:style w:type="paragraph" w:customStyle="1" w:styleId="Commenttextgreen">
    <w:name w:val="Comment text green"/>
    <w:basedOn w:val="CommentText"/>
    <w:qFormat/>
    <w:rsid w:val="00414D67"/>
    <w:rPr>
      <w:color w:val="00B050"/>
    </w:rPr>
  </w:style>
  <w:style w:type="paragraph" w:customStyle="1" w:styleId="Commenttextitalic">
    <w:name w:val="Comment text italic"/>
    <w:basedOn w:val="CommentText"/>
    <w:qFormat/>
    <w:rsid w:val="00414D67"/>
    <w:rPr>
      <w:i/>
    </w:rPr>
  </w:style>
  <w:style w:type="paragraph" w:customStyle="1" w:styleId="Recommendationnotupdated">
    <w:name w:val="Recommendation not updated"/>
    <w:basedOn w:val="Numberedlevel3text"/>
    <w:qFormat/>
    <w:rsid w:val="00292C53"/>
    <w:pPr>
      <w:shd w:val="clear" w:color="auto" w:fill="BFBFBF" w:themeFill="background1" w:themeFillShade="BF"/>
    </w:pPr>
  </w:style>
  <w:style w:type="paragraph" w:customStyle="1" w:styleId="Numberedlevel4text">
    <w:name w:val="Numbered level 4 text"/>
    <w:basedOn w:val="NICEnormal"/>
    <w:qFormat/>
    <w:rsid w:val="00412CED"/>
    <w:pPr>
      <w:numPr>
        <w:ilvl w:val="3"/>
        <w:numId w:val="26"/>
      </w:numPr>
    </w:pPr>
  </w:style>
  <w:style w:type="paragraph" w:customStyle="1" w:styleId="Recommendationlevel4notupdated">
    <w:name w:val="Recommendation level 4 not updated"/>
    <w:basedOn w:val="Numberedlevel4text"/>
    <w:qFormat/>
    <w:rsid w:val="00C31FE9"/>
    <w:pPr>
      <w:shd w:val="clear" w:color="auto" w:fill="D9D9D9" w:themeFill="background1" w:themeFillShade="D9"/>
    </w:pPr>
  </w:style>
  <w:style w:type="paragraph" w:customStyle="1" w:styleId="Title1">
    <w:name w:val="Title 1"/>
    <w:basedOn w:val="Normal"/>
    <w:qFormat/>
    <w:rsid w:val="009F06EE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character" w:customStyle="1" w:styleId="Refreshamends">
    <w:name w:val="Refresh amends"/>
    <w:basedOn w:val="DefaultParagraphFont"/>
    <w:uiPriority w:val="1"/>
    <w:qFormat/>
    <w:rsid w:val="00E03BD3"/>
    <w:rPr>
      <w:color w:val="FF0000"/>
    </w:rPr>
  </w:style>
  <w:style w:type="paragraph" w:styleId="NormalWeb">
    <w:name w:val="Normal (Web)"/>
    <w:basedOn w:val="Normal"/>
    <w:uiPriority w:val="99"/>
    <w:semiHidden/>
    <w:unhideWhenUsed/>
    <w:locked/>
    <w:rsid w:val="0037223B"/>
    <w:pPr>
      <w:spacing w:after="180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066FA"/>
    <w:rPr>
      <w:color w:val="605E5C"/>
      <w:shd w:val="clear" w:color="auto" w:fill="E1DFDD"/>
    </w:rPr>
  </w:style>
  <w:style w:type="paragraph" w:customStyle="1" w:styleId="NICEnormalsinglespacing">
    <w:name w:val="NICE normal single spacing"/>
    <w:basedOn w:val="Normal"/>
    <w:locked/>
    <w:rsid w:val="00106421"/>
    <w:pPr>
      <w:spacing w:after="240"/>
    </w:pPr>
  </w:style>
  <w:style w:type="table" w:styleId="TableGridLight">
    <w:name w:val="Grid Table Light"/>
    <w:basedOn w:val="TableNormal"/>
    <w:uiPriority w:val="40"/>
    <w:rsid w:val="007A58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indent1shaded">
    <w:name w:val="Bullet indent 1 shaded"/>
    <w:basedOn w:val="Bulletindent1"/>
    <w:qFormat/>
    <w:rsid w:val="009865CF"/>
    <w:pPr>
      <w:shd w:val="clear" w:color="auto" w:fill="BFBFBF" w:themeFill="background1" w:themeFillShade="BF"/>
    </w:pPr>
  </w:style>
  <w:style w:type="paragraph" w:customStyle="1" w:styleId="Bulletindent1lastshaded">
    <w:name w:val="Bullet indent 1 last shaded"/>
    <w:basedOn w:val="Bulletindent1last"/>
    <w:qFormat/>
    <w:rsid w:val="009865CF"/>
    <w:pPr>
      <w:shd w:val="clear" w:color="auto" w:fill="BFBFBF" w:themeFill="background1" w:themeFillShade="BF"/>
    </w:pPr>
  </w:style>
  <w:style w:type="paragraph" w:customStyle="1" w:styleId="Bulletindent2shaded">
    <w:name w:val="Bullet indent 2 shaded"/>
    <w:basedOn w:val="Bulletindent2"/>
    <w:qFormat/>
    <w:rsid w:val="009865CF"/>
    <w:pPr>
      <w:shd w:val="clear" w:color="auto" w:fill="BFBFBF" w:themeFill="background1" w:themeFillShade="BF"/>
    </w:pPr>
  </w:style>
  <w:style w:type="table" w:customStyle="1" w:styleId="PanelPrimary">
    <w:name w:val="Panel (Primary)"/>
    <w:basedOn w:val="TableNormal"/>
    <w:uiPriority w:val="99"/>
    <w:rsid w:val="004330E5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styleId="Caption">
    <w:name w:val="caption"/>
    <w:basedOn w:val="NICEnormal"/>
    <w:next w:val="NICEnormal"/>
    <w:unhideWhenUsed/>
    <w:qFormat/>
    <w:rsid w:val="004330E5"/>
    <w:pPr>
      <w:keepNext/>
      <w:spacing w:after="200"/>
    </w:pPr>
    <w:rPr>
      <w:b/>
      <w:iCs/>
      <w:szCs w:val="18"/>
    </w:rPr>
  </w:style>
  <w:style w:type="paragraph" w:customStyle="1" w:styleId="Tableheading">
    <w:name w:val="Table heading"/>
    <w:basedOn w:val="Tabletext"/>
    <w:qFormat/>
    <w:rsid w:val="004330E5"/>
    <w:pPr>
      <w:keepNext/>
    </w:pPr>
    <w:rPr>
      <w:b/>
    </w:rPr>
  </w:style>
  <w:style w:type="table" w:customStyle="1" w:styleId="PanelDefault">
    <w:name w:val="Panel (Default)"/>
    <w:basedOn w:val="TableNormal"/>
    <w:uiPriority w:val="99"/>
    <w:rsid w:val="001A0D59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paragraph" w:customStyle="1" w:styleId="Tablebullet">
    <w:name w:val="Table bullet"/>
    <w:basedOn w:val="Tabletext"/>
    <w:qFormat/>
    <w:rsid w:val="004B3E72"/>
    <w:pPr>
      <w:keepNext/>
      <w:numPr>
        <w:numId w:val="38"/>
      </w:numPr>
    </w:pPr>
  </w:style>
  <w:style w:type="paragraph" w:customStyle="1" w:styleId="Numberedlistbullets">
    <w:name w:val="Numbered list bullets"/>
    <w:basedOn w:val="Bulletleft2"/>
    <w:qFormat/>
    <w:rsid w:val="00AB0F71"/>
    <w:pPr>
      <w:numPr>
        <w:ilvl w:val="0"/>
        <w:numId w:val="0"/>
      </w:numPr>
      <w:tabs>
        <w:tab w:val="num" w:pos="851"/>
      </w:tabs>
      <w:ind w:left="851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255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32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ice.org.uk/guidance/ta169" TargetMode="External"/><Relationship Id="rId21" Type="http://schemas.openxmlformats.org/officeDocument/2006/relationships/hyperlink" Target="https://www.nice.org.uk/guidance/ta1120" TargetMode="External"/><Relationship Id="rId42" Type="http://schemas.openxmlformats.org/officeDocument/2006/relationships/hyperlink" Target="https://www.nice.org.uk/guidance/ta463" TargetMode="External"/><Relationship Id="rId47" Type="http://schemas.openxmlformats.org/officeDocument/2006/relationships/hyperlink" Target="https://www.nice.org.uk/guidance/ta333" TargetMode="External"/><Relationship Id="rId63" Type="http://schemas.openxmlformats.org/officeDocument/2006/relationships/hyperlink" Target="https://www.nice.org.uk/guidance/ta417" TargetMode="External"/><Relationship Id="rId68" Type="http://schemas.openxmlformats.org/officeDocument/2006/relationships/hyperlink" Target="https://www.nice.org.uk/guidance/ta463" TargetMode="External"/><Relationship Id="rId84" Type="http://schemas.openxmlformats.org/officeDocument/2006/relationships/hyperlink" Target="https://www.nice.org.uk/guidance/ta215" TargetMode="External"/><Relationship Id="rId89" Type="http://schemas.openxmlformats.org/officeDocument/2006/relationships/hyperlink" Target="https://www.nice.org.uk/guidance/ta169" TargetMode="External"/><Relationship Id="rId16" Type="http://schemas.openxmlformats.org/officeDocument/2006/relationships/hyperlink" Target="https://www.nice.org.uk/guidance/ta215" TargetMode="External"/><Relationship Id="rId11" Type="http://schemas.openxmlformats.org/officeDocument/2006/relationships/hyperlink" Target="https://www.nice.org.uk/guidance/ta215" TargetMode="External"/><Relationship Id="rId32" Type="http://schemas.openxmlformats.org/officeDocument/2006/relationships/hyperlink" Target="https://www.nice.org.uk/guidance/ta169" TargetMode="External"/><Relationship Id="rId37" Type="http://schemas.openxmlformats.org/officeDocument/2006/relationships/hyperlink" Target="https://www.nice.org.uk/guidance/ta1120" TargetMode="External"/><Relationship Id="rId53" Type="http://schemas.openxmlformats.org/officeDocument/2006/relationships/hyperlink" Target="https://www.nice.org.uk/guidance/ta512" TargetMode="External"/><Relationship Id="rId58" Type="http://schemas.openxmlformats.org/officeDocument/2006/relationships/hyperlink" Target="https://www.nice.org.uk/guidance/ta215" TargetMode="External"/><Relationship Id="rId74" Type="http://schemas.openxmlformats.org/officeDocument/2006/relationships/hyperlink" Target="https://www.nice.org.uk/guidance/ta432" TargetMode="External"/><Relationship Id="rId79" Type="http://schemas.openxmlformats.org/officeDocument/2006/relationships/hyperlink" Target="https://www.nice.org.uk/guidance/ta49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nice.org.uk/guidance/ta215" TargetMode="External"/><Relationship Id="rId95" Type="http://schemas.openxmlformats.org/officeDocument/2006/relationships/footer" Target="footer1.xml"/><Relationship Id="rId22" Type="http://schemas.openxmlformats.org/officeDocument/2006/relationships/hyperlink" Target="https://www.nice.org.uk/guidance/ta498" TargetMode="External"/><Relationship Id="rId27" Type="http://schemas.openxmlformats.org/officeDocument/2006/relationships/hyperlink" Target="https://www.nice.org.uk/guidance/ta215" TargetMode="External"/><Relationship Id="rId43" Type="http://schemas.openxmlformats.org/officeDocument/2006/relationships/hyperlink" Target="https://www.nice.org.uk/guidance/ta169" TargetMode="External"/><Relationship Id="rId48" Type="http://schemas.openxmlformats.org/officeDocument/2006/relationships/hyperlink" Target="https://www.nice.org.uk/guidance/ta498" TargetMode="External"/><Relationship Id="rId64" Type="http://schemas.openxmlformats.org/officeDocument/2006/relationships/hyperlink" Target="https://www.nice.org.uk/guidance/ta169" TargetMode="External"/><Relationship Id="rId69" Type="http://schemas.openxmlformats.org/officeDocument/2006/relationships/hyperlink" Target="https://www.nice.org.uk/guidance/ta432" TargetMode="External"/><Relationship Id="rId80" Type="http://schemas.openxmlformats.org/officeDocument/2006/relationships/hyperlink" Target="https://www.nice.org.uk/guidance/ta432" TargetMode="External"/><Relationship Id="rId85" Type="http://schemas.openxmlformats.org/officeDocument/2006/relationships/hyperlink" Target="https://www.nice.org.uk/guidance/ta512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ice.org.uk/guidance/ta512" TargetMode="External"/><Relationship Id="rId17" Type="http://schemas.openxmlformats.org/officeDocument/2006/relationships/hyperlink" Target="https://www.nice.org.uk/guidance/ta512" TargetMode="External"/><Relationship Id="rId25" Type="http://schemas.openxmlformats.org/officeDocument/2006/relationships/hyperlink" Target="https://www.nice.org.uk/guidance/ta1120" TargetMode="External"/><Relationship Id="rId33" Type="http://schemas.openxmlformats.org/officeDocument/2006/relationships/hyperlink" Target="https://www.nice.org.uk/guidance/ta215" TargetMode="External"/><Relationship Id="rId38" Type="http://schemas.openxmlformats.org/officeDocument/2006/relationships/hyperlink" Target="https://www.nice.org.uk/guidance/ta169" TargetMode="External"/><Relationship Id="rId46" Type="http://schemas.openxmlformats.org/officeDocument/2006/relationships/hyperlink" Target="https://www.nice.org.uk/guidance/ta463" TargetMode="External"/><Relationship Id="rId59" Type="http://schemas.openxmlformats.org/officeDocument/2006/relationships/hyperlink" Target="https://www.nice.org.uk/guidance/ta512" TargetMode="External"/><Relationship Id="rId67" Type="http://schemas.openxmlformats.org/officeDocument/2006/relationships/hyperlink" Target="https://www.nice.org.uk/guidance/ta333" TargetMode="External"/><Relationship Id="rId20" Type="http://schemas.openxmlformats.org/officeDocument/2006/relationships/hyperlink" Target="https://www.nice.org.uk/guidance/ta432" TargetMode="External"/><Relationship Id="rId41" Type="http://schemas.openxmlformats.org/officeDocument/2006/relationships/hyperlink" Target="https://www.nice.org.uk/guidance/ta432" TargetMode="External"/><Relationship Id="rId54" Type="http://schemas.openxmlformats.org/officeDocument/2006/relationships/hyperlink" Target="https://www.nice.org.uk/guidance/ta463" TargetMode="External"/><Relationship Id="rId62" Type="http://schemas.openxmlformats.org/officeDocument/2006/relationships/hyperlink" Target="https://www.nice.org.uk/guidance/ta432" TargetMode="External"/><Relationship Id="rId70" Type="http://schemas.openxmlformats.org/officeDocument/2006/relationships/hyperlink" Target="https://www.nice.org.uk/guidance/ta169" TargetMode="External"/><Relationship Id="rId75" Type="http://schemas.openxmlformats.org/officeDocument/2006/relationships/hyperlink" Target="https://www.nice.org.uk/guidance/ta463" TargetMode="External"/><Relationship Id="rId83" Type="http://schemas.openxmlformats.org/officeDocument/2006/relationships/hyperlink" Target="https://www.nice.org.uk/guidance/ta169" TargetMode="External"/><Relationship Id="rId88" Type="http://schemas.openxmlformats.org/officeDocument/2006/relationships/hyperlink" Target="https://www.nice.org.uk/guidance/ta498" TargetMode="External"/><Relationship Id="rId91" Type="http://schemas.openxmlformats.org/officeDocument/2006/relationships/hyperlink" Target="https://www.nice.org.uk/guidance/ta512" TargetMode="Externa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nice.org.uk/guidance/ta169" TargetMode="External"/><Relationship Id="rId23" Type="http://schemas.openxmlformats.org/officeDocument/2006/relationships/hyperlink" Target="https://www.nice.org.uk/guidance/ta432" TargetMode="External"/><Relationship Id="rId28" Type="http://schemas.openxmlformats.org/officeDocument/2006/relationships/hyperlink" Target="https://www.nice.org.uk/guidance/ta512" TargetMode="External"/><Relationship Id="rId36" Type="http://schemas.openxmlformats.org/officeDocument/2006/relationships/hyperlink" Target="https://www.nice.org.uk/guidance/ta432" TargetMode="External"/><Relationship Id="rId49" Type="http://schemas.openxmlformats.org/officeDocument/2006/relationships/hyperlink" Target="https://www.nice.org.uk/guidance/ta432" TargetMode="External"/><Relationship Id="rId57" Type="http://schemas.openxmlformats.org/officeDocument/2006/relationships/hyperlink" Target="https://www.nice.org.uk/guidance/ta169" TargetMode="External"/><Relationship Id="rId10" Type="http://schemas.openxmlformats.org/officeDocument/2006/relationships/hyperlink" Target="https://www.nice.org.uk/guidance/ta169" TargetMode="External"/><Relationship Id="rId31" Type="http://schemas.openxmlformats.org/officeDocument/2006/relationships/hyperlink" Target="https://www.nice.org.uk/guidance/ta1120" TargetMode="External"/><Relationship Id="rId44" Type="http://schemas.openxmlformats.org/officeDocument/2006/relationships/hyperlink" Target="https://www.nice.org.uk/guidance/ta215" TargetMode="External"/><Relationship Id="rId52" Type="http://schemas.openxmlformats.org/officeDocument/2006/relationships/hyperlink" Target="https://www.nice.org.uk/guidance/ta215" TargetMode="External"/><Relationship Id="rId60" Type="http://schemas.openxmlformats.org/officeDocument/2006/relationships/hyperlink" Target="https://www.nice.org.uk/guidance/ta333" TargetMode="External"/><Relationship Id="rId65" Type="http://schemas.openxmlformats.org/officeDocument/2006/relationships/hyperlink" Target="https://www.nice.org.uk/guidance/ta215" TargetMode="External"/><Relationship Id="rId73" Type="http://schemas.openxmlformats.org/officeDocument/2006/relationships/hyperlink" Target="https://www.nice.org.uk/guidance/ta333" TargetMode="External"/><Relationship Id="rId78" Type="http://schemas.openxmlformats.org/officeDocument/2006/relationships/hyperlink" Target="https://www.nice.org.uk/guidance/ta512" TargetMode="External"/><Relationship Id="rId81" Type="http://schemas.openxmlformats.org/officeDocument/2006/relationships/hyperlink" Target="https://www.nice.org.uk/guidance/ta463" TargetMode="External"/><Relationship Id="rId86" Type="http://schemas.openxmlformats.org/officeDocument/2006/relationships/hyperlink" Target="https://www.nice.org.uk/guidance/ta417" TargetMode="External"/><Relationship Id="rId94" Type="http://schemas.openxmlformats.org/officeDocument/2006/relationships/hyperlink" Target="https://www.nice.org.uk/guidance/ta4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1120" TargetMode="External"/><Relationship Id="rId13" Type="http://schemas.openxmlformats.org/officeDocument/2006/relationships/hyperlink" Target="https://www.nice.org.uk/guidance/ta1120" TargetMode="External"/><Relationship Id="rId18" Type="http://schemas.openxmlformats.org/officeDocument/2006/relationships/hyperlink" Target="https://www.nice.org.uk/guidance/ta1120" TargetMode="External"/><Relationship Id="rId39" Type="http://schemas.openxmlformats.org/officeDocument/2006/relationships/hyperlink" Target="https://www.nice.org.uk/guidance/ta215" TargetMode="External"/><Relationship Id="rId34" Type="http://schemas.openxmlformats.org/officeDocument/2006/relationships/hyperlink" Target="https://www.nice.org.uk/guidance/ta512" TargetMode="External"/><Relationship Id="rId50" Type="http://schemas.openxmlformats.org/officeDocument/2006/relationships/hyperlink" Target="https://www.nice.org.uk/guidance/ta417" TargetMode="External"/><Relationship Id="rId55" Type="http://schemas.openxmlformats.org/officeDocument/2006/relationships/hyperlink" Target="https://www.nice.org.uk/guidance/ta432" TargetMode="External"/><Relationship Id="rId76" Type="http://schemas.openxmlformats.org/officeDocument/2006/relationships/hyperlink" Target="https://www.nice.org.uk/guidance/ta169" TargetMode="External"/><Relationship Id="rId9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www.nice.org.uk/guidance/ta215" TargetMode="External"/><Relationship Id="rId92" Type="http://schemas.openxmlformats.org/officeDocument/2006/relationships/hyperlink" Target="https://www.nice.org.uk/guidance/ta417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nice.org.uk/guidance/ta463" TargetMode="External"/><Relationship Id="rId24" Type="http://schemas.openxmlformats.org/officeDocument/2006/relationships/hyperlink" Target="https://www.nice.org.uk/guidance/ta463" TargetMode="External"/><Relationship Id="rId40" Type="http://schemas.openxmlformats.org/officeDocument/2006/relationships/hyperlink" Target="https://www.nice.org.uk/guidance/ta512" TargetMode="External"/><Relationship Id="rId45" Type="http://schemas.openxmlformats.org/officeDocument/2006/relationships/hyperlink" Target="https://www.nice.org.uk/guidance/ta512" TargetMode="External"/><Relationship Id="rId66" Type="http://schemas.openxmlformats.org/officeDocument/2006/relationships/hyperlink" Target="https://www.nice.org.uk/guidance/ta512" TargetMode="External"/><Relationship Id="rId87" Type="http://schemas.openxmlformats.org/officeDocument/2006/relationships/hyperlink" Target="https://www.nice.org.uk/guidance/ta463" TargetMode="External"/><Relationship Id="rId61" Type="http://schemas.openxmlformats.org/officeDocument/2006/relationships/hyperlink" Target="https://www.nice.org.uk/guidance/ta463" TargetMode="External"/><Relationship Id="rId82" Type="http://schemas.openxmlformats.org/officeDocument/2006/relationships/hyperlink" Target="https://www.nice.org.uk/guidance/ta417" TargetMode="External"/><Relationship Id="rId19" Type="http://schemas.openxmlformats.org/officeDocument/2006/relationships/hyperlink" Target="https://www.nice.org.uk/guidance/ta463" TargetMode="External"/><Relationship Id="rId14" Type="http://schemas.openxmlformats.org/officeDocument/2006/relationships/hyperlink" Target="https://www.nice.org.uk/guidance/ta498" TargetMode="External"/><Relationship Id="rId30" Type="http://schemas.openxmlformats.org/officeDocument/2006/relationships/hyperlink" Target="https://www.nice.org.uk/guidance/ta432" TargetMode="External"/><Relationship Id="rId35" Type="http://schemas.openxmlformats.org/officeDocument/2006/relationships/hyperlink" Target="https://www.nice.org.uk/guidance/ta463" TargetMode="External"/><Relationship Id="rId56" Type="http://schemas.openxmlformats.org/officeDocument/2006/relationships/hyperlink" Target="https://www.nice.org.uk/guidance/ta417" TargetMode="External"/><Relationship Id="rId77" Type="http://schemas.openxmlformats.org/officeDocument/2006/relationships/hyperlink" Target="https://www.nice.org.uk/guidance/ta215" TargetMode="External"/><Relationship Id="rId8" Type="http://schemas.openxmlformats.org/officeDocument/2006/relationships/hyperlink" Target="https://www.nice.org.uk/guidance/ng197" TargetMode="External"/><Relationship Id="rId51" Type="http://schemas.openxmlformats.org/officeDocument/2006/relationships/hyperlink" Target="https://www.nice.org.uk/guidance/ta169" TargetMode="External"/><Relationship Id="rId72" Type="http://schemas.openxmlformats.org/officeDocument/2006/relationships/hyperlink" Target="https://www.nice.org.uk/guidance/ta512" TargetMode="External"/><Relationship Id="rId93" Type="http://schemas.openxmlformats.org/officeDocument/2006/relationships/hyperlink" Target="https://www.nice.org.uk/guidance/ta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F352-D4CB-4036-82C5-98B8F878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940</Words>
  <Characters>10552</Characters>
  <Application>Microsoft Office Word</Application>
  <DocSecurity>0</DocSecurity>
  <Lines>188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11404</CharactersWithSpaces>
  <SharedDoc>false</SharedDoc>
  <HLinks>
    <vt:vector size="30" baseType="variant">
      <vt:variant>
        <vt:i4>3473533</vt:i4>
      </vt:variant>
      <vt:variant>
        <vt:i4>378</vt:i4>
      </vt:variant>
      <vt:variant>
        <vt:i4>0</vt:i4>
      </vt:variant>
      <vt:variant>
        <vt:i4>5</vt:i4>
      </vt:variant>
      <vt:variant>
        <vt:lpwstr>http://www.nice.org.uk/Guidance/CGXXX/Evidence</vt:lpwstr>
      </vt:variant>
      <vt:variant>
        <vt:lpwstr/>
      </vt:variant>
      <vt:variant>
        <vt:i4>5570591</vt:i4>
      </vt:variant>
      <vt:variant>
        <vt:i4>375</vt:i4>
      </vt:variant>
      <vt:variant>
        <vt:i4>0</vt:i4>
      </vt:variant>
      <vt:variant>
        <vt:i4>5</vt:i4>
      </vt:variant>
      <vt:variant>
        <vt:lpwstr>http://www.nice.org.uk/uptake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http://www.nice.org.uk/standards-and-indicators/qofindicators</vt:lpwstr>
      </vt:variant>
      <vt:variant>
        <vt:lpwstr/>
      </vt:variant>
      <vt:variant>
        <vt:i4>786491</vt:i4>
      </vt:variant>
      <vt:variant>
        <vt:i4>9</vt:i4>
      </vt:variant>
      <vt:variant>
        <vt:i4>0</vt:i4>
      </vt:variant>
      <vt:variant>
        <vt:i4>5</vt:i4>
      </vt:variant>
      <vt:variant>
        <vt:lpwstr>mailto:susan.burlace@nice.org.uk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mailto:Lyn.Knott@nice.org.uk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NG256 Kidney cancer: Accessible summary on Systemic anticancer therapy options for advanced renal cell carcinoma (favourable risk IMDC) 19/03/2026</dc:title>
  <dc:creator/>
  <cp:lastModifiedBy/>
  <cp:revision>1</cp:revision>
  <dcterms:created xsi:type="dcterms:W3CDTF">2026-03-13T10:40:00Z</dcterms:created>
  <dcterms:modified xsi:type="dcterms:W3CDTF">2026-03-13T10:40:00Z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2026-03-13T10:40:22Z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ec90e9b3-6c33-457a-88af-0f832c2e0673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