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676A" w14:textId="37AF945C" w:rsidR="00052675" w:rsidRDefault="00702D0F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CB74F0">
          <w:rPr>
            <w:rStyle w:val="Hyperlink"/>
            <w:rFonts w:cs="Arial"/>
            <w:b/>
            <w:bCs/>
            <w:sz w:val="28"/>
            <w:szCs w:val="28"/>
          </w:rPr>
          <w:t>Alcohol-use disorders: prevention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10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 xml:space="preserve">PH24 </w:t>
      </w:r>
    </w:p>
    <w:p w14:paraId="0ABEFA78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5B9B8078" w14:textId="368CB9D5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BC16F3">
        <w:rPr>
          <w:b/>
          <w:bCs/>
          <w:sz w:val="24"/>
          <w:szCs w:val="24"/>
        </w:rPr>
        <w:t>partial</w:t>
      </w:r>
      <w:r w:rsidR="00B956A3">
        <w:rPr>
          <w:b/>
          <w:bCs/>
          <w:sz w:val="24"/>
          <w:szCs w:val="24"/>
        </w:rPr>
        <w:t xml:space="preserve"> update</w:t>
      </w:r>
      <w:r w:rsidR="00D85FF6">
        <w:rPr>
          <w:b/>
          <w:bCs/>
          <w:sz w:val="24"/>
          <w:szCs w:val="24"/>
        </w:rPr>
        <w:t>’</w:t>
      </w:r>
    </w:p>
    <w:p w14:paraId="4571DEE2" w14:textId="77777777" w:rsidR="009968C8" w:rsidRDefault="009968C8" w:rsidP="00730953"/>
    <w:p w14:paraId="3C804F68" w14:textId="2C74315F" w:rsidR="00730953" w:rsidRDefault="00730953" w:rsidP="00730953">
      <w:r>
        <w:t>Consultation on the p</w:t>
      </w:r>
      <w:r w:rsidR="00DF6EF2">
        <w:t>roposal ‘</w:t>
      </w:r>
      <w:r w:rsidR="0078694C">
        <w:rPr>
          <w:bCs/>
          <w:szCs w:val="22"/>
        </w:rPr>
        <w:t xml:space="preserve">partial </w:t>
      </w:r>
      <w:r w:rsidR="00B956A3">
        <w:rPr>
          <w:bCs/>
          <w:szCs w:val="22"/>
        </w:rPr>
        <w:t>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B956A3">
        <w:t>9am</w:t>
      </w:r>
      <w:r w:rsidR="00C879A0">
        <w:t xml:space="preserve"> on</w:t>
      </w:r>
      <w:r w:rsidR="00B956A3">
        <w:t xml:space="preserve"> Thursday</w:t>
      </w:r>
      <w:r w:rsidR="00C879A0">
        <w:t>,</w:t>
      </w:r>
      <w:r w:rsidR="00B956A3">
        <w:t xml:space="preserve"> 25 April 2019</w:t>
      </w:r>
    </w:p>
    <w:p w14:paraId="21731150" w14:textId="77777777" w:rsidR="00730953" w:rsidRDefault="00742302" w:rsidP="00742302">
      <w:pPr>
        <w:tabs>
          <w:tab w:val="left" w:pos="10695"/>
        </w:tabs>
      </w:pPr>
      <w:r>
        <w:tab/>
      </w:r>
    </w:p>
    <w:p w14:paraId="566BFD4F" w14:textId="60DBCE72" w:rsidR="00730953" w:rsidRDefault="00730953" w:rsidP="00BC3435">
      <w:r>
        <w:t>Comments on proposal to be submitted: no later than</w:t>
      </w:r>
      <w:r w:rsidR="00331D5B">
        <w:t xml:space="preserve"> </w:t>
      </w:r>
      <w:r w:rsidR="00B956A3">
        <w:t>5pm</w:t>
      </w:r>
      <w:r w:rsidR="00C879A0">
        <w:t xml:space="preserve"> on</w:t>
      </w:r>
      <w:r w:rsidR="00B956A3">
        <w:t xml:space="preserve"> Wednesday</w:t>
      </w:r>
      <w:r w:rsidR="00C879A0">
        <w:t>,</w:t>
      </w:r>
      <w:r w:rsidR="00B956A3">
        <w:t xml:space="preserve"> 8 May 2019</w:t>
      </w:r>
    </w:p>
    <w:p w14:paraId="07E191F9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BE21DC3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73A9C1DD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527F3545" w14:textId="77777777" w:rsidR="00CA6BC7" w:rsidRPr="00742302" w:rsidRDefault="00CA6BC7" w:rsidP="00742302">
            <w:pPr>
              <w:rPr>
                <w:szCs w:val="22"/>
              </w:rPr>
            </w:pPr>
          </w:p>
          <w:p w14:paraId="752B66D0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1D143619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2B6C0C5D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B2316DC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3C30F646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3D64BB1D" w14:textId="5DF4BF06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5B6296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5B6296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5C6B1FA6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14AA1486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4FA0E0EB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C9CADD1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71C4D495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71C5809" w14:textId="77777777" w:rsidR="00590FD2" w:rsidRPr="00742302" w:rsidRDefault="00590FD2" w:rsidP="00742302">
            <w:pPr>
              <w:rPr>
                <w:szCs w:val="22"/>
              </w:rPr>
            </w:pPr>
          </w:p>
          <w:p w14:paraId="056A072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0198FAD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9E18656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0BEB91D3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6745F370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D5A695E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64DBB3D7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5B8F1F9D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1CBCAD8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088F3A5" w14:textId="77777777" w:rsidR="00590FD2" w:rsidRDefault="00590FD2" w:rsidP="00590FD2"/>
    <w:p w14:paraId="00F7D923" w14:textId="77777777" w:rsidR="009968C8" w:rsidRDefault="00545B2A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3F51BF2C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1F2E5957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3E1FE250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6839E882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1099AE14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72B7E97D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14855168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5990B2F5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FC36E0C" w14:textId="77777777" w:rsidTr="00C42103">
        <w:tc>
          <w:tcPr>
            <w:tcW w:w="188" w:type="pct"/>
          </w:tcPr>
          <w:p w14:paraId="50262D81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63AC91F7" w14:textId="2B99202D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B956A3">
              <w:rPr>
                <w:rFonts w:cs="Arial"/>
                <w:szCs w:val="22"/>
              </w:rPr>
              <w:t>to update</w:t>
            </w:r>
            <w:r w:rsidR="00D85FF6">
              <w:t xml:space="preserve"> </w:t>
            </w:r>
            <w:r w:rsidR="0078694C" w:rsidRPr="0078694C">
              <w:rPr>
                <w:rFonts w:cs="Arial"/>
                <w:szCs w:val="22"/>
              </w:rPr>
              <w:t xml:space="preserve">defined sections of the </w:t>
            </w:r>
            <w:r w:rsidRPr="00A21BBC">
              <w:rPr>
                <w:rFonts w:cs="Arial"/>
                <w:szCs w:val="22"/>
              </w:rPr>
              <w:t>guideline?</w:t>
            </w:r>
          </w:p>
        </w:tc>
        <w:tc>
          <w:tcPr>
            <w:tcW w:w="900" w:type="pct"/>
          </w:tcPr>
          <w:p w14:paraId="6E68A45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F75A839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0831D4C1" w14:textId="77777777" w:rsidTr="00C42103">
        <w:tc>
          <w:tcPr>
            <w:tcW w:w="188" w:type="pct"/>
          </w:tcPr>
          <w:p w14:paraId="0D42DE95" w14:textId="71D3AAC1" w:rsidR="007D33D0" w:rsidRPr="00590FD2" w:rsidRDefault="00B956A3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5961A0B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115F7B3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7072562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2CF92976" w14:textId="77777777" w:rsidTr="00C42103">
        <w:tc>
          <w:tcPr>
            <w:tcW w:w="188" w:type="pct"/>
          </w:tcPr>
          <w:p w14:paraId="7ABBB3C5" w14:textId="28B871A9" w:rsidR="007D33D0" w:rsidRPr="00590FD2" w:rsidRDefault="00B956A3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0DEC8D9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4700D1F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583D118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FC" w:rsidRPr="00590FD2" w14:paraId="595E5BD9" w14:textId="77777777" w:rsidTr="00C42103">
        <w:tc>
          <w:tcPr>
            <w:tcW w:w="188" w:type="pct"/>
          </w:tcPr>
          <w:p w14:paraId="5C87D183" w14:textId="13F685CD" w:rsidR="003210FC" w:rsidRDefault="003210F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04D16B0D" w14:textId="77777777" w:rsidR="003210FC" w:rsidRDefault="003210FC" w:rsidP="00D011FE">
            <w:r w:rsidRPr="004876C0">
              <w:t xml:space="preserve">Topic expert feedback highlighted that there are some references to outdated </w:t>
            </w:r>
            <w:r>
              <w:t xml:space="preserve">commissioning </w:t>
            </w:r>
            <w:r w:rsidRPr="004876C0">
              <w:t xml:space="preserve">information within </w:t>
            </w:r>
            <w:hyperlink r:id="rId11" w:anchor="recommendations-for-practice" w:history="1">
              <w:r w:rsidRPr="003210FC">
                <w:rPr>
                  <w:rStyle w:val="Hyperlink"/>
                </w:rPr>
                <w:t>recommendation 5</w:t>
              </w:r>
            </w:hyperlink>
            <w:r w:rsidRPr="004876C0">
              <w:t xml:space="preserve">. </w:t>
            </w:r>
          </w:p>
          <w:p w14:paraId="484142EE" w14:textId="13176D86" w:rsidR="003210FC" w:rsidRDefault="003210FC" w:rsidP="00D011FE">
            <w:r w:rsidRPr="004876C0">
              <w:t xml:space="preserve">An editorial amendment </w:t>
            </w:r>
            <w:r>
              <w:t>is suggested for</w:t>
            </w:r>
            <w:r w:rsidRPr="004876C0">
              <w:t xml:space="preserve"> </w:t>
            </w:r>
            <w:r>
              <w:t>r</w:t>
            </w:r>
            <w:r w:rsidRPr="004876C0">
              <w:t>ecommendation 5 to refresh out of date links to '</w:t>
            </w:r>
            <w:hyperlink r:id="rId12" w:tgtFrame="_top" w:history="1">
              <w:r w:rsidRPr="004876C0">
                <w:rPr>
                  <w:rStyle w:val="Hyperlink"/>
                </w:rPr>
                <w:t>World class commissioning</w:t>
              </w:r>
            </w:hyperlink>
            <w:r w:rsidRPr="004876C0">
              <w:t>' and '</w:t>
            </w:r>
            <w:hyperlink r:id="rId13" w:tgtFrame="_top" w:history="1">
              <w:r w:rsidRPr="004876C0">
                <w:rPr>
                  <w:rStyle w:val="Hyperlink"/>
                </w:rPr>
                <w:t>Signs for improvement</w:t>
              </w:r>
            </w:hyperlink>
            <w:r w:rsidRPr="004876C0">
              <w:t xml:space="preserve">'. The recommendation wording is suggested to read: ‘Commissioners should ensure a local joint alcohol needs assessment is carried out in accordance with </w:t>
            </w:r>
            <w:hyperlink r:id="rId14" w:history="1">
              <w:r w:rsidRPr="004876C0">
                <w:rPr>
                  <w:rStyle w:val="Hyperlink"/>
                </w:rPr>
                <w:t>Alcohol, Drugs and Tobacco Commissioning Support Pack</w:t>
              </w:r>
            </w:hyperlink>
            <w:r w:rsidRPr="004876C0">
              <w:t xml:space="preserve"> and the </w:t>
            </w:r>
            <w:hyperlink r:id="rId15" w:history="1">
              <w:r w:rsidRPr="004876C0">
                <w:rPr>
                  <w:rStyle w:val="Hyperlink"/>
                </w:rPr>
                <w:t>Local alcohol services systems Improvement Tool</w:t>
              </w:r>
            </w:hyperlink>
            <w:r w:rsidRPr="004876C0">
              <w:t>.</w:t>
            </w:r>
            <w:r>
              <w:t xml:space="preserve">’ </w:t>
            </w:r>
          </w:p>
          <w:p w14:paraId="617D7098" w14:textId="693F9B9A" w:rsidR="003210FC" w:rsidRPr="00A21BBC" w:rsidRDefault="003210FC" w:rsidP="00D011FE">
            <w:pPr>
              <w:rPr>
                <w:rFonts w:cs="Arial"/>
                <w:szCs w:val="22"/>
              </w:rPr>
            </w:pPr>
            <w:r>
              <w:t xml:space="preserve">Do you agree that this proposed change adequately addresses the issue of out dated commissioning information within recommendation 5? </w:t>
            </w:r>
          </w:p>
        </w:tc>
        <w:tc>
          <w:tcPr>
            <w:tcW w:w="900" w:type="pct"/>
          </w:tcPr>
          <w:p w14:paraId="2455678A" w14:textId="77777777" w:rsidR="003210FC" w:rsidRPr="00590FD2" w:rsidRDefault="003210FC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B71D752" w14:textId="77777777" w:rsidR="003210FC" w:rsidRPr="00590FD2" w:rsidRDefault="003210FC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B85FFE" w14:textId="77777777" w:rsidR="00590FD2" w:rsidRDefault="00590FD2" w:rsidP="00590FD2">
      <w:pPr>
        <w:rPr>
          <w:sz w:val="18"/>
        </w:rPr>
      </w:pPr>
    </w:p>
    <w:p w14:paraId="55478217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6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3569F12" w14:textId="77777777" w:rsidR="00590FD2" w:rsidRDefault="00590FD2" w:rsidP="00590FD2"/>
    <w:p w14:paraId="1D2152E7" w14:textId="27BE19EB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B956A3">
        <w:rPr>
          <w:b/>
          <w:sz w:val="24"/>
          <w:szCs w:val="24"/>
        </w:rPr>
        <w:t>5pm</w:t>
      </w:r>
      <w:r w:rsidR="00C879A0">
        <w:rPr>
          <w:b/>
          <w:sz w:val="24"/>
          <w:szCs w:val="24"/>
        </w:rPr>
        <w:t xml:space="preserve"> on</w:t>
      </w:r>
      <w:r w:rsidR="00B956A3">
        <w:rPr>
          <w:b/>
          <w:sz w:val="24"/>
          <w:szCs w:val="24"/>
        </w:rPr>
        <w:t xml:space="preserve"> Wednesday</w:t>
      </w:r>
      <w:r w:rsidR="00C879A0">
        <w:rPr>
          <w:b/>
          <w:sz w:val="24"/>
          <w:szCs w:val="24"/>
        </w:rPr>
        <w:t>,</w:t>
      </w:r>
      <w:r w:rsidR="00B956A3">
        <w:rPr>
          <w:b/>
          <w:sz w:val="24"/>
          <w:szCs w:val="24"/>
        </w:rPr>
        <w:t xml:space="preserve"> 8 May 2019</w:t>
      </w:r>
    </w:p>
    <w:p w14:paraId="227627D5" w14:textId="77777777" w:rsidR="001E1F8F" w:rsidRDefault="001E1F8F" w:rsidP="00A21BBC">
      <w:pPr>
        <w:rPr>
          <w:b/>
          <w:sz w:val="20"/>
        </w:rPr>
      </w:pPr>
    </w:p>
    <w:p w14:paraId="29E2EDE6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B9DAE3C" w14:textId="2F9C6C2A" w:rsidR="00590FD2" w:rsidRPr="00545B2A" w:rsidRDefault="00A21BBC" w:rsidP="00545B2A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  <w:bookmarkStart w:id="0" w:name="_GoBack"/>
      <w:bookmarkEnd w:id="0"/>
    </w:p>
    <w:sectPr w:rsidR="00590FD2" w:rsidRPr="00545B2A" w:rsidSect="006040E9">
      <w:headerReference w:type="default" r:id="rId17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BF76" w14:textId="77777777" w:rsidR="00702D0F" w:rsidRDefault="00702D0F" w:rsidP="0065467A">
      <w:r>
        <w:separator/>
      </w:r>
    </w:p>
  </w:endnote>
  <w:endnote w:type="continuationSeparator" w:id="0">
    <w:p w14:paraId="3E5BA898" w14:textId="77777777" w:rsidR="00702D0F" w:rsidRDefault="00702D0F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FFA00" w14:textId="77777777" w:rsidR="00702D0F" w:rsidRDefault="00702D0F" w:rsidP="0065467A">
      <w:r>
        <w:separator/>
      </w:r>
    </w:p>
  </w:footnote>
  <w:footnote w:type="continuationSeparator" w:id="0">
    <w:p w14:paraId="3D4D09BD" w14:textId="77777777" w:rsidR="00702D0F" w:rsidRDefault="00702D0F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5BC97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24432FD" wp14:editId="4D64E67B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0AE1F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4B9496C1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0F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210FC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45B2A"/>
    <w:rsid w:val="00576811"/>
    <w:rsid w:val="0058778C"/>
    <w:rsid w:val="00590FD2"/>
    <w:rsid w:val="005B6296"/>
    <w:rsid w:val="005E4745"/>
    <w:rsid w:val="006040E9"/>
    <w:rsid w:val="0065467A"/>
    <w:rsid w:val="006C05C9"/>
    <w:rsid w:val="006D433E"/>
    <w:rsid w:val="00702D0F"/>
    <w:rsid w:val="00706B7B"/>
    <w:rsid w:val="00730953"/>
    <w:rsid w:val="00742302"/>
    <w:rsid w:val="007723A3"/>
    <w:rsid w:val="00777C3E"/>
    <w:rsid w:val="0078694C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30BB"/>
    <w:rsid w:val="00B356ED"/>
    <w:rsid w:val="00B65621"/>
    <w:rsid w:val="00B956A3"/>
    <w:rsid w:val="00BC16F3"/>
    <w:rsid w:val="00BC3435"/>
    <w:rsid w:val="00C04FD2"/>
    <w:rsid w:val="00C30A4E"/>
    <w:rsid w:val="00C42103"/>
    <w:rsid w:val="00C879A0"/>
    <w:rsid w:val="00CA6BC7"/>
    <w:rsid w:val="00CB74F0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72BD93A"/>
  <w15:docId w15:val="{78FDDEC3-14DC-4A37-8E29-DB0B3BFF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B7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hyperlink" Target="http://webarchive.nationalarchives.gov.uk/20121104214350/http:/www.dh.gov.uk/en/Publicationsandstatistics/Publications/DH_1028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24" TargetMode="External"/><Relationship Id="rId12" Type="http://schemas.openxmlformats.org/officeDocument/2006/relationships/hyperlink" Target="http://webarchive.nationalarchives.gov.uk/20090123220545/http:/www.dh.gov.uk/en/Managingyourorganisation/Commissioning/Worldclasscommissioning/index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urveillance@nice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ph24/chapter/1-Recommenda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local-alcohol-services-and-systems-improvement-tool" TargetMode="External"/><Relationship Id="rId10" Type="http://schemas.openxmlformats.org/officeDocument/2006/relationships/hyperlink" Target="https://www.nice.org.uk/process/pmg20/chapter/1-introduction-and-overvie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ph24/documents/stakeholder-list-2" TargetMode="External"/><Relationship Id="rId14" Type="http://schemas.openxmlformats.org/officeDocument/2006/relationships/hyperlink" Target="https://www.gov.uk/government/publications/alcohol-drugs-and-tobacco-commissioning-support-pac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28</TotalTime>
  <Pages>2</Pages>
  <Words>490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9</cp:revision>
  <cp:lastPrinted>2016-08-02T11:05:00Z</cp:lastPrinted>
  <dcterms:created xsi:type="dcterms:W3CDTF">2019-04-09T14:33:00Z</dcterms:created>
  <dcterms:modified xsi:type="dcterms:W3CDTF">2019-04-24T10:58:00Z</dcterms:modified>
</cp:coreProperties>
</file>