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DE112" w14:textId="5E26F45E" w:rsidR="009321F8" w:rsidRPr="009321F8" w:rsidRDefault="009321F8" w:rsidP="009321F8">
      <w:pPr>
        <w:rPr>
          <w:rFonts w:ascii="Arial" w:hAnsi="Arial" w:cs="Arial"/>
          <w:b/>
          <w:lang w:eastAsia="en-GB"/>
        </w:rPr>
      </w:pPr>
      <w:bookmarkStart w:id="0" w:name="_Hlk180589972"/>
      <w:r>
        <w:rPr>
          <w:rFonts w:ascii="Arial" w:hAnsi="Arial" w:cs="Arial"/>
          <w:b/>
        </w:rPr>
        <w:t>National Institute for Health and Care Excellence</w:t>
      </w:r>
    </w:p>
    <w:p w14:paraId="0DDAE6AE" w14:textId="41C144AD" w:rsidR="009321F8" w:rsidRDefault="009321F8" w:rsidP="009321F8">
      <w:pPr>
        <w:rPr>
          <w:rFonts w:ascii="Arial" w:hAnsi="Arial" w:cs="Arial"/>
          <w:b/>
          <w:sz w:val="20"/>
          <w:szCs w:val="20"/>
        </w:rPr>
      </w:pPr>
      <w:r>
        <w:rPr>
          <w:rFonts w:ascii="Arial" w:hAnsi="Arial" w:cs="Arial"/>
          <w:b/>
          <w:sz w:val="20"/>
          <w:szCs w:val="20"/>
        </w:rPr>
        <w:t>Quality Standards Advisory Committee meeting</w:t>
      </w:r>
    </w:p>
    <w:p w14:paraId="4F5680BB" w14:textId="025F2910" w:rsidR="009321F8" w:rsidRPr="00813EE9" w:rsidRDefault="009321F8" w:rsidP="009321F8">
      <w:pPr>
        <w:rPr>
          <w:rFonts w:ascii="Arial" w:hAnsi="Arial" w:cs="Arial"/>
          <w:bCs/>
          <w:sz w:val="20"/>
          <w:szCs w:val="20"/>
        </w:rPr>
      </w:pPr>
      <w:r>
        <w:rPr>
          <w:rFonts w:ascii="Arial" w:hAnsi="Arial" w:cs="Arial"/>
          <w:b/>
          <w:sz w:val="20"/>
          <w:szCs w:val="20"/>
        </w:rPr>
        <w:t xml:space="preserve">Date: </w:t>
      </w:r>
      <w:r w:rsidR="002A37E1" w:rsidRPr="00813EE9">
        <w:rPr>
          <w:rFonts w:ascii="Arial" w:hAnsi="Arial" w:cs="Arial"/>
          <w:bCs/>
          <w:sz w:val="20"/>
          <w:szCs w:val="20"/>
        </w:rPr>
        <w:t>Thursday 17 October 2024</w:t>
      </w:r>
    </w:p>
    <w:p w14:paraId="7CC12994" w14:textId="77777777" w:rsidR="00943733" w:rsidRPr="00943733" w:rsidRDefault="00943733" w:rsidP="00943733">
      <w:pPr>
        <w:ind w:left="1440" w:hanging="1440"/>
        <w:rPr>
          <w:rFonts w:ascii="Arial" w:hAnsi="Arial" w:cs="Arial"/>
          <w:b/>
          <w:sz w:val="20"/>
          <w:szCs w:val="20"/>
        </w:rPr>
      </w:pPr>
      <w:r w:rsidRPr="00943733">
        <w:rPr>
          <w:rFonts w:ascii="Arial" w:hAnsi="Arial" w:cs="Arial"/>
          <w:b/>
          <w:sz w:val="20"/>
          <w:szCs w:val="20"/>
        </w:rPr>
        <w:t>Hybrid meeting</w:t>
      </w:r>
    </w:p>
    <w:p w14:paraId="1964FF31" w14:textId="77777777" w:rsidR="00943733" w:rsidRPr="00943733" w:rsidRDefault="00943733" w:rsidP="00943733">
      <w:pPr>
        <w:ind w:left="1440" w:hanging="1440"/>
        <w:rPr>
          <w:rFonts w:ascii="Arial" w:hAnsi="Arial" w:cs="Arial"/>
          <w:b/>
          <w:sz w:val="20"/>
          <w:szCs w:val="20"/>
        </w:rPr>
      </w:pPr>
      <w:r w:rsidRPr="00943733">
        <w:rPr>
          <w:rFonts w:ascii="Arial" w:hAnsi="Arial" w:cs="Arial"/>
          <w:b/>
          <w:sz w:val="20"/>
          <w:szCs w:val="20"/>
        </w:rPr>
        <w:t xml:space="preserve">Venue: </w:t>
      </w:r>
      <w:r w:rsidRPr="00813EE9">
        <w:rPr>
          <w:rFonts w:ascii="Arial" w:hAnsi="Arial" w:cs="Arial"/>
          <w:bCs/>
          <w:sz w:val="20"/>
          <w:szCs w:val="20"/>
        </w:rPr>
        <w:t>NICE Manchester office, in the Bollin and via Zoom</w:t>
      </w:r>
    </w:p>
    <w:p w14:paraId="48B3E512" w14:textId="2BD69000" w:rsidR="009321F8" w:rsidRPr="00813EE9" w:rsidRDefault="009321F8" w:rsidP="009321F8">
      <w:pPr>
        <w:rPr>
          <w:rFonts w:ascii="Arial" w:hAnsi="Arial" w:cs="Arial"/>
          <w:bCs/>
          <w:iCs/>
          <w:sz w:val="20"/>
          <w:szCs w:val="20"/>
        </w:rPr>
      </w:pPr>
      <w:r w:rsidRPr="00943733">
        <w:rPr>
          <w:rFonts w:ascii="Arial" w:hAnsi="Arial" w:cs="Arial"/>
          <w:b/>
          <w:iCs/>
          <w:sz w:val="20"/>
          <w:szCs w:val="20"/>
        </w:rPr>
        <w:t>T</w:t>
      </w:r>
      <w:r w:rsidR="00921BB2">
        <w:rPr>
          <w:rFonts w:ascii="Arial" w:hAnsi="Arial" w:cs="Arial"/>
          <w:b/>
          <w:iCs/>
          <w:sz w:val="20"/>
          <w:szCs w:val="20"/>
        </w:rPr>
        <w:t>opic:</w:t>
      </w:r>
      <w:r w:rsidRPr="00943733">
        <w:rPr>
          <w:rFonts w:ascii="Arial" w:hAnsi="Arial" w:cs="Arial"/>
          <w:b/>
          <w:iCs/>
          <w:sz w:val="20"/>
          <w:szCs w:val="20"/>
        </w:rPr>
        <w:t xml:space="preserve"> </w:t>
      </w:r>
      <w:r w:rsidR="002A37E1" w:rsidRPr="00813EE9">
        <w:rPr>
          <w:rFonts w:ascii="Arial" w:hAnsi="Arial" w:cs="Arial"/>
          <w:bCs/>
          <w:sz w:val="20"/>
          <w:szCs w:val="20"/>
        </w:rPr>
        <w:t>Ovarian cancer update</w:t>
      </w:r>
      <w:r w:rsidR="002A37E1" w:rsidRPr="00813EE9">
        <w:rPr>
          <w:rFonts w:ascii="Arial" w:hAnsi="Arial" w:cs="Arial"/>
          <w:bCs/>
          <w:iCs/>
          <w:sz w:val="20"/>
          <w:szCs w:val="20"/>
        </w:rPr>
        <w:t xml:space="preserve"> </w:t>
      </w:r>
      <w:r w:rsidR="00635A32" w:rsidRPr="00813EE9">
        <w:rPr>
          <w:rFonts w:ascii="Arial" w:hAnsi="Arial" w:cs="Arial"/>
          <w:bCs/>
          <w:iCs/>
          <w:sz w:val="20"/>
          <w:szCs w:val="20"/>
        </w:rPr>
        <w:t xml:space="preserve">- </w:t>
      </w:r>
      <w:r w:rsidRPr="00813EE9">
        <w:rPr>
          <w:rFonts w:ascii="Arial" w:hAnsi="Arial" w:cs="Arial"/>
          <w:bCs/>
          <w:iCs/>
          <w:sz w:val="20"/>
          <w:szCs w:val="20"/>
        </w:rPr>
        <w:t>review of stakeholder feedback</w:t>
      </w:r>
    </w:p>
    <w:p w14:paraId="32D5719A" w14:textId="6020941F" w:rsidR="009321F8" w:rsidRDefault="009321F8" w:rsidP="009321F8">
      <w:pPr>
        <w:pStyle w:val="Paragraph"/>
        <w:numPr>
          <w:ilvl w:val="0"/>
          <w:numId w:val="0"/>
        </w:numPr>
        <w:spacing w:line="240" w:lineRule="auto"/>
        <w:rPr>
          <w:rFonts w:cs="Arial"/>
          <w:sz w:val="20"/>
          <w:szCs w:val="20"/>
        </w:rPr>
      </w:pPr>
      <w:r>
        <w:rPr>
          <w:rFonts w:cs="Arial"/>
          <w:b/>
          <w:bCs/>
          <w:kern w:val="32"/>
          <w:sz w:val="20"/>
          <w:szCs w:val="20"/>
        </w:rPr>
        <w:t>Minutes:</w:t>
      </w:r>
      <w:r>
        <w:rPr>
          <w:rFonts w:cs="Arial"/>
          <w:bCs/>
          <w:kern w:val="32"/>
          <w:sz w:val="20"/>
          <w:szCs w:val="20"/>
        </w:rPr>
        <w:t xml:space="preserve"> </w:t>
      </w:r>
      <w:r w:rsidR="00D742E6">
        <w:rPr>
          <w:rFonts w:cs="Arial"/>
          <w:sz w:val="20"/>
          <w:szCs w:val="20"/>
        </w:rPr>
        <w:t>FINAL</w:t>
      </w:r>
    </w:p>
    <w:p w14:paraId="4173E8A7" w14:textId="6889DFBA" w:rsidR="009321F8" w:rsidRDefault="009321F8" w:rsidP="009321F8">
      <w:pPr>
        <w:pStyle w:val="Paragraph"/>
        <w:numPr>
          <w:ilvl w:val="0"/>
          <w:numId w:val="0"/>
        </w:numPr>
        <w:spacing w:line="240" w:lineRule="auto"/>
        <w:rPr>
          <w:rFonts w:cs="Arial"/>
          <w:sz w:val="20"/>
          <w:szCs w:val="20"/>
        </w:rPr>
      </w:pPr>
      <w:r>
        <w:rPr>
          <w:rFonts w:cs="Arial"/>
          <w:b/>
          <w:bCs/>
          <w:sz w:val="20"/>
          <w:szCs w:val="20"/>
        </w:rPr>
        <w:t xml:space="preserve">Quoracy: </w:t>
      </w:r>
      <w:r>
        <w:rPr>
          <w:rFonts w:cs="Arial"/>
          <w:sz w:val="20"/>
          <w:szCs w:val="20"/>
        </w:rPr>
        <w:t>The meeting was quorate</w:t>
      </w:r>
      <w:r w:rsidR="00AD5B64">
        <w:rPr>
          <w:rFonts w:cs="Arial"/>
          <w:sz w:val="20"/>
          <w:szCs w:val="20"/>
        </w:rPr>
        <w:t xml:space="preserve">. </w:t>
      </w:r>
      <w:r>
        <w:rPr>
          <w:rFonts w:cs="Arial"/>
          <w:sz w:val="20"/>
          <w:szCs w:val="20"/>
        </w:rPr>
        <w:t xml:space="preserve"> </w:t>
      </w:r>
    </w:p>
    <w:p w14:paraId="16B121FE" w14:textId="77777777" w:rsidR="009321F8" w:rsidRDefault="009321F8" w:rsidP="009321F8">
      <w:pPr>
        <w:pStyle w:val="Paragraph"/>
        <w:numPr>
          <w:ilvl w:val="0"/>
          <w:numId w:val="0"/>
        </w:numPr>
        <w:spacing w:line="240" w:lineRule="auto"/>
        <w:rPr>
          <w:rFonts w:cs="Arial"/>
          <w:b/>
          <w:sz w:val="20"/>
          <w:szCs w:val="20"/>
        </w:rPr>
      </w:pPr>
      <w:r>
        <w:rPr>
          <w:rFonts w:cs="Arial"/>
          <w:b/>
          <w:sz w:val="20"/>
          <w:szCs w:val="20"/>
        </w:rPr>
        <w:t>Attendees</w:t>
      </w:r>
    </w:p>
    <w:p w14:paraId="34387BE4" w14:textId="77777777" w:rsidR="00837B89" w:rsidRPr="00943733" w:rsidRDefault="00A618BD" w:rsidP="00A618BD">
      <w:pPr>
        <w:rPr>
          <w:rFonts w:ascii="Arial" w:hAnsi="Arial" w:cs="Arial"/>
          <w:b/>
          <w:sz w:val="20"/>
          <w:szCs w:val="20"/>
        </w:rPr>
      </w:pPr>
      <w:r w:rsidRPr="00943733">
        <w:rPr>
          <w:rFonts w:ascii="Arial" w:hAnsi="Arial" w:cs="Arial"/>
          <w:b/>
          <w:sz w:val="20"/>
          <w:szCs w:val="20"/>
        </w:rPr>
        <w:t xml:space="preserve">Quality Standards Advisory Committee </w:t>
      </w:r>
    </w:p>
    <w:p w14:paraId="258298F3" w14:textId="2EF2C93F" w:rsidR="00A618BD" w:rsidRPr="00977C35" w:rsidRDefault="00837B89" w:rsidP="009321F8">
      <w:pPr>
        <w:rPr>
          <w:rFonts w:ascii="Arial" w:hAnsi="Arial" w:cs="Arial"/>
          <w:b/>
          <w:sz w:val="20"/>
          <w:szCs w:val="20"/>
        </w:rPr>
      </w:pPr>
      <w:r w:rsidRPr="00977C35">
        <w:rPr>
          <w:rFonts w:ascii="Arial" w:hAnsi="Arial" w:cs="Arial"/>
          <w:sz w:val="20"/>
          <w:szCs w:val="20"/>
        </w:rPr>
        <w:t>Rebecca Payne [Chair],</w:t>
      </w:r>
      <w:r w:rsidRPr="00977C35">
        <w:rPr>
          <w:rFonts w:ascii="Arial" w:hAnsi="Arial" w:cs="Arial"/>
          <w:color w:val="000000"/>
          <w:sz w:val="20"/>
          <w:szCs w:val="20"/>
        </w:rPr>
        <w:t xml:space="preserve"> Anica Alvarez Nishio</w:t>
      </w:r>
      <w:r w:rsidRPr="00977C35">
        <w:rPr>
          <w:rFonts w:ascii="Arial" w:hAnsi="Arial" w:cs="Arial"/>
          <w:sz w:val="20"/>
          <w:szCs w:val="20"/>
        </w:rPr>
        <w:t xml:space="preserve"> [</w:t>
      </w:r>
      <w:r w:rsidR="00943733" w:rsidRPr="00977C35">
        <w:rPr>
          <w:rFonts w:ascii="Arial" w:hAnsi="Arial" w:cs="Arial"/>
          <w:sz w:val="20"/>
          <w:szCs w:val="20"/>
        </w:rPr>
        <w:t>V</w:t>
      </w:r>
      <w:r w:rsidRPr="00977C35">
        <w:rPr>
          <w:rFonts w:ascii="Arial" w:hAnsi="Arial" w:cs="Arial"/>
          <w:sz w:val="20"/>
          <w:szCs w:val="20"/>
        </w:rPr>
        <w:t>ice-chair], Mark Temple</w:t>
      </w:r>
      <w:r w:rsidR="002B271D" w:rsidRPr="00977C35">
        <w:rPr>
          <w:rFonts w:ascii="Arial" w:hAnsi="Arial" w:cs="Arial"/>
          <w:sz w:val="20"/>
          <w:szCs w:val="20"/>
        </w:rPr>
        <w:t>, Louis Savage</w:t>
      </w:r>
      <w:r w:rsidR="00977C35">
        <w:rPr>
          <w:rFonts w:ascii="Arial" w:hAnsi="Arial" w:cs="Arial"/>
          <w:sz w:val="20"/>
          <w:szCs w:val="20"/>
        </w:rPr>
        <w:t xml:space="preserve"> [LS]</w:t>
      </w:r>
      <w:r w:rsidR="002B271D" w:rsidRPr="00977C35">
        <w:rPr>
          <w:rFonts w:ascii="Arial" w:hAnsi="Arial" w:cs="Arial"/>
          <w:sz w:val="20"/>
          <w:szCs w:val="20"/>
        </w:rPr>
        <w:t>, Steve Hajioff</w:t>
      </w:r>
      <w:r w:rsidR="00977C35">
        <w:rPr>
          <w:rFonts w:ascii="Arial" w:hAnsi="Arial" w:cs="Arial"/>
          <w:sz w:val="20"/>
          <w:szCs w:val="20"/>
        </w:rPr>
        <w:t xml:space="preserve"> [SH]</w:t>
      </w:r>
      <w:r w:rsidR="002B271D" w:rsidRPr="00977C35">
        <w:rPr>
          <w:rFonts w:ascii="Arial" w:hAnsi="Arial" w:cs="Arial"/>
          <w:sz w:val="20"/>
          <w:szCs w:val="20"/>
        </w:rPr>
        <w:t>, Ruth Studley</w:t>
      </w:r>
      <w:r w:rsidR="00995E98">
        <w:rPr>
          <w:rFonts w:ascii="Arial" w:hAnsi="Arial" w:cs="Arial"/>
          <w:sz w:val="20"/>
          <w:szCs w:val="20"/>
        </w:rPr>
        <w:t xml:space="preserve"> [RS]</w:t>
      </w:r>
      <w:r w:rsidR="002B271D" w:rsidRPr="00977C35">
        <w:rPr>
          <w:rFonts w:ascii="Arial" w:hAnsi="Arial" w:cs="Arial"/>
          <w:sz w:val="20"/>
          <w:szCs w:val="20"/>
        </w:rPr>
        <w:t xml:space="preserve">, Kashif Siddiqui, Umesh Chauhan, Kultar Singh </w:t>
      </w:r>
      <w:proofErr w:type="spellStart"/>
      <w:r w:rsidR="002B271D" w:rsidRPr="00977C35">
        <w:rPr>
          <w:rFonts w:ascii="Arial" w:hAnsi="Arial" w:cs="Arial"/>
          <w:sz w:val="20"/>
          <w:szCs w:val="20"/>
        </w:rPr>
        <w:t>Garcha</w:t>
      </w:r>
      <w:proofErr w:type="spellEnd"/>
      <w:r w:rsidR="00943733" w:rsidRPr="00977C35">
        <w:rPr>
          <w:rFonts w:ascii="Arial" w:hAnsi="Arial" w:cs="Arial"/>
          <w:sz w:val="20"/>
          <w:szCs w:val="20"/>
        </w:rPr>
        <w:t xml:space="preserve"> [Virtual]</w:t>
      </w:r>
      <w:r w:rsidR="002B271D" w:rsidRPr="00977C35">
        <w:rPr>
          <w:rFonts w:ascii="Arial" w:hAnsi="Arial" w:cs="Arial"/>
          <w:sz w:val="20"/>
          <w:szCs w:val="20"/>
        </w:rPr>
        <w:t>, Keith Lowe</w:t>
      </w:r>
    </w:p>
    <w:p w14:paraId="2E7322E4" w14:textId="6F3B68E8" w:rsidR="009321F8" w:rsidRPr="00977C35" w:rsidRDefault="009321F8" w:rsidP="009321F8">
      <w:pPr>
        <w:rPr>
          <w:rFonts w:ascii="Arial" w:hAnsi="Arial" w:cs="Arial"/>
          <w:b/>
          <w:sz w:val="20"/>
          <w:szCs w:val="20"/>
        </w:rPr>
      </w:pPr>
      <w:r w:rsidRPr="00977C35">
        <w:rPr>
          <w:rFonts w:ascii="Arial" w:hAnsi="Arial" w:cs="Arial"/>
          <w:b/>
          <w:sz w:val="20"/>
          <w:szCs w:val="20"/>
        </w:rPr>
        <w:t>Specialist committee members:</w:t>
      </w:r>
    </w:p>
    <w:p w14:paraId="59EA7ACB" w14:textId="5F590BA9" w:rsidR="009321F8" w:rsidRPr="00977C35" w:rsidRDefault="002B271D" w:rsidP="009321F8">
      <w:pPr>
        <w:rPr>
          <w:rFonts w:ascii="Arial" w:hAnsi="Arial" w:cs="Arial"/>
          <w:bCs/>
          <w:sz w:val="20"/>
          <w:szCs w:val="20"/>
        </w:rPr>
      </w:pPr>
      <w:r w:rsidRPr="00977C35">
        <w:rPr>
          <w:rFonts w:ascii="Arial" w:hAnsi="Arial" w:cs="Arial"/>
          <w:color w:val="000000"/>
          <w:sz w:val="20"/>
          <w:szCs w:val="20"/>
        </w:rPr>
        <w:t>Rebecca Bowen</w:t>
      </w:r>
      <w:r w:rsidR="00943733" w:rsidRPr="00977C35">
        <w:rPr>
          <w:rFonts w:ascii="Arial" w:hAnsi="Arial" w:cs="Arial"/>
          <w:color w:val="000000"/>
          <w:sz w:val="20"/>
          <w:szCs w:val="20"/>
        </w:rPr>
        <w:t xml:space="preserve"> [Virtual]</w:t>
      </w:r>
      <w:r w:rsidRPr="00977C35">
        <w:rPr>
          <w:rFonts w:ascii="Arial" w:hAnsi="Arial" w:cs="Arial"/>
          <w:color w:val="000000"/>
          <w:sz w:val="20"/>
          <w:szCs w:val="20"/>
        </w:rPr>
        <w:t>, Tracie Miles</w:t>
      </w:r>
      <w:r w:rsidR="00943733" w:rsidRPr="00977C35">
        <w:rPr>
          <w:rFonts w:ascii="Arial" w:hAnsi="Arial" w:cs="Arial"/>
          <w:color w:val="000000"/>
          <w:sz w:val="20"/>
          <w:szCs w:val="20"/>
        </w:rPr>
        <w:t xml:space="preserve"> [Virtual]</w:t>
      </w:r>
      <w:r w:rsidRPr="00977C35">
        <w:rPr>
          <w:rFonts w:ascii="Arial" w:hAnsi="Arial" w:cs="Arial"/>
          <w:color w:val="000000"/>
          <w:sz w:val="20"/>
          <w:szCs w:val="20"/>
        </w:rPr>
        <w:t>, Susan Freeman</w:t>
      </w:r>
      <w:r w:rsidR="00943733" w:rsidRPr="00977C35">
        <w:rPr>
          <w:rFonts w:ascii="Arial" w:hAnsi="Arial" w:cs="Arial"/>
          <w:color w:val="000000"/>
          <w:sz w:val="20"/>
          <w:szCs w:val="20"/>
        </w:rPr>
        <w:t xml:space="preserve"> [Virtual]</w:t>
      </w:r>
      <w:r w:rsidRPr="00977C35">
        <w:rPr>
          <w:rFonts w:ascii="Arial" w:hAnsi="Arial" w:cs="Arial"/>
          <w:color w:val="000000"/>
          <w:sz w:val="20"/>
          <w:szCs w:val="20"/>
        </w:rPr>
        <w:t>, Lucy Side</w:t>
      </w:r>
      <w:r w:rsidR="00943733" w:rsidRPr="00977C35">
        <w:rPr>
          <w:rFonts w:ascii="Arial" w:hAnsi="Arial" w:cs="Arial"/>
          <w:color w:val="000000"/>
          <w:sz w:val="20"/>
          <w:szCs w:val="20"/>
        </w:rPr>
        <w:t xml:space="preserve"> [Virtual]</w:t>
      </w:r>
      <w:r w:rsidRPr="00977C35">
        <w:rPr>
          <w:rFonts w:ascii="Arial" w:hAnsi="Arial" w:cs="Arial"/>
          <w:color w:val="000000"/>
          <w:sz w:val="20"/>
          <w:szCs w:val="20"/>
        </w:rPr>
        <w:t xml:space="preserve">, Pubudu N J </w:t>
      </w:r>
      <w:proofErr w:type="spellStart"/>
      <w:r w:rsidRPr="00977C35">
        <w:rPr>
          <w:rFonts w:ascii="Arial" w:hAnsi="Arial" w:cs="Arial"/>
          <w:color w:val="000000"/>
          <w:sz w:val="20"/>
          <w:szCs w:val="20"/>
        </w:rPr>
        <w:t>Pathiraja</w:t>
      </w:r>
      <w:proofErr w:type="spellEnd"/>
      <w:r w:rsidR="00943733" w:rsidRPr="00977C35">
        <w:rPr>
          <w:rFonts w:ascii="Arial" w:hAnsi="Arial" w:cs="Arial"/>
          <w:color w:val="000000"/>
          <w:sz w:val="20"/>
          <w:szCs w:val="20"/>
        </w:rPr>
        <w:t xml:space="preserve"> [Virtual], </w:t>
      </w:r>
      <w:r w:rsidR="00511ED6" w:rsidRPr="00977C35">
        <w:rPr>
          <w:rFonts w:ascii="Arial" w:hAnsi="Arial" w:cs="Arial"/>
          <w:color w:val="000000"/>
          <w:sz w:val="20"/>
          <w:szCs w:val="20"/>
        </w:rPr>
        <w:t>Fiona Robb [Virtual]</w:t>
      </w:r>
    </w:p>
    <w:p w14:paraId="0F2B4ED9" w14:textId="15693599" w:rsidR="00A618BD" w:rsidRPr="00977C35" w:rsidRDefault="00A618BD" w:rsidP="00A618BD">
      <w:pPr>
        <w:rPr>
          <w:rFonts w:ascii="Arial" w:hAnsi="Arial" w:cs="Arial"/>
          <w:b/>
          <w:sz w:val="20"/>
          <w:szCs w:val="20"/>
        </w:rPr>
      </w:pPr>
      <w:r w:rsidRPr="00977C35">
        <w:rPr>
          <w:rFonts w:ascii="Arial" w:hAnsi="Arial" w:cs="Arial"/>
          <w:b/>
          <w:sz w:val="20"/>
          <w:szCs w:val="20"/>
        </w:rPr>
        <w:t>NICE staff</w:t>
      </w:r>
      <w:r w:rsidR="00AD5B64" w:rsidRPr="00977C35">
        <w:rPr>
          <w:rFonts w:ascii="Arial" w:hAnsi="Arial" w:cs="Arial"/>
          <w:b/>
          <w:sz w:val="20"/>
          <w:szCs w:val="20"/>
        </w:rPr>
        <w:t>:</w:t>
      </w:r>
    </w:p>
    <w:p w14:paraId="0B7C88D7" w14:textId="6A7B584B" w:rsidR="00A618BD" w:rsidRPr="008B0B4B" w:rsidRDefault="002B271D" w:rsidP="00A618BD">
      <w:pPr>
        <w:rPr>
          <w:rFonts w:ascii="Arial" w:hAnsi="Arial" w:cs="Arial"/>
          <w:sz w:val="20"/>
          <w:szCs w:val="20"/>
        </w:rPr>
      </w:pPr>
      <w:r w:rsidRPr="00977C35">
        <w:rPr>
          <w:rFonts w:ascii="Arial" w:hAnsi="Arial" w:cs="Arial"/>
          <w:sz w:val="20"/>
          <w:szCs w:val="20"/>
        </w:rPr>
        <w:t>Mark Minchin, Christine Harris, Rachel Gick</w:t>
      </w:r>
      <w:r w:rsidR="002928EB">
        <w:rPr>
          <w:rFonts w:ascii="Arial" w:hAnsi="Arial" w:cs="Arial"/>
          <w:sz w:val="20"/>
          <w:szCs w:val="20"/>
        </w:rPr>
        <w:t xml:space="preserve"> [RG]</w:t>
      </w:r>
      <w:r w:rsidRPr="00977C35">
        <w:rPr>
          <w:rFonts w:ascii="Arial" w:hAnsi="Arial" w:cs="Arial"/>
          <w:sz w:val="20"/>
          <w:szCs w:val="20"/>
        </w:rPr>
        <w:t xml:space="preserve">, </w:t>
      </w:r>
      <w:r w:rsidR="002928EB">
        <w:rPr>
          <w:rFonts w:ascii="Arial" w:hAnsi="Arial" w:cs="Arial"/>
          <w:sz w:val="20"/>
          <w:szCs w:val="20"/>
        </w:rPr>
        <w:t xml:space="preserve">Nicola Greenway, </w:t>
      </w:r>
      <w:r w:rsidRPr="00977C35">
        <w:rPr>
          <w:rFonts w:ascii="Arial" w:hAnsi="Arial" w:cs="Arial"/>
          <w:sz w:val="20"/>
          <w:szCs w:val="20"/>
        </w:rPr>
        <w:t>Christina Barnes</w:t>
      </w:r>
      <w:r w:rsidR="00AD5B64" w:rsidRPr="00977C35">
        <w:rPr>
          <w:rFonts w:ascii="Arial" w:hAnsi="Arial" w:cs="Arial"/>
          <w:sz w:val="20"/>
          <w:szCs w:val="20"/>
        </w:rPr>
        <w:t xml:space="preserve"> </w:t>
      </w:r>
      <w:r w:rsidR="00943733" w:rsidRPr="00977C35">
        <w:rPr>
          <w:rFonts w:ascii="Arial" w:hAnsi="Arial" w:cs="Arial"/>
          <w:sz w:val="20"/>
          <w:szCs w:val="20"/>
        </w:rPr>
        <w:t>[Minutes], Adam Storrow [Virtual]</w:t>
      </w:r>
    </w:p>
    <w:p w14:paraId="158D69E3" w14:textId="0039E2A9" w:rsidR="00A618BD" w:rsidRPr="008B0B4B" w:rsidRDefault="00A618BD" w:rsidP="00A618BD">
      <w:pPr>
        <w:rPr>
          <w:rFonts w:ascii="Arial" w:hAnsi="Arial" w:cs="Arial"/>
          <w:b/>
          <w:sz w:val="20"/>
          <w:szCs w:val="20"/>
        </w:rPr>
      </w:pPr>
      <w:r w:rsidRPr="008B0B4B">
        <w:rPr>
          <w:rFonts w:ascii="Arial" w:hAnsi="Arial" w:cs="Arial"/>
          <w:b/>
          <w:sz w:val="20"/>
          <w:szCs w:val="20"/>
        </w:rPr>
        <w:t>NICE observers</w:t>
      </w:r>
      <w:r w:rsidR="00AD5B64">
        <w:rPr>
          <w:rFonts w:ascii="Arial" w:hAnsi="Arial" w:cs="Arial"/>
          <w:b/>
          <w:sz w:val="20"/>
          <w:szCs w:val="20"/>
        </w:rPr>
        <w:t>:</w:t>
      </w:r>
    </w:p>
    <w:p w14:paraId="6D23DC57" w14:textId="54D843A3" w:rsidR="00A618BD" w:rsidRPr="008B0B4B" w:rsidRDefault="00943733" w:rsidP="00A618BD">
      <w:pPr>
        <w:rPr>
          <w:rFonts w:ascii="Arial" w:hAnsi="Arial" w:cs="Arial"/>
          <w:sz w:val="20"/>
          <w:szCs w:val="20"/>
        </w:rPr>
      </w:pPr>
      <w:r>
        <w:rPr>
          <w:rFonts w:ascii="Arial" w:hAnsi="Arial" w:cs="Arial"/>
          <w:sz w:val="20"/>
          <w:szCs w:val="20"/>
        </w:rPr>
        <w:t>None</w:t>
      </w:r>
      <w:r w:rsidR="00EF2950">
        <w:rPr>
          <w:rFonts w:ascii="Arial" w:hAnsi="Arial" w:cs="Arial"/>
          <w:sz w:val="20"/>
          <w:szCs w:val="20"/>
        </w:rPr>
        <w:t xml:space="preserve">. </w:t>
      </w:r>
    </w:p>
    <w:p w14:paraId="46F2BA60" w14:textId="53D00C11" w:rsidR="009321F8" w:rsidRDefault="008F4FA0" w:rsidP="009321F8">
      <w:pPr>
        <w:rPr>
          <w:rFonts w:ascii="Arial" w:hAnsi="Arial" w:cs="Arial"/>
          <w:b/>
          <w:sz w:val="20"/>
          <w:szCs w:val="20"/>
        </w:rPr>
      </w:pPr>
      <w:r>
        <w:rPr>
          <w:rFonts w:ascii="Arial" w:hAnsi="Arial" w:cs="Arial"/>
          <w:b/>
          <w:sz w:val="20"/>
          <w:szCs w:val="20"/>
        </w:rPr>
        <w:t>A</w:t>
      </w:r>
      <w:r w:rsidR="009321F8">
        <w:rPr>
          <w:rFonts w:ascii="Arial" w:hAnsi="Arial" w:cs="Arial"/>
          <w:b/>
          <w:sz w:val="20"/>
          <w:szCs w:val="20"/>
        </w:rPr>
        <w:t>pologies</w:t>
      </w:r>
    </w:p>
    <w:p w14:paraId="0B5C5540" w14:textId="4A872C6E" w:rsidR="00AD5B64" w:rsidRDefault="008F4FA0" w:rsidP="009321F8">
      <w:pPr>
        <w:rPr>
          <w:rFonts w:ascii="Arial" w:hAnsi="Arial" w:cs="Arial"/>
          <w:bCs/>
          <w:sz w:val="20"/>
          <w:szCs w:val="20"/>
        </w:rPr>
      </w:pPr>
      <w:r>
        <w:rPr>
          <w:rFonts w:ascii="Arial" w:hAnsi="Arial" w:cs="Arial"/>
          <w:color w:val="000000"/>
          <w:sz w:val="20"/>
          <w:szCs w:val="20"/>
        </w:rPr>
        <w:t xml:space="preserve">Standing committee members: </w:t>
      </w:r>
      <w:r w:rsidR="00837B89" w:rsidRPr="00943733">
        <w:rPr>
          <w:rFonts w:ascii="Arial" w:hAnsi="Arial" w:cs="Arial"/>
          <w:color w:val="000000"/>
          <w:sz w:val="20"/>
          <w:szCs w:val="20"/>
        </w:rPr>
        <w:t>Dominika Froehlich-</w:t>
      </w:r>
      <w:proofErr w:type="spellStart"/>
      <w:r w:rsidR="00837B89" w:rsidRPr="00943733">
        <w:rPr>
          <w:rFonts w:ascii="Arial" w:hAnsi="Arial" w:cs="Arial"/>
          <w:color w:val="000000"/>
          <w:sz w:val="20"/>
          <w:szCs w:val="20"/>
        </w:rPr>
        <w:t>Jeziorek</w:t>
      </w:r>
      <w:proofErr w:type="spellEnd"/>
      <w:r w:rsidR="00837B89" w:rsidRPr="00943733">
        <w:rPr>
          <w:rFonts w:ascii="Arial" w:hAnsi="Arial" w:cs="Arial"/>
          <w:color w:val="000000"/>
          <w:sz w:val="20"/>
          <w:szCs w:val="20"/>
        </w:rPr>
        <w:t>, Nadim Fazlani, Murugesan Raja, Devina Maru, Esabel Chabata, Shorai Dzirambe</w:t>
      </w:r>
      <w:r w:rsidR="00943733" w:rsidRPr="00943733">
        <w:rPr>
          <w:rFonts w:ascii="Arial" w:hAnsi="Arial" w:cs="Arial"/>
          <w:color w:val="000000"/>
          <w:sz w:val="20"/>
          <w:szCs w:val="20"/>
        </w:rPr>
        <w:t xml:space="preserve">, </w:t>
      </w:r>
      <w:r w:rsidR="00943733" w:rsidRPr="00943733">
        <w:rPr>
          <w:rFonts w:ascii="Arial" w:hAnsi="Arial" w:cs="Arial"/>
          <w:sz w:val="20"/>
          <w:szCs w:val="20"/>
        </w:rPr>
        <w:t>Peter Hoskin, Mariana Gaspar Fonseca</w:t>
      </w:r>
      <w:r w:rsidR="00943733">
        <w:rPr>
          <w:rFonts w:ascii="Arial" w:hAnsi="Arial" w:cs="Arial"/>
          <w:sz w:val="20"/>
          <w:szCs w:val="20"/>
        </w:rPr>
        <w:t>,</w:t>
      </w:r>
      <w:r w:rsidR="00AD5B64">
        <w:rPr>
          <w:rFonts w:ascii="Arial" w:hAnsi="Arial" w:cs="Arial"/>
          <w:sz w:val="20"/>
          <w:szCs w:val="20"/>
        </w:rPr>
        <w:t xml:space="preserve"> Jane Dalton,</w:t>
      </w:r>
      <w:r w:rsidR="00943733">
        <w:rPr>
          <w:rFonts w:ascii="Arial" w:hAnsi="Arial" w:cs="Arial"/>
          <w:sz w:val="20"/>
          <w:szCs w:val="20"/>
        </w:rPr>
        <w:t xml:space="preserve"> </w:t>
      </w:r>
      <w:r w:rsidR="00943733" w:rsidRPr="00943733">
        <w:rPr>
          <w:rFonts w:ascii="Arial" w:hAnsi="Arial" w:cs="Arial"/>
          <w:bCs/>
          <w:sz w:val="20"/>
          <w:szCs w:val="20"/>
        </w:rPr>
        <w:t>Tim Coope</w:t>
      </w:r>
      <w:r w:rsidR="00AD5B64">
        <w:rPr>
          <w:rFonts w:ascii="Arial" w:hAnsi="Arial" w:cs="Arial"/>
          <w:bCs/>
          <w:sz w:val="20"/>
          <w:szCs w:val="20"/>
        </w:rPr>
        <w:t>r</w:t>
      </w:r>
      <w:r w:rsidR="00943733">
        <w:rPr>
          <w:rFonts w:ascii="Arial" w:hAnsi="Arial" w:cs="Arial"/>
          <w:bCs/>
          <w:sz w:val="20"/>
          <w:szCs w:val="20"/>
        </w:rPr>
        <w:t xml:space="preserve">, </w:t>
      </w:r>
      <w:r w:rsidR="00E63FB0">
        <w:rPr>
          <w:rFonts w:ascii="Arial" w:hAnsi="Arial" w:cs="Arial"/>
          <w:bCs/>
          <w:sz w:val="20"/>
          <w:szCs w:val="20"/>
        </w:rPr>
        <w:t>Saran Evans</w:t>
      </w:r>
    </w:p>
    <w:p w14:paraId="3224CF19" w14:textId="25777691" w:rsidR="00837B89" w:rsidRPr="00943733" w:rsidRDefault="00AD5B64" w:rsidP="009321F8">
      <w:pPr>
        <w:rPr>
          <w:rFonts w:ascii="Arial" w:hAnsi="Arial" w:cs="Arial"/>
          <w:b/>
          <w:sz w:val="20"/>
          <w:szCs w:val="20"/>
        </w:rPr>
      </w:pPr>
      <w:r w:rsidRPr="008F4FA0">
        <w:rPr>
          <w:rFonts w:ascii="Arial" w:hAnsi="Arial" w:cs="Arial"/>
          <w:color w:val="000000"/>
          <w:sz w:val="20"/>
          <w:szCs w:val="20"/>
        </w:rPr>
        <w:t>Specialist committee member apologies:</w:t>
      </w:r>
      <w:r w:rsidR="008F4FA0">
        <w:rPr>
          <w:rFonts w:ascii="Arial" w:hAnsi="Arial" w:cs="Arial"/>
          <w:color w:val="000000"/>
          <w:sz w:val="20"/>
          <w:szCs w:val="20"/>
        </w:rPr>
        <w:t xml:space="preserve"> </w:t>
      </w:r>
      <w:r w:rsidR="00943733" w:rsidRPr="00943733">
        <w:rPr>
          <w:rFonts w:ascii="Arial" w:hAnsi="Arial" w:cs="Arial"/>
          <w:color w:val="000000"/>
          <w:sz w:val="20"/>
          <w:szCs w:val="20"/>
        </w:rPr>
        <w:t>Ranjit Manchanda</w:t>
      </w:r>
      <w:r w:rsidR="00D56B2C">
        <w:rPr>
          <w:rFonts w:ascii="Arial" w:hAnsi="Arial" w:cs="Arial"/>
          <w:color w:val="000000"/>
          <w:sz w:val="20"/>
          <w:szCs w:val="20"/>
        </w:rPr>
        <w:t xml:space="preserve">, </w:t>
      </w:r>
      <w:r w:rsidR="00D56B2C" w:rsidRPr="00943733">
        <w:rPr>
          <w:rFonts w:ascii="Arial" w:hAnsi="Arial" w:cs="Arial"/>
          <w:color w:val="000000"/>
          <w:sz w:val="20"/>
          <w:szCs w:val="20"/>
        </w:rPr>
        <w:t xml:space="preserve">Jan Van Der </w:t>
      </w:r>
      <w:proofErr w:type="spellStart"/>
      <w:r w:rsidR="00D56B2C" w:rsidRPr="00943733">
        <w:rPr>
          <w:rFonts w:ascii="Arial" w:hAnsi="Arial" w:cs="Arial"/>
          <w:color w:val="000000"/>
          <w:sz w:val="20"/>
          <w:szCs w:val="20"/>
        </w:rPr>
        <w:t>Meulen</w:t>
      </w:r>
      <w:proofErr w:type="spellEnd"/>
    </w:p>
    <w:p w14:paraId="3CC470F5" w14:textId="77777777" w:rsidR="009321F8" w:rsidRDefault="009321F8"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rPr>
        <w:t>Welcome, introductions objectives of the meeting</w:t>
      </w:r>
    </w:p>
    <w:p w14:paraId="6B808E94" w14:textId="77777777" w:rsidR="00CB073A" w:rsidRDefault="00CB073A" w:rsidP="00207814">
      <w:pPr>
        <w:rPr>
          <w:rFonts w:ascii="Arial" w:hAnsi="Arial" w:cs="Arial"/>
          <w:sz w:val="20"/>
          <w:szCs w:val="20"/>
        </w:rPr>
      </w:pPr>
      <w:bookmarkStart w:id="1" w:name="_Hlk161054548"/>
    </w:p>
    <w:p w14:paraId="56E012D7" w14:textId="51BE55B3" w:rsidR="00207814" w:rsidRDefault="009321F8" w:rsidP="00207814">
      <w:pPr>
        <w:rPr>
          <w:rFonts w:ascii="Arial" w:hAnsi="Arial" w:cs="Arial"/>
          <w:bCs/>
          <w:iCs/>
          <w:sz w:val="20"/>
          <w:szCs w:val="20"/>
        </w:rPr>
      </w:pPr>
      <w:r>
        <w:rPr>
          <w:rFonts w:ascii="Arial" w:hAnsi="Arial" w:cs="Arial"/>
          <w:sz w:val="20"/>
          <w:szCs w:val="20"/>
        </w:rPr>
        <w:t xml:space="preserve">The </w:t>
      </w:r>
      <w:r w:rsidR="00E63FB0">
        <w:rPr>
          <w:rFonts w:ascii="Arial" w:hAnsi="Arial" w:cs="Arial"/>
          <w:sz w:val="20"/>
          <w:szCs w:val="20"/>
        </w:rPr>
        <w:t>c</w:t>
      </w:r>
      <w:r>
        <w:rPr>
          <w:rFonts w:ascii="Arial" w:hAnsi="Arial" w:cs="Arial"/>
          <w:sz w:val="20"/>
          <w:szCs w:val="20"/>
        </w:rPr>
        <w:t xml:space="preserve">hair welcomed the attendees and </w:t>
      </w:r>
      <w:r w:rsidRPr="00943733">
        <w:rPr>
          <w:rFonts w:ascii="Arial" w:hAnsi="Arial" w:cs="Arial"/>
          <w:sz w:val="20"/>
          <w:szCs w:val="20"/>
        </w:rPr>
        <w:t>public observers,</w:t>
      </w:r>
      <w:r>
        <w:rPr>
          <w:rFonts w:ascii="Arial" w:hAnsi="Arial" w:cs="Arial"/>
          <w:sz w:val="20"/>
          <w:szCs w:val="20"/>
        </w:rPr>
        <w:t xml:space="preserve"> and the quality standards advisory committee (QSAC) members introduced themselves. The </w:t>
      </w:r>
      <w:r w:rsidR="00E63FB0">
        <w:rPr>
          <w:rFonts w:ascii="Arial" w:hAnsi="Arial" w:cs="Arial"/>
          <w:sz w:val="20"/>
          <w:szCs w:val="20"/>
        </w:rPr>
        <w:t>c</w:t>
      </w:r>
      <w:r>
        <w:rPr>
          <w:rFonts w:ascii="Arial" w:hAnsi="Arial" w:cs="Arial"/>
          <w:sz w:val="20"/>
          <w:szCs w:val="20"/>
        </w:rPr>
        <w:t xml:space="preserve">hair informed the committee of the </w:t>
      </w:r>
      <w:r>
        <w:rPr>
          <w:rFonts w:ascii="Arial" w:hAnsi="Arial" w:cs="Arial"/>
          <w:sz w:val="20"/>
          <w:szCs w:val="20"/>
        </w:rPr>
        <w:lastRenderedPageBreak/>
        <w:t xml:space="preserve">apologies and outlined the objectives of the meeting, which was to </w:t>
      </w:r>
      <w:bookmarkStart w:id="2" w:name="_Hlk161054274"/>
      <w:r w:rsidR="00207814" w:rsidRPr="002A37E1">
        <w:rPr>
          <w:rFonts w:ascii="Arial" w:hAnsi="Arial" w:cs="Arial"/>
          <w:bCs/>
          <w:iCs/>
          <w:sz w:val="20"/>
          <w:szCs w:val="20"/>
        </w:rPr>
        <w:t>review stakeholder feedback</w:t>
      </w:r>
      <w:bookmarkEnd w:id="2"/>
      <w:r w:rsidR="00C02065">
        <w:rPr>
          <w:rFonts w:ascii="Arial" w:hAnsi="Arial" w:cs="Arial"/>
          <w:bCs/>
          <w:iCs/>
          <w:sz w:val="20"/>
          <w:szCs w:val="20"/>
        </w:rPr>
        <w:t xml:space="preserve"> on the draft quality standard</w:t>
      </w:r>
      <w:r w:rsidR="002A37E1">
        <w:rPr>
          <w:rFonts w:ascii="Arial" w:hAnsi="Arial" w:cs="Arial"/>
          <w:bCs/>
          <w:iCs/>
          <w:sz w:val="20"/>
          <w:szCs w:val="20"/>
        </w:rPr>
        <w:t>.</w:t>
      </w:r>
    </w:p>
    <w:p w14:paraId="5907D74C" w14:textId="6BB8116D" w:rsidR="001226E7" w:rsidRDefault="001226E7" w:rsidP="00207814">
      <w:pPr>
        <w:rPr>
          <w:rFonts w:ascii="Arial" w:hAnsi="Arial" w:cs="Arial"/>
          <w:bCs/>
          <w:iCs/>
          <w:sz w:val="20"/>
          <w:szCs w:val="20"/>
        </w:rPr>
      </w:pPr>
      <w:r w:rsidRPr="00773014">
        <w:rPr>
          <w:rFonts w:ascii="Arial" w:hAnsi="Arial" w:cs="Arial"/>
          <w:bCs/>
          <w:iCs/>
          <w:sz w:val="20"/>
          <w:szCs w:val="20"/>
        </w:rPr>
        <w:t>R</w:t>
      </w:r>
      <w:r w:rsidR="00995E98" w:rsidRPr="00773014">
        <w:rPr>
          <w:rFonts w:ascii="Arial" w:hAnsi="Arial" w:cs="Arial"/>
          <w:bCs/>
          <w:iCs/>
          <w:sz w:val="20"/>
          <w:szCs w:val="20"/>
        </w:rPr>
        <w:t>S</w:t>
      </w:r>
      <w:r w:rsidR="00977C35" w:rsidRPr="00773014">
        <w:rPr>
          <w:rFonts w:ascii="Arial" w:hAnsi="Arial" w:cs="Arial"/>
          <w:bCs/>
          <w:iCs/>
          <w:sz w:val="20"/>
          <w:szCs w:val="20"/>
        </w:rPr>
        <w:t xml:space="preserve"> asked for her job title to be updated on the agenda</w:t>
      </w:r>
      <w:r w:rsidR="00773014" w:rsidRPr="00773014">
        <w:rPr>
          <w:rFonts w:ascii="Arial" w:hAnsi="Arial" w:cs="Arial"/>
          <w:bCs/>
          <w:iCs/>
          <w:sz w:val="20"/>
          <w:szCs w:val="20"/>
        </w:rPr>
        <w:t xml:space="preserve"> to</w:t>
      </w:r>
      <w:r w:rsidR="00773014">
        <w:rPr>
          <w:rFonts w:ascii="Arial" w:hAnsi="Arial" w:cs="Arial"/>
          <w:bCs/>
          <w:iCs/>
          <w:sz w:val="20"/>
          <w:szCs w:val="20"/>
        </w:rPr>
        <w:t xml:space="preserve"> the Direct</w:t>
      </w:r>
      <w:r w:rsidR="00E63FB0">
        <w:rPr>
          <w:rFonts w:ascii="Arial" w:hAnsi="Arial" w:cs="Arial"/>
          <w:bCs/>
          <w:iCs/>
          <w:sz w:val="20"/>
          <w:szCs w:val="20"/>
        </w:rPr>
        <w:t>or</w:t>
      </w:r>
      <w:r w:rsidR="00773014" w:rsidRPr="00773014">
        <w:rPr>
          <w:rFonts w:ascii="Arial" w:hAnsi="Arial" w:cs="Arial"/>
          <w:bCs/>
          <w:iCs/>
          <w:sz w:val="20"/>
          <w:szCs w:val="20"/>
        </w:rPr>
        <w:t xml:space="preserve"> of Population Transformation</w:t>
      </w:r>
      <w:r w:rsidR="00773014">
        <w:rPr>
          <w:rFonts w:ascii="Arial" w:hAnsi="Arial" w:cs="Arial"/>
          <w:bCs/>
          <w:iCs/>
          <w:sz w:val="20"/>
          <w:szCs w:val="20"/>
        </w:rPr>
        <w:t xml:space="preserve"> at the </w:t>
      </w:r>
      <w:r w:rsidR="00635A32">
        <w:rPr>
          <w:rFonts w:ascii="Arial" w:hAnsi="Arial" w:cs="Arial"/>
          <w:bCs/>
          <w:iCs/>
          <w:sz w:val="20"/>
          <w:szCs w:val="20"/>
        </w:rPr>
        <w:t>O</w:t>
      </w:r>
      <w:r w:rsidR="00773014">
        <w:rPr>
          <w:rFonts w:ascii="Arial" w:hAnsi="Arial" w:cs="Arial"/>
          <w:bCs/>
          <w:iCs/>
          <w:sz w:val="20"/>
          <w:szCs w:val="20"/>
        </w:rPr>
        <w:t xml:space="preserve">ffice of National Statistics.  </w:t>
      </w:r>
      <w:r w:rsidR="00773014" w:rsidRPr="00773014">
        <w:rPr>
          <w:rFonts w:ascii="Arial" w:hAnsi="Arial" w:cs="Arial"/>
          <w:bCs/>
          <w:iCs/>
          <w:sz w:val="20"/>
          <w:szCs w:val="20"/>
        </w:rPr>
        <w:t xml:space="preserve"> </w:t>
      </w:r>
      <w:r w:rsidR="00977C35">
        <w:rPr>
          <w:rFonts w:ascii="Arial" w:hAnsi="Arial" w:cs="Arial"/>
          <w:bCs/>
          <w:iCs/>
          <w:sz w:val="20"/>
          <w:szCs w:val="20"/>
        </w:rPr>
        <w:t xml:space="preserve"> </w:t>
      </w:r>
      <w:r>
        <w:rPr>
          <w:rFonts w:ascii="Arial" w:hAnsi="Arial" w:cs="Arial"/>
          <w:bCs/>
          <w:iCs/>
          <w:sz w:val="20"/>
          <w:szCs w:val="20"/>
        </w:rPr>
        <w:t xml:space="preserve"> </w:t>
      </w:r>
    </w:p>
    <w:bookmarkEnd w:id="1"/>
    <w:p w14:paraId="27DA4711" w14:textId="77777777" w:rsidR="009321F8" w:rsidRDefault="009321F8"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lang w:val="en-US"/>
        </w:rPr>
        <w:t xml:space="preserve">Confirmation of matter under discussion and </w:t>
      </w:r>
      <w:r>
        <w:rPr>
          <w:rFonts w:ascii="Arial" w:hAnsi="Arial" w:cs="Arial"/>
          <w:b/>
          <w:sz w:val="20"/>
          <w:szCs w:val="20"/>
          <w:u w:val="single"/>
        </w:rPr>
        <w:t>declarations of interest</w:t>
      </w:r>
    </w:p>
    <w:p w14:paraId="7BE50DF2" w14:textId="77777777" w:rsidR="009321F8" w:rsidRDefault="009321F8" w:rsidP="009321F8">
      <w:pPr>
        <w:ind w:left="360"/>
        <w:rPr>
          <w:rFonts w:ascii="Arial" w:hAnsi="Arial" w:cs="Arial"/>
          <w:b/>
          <w:sz w:val="20"/>
          <w:szCs w:val="20"/>
          <w:u w:val="single"/>
        </w:rPr>
      </w:pPr>
    </w:p>
    <w:p w14:paraId="39A37405" w14:textId="46D7ED32" w:rsidR="008F4FA0" w:rsidRDefault="009321F8" w:rsidP="008F4FA0">
      <w:pPr>
        <w:spacing w:after="0" w:line="240" w:lineRule="auto"/>
        <w:rPr>
          <w:rFonts w:ascii="Arial" w:hAnsi="Arial" w:cs="Arial"/>
          <w:sz w:val="20"/>
          <w:szCs w:val="20"/>
        </w:rPr>
      </w:pPr>
      <w:r w:rsidRPr="008F4FA0">
        <w:rPr>
          <w:rFonts w:ascii="Arial" w:hAnsi="Arial" w:cs="Arial"/>
          <w:sz w:val="20"/>
          <w:szCs w:val="20"/>
        </w:rPr>
        <w:t xml:space="preserve">The </w:t>
      </w:r>
      <w:r w:rsidR="00E63FB0">
        <w:rPr>
          <w:rFonts w:ascii="Arial" w:hAnsi="Arial" w:cs="Arial"/>
          <w:sz w:val="20"/>
          <w:szCs w:val="20"/>
        </w:rPr>
        <w:t>c</w:t>
      </w:r>
      <w:r w:rsidRPr="008F4FA0">
        <w:rPr>
          <w:rFonts w:ascii="Arial" w:hAnsi="Arial" w:cs="Arial"/>
          <w:sz w:val="20"/>
          <w:szCs w:val="20"/>
        </w:rPr>
        <w:t xml:space="preserve">hair confirmed that, for the purpose of managing conflicts of interest, the matter under discussion was </w:t>
      </w:r>
      <w:r w:rsidR="00E63FB0" w:rsidRPr="00813EE9">
        <w:rPr>
          <w:rFonts w:ascii="Arial" w:hAnsi="Arial" w:cs="Arial"/>
          <w:bCs/>
          <w:sz w:val="20"/>
          <w:szCs w:val="20"/>
        </w:rPr>
        <w:t>o</w:t>
      </w:r>
      <w:r w:rsidR="00837B89" w:rsidRPr="00813EE9">
        <w:rPr>
          <w:rFonts w:ascii="Arial" w:hAnsi="Arial" w:cs="Arial"/>
          <w:bCs/>
          <w:sz w:val="20"/>
          <w:szCs w:val="20"/>
        </w:rPr>
        <w:t>varian cancer update</w:t>
      </w:r>
      <w:r w:rsidRPr="008F4FA0">
        <w:rPr>
          <w:rFonts w:ascii="Arial" w:hAnsi="Arial" w:cs="Arial"/>
          <w:bCs/>
          <w:iCs/>
          <w:sz w:val="20"/>
          <w:szCs w:val="20"/>
        </w:rPr>
        <w:t>: specifically,</w:t>
      </w:r>
      <w:r w:rsidR="00943733" w:rsidRPr="008F4FA0">
        <w:rPr>
          <w:rFonts w:ascii="Arial" w:hAnsi="Arial" w:cs="Arial"/>
          <w:sz w:val="20"/>
          <w:szCs w:val="20"/>
        </w:rPr>
        <w:t xml:space="preserve"> </w:t>
      </w:r>
    </w:p>
    <w:p w14:paraId="48C53917" w14:textId="77777777" w:rsidR="008F4FA0" w:rsidRPr="008F4FA0" w:rsidRDefault="008F4FA0" w:rsidP="008F4FA0">
      <w:pPr>
        <w:spacing w:after="0" w:line="240" w:lineRule="auto"/>
        <w:rPr>
          <w:rFonts w:ascii="Arial" w:hAnsi="Arial" w:cs="Arial"/>
          <w:sz w:val="20"/>
          <w:szCs w:val="20"/>
        </w:rPr>
      </w:pPr>
    </w:p>
    <w:p w14:paraId="234D2946" w14:textId="2A01C5D5" w:rsidR="008F4FA0" w:rsidRDefault="00943733" w:rsidP="00120E42">
      <w:pPr>
        <w:pStyle w:val="ListParagraph"/>
        <w:numPr>
          <w:ilvl w:val="0"/>
          <w:numId w:val="18"/>
        </w:numPr>
        <w:spacing w:after="0" w:line="240" w:lineRule="auto"/>
        <w:contextualSpacing w:val="0"/>
        <w:rPr>
          <w:rFonts w:ascii="Arial" w:hAnsi="Arial" w:cs="Arial"/>
          <w:sz w:val="20"/>
          <w:szCs w:val="20"/>
        </w:rPr>
      </w:pPr>
      <w:r w:rsidRPr="00AD5B64">
        <w:rPr>
          <w:rFonts w:ascii="Arial" w:hAnsi="Arial" w:cs="Arial"/>
          <w:sz w:val="20"/>
          <w:szCs w:val="20"/>
        </w:rPr>
        <w:t xml:space="preserve">Discussion about risk-reducing surgery </w:t>
      </w:r>
    </w:p>
    <w:p w14:paraId="2C287957" w14:textId="77777777" w:rsidR="008F4FA0" w:rsidRDefault="00943733" w:rsidP="00120E42">
      <w:pPr>
        <w:pStyle w:val="ListParagraph"/>
        <w:numPr>
          <w:ilvl w:val="0"/>
          <w:numId w:val="18"/>
        </w:numPr>
        <w:spacing w:after="0" w:line="240" w:lineRule="auto"/>
        <w:contextualSpacing w:val="0"/>
        <w:rPr>
          <w:rFonts w:ascii="Arial" w:hAnsi="Arial" w:cs="Arial"/>
          <w:sz w:val="20"/>
          <w:szCs w:val="20"/>
        </w:rPr>
      </w:pPr>
      <w:r w:rsidRPr="00AD5B64">
        <w:rPr>
          <w:rFonts w:ascii="Arial" w:hAnsi="Arial" w:cs="Arial"/>
          <w:sz w:val="20"/>
          <w:szCs w:val="20"/>
        </w:rPr>
        <w:t>CA125 blood test – age specific thresholds – placeholder statement</w:t>
      </w:r>
    </w:p>
    <w:p w14:paraId="35D992D3" w14:textId="77777777" w:rsidR="008F4FA0" w:rsidRDefault="00943733" w:rsidP="008F4FA0">
      <w:pPr>
        <w:pStyle w:val="ListParagraph"/>
        <w:numPr>
          <w:ilvl w:val="0"/>
          <w:numId w:val="18"/>
        </w:numPr>
        <w:spacing w:after="0" w:line="240" w:lineRule="auto"/>
        <w:contextualSpacing w:val="0"/>
        <w:rPr>
          <w:rFonts w:ascii="Arial" w:hAnsi="Arial" w:cs="Arial"/>
          <w:sz w:val="20"/>
          <w:szCs w:val="20"/>
        </w:rPr>
      </w:pPr>
      <w:r w:rsidRPr="00AD5B64">
        <w:rPr>
          <w:rFonts w:ascii="Arial" w:hAnsi="Arial" w:cs="Arial"/>
          <w:sz w:val="20"/>
          <w:szCs w:val="20"/>
        </w:rPr>
        <w:t>Panel germline genetic testing for high-grade epithelial ovarian cancer</w:t>
      </w:r>
    </w:p>
    <w:p w14:paraId="1F548ABD" w14:textId="77777777" w:rsidR="008F4FA0" w:rsidRDefault="00943733" w:rsidP="008F4FA0">
      <w:pPr>
        <w:pStyle w:val="ListParagraph"/>
        <w:numPr>
          <w:ilvl w:val="0"/>
          <w:numId w:val="18"/>
        </w:numPr>
        <w:spacing w:after="0" w:line="240" w:lineRule="auto"/>
        <w:contextualSpacing w:val="0"/>
        <w:rPr>
          <w:rFonts w:ascii="Arial" w:hAnsi="Arial" w:cs="Arial"/>
          <w:sz w:val="20"/>
          <w:szCs w:val="20"/>
        </w:rPr>
      </w:pPr>
      <w:r w:rsidRPr="00AD5B64">
        <w:rPr>
          <w:rFonts w:ascii="Arial" w:hAnsi="Arial" w:cs="Arial"/>
          <w:sz w:val="20"/>
          <w:szCs w:val="20"/>
        </w:rPr>
        <w:t>Tumour testing for stage 3 or 4 high-grade epithelial ovarian cancer</w:t>
      </w:r>
    </w:p>
    <w:p w14:paraId="5F3A6855" w14:textId="095B3E78" w:rsidR="009321F8" w:rsidRPr="00AD5B64" w:rsidRDefault="00943733" w:rsidP="008F4FA0">
      <w:pPr>
        <w:pStyle w:val="ListParagraph"/>
        <w:numPr>
          <w:ilvl w:val="0"/>
          <w:numId w:val="18"/>
        </w:numPr>
        <w:spacing w:after="0" w:line="240" w:lineRule="auto"/>
        <w:contextualSpacing w:val="0"/>
        <w:rPr>
          <w:rFonts w:ascii="Arial" w:hAnsi="Arial" w:cs="Arial"/>
          <w:sz w:val="20"/>
          <w:szCs w:val="20"/>
        </w:rPr>
      </w:pPr>
      <w:r w:rsidRPr="00AD5B64">
        <w:rPr>
          <w:rFonts w:ascii="Arial" w:hAnsi="Arial" w:cs="Arial"/>
          <w:sz w:val="20"/>
          <w:szCs w:val="20"/>
        </w:rPr>
        <w:t>Treatment of high-risk stage 1 or stage 2 to 4 (inclusive) ovarian cancer</w:t>
      </w:r>
      <w:r w:rsidR="00AD5B64">
        <w:rPr>
          <w:rFonts w:ascii="Arial" w:hAnsi="Arial" w:cs="Arial"/>
          <w:bCs/>
          <w:iCs/>
          <w:sz w:val="20"/>
          <w:szCs w:val="20"/>
        </w:rPr>
        <w:t>.</w:t>
      </w:r>
    </w:p>
    <w:p w14:paraId="1374283D" w14:textId="77777777" w:rsidR="0040380E" w:rsidRPr="0040380E" w:rsidRDefault="0040380E" w:rsidP="0040380E">
      <w:pPr>
        <w:pStyle w:val="ListParagraph"/>
        <w:spacing w:after="0" w:line="240" w:lineRule="auto"/>
        <w:contextualSpacing w:val="0"/>
        <w:rPr>
          <w:rFonts w:ascii="Arial" w:hAnsi="Arial" w:cs="Arial"/>
          <w:sz w:val="20"/>
          <w:szCs w:val="20"/>
        </w:rPr>
      </w:pPr>
    </w:p>
    <w:p w14:paraId="5EC17186" w14:textId="64B3696F" w:rsidR="009321F8" w:rsidRDefault="009321F8" w:rsidP="009321F8">
      <w:pPr>
        <w:rPr>
          <w:rFonts w:ascii="Arial" w:hAnsi="Arial" w:cs="Arial"/>
          <w:sz w:val="20"/>
          <w:szCs w:val="20"/>
        </w:rPr>
      </w:pPr>
      <w:bookmarkStart w:id="3" w:name="_Hlk161054430"/>
      <w:r w:rsidRPr="00810C61">
        <w:rPr>
          <w:rFonts w:ascii="Arial" w:hAnsi="Arial" w:cs="Arial"/>
          <w:sz w:val="20"/>
          <w:szCs w:val="20"/>
        </w:rPr>
        <w:t xml:space="preserve">The </w:t>
      </w:r>
      <w:r w:rsidR="00E63FB0">
        <w:rPr>
          <w:rFonts w:ascii="Arial" w:hAnsi="Arial" w:cs="Arial"/>
          <w:sz w:val="20"/>
          <w:szCs w:val="20"/>
        </w:rPr>
        <w:t>c</w:t>
      </w:r>
      <w:r w:rsidRPr="00810C61">
        <w:rPr>
          <w:rFonts w:ascii="Arial" w:hAnsi="Arial" w:cs="Arial"/>
          <w:sz w:val="20"/>
          <w:szCs w:val="20"/>
        </w:rPr>
        <w:t xml:space="preserve">hair asked standing QSAC members </w:t>
      </w:r>
      <w:r w:rsidR="00810C61" w:rsidRPr="00810C61">
        <w:rPr>
          <w:rFonts w:ascii="Arial" w:hAnsi="Arial" w:cs="Arial"/>
          <w:sz w:val="20"/>
          <w:szCs w:val="20"/>
        </w:rPr>
        <w:t xml:space="preserve">and specialist committee members </w:t>
      </w:r>
      <w:r w:rsidRPr="00810C61">
        <w:rPr>
          <w:rFonts w:ascii="Arial" w:hAnsi="Arial" w:cs="Arial"/>
          <w:sz w:val="20"/>
          <w:szCs w:val="20"/>
        </w:rPr>
        <w:t xml:space="preserve">to declare </w:t>
      </w:r>
      <w:r w:rsidR="00810C61">
        <w:rPr>
          <w:rFonts w:ascii="Arial" w:hAnsi="Arial" w:cs="Arial"/>
          <w:sz w:val="20"/>
          <w:szCs w:val="20"/>
        </w:rPr>
        <w:t>any interests</w:t>
      </w:r>
      <w:r w:rsidR="00810C61" w:rsidRPr="00810C61">
        <w:rPr>
          <w:rFonts w:ascii="Arial" w:hAnsi="Arial" w:cs="Arial"/>
          <w:sz w:val="20"/>
          <w:szCs w:val="20"/>
        </w:rPr>
        <w:t xml:space="preserve"> </w:t>
      </w:r>
      <w:r w:rsidR="00810C61">
        <w:rPr>
          <w:rFonts w:ascii="Arial" w:hAnsi="Arial" w:cs="Arial"/>
          <w:sz w:val="20"/>
          <w:szCs w:val="20"/>
        </w:rPr>
        <w:t xml:space="preserve">additional to </w:t>
      </w:r>
      <w:r w:rsidR="00810C61" w:rsidRPr="00810C61">
        <w:rPr>
          <w:rFonts w:ascii="Arial" w:hAnsi="Arial" w:cs="Arial"/>
          <w:sz w:val="20"/>
          <w:szCs w:val="20"/>
        </w:rPr>
        <w:t>th</w:t>
      </w:r>
      <w:r w:rsidR="00810C61">
        <w:rPr>
          <w:rFonts w:ascii="Arial" w:hAnsi="Arial" w:cs="Arial"/>
          <w:sz w:val="20"/>
          <w:szCs w:val="20"/>
        </w:rPr>
        <w:t xml:space="preserve">ose that were </w:t>
      </w:r>
      <w:r w:rsidR="00C02065">
        <w:rPr>
          <w:rFonts w:ascii="Arial" w:hAnsi="Arial" w:cs="Arial"/>
          <w:sz w:val="20"/>
          <w:szCs w:val="20"/>
        </w:rPr>
        <w:t xml:space="preserve">already </w:t>
      </w:r>
      <w:r w:rsidR="00810C61">
        <w:rPr>
          <w:rFonts w:ascii="Arial" w:hAnsi="Arial" w:cs="Arial"/>
          <w:sz w:val="20"/>
          <w:szCs w:val="20"/>
        </w:rPr>
        <w:t>circulated</w:t>
      </w:r>
      <w:r w:rsidR="002928EB">
        <w:rPr>
          <w:rFonts w:ascii="Arial" w:hAnsi="Arial" w:cs="Arial"/>
          <w:sz w:val="20"/>
          <w:szCs w:val="20"/>
        </w:rPr>
        <w:t xml:space="preserve"> o</w:t>
      </w:r>
      <w:r w:rsidR="00810C61">
        <w:rPr>
          <w:rFonts w:ascii="Arial" w:hAnsi="Arial" w:cs="Arial"/>
          <w:sz w:val="20"/>
          <w:szCs w:val="20"/>
        </w:rPr>
        <w:t>r any i</w:t>
      </w:r>
      <w:r w:rsidRPr="00810C61">
        <w:rPr>
          <w:rFonts w:ascii="Arial" w:hAnsi="Arial" w:cs="Arial"/>
          <w:sz w:val="20"/>
          <w:szCs w:val="20"/>
        </w:rPr>
        <w:t xml:space="preserve">nterests specifically related to the matters under discussion. </w:t>
      </w:r>
    </w:p>
    <w:p w14:paraId="4707F27F" w14:textId="341D3CB4" w:rsidR="00EF2950" w:rsidRDefault="00EF2950" w:rsidP="00977C35">
      <w:pPr>
        <w:pStyle w:val="ListParagraph"/>
        <w:numPr>
          <w:ilvl w:val="0"/>
          <w:numId w:val="23"/>
        </w:numPr>
        <w:rPr>
          <w:rFonts w:ascii="Arial" w:hAnsi="Arial" w:cs="Arial"/>
          <w:sz w:val="20"/>
          <w:szCs w:val="20"/>
        </w:rPr>
      </w:pPr>
      <w:r w:rsidRPr="00977C35">
        <w:rPr>
          <w:rFonts w:ascii="Arial" w:hAnsi="Arial" w:cs="Arial"/>
          <w:sz w:val="20"/>
          <w:szCs w:val="20"/>
        </w:rPr>
        <w:t xml:space="preserve">SH </w:t>
      </w:r>
      <w:r w:rsidR="00977C35">
        <w:rPr>
          <w:rFonts w:ascii="Arial" w:hAnsi="Arial" w:cs="Arial"/>
          <w:sz w:val="20"/>
          <w:szCs w:val="20"/>
        </w:rPr>
        <w:t xml:space="preserve">highlighted that he was the </w:t>
      </w:r>
      <w:r w:rsidR="00E63FB0">
        <w:rPr>
          <w:rFonts w:ascii="Arial" w:hAnsi="Arial" w:cs="Arial"/>
          <w:sz w:val="20"/>
          <w:szCs w:val="20"/>
        </w:rPr>
        <w:t>c</w:t>
      </w:r>
      <w:r w:rsidR="00977C35">
        <w:rPr>
          <w:rFonts w:ascii="Arial" w:hAnsi="Arial" w:cs="Arial"/>
          <w:sz w:val="20"/>
          <w:szCs w:val="20"/>
        </w:rPr>
        <w:t xml:space="preserve">hair for </w:t>
      </w:r>
      <w:r w:rsidRPr="00977C35">
        <w:rPr>
          <w:rFonts w:ascii="Arial" w:hAnsi="Arial" w:cs="Arial"/>
          <w:sz w:val="20"/>
          <w:szCs w:val="20"/>
        </w:rPr>
        <w:t xml:space="preserve">NG12 </w:t>
      </w:r>
      <w:r w:rsidR="00E63FB0">
        <w:rPr>
          <w:rFonts w:ascii="Arial" w:hAnsi="Arial" w:cs="Arial"/>
          <w:sz w:val="20"/>
          <w:szCs w:val="20"/>
        </w:rPr>
        <w:t>s</w:t>
      </w:r>
      <w:r w:rsidRPr="00977C35">
        <w:rPr>
          <w:rFonts w:ascii="Arial" w:hAnsi="Arial" w:cs="Arial"/>
          <w:sz w:val="20"/>
          <w:szCs w:val="20"/>
        </w:rPr>
        <w:t xml:space="preserve">uspected </w:t>
      </w:r>
      <w:r w:rsidR="00977C35">
        <w:rPr>
          <w:rFonts w:ascii="Arial" w:hAnsi="Arial" w:cs="Arial"/>
          <w:sz w:val="20"/>
          <w:szCs w:val="20"/>
        </w:rPr>
        <w:t xml:space="preserve">cancer guideline, which is included as </w:t>
      </w:r>
      <w:r w:rsidR="002928EB">
        <w:rPr>
          <w:rFonts w:ascii="Arial" w:hAnsi="Arial" w:cs="Arial"/>
          <w:sz w:val="20"/>
          <w:szCs w:val="20"/>
        </w:rPr>
        <w:t>source guidance for this quality standard</w:t>
      </w:r>
      <w:r w:rsidR="00977C35">
        <w:rPr>
          <w:rFonts w:ascii="Arial" w:hAnsi="Arial" w:cs="Arial"/>
          <w:sz w:val="20"/>
          <w:szCs w:val="20"/>
        </w:rPr>
        <w:t xml:space="preserve">. </w:t>
      </w:r>
    </w:p>
    <w:p w14:paraId="53AE7CF1" w14:textId="4714638E" w:rsidR="00977C35" w:rsidRPr="00977C35" w:rsidRDefault="00977C35" w:rsidP="00FF6100">
      <w:pPr>
        <w:pStyle w:val="ListParagraph"/>
        <w:numPr>
          <w:ilvl w:val="0"/>
          <w:numId w:val="23"/>
        </w:numPr>
        <w:rPr>
          <w:rFonts w:ascii="Arial" w:hAnsi="Arial" w:cs="Arial"/>
          <w:sz w:val="20"/>
          <w:szCs w:val="20"/>
        </w:rPr>
      </w:pPr>
      <w:r w:rsidRPr="00977C35">
        <w:rPr>
          <w:rFonts w:ascii="Arial" w:hAnsi="Arial" w:cs="Arial"/>
          <w:sz w:val="20"/>
          <w:szCs w:val="20"/>
        </w:rPr>
        <w:t>LS declared that he is co-authoring the British Geriatrics Society (BGS) Position Statement of Assisted Dying/Physician-Assisted Suicide. </w:t>
      </w:r>
      <w:r>
        <w:rPr>
          <w:rFonts w:ascii="Arial" w:hAnsi="Arial" w:cs="Arial"/>
          <w:sz w:val="20"/>
          <w:szCs w:val="20"/>
        </w:rPr>
        <w:t xml:space="preserve"> He declared he </w:t>
      </w:r>
      <w:r w:rsidRPr="00977C35">
        <w:rPr>
          <w:rFonts w:ascii="Arial" w:hAnsi="Arial" w:cs="Arial"/>
          <w:sz w:val="20"/>
          <w:szCs w:val="20"/>
        </w:rPr>
        <w:t>is a peer-</w:t>
      </w:r>
      <w:proofErr w:type="spellStart"/>
      <w:r w:rsidRPr="00977C35">
        <w:rPr>
          <w:rFonts w:ascii="Arial" w:hAnsi="Arial" w:cs="Arial"/>
          <w:sz w:val="20"/>
          <w:szCs w:val="20"/>
        </w:rPr>
        <w:t>reviewer</w:t>
      </w:r>
      <w:proofErr w:type="spellEnd"/>
      <w:r w:rsidRPr="00977C35">
        <w:rPr>
          <w:rFonts w:ascii="Arial" w:hAnsi="Arial" w:cs="Arial"/>
          <w:sz w:val="20"/>
          <w:szCs w:val="20"/>
        </w:rPr>
        <w:t xml:space="preserve"> for BMJ Case Reports Journal</w:t>
      </w:r>
      <w:r>
        <w:rPr>
          <w:rFonts w:ascii="Arial" w:hAnsi="Arial" w:cs="Arial"/>
          <w:sz w:val="20"/>
          <w:szCs w:val="20"/>
        </w:rPr>
        <w:t xml:space="preserve">.  </w:t>
      </w:r>
    </w:p>
    <w:bookmarkEnd w:id="3"/>
    <w:p w14:paraId="60E795E6" w14:textId="77777777" w:rsidR="009321F8" w:rsidRDefault="009321F8" w:rsidP="009321F8">
      <w:pPr>
        <w:numPr>
          <w:ilvl w:val="0"/>
          <w:numId w:val="11"/>
        </w:numPr>
        <w:spacing w:after="0" w:line="240" w:lineRule="auto"/>
        <w:rPr>
          <w:rFonts w:ascii="Arial" w:hAnsi="Arial" w:cs="Arial"/>
          <w:b/>
          <w:sz w:val="20"/>
          <w:szCs w:val="20"/>
          <w:u w:val="single"/>
        </w:rPr>
      </w:pPr>
      <w:r>
        <w:rPr>
          <w:rFonts w:ascii="Arial" w:hAnsi="Arial" w:cs="Arial"/>
          <w:b/>
          <w:sz w:val="20"/>
          <w:szCs w:val="20"/>
          <w:u w:val="single"/>
        </w:rPr>
        <w:t>Minutes from the last meeting</w:t>
      </w:r>
    </w:p>
    <w:p w14:paraId="6CB2DCD7" w14:textId="77777777" w:rsidR="00AD5B64" w:rsidRDefault="00AD5B64" w:rsidP="00AD5B64">
      <w:pPr>
        <w:spacing w:after="0" w:line="240" w:lineRule="auto"/>
        <w:ind w:left="360"/>
        <w:rPr>
          <w:rFonts w:ascii="Arial" w:hAnsi="Arial" w:cs="Arial"/>
          <w:b/>
          <w:sz w:val="20"/>
          <w:szCs w:val="20"/>
          <w:u w:val="single"/>
        </w:rPr>
      </w:pPr>
    </w:p>
    <w:p w14:paraId="3C01D489" w14:textId="1F452D6D" w:rsidR="009321F8" w:rsidRDefault="009321F8" w:rsidP="00837B89">
      <w:pPr>
        <w:spacing w:after="0" w:line="240" w:lineRule="auto"/>
        <w:rPr>
          <w:rFonts w:ascii="Arial" w:hAnsi="Arial" w:cs="Arial"/>
          <w:sz w:val="20"/>
          <w:szCs w:val="20"/>
        </w:rPr>
      </w:pPr>
      <w:r w:rsidRPr="00810C61">
        <w:rPr>
          <w:rFonts w:ascii="Arial" w:hAnsi="Arial" w:cs="Arial"/>
          <w:sz w:val="20"/>
          <w:szCs w:val="20"/>
        </w:rPr>
        <w:t xml:space="preserve">The committee reviewed the minutes of the last </w:t>
      </w:r>
      <w:r w:rsidR="00837B89">
        <w:rPr>
          <w:rFonts w:ascii="Arial" w:hAnsi="Arial" w:cs="Arial"/>
          <w:sz w:val="20"/>
          <w:szCs w:val="20"/>
        </w:rPr>
        <w:t xml:space="preserve">QSAC 2 meeting held on 10 September 2024 and </w:t>
      </w:r>
      <w:r>
        <w:rPr>
          <w:rFonts w:ascii="Arial" w:hAnsi="Arial" w:cs="Arial"/>
          <w:sz w:val="20"/>
          <w:szCs w:val="20"/>
        </w:rPr>
        <w:t>confirmed them as an accurate record.</w:t>
      </w:r>
      <w:r w:rsidR="00EF2950">
        <w:rPr>
          <w:rFonts w:ascii="Arial" w:hAnsi="Arial" w:cs="Arial"/>
          <w:sz w:val="20"/>
          <w:szCs w:val="20"/>
        </w:rPr>
        <w:t xml:space="preserve"> </w:t>
      </w:r>
    </w:p>
    <w:p w14:paraId="1879A7CF" w14:textId="77777777" w:rsidR="009321F8" w:rsidRDefault="009321F8" w:rsidP="009321F8">
      <w:pPr>
        <w:pStyle w:val="Paragraph"/>
        <w:numPr>
          <w:ilvl w:val="0"/>
          <w:numId w:val="11"/>
        </w:numPr>
        <w:spacing w:line="240" w:lineRule="auto"/>
        <w:rPr>
          <w:rFonts w:cs="Arial"/>
          <w:b/>
          <w:bCs/>
          <w:kern w:val="32"/>
          <w:sz w:val="20"/>
          <w:szCs w:val="20"/>
          <w:u w:val="single"/>
        </w:rPr>
      </w:pPr>
      <w:r>
        <w:rPr>
          <w:rFonts w:cs="Arial"/>
          <w:b/>
          <w:sz w:val="20"/>
          <w:szCs w:val="20"/>
          <w:u w:val="single"/>
        </w:rPr>
        <w:t>Recap of prioritisation meeting and discussion of stakeholder feedback</w:t>
      </w:r>
    </w:p>
    <w:p w14:paraId="0E2765A0" w14:textId="2A29C3F6" w:rsidR="009321F8" w:rsidRDefault="00837B89" w:rsidP="009321F8">
      <w:pPr>
        <w:pStyle w:val="Paragraph"/>
        <w:numPr>
          <w:ilvl w:val="0"/>
          <w:numId w:val="0"/>
        </w:numPr>
        <w:spacing w:line="240" w:lineRule="auto"/>
        <w:rPr>
          <w:rFonts w:cs="Arial"/>
          <w:sz w:val="20"/>
          <w:szCs w:val="20"/>
        </w:rPr>
      </w:pPr>
      <w:r>
        <w:rPr>
          <w:rFonts w:cs="Arial"/>
          <w:kern w:val="32"/>
          <w:sz w:val="20"/>
          <w:szCs w:val="20"/>
        </w:rPr>
        <w:t>RG</w:t>
      </w:r>
      <w:r w:rsidR="009321F8">
        <w:rPr>
          <w:rFonts w:cs="Arial"/>
          <w:kern w:val="32"/>
          <w:sz w:val="20"/>
          <w:szCs w:val="20"/>
        </w:rPr>
        <w:t xml:space="preserve"> p</w:t>
      </w:r>
      <w:r w:rsidR="009321F8">
        <w:rPr>
          <w:rFonts w:cs="Arial"/>
          <w:sz w:val="20"/>
          <w:szCs w:val="20"/>
        </w:rPr>
        <w:t xml:space="preserve">rovided a recap of the areas for quality improvement prioritised at the first QSAC meeting for potential inclusion in </w:t>
      </w:r>
      <w:r w:rsidR="009321F8" w:rsidRPr="00837B89">
        <w:rPr>
          <w:rFonts w:cs="Arial"/>
          <w:sz w:val="20"/>
          <w:szCs w:val="20"/>
        </w:rPr>
        <w:t xml:space="preserve">the </w:t>
      </w:r>
      <w:r w:rsidR="002148D9">
        <w:rPr>
          <w:rFonts w:cs="Arial"/>
          <w:bCs/>
          <w:sz w:val="20"/>
          <w:szCs w:val="20"/>
        </w:rPr>
        <w:t>o</w:t>
      </w:r>
      <w:r w:rsidRPr="002928EB">
        <w:rPr>
          <w:rFonts w:cs="Arial"/>
          <w:bCs/>
          <w:sz w:val="20"/>
          <w:szCs w:val="20"/>
        </w:rPr>
        <w:t>varian cancer update</w:t>
      </w:r>
      <w:r w:rsidR="006532B1">
        <w:rPr>
          <w:rFonts w:cs="Arial"/>
          <w:sz w:val="20"/>
          <w:szCs w:val="20"/>
        </w:rPr>
        <w:t xml:space="preserve"> </w:t>
      </w:r>
      <w:r w:rsidR="009321F8" w:rsidRPr="00837B89">
        <w:rPr>
          <w:rFonts w:cs="Arial"/>
          <w:sz w:val="20"/>
          <w:szCs w:val="20"/>
        </w:rPr>
        <w:t>draft</w:t>
      </w:r>
      <w:r w:rsidR="009321F8">
        <w:rPr>
          <w:rFonts w:cs="Arial"/>
          <w:sz w:val="20"/>
          <w:szCs w:val="20"/>
        </w:rPr>
        <w:t xml:space="preserve"> quality standard.</w:t>
      </w:r>
      <w:r w:rsidR="001226E7">
        <w:rPr>
          <w:rFonts w:cs="Arial"/>
          <w:sz w:val="20"/>
          <w:szCs w:val="20"/>
        </w:rPr>
        <w:t xml:space="preserve"> This included: </w:t>
      </w:r>
    </w:p>
    <w:p w14:paraId="7D581564" w14:textId="745649CC" w:rsidR="001226E7" w:rsidRDefault="001226E7" w:rsidP="0069353A">
      <w:pPr>
        <w:pStyle w:val="Paragraph"/>
        <w:numPr>
          <w:ilvl w:val="0"/>
          <w:numId w:val="21"/>
        </w:numPr>
        <w:spacing w:before="0" w:after="0" w:line="240" w:lineRule="auto"/>
        <w:rPr>
          <w:rFonts w:cs="Arial"/>
          <w:sz w:val="20"/>
          <w:szCs w:val="20"/>
        </w:rPr>
      </w:pPr>
      <w:r w:rsidRPr="001226E7">
        <w:rPr>
          <w:rFonts w:cs="Arial"/>
          <w:sz w:val="20"/>
          <w:szCs w:val="20"/>
        </w:rPr>
        <w:t>Recognition and diagnosis (excl. familial and genetic risk</w:t>
      </w:r>
      <w:r w:rsidR="00635A32">
        <w:rPr>
          <w:rFonts w:cs="Arial"/>
          <w:sz w:val="20"/>
          <w:szCs w:val="20"/>
        </w:rPr>
        <w:t>)</w:t>
      </w:r>
    </w:p>
    <w:p w14:paraId="14186369" w14:textId="1AA278EF" w:rsidR="001226E7" w:rsidRDefault="001226E7" w:rsidP="0069353A">
      <w:pPr>
        <w:pStyle w:val="Paragraph"/>
        <w:numPr>
          <w:ilvl w:val="0"/>
          <w:numId w:val="21"/>
        </w:numPr>
        <w:spacing w:before="0" w:after="0" w:line="240" w:lineRule="auto"/>
        <w:rPr>
          <w:rFonts w:cs="Arial"/>
          <w:sz w:val="20"/>
          <w:szCs w:val="20"/>
        </w:rPr>
      </w:pPr>
      <w:r w:rsidRPr="001226E7">
        <w:rPr>
          <w:rFonts w:cs="Arial"/>
          <w:sz w:val="20"/>
          <w:szCs w:val="20"/>
        </w:rPr>
        <w:t>Safety netting &amp; referral onto non</w:t>
      </w:r>
      <w:r w:rsidR="002928EB">
        <w:rPr>
          <w:rFonts w:cs="Arial"/>
          <w:sz w:val="20"/>
          <w:szCs w:val="20"/>
        </w:rPr>
        <w:t>-</w:t>
      </w:r>
      <w:r w:rsidRPr="001226E7">
        <w:rPr>
          <w:rFonts w:cs="Arial"/>
          <w:sz w:val="20"/>
          <w:szCs w:val="20"/>
        </w:rPr>
        <w:t>specific symptoms pathways</w:t>
      </w:r>
    </w:p>
    <w:p w14:paraId="17054450" w14:textId="7B70876D" w:rsidR="0069353A" w:rsidRPr="0069353A" w:rsidRDefault="001226E7" w:rsidP="0069353A">
      <w:pPr>
        <w:pStyle w:val="Paragraph"/>
        <w:numPr>
          <w:ilvl w:val="0"/>
          <w:numId w:val="21"/>
        </w:numPr>
        <w:spacing w:before="0" w:after="0" w:line="240" w:lineRule="auto"/>
        <w:rPr>
          <w:rFonts w:cs="Arial"/>
          <w:sz w:val="20"/>
          <w:szCs w:val="20"/>
        </w:rPr>
      </w:pPr>
      <w:r w:rsidRPr="001226E7">
        <w:rPr>
          <w:rFonts w:cs="Arial"/>
          <w:sz w:val="20"/>
          <w:szCs w:val="20"/>
        </w:rPr>
        <w:t>Identifying and managing familial &amp; genetic risk</w:t>
      </w:r>
    </w:p>
    <w:p w14:paraId="5D033E48" w14:textId="2841B1AF" w:rsidR="001226E7" w:rsidRDefault="001226E7" w:rsidP="0069353A">
      <w:pPr>
        <w:pStyle w:val="Paragraph"/>
        <w:numPr>
          <w:ilvl w:val="0"/>
          <w:numId w:val="21"/>
        </w:numPr>
        <w:spacing w:before="0" w:after="0" w:line="240" w:lineRule="auto"/>
        <w:rPr>
          <w:rFonts w:cs="Arial"/>
          <w:sz w:val="20"/>
          <w:szCs w:val="20"/>
        </w:rPr>
      </w:pPr>
      <w:r w:rsidRPr="001226E7">
        <w:rPr>
          <w:rFonts w:cs="Arial"/>
          <w:sz w:val="20"/>
          <w:szCs w:val="20"/>
        </w:rPr>
        <w:t>Treatment planning &amp; management</w:t>
      </w:r>
    </w:p>
    <w:p w14:paraId="0A993B43" w14:textId="069411E0" w:rsidR="0069353A" w:rsidRDefault="0069353A" w:rsidP="0069353A">
      <w:pPr>
        <w:pStyle w:val="Paragraph"/>
        <w:numPr>
          <w:ilvl w:val="0"/>
          <w:numId w:val="21"/>
        </w:numPr>
        <w:spacing w:before="0" w:after="0" w:line="240" w:lineRule="auto"/>
        <w:rPr>
          <w:rFonts w:cs="Arial"/>
          <w:sz w:val="20"/>
          <w:szCs w:val="20"/>
        </w:rPr>
      </w:pPr>
      <w:r w:rsidRPr="0069353A">
        <w:rPr>
          <w:rFonts w:cs="Arial"/>
          <w:sz w:val="20"/>
          <w:szCs w:val="20"/>
        </w:rPr>
        <w:t>Information and support</w:t>
      </w:r>
    </w:p>
    <w:p w14:paraId="18727229" w14:textId="08D88842" w:rsidR="009321F8" w:rsidRDefault="00837B89" w:rsidP="009321F8">
      <w:pPr>
        <w:pStyle w:val="Paragraph"/>
        <w:numPr>
          <w:ilvl w:val="0"/>
          <w:numId w:val="0"/>
        </w:numPr>
        <w:spacing w:line="240" w:lineRule="auto"/>
        <w:rPr>
          <w:rFonts w:cs="Arial"/>
          <w:sz w:val="20"/>
          <w:szCs w:val="20"/>
        </w:rPr>
      </w:pPr>
      <w:r>
        <w:rPr>
          <w:rFonts w:cs="Arial"/>
          <w:sz w:val="20"/>
          <w:szCs w:val="20"/>
        </w:rPr>
        <w:t>RG</w:t>
      </w:r>
      <w:r w:rsidR="009321F8">
        <w:rPr>
          <w:rFonts w:cs="Arial"/>
          <w:sz w:val="20"/>
          <w:szCs w:val="20"/>
        </w:rPr>
        <w:t xml:space="preserve"> summarised the significant themes from the stakeholder comments received on the </w:t>
      </w:r>
      <w:r w:rsidR="00E63FB0">
        <w:rPr>
          <w:rFonts w:cs="Arial"/>
          <w:bCs/>
          <w:sz w:val="20"/>
          <w:szCs w:val="20"/>
        </w:rPr>
        <w:t>o</w:t>
      </w:r>
      <w:r w:rsidRPr="002928EB">
        <w:rPr>
          <w:rFonts w:cs="Arial"/>
          <w:bCs/>
          <w:sz w:val="20"/>
          <w:szCs w:val="20"/>
        </w:rPr>
        <w:t>varian cancer update</w:t>
      </w:r>
      <w:r w:rsidR="009321F8" w:rsidRPr="00837B89">
        <w:rPr>
          <w:rFonts w:cs="Arial"/>
          <w:sz w:val="20"/>
          <w:szCs w:val="20"/>
        </w:rPr>
        <w:t xml:space="preserve"> draft</w:t>
      </w:r>
      <w:r w:rsidR="009321F8">
        <w:rPr>
          <w:rFonts w:cs="Arial"/>
          <w:sz w:val="20"/>
          <w:szCs w:val="20"/>
        </w:rPr>
        <w:t xml:space="preserve"> quality standard and referred the committee to the full set of stakeholder comments provided in the papers.</w:t>
      </w:r>
    </w:p>
    <w:p w14:paraId="7A1D2AC5" w14:textId="2BD71655" w:rsidR="008F4FA0" w:rsidRDefault="008F4FA0" w:rsidP="005F3697">
      <w:pPr>
        <w:pStyle w:val="Paragraph"/>
        <w:numPr>
          <w:ilvl w:val="0"/>
          <w:numId w:val="0"/>
        </w:numPr>
        <w:spacing w:after="0" w:line="240" w:lineRule="auto"/>
        <w:rPr>
          <w:rFonts w:cs="Arial"/>
          <w:b/>
          <w:bCs/>
          <w:sz w:val="20"/>
          <w:szCs w:val="20"/>
        </w:rPr>
      </w:pPr>
      <w:r w:rsidRPr="008F4FA0">
        <w:rPr>
          <w:rFonts w:cs="Arial"/>
          <w:b/>
          <w:bCs/>
          <w:sz w:val="20"/>
          <w:szCs w:val="20"/>
        </w:rPr>
        <w:t xml:space="preserve">General </w:t>
      </w:r>
    </w:p>
    <w:p w14:paraId="5F8017E7" w14:textId="58255938" w:rsidR="008F4FA0" w:rsidRDefault="008F4FA0" w:rsidP="00D52B51">
      <w:pPr>
        <w:pStyle w:val="Paragraph"/>
        <w:numPr>
          <w:ilvl w:val="0"/>
          <w:numId w:val="19"/>
        </w:numPr>
        <w:spacing w:before="0" w:after="0" w:line="240" w:lineRule="auto"/>
        <w:ind w:left="714" w:hanging="357"/>
        <w:rPr>
          <w:rFonts w:cs="Arial"/>
          <w:sz w:val="20"/>
          <w:szCs w:val="20"/>
        </w:rPr>
      </w:pPr>
      <w:r w:rsidRPr="008F4FA0">
        <w:rPr>
          <w:rFonts w:cs="Arial"/>
          <w:sz w:val="20"/>
          <w:szCs w:val="20"/>
        </w:rPr>
        <w:t>General support of the QS and agreement with the areas of the quality statements</w:t>
      </w:r>
    </w:p>
    <w:p w14:paraId="078D61FE" w14:textId="1B54D8B6" w:rsidR="00D52B51" w:rsidRDefault="008F4FA0" w:rsidP="00D52B51">
      <w:pPr>
        <w:pStyle w:val="Paragraph"/>
        <w:numPr>
          <w:ilvl w:val="0"/>
          <w:numId w:val="19"/>
        </w:numPr>
        <w:spacing w:before="0" w:after="0" w:line="240" w:lineRule="auto"/>
        <w:ind w:left="714" w:hanging="357"/>
        <w:rPr>
          <w:rFonts w:cs="Arial"/>
          <w:sz w:val="20"/>
          <w:szCs w:val="20"/>
        </w:rPr>
      </w:pPr>
      <w:r>
        <w:rPr>
          <w:rFonts w:cs="Arial"/>
          <w:sz w:val="20"/>
          <w:szCs w:val="20"/>
        </w:rPr>
        <w:t xml:space="preserve">Suggestion to reference </w:t>
      </w:r>
      <w:r w:rsidR="00CD0B88">
        <w:rPr>
          <w:rFonts w:cs="Arial"/>
          <w:sz w:val="20"/>
          <w:szCs w:val="20"/>
        </w:rPr>
        <w:t xml:space="preserve">the International Federation of Gynaecology and Obstetrics </w:t>
      </w:r>
      <w:r>
        <w:rPr>
          <w:rFonts w:cs="Arial"/>
          <w:sz w:val="20"/>
          <w:szCs w:val="20"/>
        </w:rPr>
        <w:t>FIGO</w:t>
      </w:r>
      <w:r w:rsidR="00CD0B88">
        <w:rPr>
          <w:rFonts w:cs="Arial"/>
          <w:sz w:val="20"/>
          <w:szCs w:val="20"/>
        </w:rPr>
        <w:t>)</w:t>
      </w:r>
      <w:r>
        <w:rPr>
          <w:rFonts w:cs="Arial"/>
          <w:sz w:val="20"/>
          <w:szCs w:val="20"/>
        </w:rPr>
        <w:t xml:space="preserve"> s</w:t>
      </w:r>
      <w:r w:rsidR="00D52B51">
        <w:rPr>
          <w:rFonts w:cs="Arial"/>
          <w:sz w:val="20"/>
          <w:szCs w:val="20"/>
        </w:rPr>
        <w:t>ystem and</w:t>
      </w:r>
      <w:r w:rsidR="005F3697">
        <w:rPr>
          <w:rFonts w:cs="Arial"/>
          <w:sz w:val="20"/>
          <w:szCs w:val="20"/>
        </w:rPr>
        <w:t xml:space="preserve"> use</w:t>
      </w:r>
      <w:r w:rsidR="00D52B51">
        <w:rPr>
          <w:rFonts w:cs="Arial"/>
          <w:sz w:val="20"/>
          <w:szCs w:val="20"/>
        </w:rPr>
        <w:t xml:space="preserve"> inclusive language in the statement</w:t>
      </w:r>
      <w:r w:rsidR="005F3697">
        <w:rPr>
          <w:rFonts w:cs="Arial"/>
          <w:sz w:val="20"/>
          <w:szCs w:val="20"/>
        </w:rPr>
        <w:t>s</w:t>
      </w:r>
      <w:r w:rsidR="00D52B51">
        <w:rPr>
          <w:rFonts w:cs="Arial"/>
          <w:sz w:val="20"/>
          <w:szCs w:val="20"/>
        </w:rPr>
        <w:t xml:space="preserve"> </w:t>
      </w:r>
    </w:p>
    <w:p w14:paraId="7440273F" w14:textId="38CE4FE5" w:rsidR="008F4FA0" w:rsidRDefault="00D52B51" w:rsidP="00D52B51">
      <w:pPr>
        <w:pStyle w:val="Paragraph"/>
        <w:numPr>
          <w:ilvl w:val="0"/>
          <w:numId w:val="19"/>
        </w:numPr>
        <w:spacing w:before="0" w:after="0" w:line="240" w:lineRule="auto"/>
        <w:ind w:left="714" w:hanging="357"/>
        <w:rPr>
          <w:rFonts w:cs="Arial"/>
          <w:sz w:val="20"/>
          <w:szCs w:val="20"/>
        </w:rPr>
      </w:pPr>
      <w:r>
        <w:rPr>
          <w:rFonts w:cs="Arial"/>
          <w:sz w:val="20"/>
          <w:szCs w:val="20"/>
        </w:rPr>
        <w:t xml:space="preserve">Concerns were raised that the initial resource and service development to standardise measurement </w:t>
      </w:r>
      <w:r w:rsidR="005F3697">
        <w:rPr>
          <w:rFonts w:cs="Arial"/>
          <w:sz w:val="20"/>
          <w:szCs w:val="20"/>
        </w:rPr>
        <w:t xml:space="preserve">to support </w:t>
      </w:r>
      <w:r>
        <w:rPr>
          <w:rFonts w:cs="Arial"/>
          <w:sz w:val="20"/>
          <w:szCs w:val="20"/>
        </w:rPr>
        <w:t>data collection, overall resource impact</w:t>
      </w:r>
      <w:r w:rsidR="00635A32">
        <w:rPr>
          <w:rFonts w:cs="Arial"/>
          <w:sz w:val="20"/>
          <w:szCs w:val="20"/>
        </w:rPr>
        <w:t>,</w:t>
      </w:r>
      <w:r>
        <w:rPr>
          <w:rFonts w:cs="Arial"/>
          <w:sz w:val="20"/>
          <w:szCs w:val="20"/>
        </w:rPr>
        <w:t xml:space="preserve"> </w:t>
      </w:r>
      <w:r w:rsidR="005F3697">
        <w:rPr>
          <w:rFonts w:cs="Arial"/>
          <w:sz w:val="20"/>
          <w:szCs w:val="20"/>
        </w:rPr>
        <w:t>and</w:t>
      </w:r>
      <w:r>
        <w:rPr>
          <w:rFonts w:cs="Arial"/>
          <w:sz w:val="20"/>
          <w:szCs w:val="20"/>
        </w:rPr>
        <w:t xml:space="preserve"> concern that statements on genetic testing may not apply in Wales.</w:t>
      </w:r>
    </w:p>
    <w:p w14:paraId="1B6EC10B" w14:textId="77777777" w:rsidR="00C1508E" w:rsidRDefault="00C1508E" w:rsidP="00DF1874">
      <w:pPr>
        <w:pStyle w:val="Paragraph"/>
        <w:numPr>
          <w:ilvl w:val="0"/>
          <w:numId w:val="0"/>
        </w:numPr>
        <w:spacing w:before="0" w:after="0" w:line="240" w:lineRule="auto"/>
        <w:ind w:left="851" w:hanging="851"/>
        <w:rPr>
          <w:rFonts w:cs="Arial"/>
          <w:sz w:val="20"/>
          <w:szCs w:val="20"/>
        </w:rPr>
      </w:pPr>
    </w:p>
    <w:p w14:paraId="0AE33BE9" w14:textId="0A48935A" w:rsidR="00DF1874" w:rsidRPr="00DF1874" w:rsidRDefault="00DF1874" w:rsidP="00DF1874">
      <w:pPr>
        <w:pStyle w:val="Paragraph"/>
        <w:numPr>
          <w:ilvl w:val="0"/>
          <w:numId w:val="0"/>
        </w:numPr>
        <w:spacing w:before="0" w:after="0" w:line="240" w:lineRule="auto"/>
        <w:ind w:left="851" w:hanging="851"/>
        <w:rPr>
          <w:rFonts w:cs="Arial"/>
          <w:b/>
          <w:bCs/>
          <w:sz w:val="20"/>
          <w:szCs w:val="20"/>
        </w:rPr>
      </w:pPr>
      <w:r w:rsidRPr="00DF1874">
        <w:rPr>
          <w:rFonts w:cs="Arial"/>
          <w:b/>
          <w:bCs/>
          <w:sz w:val="20"/>
          <w:szCs w:val="20"/>
        </w:rPr>
        <w:t>Equality and health Inequalities</w:t>
      </w:r>
    </w:p>
    <w:p w14:paraId="1966DEAD" w14:textId="13E86E27" w:rsidR="008E5446" w:rsidRDefault="00C1508E" w:rsidP="008E5446">
      <w:pPr>
        <w:pStyle w:val="Paragraph"/>
        <w:numPr>
          <w:ilvl w:val="0"/>
          <w:numId w:val="0"/>
        </w:numPr>
        <w:spacing w:before="0" w:after="0" w:line="240" w:lineRule="auto"/>
        <w:rPr>
          <w:rFonts w:cs="Arial"/>
          <w:sz w:val="20"/>
          <w:szCs w:val="20"/>
        </w:rPr>
      </w:pPr>
      <w:r>
        <w:rPr>
          <w:rFonts w:cs="Arial"/>
          <w:sz w:val="20"/>
          <w:szCs w:val="20"/>
        </w:rPr>
        <w:lastRenderedPageBreak/>
        <w:t>The committee discussed the NICE approach for addressing health inequalities</w:t>
      </w:r>
      <w:r w:rsidR="008E5446">
        <w:rPr>
          <w:rFonts w:cs="Arial"/>
          <w:sz w:val="20"/>
          <w:szCs w:val="20"/>
        </w:rPr>
        <w:t xml:space="preserve"> for those with learning disabilities, neurodiversity</w:t>
      </w:r>
      <w:r w:rsidR="00635A32">
        <w:rPr>
          <w:rFonts w:cs="Arial"/>
          <w:sz w:val="20"/>
          <w:szCs w:val="20"/>
        </w:rPr>
        <w:t>, or both,</w:t>
      </w:r>
      <w:r w:rsidR="008E5446">
        <w:rPr>
          <w:rFonts w:cs="Arial"/>
          <w:sz w:val="20"/>
          <w:szCs w:val="20"/>
        </w:rPr>
        <w:t xml:space="preserve"> and the strategies for supporting the</w:t>
      </w:r>
      <w:r w:rsidR="00635A32">
        <w:rPr>
          <w:rFonts w:cs="Arial"/>
          <w:sz w:val="20"/>
          <w:szCs w:val="20"/>
        </w:rPr>
        <w:t>se</w:t>
      </w:r>
      <w:r w:rsidR="008E5446">
        <w:rPr>
          <w:rFonts w:cs="Arial"/>
          <w:sz w:val="20"/>
          <w:szCs w:val="20"/>
        </w:rPr>
        <w:t xml:space="preserve"> population group</w:t>
      </w:r>
      <w:r w:rsidR="00635A32">
        <w:rPr>
          <w:rFonts w:cs="Arial"/>
          <w:sz w:val="20"/>
          <w:szCs w:val="20"/>
        </w:rPr>
        <w:t>s</w:t>
      </w:r>
      <w:r w:rsidR="008E5446">
        <w:rPr>
          <w:rFonts w:cs="Arial"/>
          <w:sz w:val="20"/>
          <w:szCs w:val="20"/>
        </w:rPr>
        <w:t xml:space="preserve">.  The committee discussed </w:t>
      </w:r>
      <w:r>
        <w:rPr>
          <w:rFonts w:cs="Arial"/>
          <w:sz w:val="20"/>
          <w:szCs w:val="20"/>
        </w:rPr>
        <w:t xml:space="preserve">wider systemic issues </w:t>
      </w:r>
      <w:r w:rsidR="008E5446">
        <w:rPr>
          <w:rFonts w:cs="Arial"/>
          <w:sz w:val="20"/>
          <w:szCs w:val="20"/>
        </w:rPr>
        <w:t xml:space="preserve">around the impact of socioeconomic status and deprivation on outcomes. </w:t>
      </w:r>
      <w:r w:rsidR="00DF1874">
        <w:rPr>
          <w:rFonts w:cs="Arial"/>
          <w:sz w:val="20"/>
          <w:szCs w:val="20"/>
        </w:rPr>
        <w:t xml:space="preserve">It was suggested that more general equality issues could be captured and considered as part of the more general patient experience quality standard as this would allow </w:t>
      </w:r>
      <w:r w:rsidR="00635A32">
        <w:rPr>
          <w:rFonts w:cs="Arial"/>
          <w:sz w:val="20"/>
          <w:szCs w:val="20"/>
        </w:rPr>
        <w:t xml:space="preserve">quality standards on specific </w:t>
      </w:r>
      <w:r w:rsidR="00DF1874">
        <w:rPr>
          <w:rFonts w:cs="Arial"/>
          <w:sz w:val="20"/>
          <w:szCs w:val="20"/>
        </w:rPr>
        <w:t xml:space="preserve">topics to focus </w:t>
      </w:r>
      <w:r w:rsidR="00635A32">
        <w:rPr>
          <w:rFonts w:cs="Arial"/>
          <w:sz w:val="20"/>
          <w:szCs w:val="20"/>
        </w:rPr>
        <w:t xml:space="preserve">only </w:t>
      </w:r>
      <w:r w:rsidR="00DF1874">
        <w:rPr>
          <w:rFonts w:cs="Arial"/>
          <w:sz w:val="20"/>
          <w:szCs w:val="20"/>
        </w:rPr>
        <w:t>on topic</w:t>
      </w:r>
      <w:r w:rsidR="00635A32">
        <w:rPr>
          <w:rFonts w:cs="Arial"/>
          <w:sz w:val="20"/>
          <w:szCs w:val="20"/>
        </w:rPr>
        <w:t>-</w:t>
      </w:r>
      <w:r w:rsidR="00DF1874">
        <w:rPr>
          <w:rFonts w:cs="Arial"/>
          <w:sz w:val="20"/>
          <w:szCs w:val="20"/>
        </w:rPr>
        <w:t xml:space="preserve">specific areas. </w:t>
      </w:r>
      <w:r w:rsidR="008E5446">
        <w:rPr>
          <w:rFonts w:cs="Arial"/>
          <w:sz w:val="20"/>
          <w:szCs w:val="20"/>
        </w:rPr>
        <w:t xml:space="preserve"> </w:t>
      </w:r>
    </w:p>
    <w:p w14:paraId="3BD96E2C" w14:textId="56D679B3" w:rsidR="00CF295A" w:rsidRDefault="00C02065" w:rsidP="009321F8">
      <w:pPr>
        <w:pStyle w:val="Paragraph"/>
        <w:numPr>
          <w:ilvl w:val="0"/>
          <w:numId w:val="0"/>
        </w:numPr>
        <w:spacing w:line="240" w:lineRule="auto"/>
        <w:rPr>
          <w:rFonts w:cs="Arial"/>
          <w:sz w:val="20"/>
          <w:szCs w:val="20"/>
        </w:rPr>
      </w:pPr>
      <w:r>
        <w:rPr>
          <w:rFonts w:cs="Arial"/>
          <w:sz w:val="20"/>
          <w:szCs w:val="20"/>
        </w:rPr>
        <w:t>The</w:t>
      </w:r>
      <w:r w:rsidR="008E5446">
        <w:rPr>
          <w:rFonts w:cs="Arial"/>
          <w:sz w:val="20"/>
          <w:szCs w:val="20"/>
        </w:rPr>
        <w:t xml:space="preserve"> committee</w:t>
      </w:r>
      <w:r w:rsidR="004F6AE8">
        <w:rPr>
          <w:rFonts w:cs="Arial"/>
          <w:sz w:val="20"/>
          <w:szCs w:val="20"/>
        </w:rPr>
        <w:t xml:space="preserve"> discussed the </w:t>
      </w:r>
      <w:r w:rsidR="00635A32">
        <w:rPr>
          <w:rFonts w:cs="Arial"/>
          <w:sz w:val="20"/>
          <w:szCs w:val="20"/>
        </w:rPr>
        <w:t xml:space="preserve">BGCS </w:t>
      </w:r>
      <w:r w:rsidR="004F6AE8">
        <w:rPr>
          <w:rFonts w:cs="Arial"/>
          <w:sz w:val="20"/>
          <w:szCs w:val="20"/>
        </w:rPr>
        <w:t xml:space="preserve">comment around </w:t>
      </w:r>
      <w:r w:rsidR="00635A32">
        <w:rPr>
          <w:rFonts w:cs="Arial"/>
          <w:sz w:val="20"/>
          <w:szCs w:val="20"/>
        </w:rPr>
        <w:t>using</w:t>
      </w:r>
      <w:r w:rsidR="004F6AE8">
        <w:rPr>
          <w:rFonts w:cs="Arial"/>
          <w:sz w:val="20"/>
          <w:szCs w:val="20"/>
        </w:rPr>
        <w:t xml:space="preserve"> </w:t>
      </w:r>
      <w:r w:rsidR="00DF1874">
        <w:rPr>
          <w:rFonts w:cs="Arial"/>
          <w:sz w:val="20"/>
          <w:szCs w:val="20"/>
        </w:rPr>
        <w:t>gender-inclusive</w:t>
      </w:r>
      <w:r w:rsidR="004F6AE8">
        <w:rPr>
          <w:rFonts w:cs="Arial"/>
          <w:sz w:val="20"/>
          <w:szCs w:val="20"/>
        </w:rPr>
        <w:t xml:space="preserve"> language </w:t>
      </w:r>
      <w:r w:rsidR="00DF1874">
        <w:rPr>
          <w:rFonts w:cs="Arial"/>
          <w:sz w:val="20"/>
          <w:szCs w:val="20"/>
        </w:rPr>
        <w:t xml:space="preserve">and noted the importance </w:t>
      </w:r>
      <w:r w:rsidR="00635A32">
        <w:rPr>
          <w:rFonts w:cs="Arial"/>
          <w:sz w:val="20"/>
          <w:szCs w:val="20"/>
        </w:rPr>
        <w:t xml:space="preserve">of both </w:t>
      </w:r>
      <w:r w:rsidR="00DF1874">
        <w:rPr>
          <w:rFonts w:cs="Arial"/>
          <w:sz w:val="20"/>
          <w:szCs w:val="20"/>
        </w:rPr>
        <w:t>includ</w:t>
      </w:r>
      <w:r w:rsidR="00635A32">
        <w:rPr>
          <w:rFonts w:cs="Arial"/>
          <w:sz w:val="20"/>
          <w:szCs w:val="20"/>
        </w:rPr>
        <w:t>ing</w:t>
      </w:r>
      <w:r w:rsidR="00DF1874">
        <w:rPr>
          <w:rFonts w:cs="Arial"/>
          <w:sz w:val="20"/>
          <w:szCs w:val="20"/>
        </w:rPr>
        <w:t xml:space="preserve"> women and not exclud</w:t>
      </w:r>
      <w:r w:rsidR="00635A32">
        <w:rPr>
          <w:rFonts w:cs="Arial"/>
          <w:sz w:val="20"/>
          <w:szCs w:val="20"/>
        </w:rPr>
        <w:t>ing</w:t>
      </w:r>
      <w:r w:rsidR="00DF1874">
        <w:rPr>
          <w:rFonts w:cs="Arial"/>
          <w:sz w:val="20"/>
          <w:szCs w:val="20"/>
        </w:rPr>
        <w:t xml:space="preserve"> trans</w:t>
      </w:r>
      <w:r w:rsidR="00635A32">
        <w:rPr>
          <w:rFonts w:cs="Arial"/>
          <w:sz w:val="20"/>
          <w:szCs w:val="20"/>
        </w:rPr>
        <w:t xml:space="preserve"> </w:t>
      </w:r>
      <w:r w:rsidR="00DF1874">
        <w:rPr>
          <w:rFonts w:cs="Arial"/>
          <w:sz w:val="20"/>
          <w:szCs w:val="20"/>
        </w:rPr>
        <w:t xml:space="preserve">men.  The committee suggested using the </w:t>
      </w:r>
      <w:r w:rsidR="00CF295A">
        <w:rPr>
          <w:rFonts w:cs="Arial"/>
          <w:sz w:val="20"/>
          <w:szCs w:val="20"/>
        </w:rPr>
        <w:t xml:space="preserve">term women and people with ovaries.  A </w:t>
      </w:r>
      <w:r w:rsidR="00DF1874">
        <w:rPr>
          <w:rFonts w:cs="Arial"/>
          <w:sz w:val="20"/>
          <w:szCs w:val="20"/>
        </w:rPr>
        <w:t xml:space="preserve">specialist committee member </w:t>
      </w:r>
      <w:r w:rsidR="00635A32">
        <w:rPr>
          <w:rFonts w:cs="Arial"/>
          <w:sz w:val="20"/>
          <w:szCs w:val="20"/>
        </w:rPr>
        <w:t xml:space="preserve">noted the emotive aspects of language </w:t>
      </w:r>
      <w:r w:rsidR="00CF295A">
        <w:rPr>
          <w:rFonts w:cs="Arial"/>
          <w:sz w:val="20"/>
          <w:szCs w:val="20"/>
        </w:rPr>
        <w:t xml:space="preserve">for </w:t>
      </w:r>
      <w:r w:rsidR="00DF1874">
        <w:rPr>
          <w:rFonts w:cs="Arial"/>
          <w:sz w:val="20"/>
          <w:szCs w:val="20"/>
        </w:rPr>
        <w:t xml:space="preserve">women </w:t>
      </w:r>
      <w:r w:rsidR="00CF295A">
        <w:rPr>
          <w:rFonts w:cs="Arial"/>
          <w:sz w:val="20"/>
          <w:szCs w:val="20"/>
        </w:rPr>
        <w:t xml:space="preserve">who </w:t>
      </w:r>
      <w:r w:rsidR="00635A32">
        <w:rPr>
          <w:rFonts w:cs="Arial"/>
          <w:sz w:val="20"/>
          <w:szCs w:val="20"/>
        </w:rPr>
        <w:t xml:space="preserve">may </w:t>
      </w:r>
      <w:r w:rsidR="00CF295A">
        <w:rPr>
          <w:rFonts w:cs="Arial"/>
          <w:sz w:val="20"/>
          <w:szCs w:val="20"/>
        </w:rPr>
        <w:t xml:space="preserve">have had ovaries removed. The NICE team agreed to check the </w:t>
      </w:r>
      <w:r w:rsidR="00CB073A">
        <w:rPr>
          <w:rFonts w:cs="Arial"/>
          <w:sz w:val="20"/>
          <w:szCs w:val="20"/>
        </w:rPr>
        <w:t xml:space="preserve">current NICE style </w:t>
      </w:r>
      <w:r w:rsidR="00FD7A15">
        <w:rPr>
          <w:rFonts w:cs="Arial"/>
          <w:sz w:val="20"/>
          <w:szCs w:val="20"/>
        </w:rPr>
        <w:t xml:space="preserve">guide </w:t>
      </w:r>
      <w:r>
        <w:rPr>
          <w:rFonts w:cs="Arial"/>
          <w:sz w:val="20"/>
          <w:szCs w:val="20"/>
        </w:rPr>
        <w:t xml:space="preserve">around gender neutral language </w:t>
      </w:r>
      <w:r w:rsidR="00CF295A">
        <w:rPr>
          <w:rFonts w:cs="Arial"/>
          <w:sz w:val="20"/>
          <w:szCs w:val="20"/>
        </w:rPr>
        <w:t xml:space="preserve">with the editors. </w:t>
      </w:r>
    </w:p>
    <w:p w14:paraId="6672B767" w14:textId="77777777" w:rsidR="00CF295A" w:rsidRPr="00CF295A" w:rsidRDefault="00CF295A" w:rsidP="00CF295A">
      <w:pPr>
        <w:pStyle w:val="Paragraph"/>
        <w:numPr>
          <w:ilvl w:val="0"/>
          <w:numId w:val="0"/>
        </w:numPr>
        <w:spacing w:before="0" w:after="0" w:line="240" w:lineRule="auto"/>
        <w:rPr>
          <w:rFonts w:cs="Arial"/>
          <w:b/>
          <w:bCs/>
          <w:sz w:val="20"/>
          <w:szCs w:val="20"/>
        </w:rPr>
      </w:pPr>
      <w:r w:rsidRPr="00CF295A">
        <w:rPr>
          <w:rFonts w:cs="Arial"/>
          <w:b/>
          <w:bCs/>
          <w:sz w:val="20"/>
          <w:szCs w:val="20"/>
        </w:rPr>
        <w:t>ACTION</w:t>
      </w:r>
    </w:p>
    <w:p w14:paraId="254F40C4" w14:textId="2BEA5004" w:rsidR="00A22B79" w:rsidRDefault="00CF295A" w:rsidP="00CF295A">
      <w:pPr>
        <w:pStyle w:val="Paragraph"/>
        <w:numPr>
          <w:ilvl w:val="0"/>
          <w:numId w:val="24"/>
        </w:numPr>
        <w:spacing w:before="0" w:after="0" w:line="240" w:lineRule="auto"/>
        <w:rPr>
          <w:rFonts w:cs="Arial"/>
          <w:b/>
          <w:bCs/>
          <w:sz w:val="20"/>
          <w:szCs w:val="20"/>
        </w:rPr>
      </w:pPr>
      <w:r w:rsidRPr="00CF295A">
        <w:rPr>
          <w:rFonts w:cs="Arial"/>
          <w:b/>
          <w:bCs/>
          <w:sz w:val="20"/>
          <w:szCs w:val="20"/>
        </w:rPr>
        <w:t xml:space="preserve">NICE team to check the use of language with the </w:t>
      </w:r>
      <w:r w:rsidR="00E63FB0">
        <w:rPr>
          <w:rFonts w:cs="Arial"/>
          <w:b/>
          <w:bCs/>
          <w:sz w:val="20"/>
          <w:szCs w:val="20"/>
        </w:rPr>
        <w:t xml:space="preserve">NICE </w:t>
      </w:r>
      <w:r w:rsidRPr="00CF295A">
        <w:rPr>
          <w:rFonts w:cs="Arial"/>
          <w:b/>
          <w:bCs/>
          <w:sz w:val="20"/>
          <w:szCs w:val="20"/>
        </w:rPr>
        <w:t>editors</w:t>
      </w:r>
    </w:p>
    <w:p w14:paraId="64AE4FD2" w14:textId="7CB8E3F7" w:rsidR="00A22B79" w:rsidRDefault="00A22B79" w:rsidP="00CF295A">
      <w:pPr>
        <w:pStyle w:val="Paragraph"/>
        <w:numPr>
          <w:ilvl w:val="0"/>
          <w:numId w:val="24"/>
        </w:numPr>
        <w:spacing w:before="0" w:after="0" w:line="240" w:lineRule="auto"/>
        <w:rPr>
          <w:rFonts w:cs="Arial"/>
          <w:b/>
          <w:bCs/>
          <w:sz w:val="20"/>
          <w:szCs w:val="20"/>
        </w:rPr>
      </w:pPr>
      <w:r>
        <w:rPr>
          <w:rFonts w:cs="Arial"/>
          <w:b/>
          <w:bCs/>
          <w:sz w:val="20"/>
          <w:szCs w:val="20"/>
        </w:rPr>
        <w:t xml:space="preserve">NICE team to </w:t>
      </w:r>
      <w:proofErr w:type="gramStart"/>
      <w:r>
        <w:rPr>
          <w:rFonts w:cs="Arial"/>
          <w:b/>
          <w:bCs/>
          <w:sz w:val="20"/>
          <w:szCs w:val="20"/>
        </w:rPr>
        <w:t>look into</w:t>
      </w:r>
      <w:proofErr w:type="gramEnd"/>
      <w:r>
        <w:rPr>
          <w:rFonts w:cs="Arial"/>
          <w:b/>
          <w:bCs/>
          <w:sz w:val="20"/>
          <w:szCs w:val="20"/>
        </w:rPr>
        <w:t xml:space="preserve"> whether statements on genetic testing would apply in Wales.</w:t>
      </w:r>
    </w:p>
    <w:p w14:paraId="6FCEC394" w14:textId="7370E814" w:rsidR="00DF1874" w:rsidRDefault="00DF1874" w:rsidP="00A22B79">
      <w:pPr>
        <w:pStyle w:val="Paragraph"/>
        <w:numPr>
          <w:ilvl w:val="0"/>
          <w:numId w:val="0"/>
        </w:numPr>
        <w:spacing w:before="0" w:after="0" w:line="240" w:lineRule="auto"/>
        <w:rPr>
          <w:rFonts w:cs="Arial"/>
          <w:b/>
          <w:bCs/>
          <w:sz w:val="20"/>
          <w:szCs w:val="20"/>
        </w:rPr>
      </w:pPr>
      <w:r w:rsidRPr="00CF295A">
        <w:rPr>
          <w:rFonts w:cs="Arial"/>
          <w:b/>
          <w:bCs/>
          <w:sz w:val="20"/>
          <w:szCs w:val="20"/>
        </w:rPr>
        <w:t xml:space="preserve">  </w:t>
      </w:r>
    </w:p>
    <w:p w14:paraId="799249DC" w14:textId="657FB850" w:rsidR="009321F8" w:rsidRDefault="009321F8" w:rsidP="009321F8">
      <w:pPr>
        <w:pStyle w:val="Paragraph"/>
        <w:numPr>
          <w:ilvl w:val="0"/>
          <w:numId w:val="0"/>
        </w:numPr>
        <w:spacing w:line="240" w:lineRule="auto"/>
        <w:rPr>
          <w:rFonts w:cs="Arial"/>
          <w:b/>
          <w:sz w:val="20"/>
          <w:szCs w:val="20"/>
          <w:u w:val="single"/>
        </w:rPr>
      </w:pPr>
      <w:r>
        <w:rPr>
          <w:rFonts w:cs="Arial"/>
          <w:b/>
          <w:sz w:val="20"/>
          <w:szCs w:val="20"/>
          <w:u w:val="single"/>
        </w:rPr>
        <w:t>Discussion and agreement of amendments required to quality</w:t>
      </w:r>
      <w:r w:rsidR="00D6050E">
        <w:rPr>
          <w:rFonts w:cs="Arial"/>
          <w:b/>
          <w:sz w:val="20"/>
          <w:szCs w:val="20"/>
          <w:u w:val="single"/>
        </w:rPr>
        <w:t xml:space="preserve"> statements</w:t>
      </w:r>
      <w:r>
        <w:rPr>
          <w:rFonts w:cs="Arial"/>
          <w:b/>
          <w:sz w:val="20"/>
          <w:szCs w:val="20"/>
          <w:u w:val="single"/>
        </w:rPr>
        <w:t xml:space="preserve">   </w:t>
      </w:r>
    </w:p>
    <w:p w14:paraId="7C287B3F" w14:textId="4693B389" w:rsidR="009321F8" w:rsidRPr="00AD5B64" w:rsidRDefault="009321F8" w:rsidP="00CB073A">
      <w:pPr>
        <w:pStyle w:val="Heading3"/>
        <w:spacing w:line="240" w:lineRule="auto"/>
        <w:rPr>
          <w:rFonts w:ascii="Arial" w:hAnsi="Arial" w:cs="Arial"/>
          <w:b/>
          <w:color w:val="auto"/>
          <w:sz w:val="20"/>
          <w:szCs w:val="20"/>
        </w:rPr>
      </w:pPr>
      <w:r w:rsidRPr="0040380E">
        <w:rPr>
          <w:rFonts w:ascii="Arial" w:hAnsi="Arial" w:cs="Arial"/>
          <w:b/>
          <w:color w:val="auto"/>
          <w:sz w:val="20"/>
          <w:szCs w:val="20"/>
        </w:rPr>
        <w:t xml:space="preserve">Draft statement 1: </w:t>
      </w:r>
      <w:r w:rsidR="0040380E" w:rsidRPr="0040380E">
        <w:rPr>
          <w:rFonts w:ascii="Arial" w:hAnsi="Arial" w:cs="Arial"/>
          <w:b/>
          <w:color w:val="auto"/>
          <w:sz w:val="20"/>
          <w:szCs w:val="20"/>
        </w:rPr>
        <w:t xml:space="preserve">Adults with a total lifetime risk of 5% or more of developing ovarian cancer </w:t>
      </w:r>
      <w:proofErr w:type="gramStart"/>
      <w:r w:rsidR="0040380E" w:rsidRPr="0040380E">
        <w:rPr>
          <w:rFonts w:ascii="Arial" w:hAnsi="Arial" w:cs="Arial"/>
          <w:b/>
          <w:color w:val="auto"/>
          <w:sz w:val="20"/>
          <w:szCs w:val="20"/>
        </w:rPr>
        <w:t>have a discussion about</w:t>
      </w:r>
      <w:proofErr w:type="gramEnd"/>
      <w:r w:rsidR="0040380E" w:rsidRPr="0040380E">
        <w:rPr>
          <w:rFonts w:ascii="Arial" w:hAnsi="Arial" w:cs="Arial"/>
          <w:b/>
          <w:color w:val="auto"/>
          <w:sz w:val="20"/>
          <w:szCs w:val="20"/>
        </w:rPr>
        <w:t xml:space="preserve"> risk-reducing surgery. [new 2025]   </w:t>
      </w:r>
    </w:p>
    <w:p w14:paraId="0E492178" w14:textId="487A78F4" w:rsidR="000F53F5" w:rsidRDefault="000F53F5" w:rsidP="00CB073A">
      <w:pPr>
        <w:pStyle w:val="Paragraph"/>
        <w:numPr>
          <w:ilvl w:val="0"/>
          <w:numId w:val="0"/>
        </w:numPr>
        <w:spacing w:line="240" w:lineRule="auto"/>
        <w:rPr>
          <w:rFonts w:cs="Arial"/>
          <w:sz w:val="20"/>
          <w:szCs w:val="20"/>
          <w:lang w:val="en-US"/>
        </w:rPr>
      </w:pPr>
      <w:r>
        <w:rPr>
          <w:rFonts w:cs="Arial"/>
          <w:sz w:val="20"/>
          <w:szCs w:val="20"/>
          <w:lang w:val="en-US"/>
        </w:rPr>
        <w:t>The committee agreed that as there was support for the statement from stakeholders it should be progressed for inclusion in the final quality standard, with the following amendments and issues to be explored by the NICE team</w:t>
      </w:r>
      <w:r w:rsidR="00841843">
        <w:rPr>
          <w:rFonts w:cs="Arial"/>
          <w:sz w:val="20"/>
          <w:szCs w:val="20"/>
          <w:lang w:val="en-US"/>
        </w:rPr>
        <w:t>:</w:t>
      </w:r>
    </w:p>
    <w:p w14:paraId="5AAAD521" w14:textId="7558335F" w:rsidR="00CF295A" w:rsidRDefault="00CF295A" w:rsidP="00CB073A">
      <w:pPr>
        <w:spacing w:line="240" w:lineRule="auto"/>
        <w:rPr>
          <w:rFonts w:ascii="Arial" w:hAnsi="Arial" w:cs="Arial"/>
          <w:sz w:val="20"/>
          <w:szCs w:val="20"/>
          <w:lang w:val="en-US"/>
        </w:rPr>
      </w:pPr>
      <w:r>
        <w:rPr>
          <w:rFonts w:ascii="Arial" w:hAnsi="Arial" w:cs="Arial"/>
          <w:sz w:val="20"/>
          <w:szCs w:val="20"/>
          <w:lang w:val="en-US"/>
        </w:rPr>
        <w:t>The committee discussed measurability of this statement</w:t>
      </w:r>
      <w:r w:rsidR="00635A32">
        <w:rPr>
          <w:rFonts w:ascii="Arial" w:hAnsi="Arial" w:cs="Arial"/>
          <w:sz w:val="20"/>
          <w:szCs w:val="20"/>
          <w:lang w:val="en-US"/>
        </w:rPr>
        <w:t xml:space="preserve"> at length</w:t>
      </w:r>
      <w:r w:rsidR="00090909">
        <w:rPr>
          <w:rFonts w:ascii="Arial" w:hAnsi="Arial" w:cs="Arial"/>
          <w:sz w:val="20"/>
          <w:szCs w:val="20"/>
          <w:lang w:val="en-US"/>
        </w:rPr>
        <w:t xml:space="preserve">, including </w:t>
      </w:r>
      <w:r w:rsidR="00F357EB">
        <w:rPr>
          <w:rFonts w:ascii="Arial" w:hAnsi="Arial" w:cs="Arial"/>
          <w:sz w:val="20"/>
          <w:szCs w:val="20"/>
          <w:lang w:val="en-US"/>
        </w:rPr>
        <w:t xml:space="preserve">whether </w:t>
      </w:r>
      <w:r>
        <w:rPr>
          <w:rFonts w:ascii="Arial" w:hAnsi="Arial" w:cs="Arial"/>
          <w:sz w:val="20"/>
          <w:szCs w:val="20"/>
          <w:lang w:val="en-US"/>
        </w:rPr>
        <w:t xml:space="preserve">it is possible to identify the denominator population and whether this information is recorded. </w:t>
      </w:r>
    </w:p>
    <w:p w14:paraId="3299430C" w14:textId="14273C2A" w:rsidR="00CF295A" w:rsidRDefault="00CF295A" w:rsidP="00CB073A">
      <w:pPr>
        <w:spacing w:line="240" w:lineRule="auto"/>
        <w:rPr>
          <w:rFonts w:ascii="Arial" w:hAnsi="Arial" w:cs="Arial"/>
          <w:sz w:val="20"/>
          <w:szCs w:val="20"/>
          <w:lang w:val="en-US"/>
        </w:rPr>
      </w:pPr>
      <w:r>
        <w:rPr>
          <w:rFonts w:ascii="Arial" w:hAnsi="Arial" w:cs="Arial"/>
          <w:sz w:val="20"/>
          <w:szCs w:val="20"/>
          <w:lang w:val="en-US"/>
        </w:rPr>
        <w:t xml:space="preserve">Committee members highlighted that not all hospitals collect data </w:t>
      </w:r>
      <w:r w:rsidR="00F357EB">
        <w:rPr>
          <w:rFonts w:ascii="Arial" w:hAnsi="Arial" w:cs="Arial"/>
          <w:sz w:val="20"/>
          <w:szCs w:val="20"/>
          <w:lang w:val="en-US"/>
        </w:rPr>
        <w:t xml:space="preserve">in the same way </w:t>
      </w:r>
      <w:r>
        <w:rPr>
          <w:rFonts w:ascii="Arial" w:hAnsi="Arial" w:cs="Arial"/>
          <w:sz w:val="20"/>
          <w:szCs w:val="20"/>
          <w:lang w:val="en-US"/>
        </w:rPr>
        <w:t xml:space="preserve">and </w:t>
      </w:r>
      <w:proofErr w:type="spellStart"/>
      <w:r>
        <w:rPr>
          <w:rFonts w:ascii="Arial" w:hAnsi="Arial" w:cs="Arial"/>
          <w:sz w:val="20"/>
          <w:szCs w:val="20"/>
          <w:lang w:val="en-US"/>
        </w:rPr>
        <w:t>recognised</w:t>
      </w:r>
      <w:proofErr w:type="spellEnd"/>
      <w:r>
        <w:rPr>
          <w:rFonts w:ascii="Arial" w:hAnsi="Arial" w:cs="Arial"/>
          <w:sz w:val="20"/>
          <w:szCs w:val="20"/>
          <w:lang w:val="en-US"/>
        </w:rPr>
        <w:t xml:space="preserve"> </w:t>
      </w:r>
      <w:r w:rsidR="00F357EB">
        <w:rPr>
          <w:rFonts w:ascii="Arial" w:hAnsi="Arial" w:cs="Arial"/>
          <w:sz w:val="20"/>
          <w:szCs w:val="20"/>
          <w:lang w:val="en-US"/>
        </w:rPr>
        <w:t xml:space="preserve">this </w:t>
      </w:r>
      <w:r>
        <w:rPr>
          <w:rFonts w:ascii="Arial" w:hAnsi="Arial" w:cs="Arial"/>
          <w:sz w:val="20"/>
          <w:szCs w:val="20"/>
          <w:lang w:val="en-US"/>
        </w:rPr>
        <w:t xml:space="preserve">could </w:t>
      </w:r>
      <w:r w:rsidR="00F357EB">
        <w:rPr>
          <w:rFonts w:ascii="Arial" w:hAnsi="Arial" w:cs="Arial"/>
          <w:sz w:val="20"/>
          <w:szCs w:val="20"/>
          <w:lang w:val="en-US"/>
        </w:rPr>
        <w:t xml:space="preserve">represent </w:t>
      </w:r>
      <w:r>
        <w:rPr>
          <w:rFonts w:ascii="Arial" w:hAnsi="Arial" w:cs="Arial"/>
          <w:sz w:val="20"/>
          <w:szCs w:val="20"/>
          <w:lang w:val="en-US"/>
        </w:rPr>
        <w:t xml:space="preserve">an additional burden to services. It was noted that data would be collected in </w:t>
      </w:r>
      <w:r w:rsidRPr="00CD0B88">
        <w:rPr>
          <w:rFonts w:ascii="Arial" w:hAnsi="Arial" w:cs="Arial"/>
          <w:sz w:val="20"/>
          <w:szCs w:val="20"/>
          <w:lang w:val="en-US"/>
        </w:rPr>
        <w:t xml:space="preserve">clinics </w:t>
      </w:r>
      <w:r>
        <w:rPr>
          <w:rFonts w:ascii="Arial" w:hAnsi="Arial" w:cs="Arial"/>
          <w:sz w:val="20"/>
          <w:szCs w:val="20"/>
          <w:lang w:val="en-US"/>
        </w:rPr>
        <w:t xml:space="preserve">and </w:t>
      </w:r>
      <w:r w:rsidR="00635A32">
        <w:rPr>
          <w:rFonts w:ascii="Arial" w:hAnsi="Arial" w:cs="Arial"/>
          <w:sz w:val="20"/>
          <w:szCs w:val="20"/>
          <w:lang w:val="en-US"/>
        </w:rPr>
        <w:t xml:space="preserve">could be </w:t>
      </w:r>
      <w:r>
        <w:rPr>
          <w:rFonts w:ascii="Arial" w:hAnsi="Arial" w:cs="Arial"/>
          <w:sz w:val="20"/>
          <w:szCs w:val="20"/>
          <w:lang w:val="en-US"/>
        </w:rPr>
        <w:t xml:space="preserve">found if it </w:t>
      </w:r>
      <w:r w:rsidR="003A0925">
        <w:rPr>
          <w:rFonts w:ascii="Arial" w:hAnsi="Arial" w:cs="Arial"/>
          <w:sz w:val="20"/>
          <w:szCs w:val="20"/>
          <w:lang w:val="en-US"/>
        </w:rPr>
        <w:t xml:space="preserve">is </w:t>
      </w:r>
      <w:r>
        <w:rPr>
          <w:rFonts w:ascii="Arial" w:hAnsi="Arial" w:cs="Arial"/>
          <w:sz w:val="20"/>
          <w:szCs w:val="20"/>
          <w:lang w:val="en-US"/>
        </w:rPr>
        <w:t>look</w:t>
      </w:r>
      <w:r w:rsidR="00F357EB">
        <w:rPr>
          <w:rFonts w:ascii="Arial" w:hAnsi="Arial" w:cs="Arial"/>
          <w:sz w:val="20"/>
          <w:szCs w:val="20"/>
          <w:lang w:val="en-US"/>
        </w:rPr>
        <w:t>ed</w:t>
      </w:r>
      <w:r>
        <w:rPr>
          <w:rFonts w:ascii="Arial" w:hAnsi="Arial" w:cs="Arial"/>
          <w:sz w:val="20"/>
          <w:szCs w:val="20"/>
          <w:lang w:val="en-US"/>
        </w:rPr>
        <w:t xml:space="preserve"> </w:t>
      </w:r>
      <w:r w:rsidR="00F357EB">
        <w:rPr>
          <w:rFonts w:ascii="Arial" w:hAnsi="Arial" w:cs="Arial"/>
          <w:sz w:val="20"/>
          <w:szCs w:val="20"/>
          <w:lang w:val="en-US"/>
        </w:rPr>
        <w:t xml:space="preserve">for </w:t>
      </w:r>
      <w:r>
        <w:rPr>
          <w:rFonts w:ascii="Arial" w:hAnsi="Arial" w:cs="Arial"/>
          <w:sz w:val="20"/>
          <w:szCs w:val="20"/>
          <w:lang w:val="en-US"/>
        </w:rPr>
        <w:t>appropriately</w:t>
      </w:r>
      <w:r w:rsidR="00F357EB">
        <w:rPr>
          <w:rFonts w:ascii="Arial" w:hAnsi="Arial" w:cs="Arial"/>
          <w:sz w:val="20"/>
          <w:szCs w:val="20"/>
          <w:lang w:val="en-US"/>
        </w:rPr>
        <w:t>,</w:t>
      </w:r>
      <w:r>
        <w:rPr>
          <w:rFonts w:ascii="Arial" w:hAnsi="Arial" w:cs="Arial"/>
          <w:sz w:val="20"/>
          <w:szCs w:val="20"/>
          <w:lang w:val="en-US"/>
        </w:rPr>
        <w:t xml:space="preserve"> but </w:t>
      </w:r>
      <w:r w:rsidR="00F357EB">
        <w:rPr>
          <w:rFonts w:ascii="Arial" w:hAnsi="Arial" w:cs="Arial"/>
          <w:sz w:val="20"/>
          <w:szCs w:val="20"/>
          <w:lang w:val="en-US"/>
        </w:rPr>
        <w:t xml:space="preserve">there is </w:t>
      </w:r>
      <w:r>
        <w:rPr>
          <w:rFonts w:ascii="Arial" w:hAnsi="Arial" w:cs="Arial"/>
          <w:sz w:val="20"/>
          <w:szCs w:val="20"/>
          <w:lang w:val="en-US"/>
        </w:rPr>
        <w:t>no dedicated resource</w:t>
      </w:r>
      <w:r w:rsidR="00F357EB">
        <w:rPr>
          <w:rFonts w:ascii="Arial" w:hAnsi="Arial" w:cs="Arial"/>
          <w:sz w:val="20"/>
          <w:szCs w:val="20"/>
          <w:lang w:val="en-US"/>
        </w:rPr>
        <w:t xml:space="preserve"> for this</w:t>
      </w:r>
      <w:r>
        <w:rPr>
          <w:rFonts w:ascii="Arial" w:hAnsi="Arial" w:cs="Arial"/>
          <w:sz w:val="20"/>
          <w:szCs w:val="20"/>
          <w:lang w:val="en-US"/>
        </w:rPr>
        <w:t xml:space="preserve">.  </w:t>
      </w:r>
    </w:p>
    <w:p w14:paraId="088340BC" w14:textId="3DFB59F7" w:rsidR="0056484A" w:rsidRDefault="000039AA" w:rsidP="00CB073A">
      <w:pPr>
        <w:spacing w:line="240" w:lineRule="auto"/>
        <w:rPr>
          <w:rFonts w:ascii="Arial" w:hAnsi="Arial" w:cs="Arial"/>
          <w:sz w:val="20"/>
          <w:szCs w:val="20"/>
          <w:lang w:val="en-US"/>
        </w:rPr>
      </w:pPr>
      <w:r>
        <w:rPr>
          <w:rFonts w:ascii="Arial" w:hAnsi="Arial" w:cs="Arial"/>
          <w:sz w:val="20"/>
          <w:szCs w:val="20"/>
          <w:lang w:val="en-US"/>
        </w:rPr>
        <w:t xml:space="preserve">The committee </w:t>
      </w:r>
      <w:r w:rsidR="00090909">
        <w:rPr>
          <w:rFonts w:ascii="Arial" w:hAnsi="Arial" w:cs="Arial"/>
          <w:sz w:val="20"/>
          <w:szCs w:val="20"/>
          <w:lang w:val="en-US"/>
        </w:rPr>
        <w:t xml:space="preserve">discussed </w:t>
      </w:r>
      <w:r w:rsidR="00F357EB">
        <w:rPr>
          <w:rFonts w:ascii="Arial" w:hAnsi="Arial" w:cs="Arial"/>
          <w:sz w:val="20"/>
          <w:szCs w:val="20"/>
          <w:lang w:val="en-US"/>
        </w:rPr>
        <w:t xml:space="preserve">the statement’s </w:t>
      </w:r>
      <w:r w:rsidR="0056484A">
        <w:rPr>
          <w:rFonts w:ascii="Arial" w:hAnsi="Arial" w:cs="Arial"/>
          <w:sz w:val="20"/>
          <w:szCs w:val="20"/>
          <w:lang w:val="en-US"/>
        </w:rPr>
        <w:t>population. The NICE team highlighted that the intention of the statement is</w:t>
      </w:r>
      <w:r w:rsidR="003A0925">
        <w:rPr>
          <w:rFonts w:ascii="Arial" w:hAnsi="Arial" w:cs="Arial"/>
          <w:sz w:val="20"/>
          <w:szCs w:val="20"/>
          <w:lang w:val="en-US"/>
        </w:rPr>
        <w:t xml:space="preserve"> </w:t>
      </w:r>
      <w:r w:rsidR="0056484A">
        <w:rPr>
          <w:rFonts w:ascii="Arial" w:hAnsi="Arial" w:cs="Arial"/>
          <w:sz w:val="20"/>
          <w:szCs w:val="20"/>
          <w:lang w:val="en-US"/>
        </w:rPr>
        <w:t>not</w:t>
      </w:r>
      <w:r w:rsidR="003A0925">
        <w:rPr>
          <w:rFonts w:ascii="Arial" w:hAnsi="Arial" w:cs="Arial"/>
          <w:sz w:val="20"/>
          <w:szCs w:val="20"/>
          <w:lang w:val="en-US"/>
        </w:rPr>
        <w:t xml:space="preserve"> </w:t>
      </w:r>
      <w:r w:rsidR="0056484A">
        <w:rPr>
          <w:rFonts w:ascii="Arial" w:hAnsi="Arial" w:cs="Arial"/>
          <w:sz w:val="20"/>
          <w:szCs w:val="20"/>
          <w:lang w:val="en-US"/>
        </w:rPr>
        <w:t>identif</w:t>
      </w:r>
      <w:r w:rsidR="003A0925">
        <w:rPr>
          <w:rFonts w:ascii="Arial" w:hAnsi="Arial" w:cs="Arial"/>
          <w:sz w:val="20"/>
          <w:szCs w:val="20"/>
          <w:lang w:val="en-US"/>
        </w:rPr>
        <w:t>ication of</w:t>
      </w:r>
      <w:r w:rsidR="0056484A">
        <w:rPr>
          <w:rFonts w:ascii="Arial" w:hAnsi="Arial" w:cs="Arial"/>
          <w:sz w:val="20"/>
          <w:szCs w:val="20"/>
          <w:lang w:val="en-US"/>
        </w:rPr>
        <w:t xml:space="preserve"> those </w:t>
      </w:r>
      <w:r w:rsidR="003A0925">
        <w:rPr>
          <w:rFonts w:ascii="Arial" w:hAnsi="Arial" w:cs="Arial"/>
          <w:sz w:val="20"/>
          <w:szCs w:val="20"/>
          <w:lang w:val="en-US"/>
        </w:rPr>
        <w:t xml:space="preserve">meeting </w:t>
      </w:r>
      <w:r w:rsidR="006532B1">
        <w:rPr>
          <w:rFonts w:ascii="Arial" w:hAnsi="Arial" w:cs="Arial"/>
          <w:sz w:val="20"/>
          <w:szCs w:val="20"/>
          <w:lang w:val="en-US"/>
        </w:rPr>
        <w:t>the</w:t>
      </w:r>
      <w:r w:rsidR="003A0925">
        <w:rPr>
          <w:rFonts w:ascii="Arial" w:hAnsi="Arial" w:cs="Arial"/>
          <w:sz w:val="20"/>
          <w:szCs w:val="20"/>
          <w:lang w:val="en-US"/>
        </w:rPr>
        <w:t xml:space="preserve"> risk threshold</w:t>
      </w:r>
      <w:r w:rsidR="00B163C6">
        <w:rPr>
          <w:rFonts w:ascii="Arial" w:hAnsi="Arial" w:cs="Arial"/>
          <w:sz w:val="20"/>
          <w:szCs w:val="20"/>
          <w:lang w:val="en-US"/>
        </w:rPr>
        <w:t xml:space="preserve"> but </w:t>
      </w:r>
      <w:r w:rsidR="00C02065">
        <w:rPr>
          <w:rFonts w:ascii="Arial" w:hAnsi="Arial" w:cs="Arial"/>
          <w:sz w:val="20"/>
          <w:szCs w:val="20"/>
          <w:lang w:val="en-US"/>
        </w:rPr>
        <w:t xml:space="preserve">instead </w:t>
      </w:r>
      <w:r w:rsidR="00B163C6">
        <w:rPr>
          <w:rFonts w:ascii="Arial" w:hAnsi="Arial" w:cs="Arial"/>
          <w:sz w:val="20"/>
          <w:szCs w:val="20"/>
          <w:lang w:val="en-US"/>
        </w:rPr>
        <w:t>focuses on those people already known to services who have a 5% or more lifetime risk</w:t>
      </w:r>
      <w:r w:rsidR="0056484A">
        <w:rPr>
          <w:rFonts w:ascii="Arial" w:hAnsi="Arial" w:cs="Arial"/>
          <w:sz w:val="20"/>
          <w:szCs w:val="20"/>
          <w:lang w:val="en-US"/>
        </w:rPr>
        <w:t>. The committee felt it would be more straightforward to identify those with a genetic variant as a subset</w:t>
      </w:r>
      <w:r w:rsidR="00090909">
        <w:rPr>
          <w:rFonts w:ascii="Arial" w:hAnsi="Arial" w:cs="Arial"/>
          <w:sz w:val="20"/>
          <w:szCs w:val="20"/>
          <w:lang w:val="en-US"/>
        </w:rPr>
        <w:t xml:space="preserve">, </w:t>
      </w:r>
      <w:r w:rsidR="003A0925">
        <w:rPr>
          <w:rFonts w:ascii="Arial" w:hAnsi="Arial" w:cs="Arial"/>
          <w:sz w:val="20"/>
          <w:szCs w:val="20"/>
          <w:lang w:val="en-US"/>
        </w:rPr>
        <w:t xml:space="preserve">as </w:t>
      </w:r>
      <w:r w:rsidR="00037405">
        <w:rPr>
          <w:rFonts w:ascii="Arial" w:hAnsi="Arial" w:cs="Arial"/>
          <w:sz w:val="20"/>
          <w:szCs w:val="20"/>
          <w:lang w:val="en-US"/>
        </w:rPr>
        <w:t xml:space="preserve">those with </w:t>
      </w:r>
      <w:r w:rsidR="0056484A">
        <w:rPr>
          <w:rFonts w:ascii="Arial" w:hAnsi="Arial" w:cs="Arial"/>
          <w:sz w:val="20"/>
          <w:szCs w:val="20"/>
          <w:lang w:val="en-US"/>
        </w:rPr>
        <w:t xml:space="preserve">markers </w:t>
      </w:r>
      <w:r w:rsidR="00090909">
        <w:rPr>
          <w:rFonts w:ascii="Arial" w:hAnsi="Arial" w:cs="Arial"/>
          <w:sz w:val="20"/>
          <w:szCs w:val="20"/>
          <w:lang w:val="en-US"/>
        </w:rPr>
        <w:t xml:space="preserve">are </w:t>
      </w:r>
      <w:r w:rsidR="0056484A">
        <w:rPr>
          <w:rFonts w:ascii="Arial" w:hAnsi="Arial" w:cs="Arial"/>
          <w:sz w:val="20"/>
          <w:szCs w:val="20"/>
          <w:lang w:val="en-US"/>
        </w:rPr>
        <w:t>consistently coded</w:t>
      </w:r>
      <w:r w:rsidR="00090909">
        <w:rPr>
          <w:rFonts w:ascii="Arial" w:hAnsi="Arial" w:cs="Arial"/>
          <w:sz w:val="20"/>
          <w:szCs w:val="20"/>
          <w:lang w:val="en-US"/>
        </w:rPr>
        <w:t>;</w:t>
      </w:r>
      <w:r w:rsidR="0056484A">
        <w:rPr>
          <w:rFonts w:ascii="Arial" w:hAnsi="Arial" w:cs="Arial"/>
          <w:sz w:val="20"/>
          <w:szCs w:val="20"/>
          <w:lang w:val="en-US"/>
        </w:rPr>
        <w:t xml:space="preserve"> </w:t>
      </w:r>
      <w:r w:rsidR="00090909">
        <w:rPr>
          <w:rFonts w:ascii="Arial" w:hAnsi="Arial" w:cs="Arial"/>
          <w:sz w:val="20"/>
          <w:szCs w:val="20"/>
          <w:lang w:val="en-US"/>
        </w:rPr>
        <w:t>h</w:t>
      </w:r>
      <w:r w:rsidR="0056484A">
        <w:rPr>
          <w:rFonts w:ascii="Arial" w:hAnsi="Arial" w:cs="Arial"/>
          <w:sz w:val="20"/>
          <w:szCs w:val="20"/>
          <w:lang w:val="en-US"/>
        </w:rPr>
        <w:t>owever, there is inconsistency in coding</w:t>
      </w:r>
      <w:r w:rsidR="00090909">
        <w:rPr>
          <w:rFonts w:ascii="Arial" w:hAnsi="Arial" w:cs="Arial"/>
          <w:sz w:val="20"/>
          <w:szCs w:val="20"/>
          <w:lang w:val="en-US"/>
        </w:rPr>
        <w:t xml:space="preserve"> risk due to</w:t>
      </w:r>
      <w:r w:rsidR="0056484A">
        <w:rPr>
          <w:rFonts w:ascii="Arial" w:hAnsi="Arial" w:cs="Arial"/>
          <w:sz w:val="20"/>
          <w:szCs w:val="20"/>
          <w:lang w:val="en-US"/>
        </w:rPr>
        <w:t xml:space="preserve"> family history.</w:t>
      </w:r>
      <w:r w:rsidR="00B04A47">
        <w:rPr>
          <w:rFonts w:ascii="Arial" w:hAnsi="Arial" w:cs="Arial"/>
          <w:sz w:val="20"/>
          <w:szCs w:val="20"/>
          <w:lang w:val="en-US"/>
        </w:rPr>
        <w:t xml:space="preserve"> The committee </w:t>
      </w:r>
      <w:r w:rsidR="00090909">
        <w:rPr>
          <w:rFonts w:ascii="Arial" w:hAnsi="Arial" w:cs="Arial"/>
          <w:sz w:val="20"/>
          <w:szCs w:val="20"/>
          <w:lang w:val="en-US"/>
        </w:rPr>
        <w:t xml:space="preserve">noted </w:t>
      </w:r>
      <w:r w:rsidR="00B04A47">
        <w:rPr>
          <w:rFonts w:ascii="Arial" w:hAnsi="Arial" w:cs="Arial"/>
          <w:sz w:val="20"/>
          <w:szCs w:val="20"/>
          <w:lang w:val="en-US"/>
        </w:rPr>
        <w:t xml:space="preserve">the difficulty in collecting data on the whole population </w:t>
      </w:r>
      <w:r w:rsidR="00090909">
        <w:rPr>
          <w:rFonts w:ascii="Arial" w:hAnsi="Arial" w:cs="Arial"/>
          <w:sz w:val="20"/>
          <w:szCs w:val="20"/>
          <w:lang w:val="en-US"/>
        </w:rPr>
        <w:t xml:space="preserve">and </w:t>
      </w:r>
      <w:r w:rsidR="00B04A47">
        <w:rPr>
          <w:rFonts w:ascii="Arial" w:hAnsi="Arial" w:cs="Arial"/>
          <w:sz w:val="20"/>
          <w:szCs w:val="20"/>
          <w:lang w:val="en-US"/>
        </w:rPr>
        <w:t xml:space="preserve">suggested that the statement could focus on genetic testing.  </w:t>
      </w:r>
      <w:r w:rsidR="000F53F5">
        <w:rPr>
          <w:rFonts w:ascii="Arial" w:hAnsi="Arial" w:cs="Arial"/>
          <w:sz w:val="20"/>
          <w:szCs w:val="20"/>
          <w:lang w:val="en-US"/>
        </w:rPr>
        <w:t xml:space="preserve">The committee </w:t>
      </w:r>
      <w:r w:rsidR="003A0925">
        <w:rPr>
          <w:rFonts w:ascii="Arial" w:hAnsi="Arial" w:cs="Arial"/>
          <w:sz w:val="20"/>
          <w:szCs w:val="20"/>
          <w:lang w:val="en-US"/>
        </w:rPr>
        <w:t xml:space="preserve">however </w:t>
      </w:r>
      <w:r w:rsidR="006532B1">
        <w:rPr>
          <w:rFonts w:ascii="Arial" w:hAnsi="Arial" w:cs="Arial"/>
          <w:sz w:val="20"/>
          <w:szCs w:val="20"/>
          <w:lang w:val="en-US"/>
        </w:rPr>
        <w:t xml:space="preserve">were </w:t>
      </w:r>
      <w:r w:rsidR="000F53F5">
        <w:rPr>
          <w:rFonts w:ascii="Arial" w:hAnsi="Arial" w:cs="Arial"/>
          <w:sz w:val="20"/>
          <w:szCs w:val="20"/>
          <w:lang w:val="en-US"/>
        </w:rPr>
        <w:t xml:space="preserve">not aware </w:t>
      </w:r>
      <w:r w:rsidR="00037405">
        <w:rPr>
          <w:rFonts w:ascii="Arial" w:hAnsi="Arial" w:cs="Arial"/>
          <w:sz w:val="20"/>
          <w:szCs w:val="20"/>
          <w:lang w:val="en-US"/>
        </w:rPr>
        <w:t xml:space="preserve">whether </w:t>
      </w:r>
      <w:r w:rsidR="000F53F5">
        <w:rPr>
          <w:rFonts w:ascii="Arial" w:hAnsi="Arial" w:cs="Arial"/>
          <w:sz w:val="20"/>
          <w:szCs w:val="20"/>
          <w:lang w:val="en-US"/>
        </w:rPr>
        <w:t>genetic diagnos</w:t>
      </w:r>
      <w:r w:rsidR="00037405">
        <w:rPr>
          <w:rFonts w:ascii="Arial" w:hAnsi="Arial" w:cs="Arial"/>
          <w:sz w:val="20"/>
          <w:szCs w:val="20"/>
          <w:lang w:val="en-US"/>
        </w:rPr>
        <w:t>es</w:t>
      </w:r>
      <w:r w:rsidR="000F53F5">
        <w:rPr>
          <w:rFonts w:ascii="Arial" w:hAnsi="Arial" w:cs="Arial"/>
          <w:sz w:val="20"/>
          <w:szCs w:val="20"/>
          <w:lang w:val="en-US"/>
        </w:rPr>
        <w:t xml:space="preserve"> are </w:t>
      </w:r>
      <w:r w:rsidR="00E63FB0">
        <w:rPr>
          <w:rFonts w:ascii="Arial" w:hAnsi="Arial" w:cs="Arial"/>
          <w:sz w:val="20"/>
          <w:szCs w:val="20"/>
          <w:lang w:val="en-US"/>
        </w:rPr>
        <w:t xml:space="preserve">consistently </w:t>
      </w:r>
      <w:r w:rsidR="000F53F5">
        <w:rPr>
          <w:rFonts w:ascii="Arial" w:hAnsi="Arial" w:cs="Arial"/>
          <w:sz w:val="20"/>
          <w:szCs w:val="20"/>
          <w:lang w:val="en-US"/>
        </w:rPr>
        <w:t>recorded</w:t>
      </w:r>
      <w:r w:rsidR="006532B1">
        <w:rPr>
          <w:rFonts w:ascii="Arial" w:hAnsi="Arial" w:cs="Arial"/>
          <w:sz w:val="20"/>
          <w:szCs w:val="20"/>
          <w:lang w:val="en-US"/>
        </w:rPr>
        <w:t>,</w:t>
      </w:r>
      <w:r w:rsidR="00037405">
        <w:rPr>
          <w:rFonts w:ascii="Arial" w:hAnsi="Arial" w:cs="Arial"/>
          <w:sz w:val="20"/>
          <w:szCs w:val="20"/>
          <w:lang w:val="en-US"/>
        </w:rPr>
        <w:t xml:space="preserve"> but established </w:t>
      </w:r>
      <w:r w:rsidR="006532B1">
        <w:rPr>
          <w:rFonts w:ascii="Arial" w:hAnsi="Arial" w:cs="Arial"/>
          <w:sz w:val="20"/>
          <w:szCs w:val="20"/>
          <w:lang w:val="en-US"/>
        </w:rPr>
        <w:t xml:space="preserve">they </w:t>
      </w:r>
      <w:r w:rsidR="00037405">
        <w:rPr>
          <w:rFonts w:ascii="Arial" w:hAnsi="Arial" w:cs="Arial"/>
          <w:sz w:val="20"/>
          <w:szCs w:val="20"/>
          <w:lang w:val="en-US"/>
        </w:rPr>
        <w:t xml:space="preserve">are </w:t>
      </w:r>
      <w:r w:rsidR="00E63FB0">
        <w:rPr>
          <w:rFonts w:ascii="Arial" w:hAnsi="Arial" w:cs="Arial"/>
          <w:sz w:val="20"/>
          <w:szCs w:val="20"/>
          <w:lang w:val="en-US"/>
        </w:rPr>
        <w:t xml:space="preserve">often </w:t>
      </w:r>
      <w:r w:rsidR="000F53F5">
        <w:rPr>
          <w:rFonts w:ascii="Arial" w:hAnsi="Arial" w:cs="Arial"/>
          <w:sz w:val="20"/>
          <w:szCs w:val="20"/>
          <w:lang w:val="en-US"/>
        </w:rPr>
        <w:t xml:space="preserve">not </w:t>
      </w:r>
      <w:r w:rsidR="00037405">
        <w:rPr>
          <w:rFonts w:ascii="Arial" w:hAnsi="Arial" w:cs="Arial"/>
          <w:sz w:val="20"/>
          <w:szCs w:val="20"/>
          <w:lang w:val="en-US"/>
        </w:rPr>
        <w:t xml:space="preserve">recorded </w:t>
      </w:r>
      <w:r w:rsidR="000F53F5">
        <w:rPr>
          <w:rFonts w:ascii="Arial" w:hAnsi="Arial" w:cs="Arial"/>
          <w:sz w:val="20"/>
          <w:szCs w:val="20"/>
          <w:lang w:val="en-US"/>
        </w:rPr>
        <w:t xml:space="preserve">in </w:t>
      </w:r>
      <w:r w:rsidR="00037405">
        <w:rPr>
          <w:rFonts w:ascii="Arial" w:hAnsi="Arial" w:cs="Arial"/>
          <w:sz w:val="20"/>
          <w:szCs w:val="20"/>
          <w:lang w:val="en-US"/>
        </w:rPr>
        <w:t xml:space="preserve">a patient’s </w:t>
      </w:r>
      <w:r w:rsidR="000F53F5">
        <w:rPr>
          <w:rFonts w:ascii="Arial" w:hAnsi="Arial" w:cs="Arial"/>
          <w:sz w:val="20"/>
          <w:szCs w:val="20"/>
          <w:lang w:val="en-US"/>
        </w:rPr>
        <w:t xml:space="preserve">electronic </w:t>
      </w:r>
      <w:r w:rsidR="00E63FB0">
        <w:rPr>
          <w:rFonts w:ascii="Arial" w:hAnsi="Arial" w:cs="Arial"/>
          <w:sz w:val="20"/>
          <w:szCs w:val="20"/>
          <w:lang w:val="en-US"/>
        </w:rPr>
        <w:t xml:space="preserve">medical </w:t>
      </w:r>
      <w:r w:rsidR="000F53F5">
        <w:rPr>
          <w:rFonts w:ascii="Arial" w:hAnsi="Arial" w:cs="Arial"/>
          <w:sz w:val="20"/>
          <w:szCs w:val="20"/>
          <w:lang w:val="en-US"/>
        </w:rPr>
        <w:t>record.</w:t>
      </w:r>
    </w:p>
    <w:p w14:paraId="51A01752" w14:textId="5D2DF876" w:rsidR="000F53F5" w:rsidRDefault="000F53F5" w:rsidP="00CB073A">
      <w:pPr>
        <w:spacing w:line="240" w:lineRule="auto"/>
        <w:rPr>
          <w:rFonts w:ascii="Arial" w:hAnsi="Arial" w:cs="Arial"/>
          <w:sz w:val="20"/>
          <w:szCs w:val="20"/>
          <w:lang w:val="en-US"/>
        </w:rPr>
      </w:pPr>
      <w:r>
        <w:rPr>
          <w:rFonts w:ascii="Arial" w:hAnsi="Arial" w:cs="Arial"/>
          <w:sz w:val="20"/>
          <w:szCs w:val="20"/>
          <w:lang w:val="en-US"/>
        </w:rPr>
        <w:t xml:space="preserve">The committee </w:t>
      </w:r>
      <w:r w:rsidR="00612C4D">
        <w:rPr>
          <w:rFonts w:ascii="Arial" w:hAnsi="Arial" w:cs="Arial"/>
          <w:sz w:val="20"/>
          <w:szCs w:val="20"/>
          <w:lang w:val="en-US"/>
        </w:rPr>
        <w:t xml:space="preserve">noted there are </w:t>
      </w:r>
      <w:r w:rsidR="00A2216B">
        <w:rPr>
          <w:rFonts w:ascii="Arial" w:hAnsi="Arial" w:cs="Arial"/>
          <w:sz w:val="20"/>
          <w:szCs w:val="20"/>
          <w:lang w:val="en-US"/>
        </w:rPr>
        <w:t xml:space="preserve">SNOMED </w:t>
      </w:r>
      <w:r>
        <w:rPr>
          <w:rFonts w:ascii="Arial" w:hAnsi="Arial" w:cs="Arial"/>
          <w:sz w:val="20"/>
          <w:szCs w:val="20"/>
          <w:lang w:val="en-US"/>
        </w:rPr>
        <w:t>codes for BRC</w:t>
      </w:r>
      <w:r w:rsidR="00A2216B">
        <w:rPr>
          <w:rFonts w:ascii="Arial" w:hAnsi="Arial" w:cs="Arial"/>
          <w:sz w:val="20"/>
          <w:szCs w:val="20"/>
          <w:lang w:val="en-US"/>
        </w:rPr>
        <w:t>A</w:t>
      </w:r>
      <w:r>
        <w:rPr>
          <w:rFonts w:ascii="Arial" w:hAnsi="Arial" w:cs="Arial"/>
          <w:sz w:val="20"/>
          <w:szCs w:val="20"/>
          <w:lang w:val="en-US"/>
        </w:rPr>
        <w:t xml:space="preserve"> </w:t>
      </w:r>
      <w:r w:rsidR="00612C4D">
        <w:rPr>
          <w:rFonts w:ascii="Arial" w:hAnsi="Arial" w:cs="Arial"/>
          <w:sz w:val="20"/>
          <w:szCs w:val="20"/>
          <w:lang w:val="en-US"/>
        </w:rPr>
        <w:t xml:space="preserve">genes associated with </w:t>
      </w:r>
      <w:r>
        <w:rPr>
          <w:rFonts w:ascii="Arial" w:hAnsi="Arial" w:cs="Arial"/>
          <w:sz w:val="20"/>
          <w:szCs w:val="20"/>
          <w:lang w:val="en-US"/>
        </w:rPr>
        <w:t xml:space="preserve">other </w:t>
      </w:r>
      <w:r w:rsidR="00612C4D">
        <w:rPr>
          <w:rFonts w:ascii="Arial" w:hAnsi="Arial" w:cs="Arial"/>
          <w:sz w:val="20"/>
          <w:szCs w:val="20"/>
          <w:lang w:val="en-US"/>
        </w:rPr>
        <w:t xml:space="preserve">forms of </w:t>
      </w:r>
      <w:r>
        <w:rPr>
          <w:rFonts w:ascii="Arial" w:hAnsi="Arial" w:cs="Arial"/>
          <w:sz w:val="20"/>
          <w:szCs w:val="20"/>
          <w:lang w:val="en-US"/>
        </w:rPr>
        <w:t>cancer</w:t>
      </w:r>
      <w:r w:rsidR="00612C4D">
        <w:rPr>
          <w:rFonts w:ascii="Arial" w:hAnsi="Arial" w:cs="Arial"/>
          <w:sz w:val="20"/>
          <w:szCs w:val="20"/>
          <w:lang w:val="en-US"/>
        </w:rPr>
        <w:t>.</w:t>
      </w:r>
      <w:r>
        <w:rPr>
          <w:rFonts w:ascii="Arial" w:hAnsi="Arial" w:cs="Arial"/>
          <w:sz w:val="20"/>
          <w:szCs w:val="20"/>
          <w:lang w:val="en-US"/>
        </w:rPr>
        <w:t xml:space="preserve"> </w:t>
      </w:r>
      <w:r w:rsidR="00037405">
        <w:rPr>
          <w:rFonts w:ascii="Arial" w:hAnsi="Arial" w:cs="Arial"/>
          <w:sz w:val="20"/>
          <w:szCs w:val="20"/>
          <w:lang w:val="en-US"/>
        </w:rPr>
        <w:t>A</w:t>
      </w:r>
      <w:r>
        <w:rPr>
          <w:rFonts w:ascii="Arial" w:hAnsi="Arial" w:cs="Arial"/>
          <w:sz w:val="20"/>
          <w:szCs w:val="20"/>
          <w:lang w:val="en-US"/>
        </w:rPr>
        <w:t xml:space="preserve">n issue </w:t>
      </w:r>
      <w:r w:rsidR="003A0925">
        <w:rPr>
          <w:rFonts w:ascii="Arial" w:hAnsi="Arial" w:cs="Arial"/>
          <w:sz w:val="20"/>
          <w:szCs w:val="20"/>
          <w:lang w:val="en-US"/>
        </w:rPr>
        <w:t xml:space="preserve">around </w:t>
      </w:r>
      <w:proofErr w:type="spellStart"/>
      <w:r>
        <w:rPr>
          <w:rFonts w:ascii="Arial" w:hAnsi="Arial" w:cs="Arial"/>
          <w:sz w:val="20"/>
          <w:szCs w:val="20"/>
          <w:lang w:val="en-US"/>
        </w:rPr>
        <w:t>standardis</w:t>
      </w:r>
      <w:r w:rsidR="003A0925">
        <w:rPr>
          <w:rFonts w:ascii="Arial" w:hAnsi="Arial" w:cs="Arial"/>
          <w:sz w:val="20"/>
          <w:szCs w:val="20"/>
          <w:lang w:val="en-US"/>
        </w:rPr>
        <w:t>ing</w:t>
      </w:r>
      <w:proofErr w:type="spellEnd"/>
      <w:r>
        <w:rPr>
          <w:rFonts w:ascii="Arial" w:hAnsi="Arial" w:cs="Arial"/>
          <w:sz w:val="20"/>
          <w:szCs w:val="20"/>
          <w:lang w:val="en-US"/>
        </w:rPr>
        <w:t xml:space="preserve"> coding</w:t>
      </w:r>
      <w:r w:rsidR="00037405">
        <w:rPr>
          <w:rFonts w:ascii="Arial" w:hAnsi="Arial" w:cs="Arial"/>
          <w:sz w:val="20"/>
          <w:szCs w:val="20"/>
          <w:lang w:val="en-US"/>
        </w:rPr>
        <w:t xml:space="preserve"> in general practice was noted; </w:t>
      </w:r>
      <w:r w:rsidR="003A0925">
        <w:rPr>
          <w:rFonts w:ascii="Arial" w:hAnsi="Arial" w:cs="Arial"/>
          <w:sz w:val="20"/>
          <w:szCs w:val="20"/>
          <w:lang w:val="en-US"/>
        </w:rPr>
        <w:t xml:space="preserve">the committee suggested that </w:t>
      </w:r>
      <w:r w:rsidR="00037405">
        <w:rPr>
          <w:rFonts w:ascii="Arial" w:hAnsi="Arial" w:cs="Arial"/>
          <w:sz w:val="20"/>
          <w:szCs w:val="20"/>
          <w:lang w:val="en-US"/>
        </w:rPr>
        <w:t xml:space="preserve">the code would need to be sent </w:t>
      </w:r>
      <w:r>
        <w:rPr>
          <w:rFonts w:ascii="Arial" w:hAnsi="Arial" w:cs="Arial"/>
          <w:sz w:val="20"/>
          <w:szCs w:val="20"/>
          <w:lang w:val="en-US"/>
        </w:rPr>
        <w:t xml:space="preserve">in the discharge letter. </w:t>
      </w:r>
      <w:r w:rsidR="00B163C6">
        <w:rPr>
          <w:rFonts w:ascii="Arial" w:hAnsi="Arial" w:cs="Arial"/>
          <w:sz w:val="20"/>
          <w:szCs w:val="20"/>
          <w:lang w:val="en-US"/>
        </w:rPr>
        <w:t xml:space="preserve">Currently the committee agreed this statement would be difficult to measure, however members highlighted ongoing work in this area that would support the </w:t>
      </w:r>
      <w:r w:rsidR="00CD0B88">
        <w:rPr>
          <w:rFonts w:ascii="Arial" w:hAnsi="Arial" w:cs="Arial"/>
          <w:sz w:val="20"/>
          <w:szCs w:val="20"/>
          <w:lang w:val="en-US"/>
        </w:rPr>
        <w:t>measurability</w:t>
      </w:r>
      <w:r w:rsidR="00B163C6">
        <w:rPr>
          <w:rFonts w:ascii="Arial" w:hAnsi="Arial" w:cs="Arial"/>
          <w:sz w:val="20"/>
          <w:szCs w:val="20"/>
          <w:lang w:val="en-US"/>
        </w:rPr>
        <w:t xml:space="preserve"> of the statement. They felt </w:t>
      </w:r>
      <w:r w:rsidR="007A2647">
        <w:rPr>
          <w:rFonts w:ascii="Arial" w:hAnsi="Arial" w:cs="Arial"/>
          <w:sz w:val="20"/>
          <w:szCs w:val="20"/>
          <w:lang w:val="en-US"/>
        </w:rPr>
        <w:t>i</w:t>
      </w:r>
      <w:r w:rsidR="00037405">
        <w:rPr>
          <w:rFonts w:ascii="Arial" w:hAnsi="Arial" w:cs="Arial"/>
          <w:sz w:val="20"/>
          <w:szCs w:val="20"/>
          <w:lang w:val="en-US"/>
        </w:rPr>
        <w:t xml:space="preserve">ncluding </w:t>
      </w:r>
      <w:r w:rsidR="003A0925">
        <w:rPr>
          <w:rFonts w:ascii="Arial" w:hAnsi="Arial" w:cs="Arial"/>
          <w:sz w:val="20"/>
          <w:szCs w:val="20"/>
          <w:lang w:val="en-US"/>
        </w:rPr>
        <w:t xml:space="preserve">this </w:t>
      </w:r>
      <w:r w:rsidR="00037405">
        <w:rPr>
          <w:rFonts w:ascii="Arial" w:hAnsi="Arial" w:cs="Arial"/>
          <w:sz w:val="20"/>
          <w:szCs w:val="20"/>
          <w:lang w:val="en-US"/>
        </w:rPr>
        <w:t xml:space="preserve">statement in the quality standard </w:t>
      </w:r>
      <w:r>
        <w:rPr>
          <w:rFonts w:ascii="Arial" w:hAnsi="Arial" w:cs="Arial"/>
          <w:sz w:val="20"/>
          <w:szCs w:val="20"/>
          <w:lang w:val="en-US"/>
        </w:rPr>
        <w:t xml:space="preserve">could </w:t>
      </w:r>
      <w:r w:rsidR="00612C4D">
        <w:rPr>
          <w:rFonts w:ascii="Arial" w:hAnsi="Arial" w:cs="Arial"/>
          <w:sz w:val="20"/>
          <w:szCs w:val="20"/>
          <w:lang w:val="en-US"/>
        </w:rPr>
        <w:t xml:space="preserve">support </w:t>
      </w:r>
      <w:r w:rsidR="00E63FB0">
        <w:rPr>
          <w:rFonts w:ascii="Arial" w:hAnsi="Arial" w:cs="Arial"/>
          <w:sz w:val="20"/>
          <w:szCs w:val="20"/>
          <w:lang w:val="en-US"/>
        </w:rPr>
        <w:t xml:space="preserve">and guide work in </w:t>
      </w:r>
      <w:r w:rsidR="00B163C6">
        <w:rPr>
          <w:rFonts w:ascii="Arial" w:hAnsi="Arial" w:cs="Arial"/>
          <w:sz w:val="20"/>
          <w:szCs w:val="20"/>
          <w:lang w:val="en-US"/>
        </w:rPr>
        <w:t xml:space="preserve">this </w:t>
      </w:r>
      <w:r w:rsidR="00612C4D">
        <w:rPr>
          <w:rFonts w:ascii="Arial" w:hAnsi="Arial" w:cs="Arial"/>
          <w:sz w:val="20"/>
          <w:szCs w:val="20"/>
          <w:lang w:val="en-US"/>
        </w:rPr>
        <w:t>work</w:t>
      </w:r>
      <w:r w:rsidR="00F2256A">
        <w:rPr>
          <w:rFonts w:ascii="Arial" w:hAnsi="Arial" w:cs="Arial"/>
          <w:sz w:val="20"/>
          <w:szCs w:val="20"/>
          <w:lang w:val="en-US"/>
        </w:rPr>
        <w:t>.</w:t>
      </w:r>
    </w:p>
    <w:p w14:paraId="35B7FD40" w14:textId="57500819" w:rsidR="00D5023D" w:rsidRDefault="00D5023D" w:rsidP="00CB073A">
      <w:pPr>
        <w:spacing w:line="240" w:lineRule="auto"/>
        <w:rPr>
          <w:rFonts w:ascii="Arial" w:hAnsi="Arial" w:cs="Arial"/>
          <w:sz w:val="20"/>
          <w:szCs w:val="20"/>
          <w:lang w:val="en-US"/>
        </w:rPr>
      </w:pPr>
      <w:r>
        <w:rPr>
          <w:rFonts w:ascii="Arial" w:hAnsi="Arial" w:cs="Arial"/>
          <w:sz w:val="20"/>
          <w:szCs w:val="20"/>
          <w:lang w:val="en-US"/>
        </w:rPr>
        <w:t xml:space="preserve">The committee discussed where the responsibility </w:t>
      </w:r>
      <w:r w:rsidR="006532B1">
        <w:rPr>
          <w:rFonts w:ascii="Arial" w:hAnsi="Arial" w:cs="Arial"/>
          <w:sz w:val="20"/>
          <w:szCs w:val="20"/>
          <w:lang w:val="en-US"/>
        </w:rPr>
        <w:t>lies</w:t>
      </w:r>
      <w:r>
        <w:rPr>
          <w:rFonts w:ascii="Arial" w:hAnsi="Arial" w:cs="Arial"/>
          <w:sz w:val="20"/>
          <w:szCs w:val="20"/>
          <w:lang w:val="en-US"/>
        </w:rPr>
        <w:t xml:space="preserve"> for</w:t>
      </w:r>
      <w:r w:rsidR="003A0925">
        <w:rPr>
          <w:rFonts w:ascii="Arial" w:hAnsi="Arial" w:cs="Arial"/>
          <w:sz w:val="20"/>
          <w:szCs w:val="20"/>
          <w:lang w:val="en-US"/>
        </w:rPr>
        <w:t xml:space="preserve"> implementing</w:t>
      </w:r>
      <w:r>
        <w:rPr>
          <w:rFonts w:ascii="Arial" w:hAnsi="Arial" w:cs="Arial"/>
          <w:sz w:val="20"/>
          <w:szCs w:val="20"/>
          <w:lang w:val="en-US"/>
        </w:rPr>
        <w:t xml:space="preserve"> this quality </w:t>
      </w:r>
      <w:r w:rsidR="003A0925">
        <w:rPr>
          <w:rFonts w:ascii="Arial" w:hAnsi="Arial" w:cs="Arial"/>
          <w:sz w:val="20"/>
          <w:szCs w:val="20"/>
          <w:lang w:val="en-US"/>
        </w:rPr>
        <w:t>standard</w:t>
      </w:r>
      <w:r w:rsidR="00037405">
        <w:rPr>
          <w:rFonts w:ascii="Arial" w:hAnsi="Arial" w:cs="Arial"/>
          <w:sz w:val="20"/>
          <w:szCs w:val="20"/>
          <w:lang w:val="en-US"/>
        </w:rPr>
        <w:t>.</w:t>
      </w:r>
      <w:r>
        <w:rPr>
          <w:rFonts w:ascii="Arial" w:hAnsi="Arial" w:cs="Arial"/>
          <w:sz w:val="20"/>
          <w:szCs w:val="20"/>
          <w:lang w:val="en-US"/>
        </w:rPr>
        <w:t xml:space="preserve"> </w:t>
      </w:r>
      <w:r w:rsidR="00037405">
        <w:rPr>
          <w:rFonts w:ascii="Arial" w:hAnsi="Arial" w:cs="Arial"/>
          <w:sz w:val="20"/>
          <w:szCs w:val="20"/>
          <w:lang w:val="en-US"/>
        </w:rPr>
        <w:t xml:space="preserve">It was agreed that </w:t>
      </w:r>
      <w:r>
        <w:rPr>
          <w:rFonts w:ascii="Arial" w:hAnsi="Arial" w:cs="Arial"/>
          <w:sz w:val="20"/>
          <w:szCs w:val="20"/>
          <w:lang w:val="en-US"/>
        </w:rPr>
        <w:t xml:space="preserve">primary care </w:t>
      </w:r>
      <w:r w:rsidR="00BE7C07">
        <w:rPr>
          <w:rFonts w:ascii="Arial" w:hAnsi="Arial" w:cs="Arial"/>
          <w:sz w:val="20"/>
          <w:szCs w:val="20"/>
          <w:lang w:val="en-US"/>
        </w:rPr>
        <w:t>is</w:t>
      </w:r>
      <w:r w:rsidR="00612C4D">
        <w:rPr>
          <w:rFonts w:ascii="Arial" w:hAnsi="Arial" w:cs="Arial"/>
          <w:sz w:val="20"/>
          <w:szCs w:val="20"/>
          <w:lang w:val="en-US"/>
        </w:rPr>
        <w:t xml:space="preserve"> not responsible; </w:t>
      </w:r>
      <w:r w:rsidR="006532B1">
        <w:rPr>
          <w:rFonts w:ascii="Arial" w:hAnsi="Arial" w:cs="Arial"/>
          <w:sz w:val="20"/>
          <w:szCs w:val="20"/>
          <w:lang w:val="en-US"/>
        </w:rPr>
        <w:t>the relevant services are</w:t>
      </w:r>
      <w:r w:rsidR="00612C4D">
        <w:rPr>
          <w:rFonts w:ascii="Arial" w:hAnsi="Arial" w:cs="Arial"/>
          <w:sz w:val="20"/>
          <w:szCs w:val="20"/>
          <w:lang w:val="en-US"/>
        </w:rPr>
        <w:t xml:space="preserve"> secondary and tertiary care. </w:t>
      </w:r>
    </w:p>
    <w:p w14:paraId="2008CDF2" w14:textId="2BF6A569" w:rsidR="000F53F5" w:rsidRDefault="00D5023D" w:rsidP="00CB073A">
      <w:pPr>
        <w:spacing w:line="240" w:lineRule="auto"/>
        <w:rPr>
          <w:rFonts w:ascii="Arial" w:hAnsi="Arial" w:cs="Arial"/>
          <w:sz w:val="20"/>
          <w:szCs w:val="20"/>
          <w:lang w:val="en-US"/>
        </w:rPr>
      </w:pPr>
      <w:r>
        <w:rPr>
          <w:rFonts w:ascii="Arial" w:hAnsi="Arial" w:cs="Arial"/>
          <w:sz w:val="20"/>
          <w:szCs w:val="20"/>
          <w:lang w:val="en-US"/>
        </w:rPr>
        <w:t xml:space="preserve">The NICE team suggested </w:t>
      </w:r>
      <w:r w:rsidR="006532B1">
        <w:rPr>
          <w:rFonts w:ascii="Arial" w:hAnsi="Arial" w:cs="Arial"/>
          <w:sz w:val="20"/>
          <w:szCs w:val="20"/>
          <w:lang w:val="en-US"/>
        </w:rPr>
        <w:t>a</w:t>
      </w:r>
      <w:r w:rsidR="00CD0B88">
        <w:rPr>
          <w:rFonts w:ascii="Arial" w:hAnsi="Arial" w:cs="Arial"/>
          <w:sz w:val="20"/>
          <w:szCs w:val="20"/>
          <w:lang w:val="en-US"/>
        </w:rPr>
        <w:t>n additional</w:t>
      </w:r>
      <w:r w:rsidR="006532B1">
        <w:rPr>
          <w:rFonts w:ascii="Arial" w:hAnsi="Arial" w:cs="Arial"/>
          <w:sz w:val="20"/>
          <w:szCs w:val="20"/>
          <w:lang w:val="en-US"/>
        </w:rPr>
        <w:t xml:space="preserve"> </w:t>
      </w:r>
      <w:r w:rsidR="00037405">
        <w:rPr>
          <w:rFonts w:ascii="Arial" w:hAnsi="Arial" w:cs="Arial"/>
          <w:sz w:val="20"/>
          <w:szCs w:val="20"/>
          <w:lang w:val="en-US"/>
        </w:rPr>
        <w:t>measure</w:t>
      </w:r>
      <w:r w:rsidR="00E26542">
        <w:rPr>
          <w:rFonts w:ascii="Arial" w:hAnsi="Arial" w:cs="Arial"/>
          <w:sz w:val="20"/>
          <w:szCs w:val="20"/>
          <w:lang w:val="en-US"/>
        </w:rPr>
        <w:t>,</w:t>
      </w:r>
      <w:r w:rsidR="00037405">
        <w:rPr>
          <w:rFonts w:ascii="Arial" w:hAnsi="Arial" w:cs="Arial"/>
          <w:sz w:val="20"/>
          <w:szCs w:val="20"/>
          <w:lang w:val="en-US"/>
        </w:rPr>
        <w:t xml:space="preserve"> or </w:t>
      </w:r>
      <w:r w:rsidR="006532B1">
        <w:rPr>
          <w:rFonts w:ascii="Arial" w:hAnsi="Arial" w:cs="Arial"/>
          <w:sz w:val="20"/>
          <w:szCs w:val="20"/>
          <w:lang w:val="en-US"/>
        </w:rPr>
        <w:t>in</w:t>
      </w:r>
      <w:r w:rsidR="00CD0B88">
        <w:rPr>
          <w:rFonts w:ascii="Arial" w:hAnsi="Arial" w:cs="Arial"/>
          <w:sz w:val="20"/>
          <w:szCs w:val="20"/>
          <w:lang w:val="en-US"/>
        </w:rPr>
        <w:t xml:space="preserve">formation in the </w:t>
      </w:r>
      <w:r>
        <w:rPr>
          <w:rFonts w:ascii="Arial" w:hAnsi="Arial" w:cs="Arial"/>
          <w:sz w:val="20"/>
          <w:szCs w:val="20"/>
          <w:lang w:val="en-US"/>
        </w:rPr>
        <w:t>audience descriptors</w:t>
      </w:r>
      <w:r w:rsidR="00E26542">
        <w:rPr>
          <w:rFonts w:ascii="Arial" w:hAnsi="Arial" w:cs="Arial"/>
          <w:sz w:val="20"/>
          <w:szCs w:val="20"/>
          <w:lang w:val="en-US"/>
        </w:rPr>
        <w:t>,</w:t>
      </w:r>
      <w:r w:rsidR="00CD0B88">
        <w:rPr>
          <w:rFonts w:ascii="Arial" w:hAnsi="Arial" w:cs="Arial"/>
          <w:sz w:val="20"/>
          <w:szCs w:val="20"/>
          <w:lang w:val="en-US"/>
        </w:rPr>
        <w:t xml:space="preserve"> </w:t>
      </w:r>
      <w:r w:rsidR="00E26542">
        <w:rPr>
          <w:rFonts w:ascii="Arial" w:hAnsi="Arial" w:cs="Arial"/>
          <w:sz w:val="20"/>
          <w:szCs w:val="20"/>
          <w:lang w:val="en-US"/>
        </w:rPr>
        <w:t>could be explored in relation to coding genetic risk through national data collection</w:t>
      </w:r>
      <w:r w:rsidR="00CD0B88">
        <w:rPr>
          <w:rFonts w:ascii="Arial" w:hAnsi="Arial" w:cs="Arial"/>
          <w:sz w:val="20"/>
          <w:szCs w:val="20"/>
          <w:lang w:val="en-US"/>
        </w:rPr>
        <w:t>. T</w:t>
      </w:r>
      <w:r w:rsidR="00050A55">
        <w:rPr>
          <w:rFonts w:ascii="Arial" w:hAnsi="Arial" w:cs="Arial"/>
          <w:sz w:val="20"/>
          <w:szCs w:val="20"/>
          <w:lang w:val="en-US"/>
        </w:rPr>
        <w:t xml:space="preserve">he </w:t>
      </w:r>
      <w:r w:rsidR="003A0925">
        <w:rPr>
          <w:rFonts w:ascii="Arial" w:hAnsi="Arial" w:cs="Arial"/>
          <w:sz w:val="20"/>
          <w:szCs w:val="20"/>
          <w:lang w:val="en-US"/>
        </w:rPr>
        <w:t xml:space="preserve">focus </w:t>
      </w:r>
      <w:r w:rsidR="00050A55">
        <w:rPr>
          <w:rFonts w:ascii="Arial" w:hAnsi="Arial" w:cs="Arial"/>
          <w:sz w:val="20"/>
          <w:szCs w:val="20"/>
          <w:lang w:val="en-US"/>
        </w:rPr>
        <w:t xml:space="preserve">of the statement should remain - </w:t>
      </w:r>
      <w:r w:rsidR="003A0925">
        <w:rPr>
          <w:rFonts w:ascii="Arial" w:hAnsi="Arial" w:cs="Arial"/>
          <w:sz w:val="20"/>
          <w:szCs w:val="20"/>
          <w:lang w:val="en-US"/>
        </w:rPr>
        <w:t>risk-reducing surgery</w:t>
      </w:r>
      <w:r>
        <w:rPr>
          <w:rFonts w:ascii="Arial" w:hAnsi="Arial" w:cs="Arial"/>
          <w:sz w:val="20"/>
          <w:szCs w:val="20"/>
          <w:lang w:val="en-US"/>
        </w:rPr>
        <w:t xml:space="preserve">. </w:t>
      </w:r>
      <w:r w:rsidR="009471A3">
        <w:rPr>
          <w:rFonts w:ascii="Arial" w:hAnsi="Arial" w:cs="Arial"/>
          <w:sz w:val="20"/>
          <w:szCs w:val="20"/>
          <w:lang w:val="en-US"/>
        </w:rPr>
        <w:t xml:space="preserve">The statement should </w:t>
      </w:r>
      <w:r w:rsidR="003A0925">
        <w:rPr>
          <w:rFonts w:ascii="Arial" w:hAnsi="Arial" w:cs="Arial"/>
          <w:sz w:val="20"/>
          <w:szCs w:val="20"/>
          <w:lang w:val="en-US"/>
        </w:rPr>
        <w:t xml:space="preserve">also </w:t>
      </w:r>
      <w:r w:rsidR="00050A55">
        <w:rPr>
          <w:rFonts w:ascii="Arial" w:hAnsi="Arial" w:cs="Arial"/>
          <w:sz w:val="20"/>
          <w:szCs w:val="20"/>
          <w:lang w:val="en-US"/>
        </w:rPr>
        <w:t>cross-reference</w:t>
      </w:r>
      <w:r w:rsidR="009471A3">
        <w:rPr>
          <w:rFonts w:ascii="Arial" w:hAnsi="Arial" w:cs="Arial"/>
          <w:sz w:val="20"/>
          <w:szCs w:val="20"/>
          <w:lang w:val="en-US"/>
        </w:rPr>
        <w:t xml:space="preserve"> </w:t>
      </w:r>
      <w:r w:rsidR="00050A55">
        <w:rPr>
          <w:rFonts w:ascii="Arial" w:hAnsi="Arial" w:cs="Arial"/>
          <w:sz w:val="20"/>
          <w:szCs w:val="20"/>
          <w:lang w:val="en-US"/>
        </w:rPr>
        <w:t xml:space="preserve">NICE </w:t>
      </w:r>
      <w:r w:rsidR="009471A3">
        <w:rPr>
          <w:rFonts w:ascii="Arial" w:hAnsi="Arial" w:cs="Arial"/>
          <w:sz w:val="20"/>
          <w:szCs w:val="20"/>
          <w:lang w:val="en-US"/>
        </w:rPr>
        <w:t xml:space="preserve">NG241 to explain how lifetime risk is calculated. </w:t>
      </w:r>
    </w:p>
    <w:p w14:paraId="321CE079" w14:textId="30346E09" w:rsidR="00612C4D" w:rsidRDefault="00612C4D" w:rsidP="00CB073A">
      <w:pPr>
        <w:spacing w:line="240" w:lineRule="auto"/>
        <w:rPr>
          <w:rFonts w:ascii="Arial" w:hAnsi="Arial" w:cs="Arial"/>
          <w:sz w:val="20"/>
          <w:szCs w:val="20"/>
          <w:lang w:val="en-US"/>
        </w:rPr>
      </w:pPr>
      <w:r>
        <w:rPr>
          <w:rFonts w:ascii="Arial" w:hAnsi="Arial" w:cs="Arial"/>
          <w:sz w:val="20"/>
          <w:szCs w:val="20"/>
          <w:lang w:val="en-US"/>
        </w:rPr>
        <w:t xml:space="preserve">The committee </w:t>
      </w:r>
      <w:r w:rsidR="007A2647">
        <w:rPr>
          <w:rFonts w:ascii="Arial" w:hAnsi="Arial" w:cs="Arial"/>
          <w:sz w:val="20"/>
          <w:szCs w:val="20"/>
          <w:lang w:val="en-US"/>
        </w:rPr>
        <w:t>concluded</w:t>
      </w:r>
      <w:r>
        <w:rPr>
          <w:rFonts w:ascii="Arial" w:hAnsi="Arial" w:cs="Arial"/>
          <w:sz w:val="20"/>
          <w:szCs w:val="20"/>
          <w:lang w:val="en-US"/>
        </w:rPr>
        <w:t xml:space="preserve"> it </w:t>
      </w:r>
      <w:r w:rsidR="003A0925">
        <w:rPr>
          <w:rFonts w:ascii="Arial" w:hAnsi="Arial" w:cs="Arial"/>
          <w:sz w:val="20"/>
          <w:szCs w:val="20"/>
          <w:lang w:val="en-US"/>
        </w:rPr>
        <w:t>would be</w:t>
      </w:r>
      <w:r>
        <w:rPr>
          <w:rFonts w:ascii="Arial" w:hAnsi="Arial" w:cs="Arial"/>
          <w:sz w:val="20"/>
          <w:szCs w:val="20"/>
          <w:lang w:val="en-US"/>
        </w:rPr>
        <w:t xml:space="preserve"> difficult to include ages in the statement because risk varies by age and increases over time. </w:t>
      </w:r>
    </w:p>
    <w:p w14:paraId="6E3A2178" w14:textId="6EED53D1" w:rsidR="0056484A" w:rsidRDefault="0056484A" w:rsidP="000F53F5">
      <w:pPr>
        <w:pStyle w:val="Paragraph"/>
        <w:numPr>
          <w:ilvl w:val="0"/>
          <w:numId w:val="0"/>
        </w:numPr>
        <w:spacing w:before="0" w:after="60"/>
        <w:ind w:left="851" w:hanging="851"/>
        <w:rPr>
          <w:rFonts w:cs="Arial"/>
          <w:b/>
          <w:bCs/>
          <w:sz w:val="22"/>
          <w:szCs w:val="22"/>
        </w:rPr>
      </w:pPr>
      <w:r w:rsidRPr="0056484A">
        <w:rPr>
          <w:rFonts w:cs="Arial"/>
          <w:b/>
          <w:bCs/>
          <w:sz w:val="22"/>
          <w:szCs w:val="22"/>
        </w:rPr>
        <w:lastRenderedPageBreak/>
        <w:t>ACTION</w:t>
      </w:r>
    </w:p>
    <w:p w14:paraId="4722FB45" w14:textId="181ABC50" w:rsidR="0056484A" w:rsidRPr="00B04A47" w:rsidRDefault="00D5023D" w:rsidP="000F53F5">
      <w:pPr>
        <w:pStyle w:val="Paragraph"/>
        <w:numPr>
          <w:ilvl w:val="0"/>
          <w:numId w:val="27"/>
        </w:numPr>
        <w:spacing w:before="0" w:after="0" w:line="240" w:lineRule="auto"/>
        <w:ind w:left="714" w:hanging="357"/>
        <w:rPr>
          <w:rFonts w:cs="Arial"/>
          <w:b/>
          <w:bCs/>
          <w:sz w:val="20"/>
          <w:szCs w:val="20"/>
        </w:rPr>
      </w:pPr>
      <w:r>
        <w:rPr>
          <w:rFonts w:cs="Arial"/>
          <w:b/>
          <w:bCs/>
          <w:sz w:val="20"/>
          <w:szCs w:val="20"/>
        </w:rPr>
        <w:t xml:space="preserve">NICE team to </w:t>
      </w:r>
      <w:r w:rsidR="0056484A" w:rsidRPr="00B04A47">
        <w:rPr>
          <w:rFonts w:cs="Arial"/>
          <w:b/>
          <w:bCs/>
          <w:sz w:val="20"/>
          <w:szCs w:val="20"/>
        </w:rPr>
        <w:t>keep statement as worded</w:t>
      </w:r>
      <w:r w:rsidR="009471A3">
        <w:rPr>
          <w:rFonts w:cs="Arial"/>
          <w:b/>
          <w:bCs/>
          <w:sz w:val="20"/>
          <w:szCs w:val="20"/>
        </w:rPr>
        <w:t>.</w:t>
      </w:r>
    </w:p>
    <w:p w14:paraId="240E5784" w14:textId="3296618D" w:rsidR="0056484A" w:rsidRPr="00B04A47" w:rsidRDefault="00D5023D" w:rsidP="000F53F5">
      <w:pPr>
        <w:pStyle w:val="Paragraph"/>
        <w:numPr>
          <w:ilvl w:val="0"/>
          <w:numId w:val="27"/>
        </w:numPr>
        <w:spacing w:before="0" w:after="0" w:line="240" w:lineRule="auto"/>
        <w:ind w:left="714" w:hanging="357"/>
        <w:rPr>
          <w:rFonts w:cs="Arial"/>
          <w:b/>
          <w:bCs/>
          <w:sz w:val="20"/>
          <w:szCs w:val="20"/>
        </w:rPr>
      </w:pPr>
      <w:r>
        <w:rPr>
          <w:rFonts w:cs="Arial"/>
          <w:b/>
          <w:bCs/>
          <w:sz w:val="20"/>
          <w:szCs w:val="20"/>
        </w:rPr>
        <w:t xml:space="preserve">NICE team to </w:t>
      </w:r>
      <w:r w:rsidR="00050A55">
        <w:rPr>
          <w:rFonts w:cs="Arial"/>
          <w:b/>
          <w:bCs/>
          <w:sz w:val="20"/>
          <w:szCs w:val="20"/>
        </w:rPr>
        <w:t xml:space="preserve">explore adding an </w:t>
      </w:r>
      <w:r w:rsidR="0056484A" w:rsidRPr="00B04A47">
        <w:rPr>
          <w:rFonts w:cs="Arial"/>
          <w:b/>
          <w:bCs/>
          <w:sz w:val="20"/>
          <w:szCs w:val="20"/>
        </w:rPr>
        <w:t xml:space="preserve">additional measure or </w:t>
      </w:r>
      <w:r w:rsidR="00612C4D">
        <w:rPr>
          <w:rFonts w:cs="Arial"/>
          <w:b/>
          <w:bCs/>
          <w:sz w:val="20"/>
          <w:szCs w:val="20"/>
        </w:rPr>
        <w:t>information</w:t>
      </w:r>
      <w:r w:rsidR="00612C4D" w:rsidRPr="00B04A47">
        <w:rPr>
          <w:rFonts w:cs="Arial"/>
          <w:b/>
          <w:bCs/>
          <w:sz w:val="20"/>
          <w:szCs w:val="20"/>
        </w:rPr>
        <w:t xml:space="preserve"> </w:t>
      </w:r>
      <w:r w:rsidR="00612C4D">
        <w:rPr>
          <w:rFonts w:cs="Arial"/>
          <w:b/>
          <w:bCs/>
          <w:sz w:val="20"/>
          <w:szCs w:val="20"/>
        </w:rPr>
        <w:t xml:space="preserve">in audience descriptors </w:t>
      </w:r>
      <w:r w:rsidR="0056484A" w:rsidRPr="00B04A47">
        <w:rPr>
          <w:rFonts w:cs="Arial"/>
          <w:b/>
          <w:bCs/>
          <w:sz w:val="20"/>
          <w:szCs w:val="20"/>
        </w:rPr>
        <w:t xml:space="preserve">on how </w:t>
      </w:r>
      <w:r w:rsidR="009471A3">
        <w:rPr>
          <w:rFonts w:cs="Arial"/>
          <w:b/>
          <w:bCs/>
          <w:sz w:val="20"/>
          <w:szCs w:val="20"/>
        </w:rPr>
        <w:t xml:space="preserve">to </w:t>
      </w:r>
      <w:r w:rsidR="00050A55">
        <w:rPr>
          <w:rFonts w:cs="Arial"/>
          <w:b/>
          <w:bCs/>
          <w:sz w:val="20"/>
          <w:szCs w:val="20"/>
        </w:rPr>
        <w:t xml:space="preserve">use the existing measure to </w:t>
      </w:r>
      <w:r w:rsidR="009471A3">
        <w:rPr>
          <w:rFonts w:cs="Arial"/>
          <w:b/>
          <w:bCs/>
          <w:sz w:val="20"/>
          <w:szCs w:val="20"/>
        </w:rPr>
        <w:t xml:space="preserve">support coding. </w:t>
      </w:r>
      <w:r w:rsidR="0056484A" w:rsidRPr="00B04A47">
        <w:rPr>
          <w:rFonts w:cs="Arial"/>
          <w:b/>
          <w:bCs/>
          <w:sz w:val="20"/>
          <w:szCs w:val="20"/>
        </w:rPr>
        <w:t xml:space="preserve"> </w:t>
      </w:r>
    </w:p>
    <w:p w14:paraId="55402770" w14:textId="06A26238" w:rsidR="0056484A" w:rsidRPr="00B04A47" w:rsidRDefault="00D5023D" w:rsidP="000F53F5">
      <w:pPr>
        <w:pStyle w:val="Paragraph"/>
        <w:numPr>
          <w:ilvl w:val="0"/>
          <w:numId w:val="27"/>
        </w:numPr>
        <w:spacing w:before="0" w:after="0" w:line="240" w:lineRule="auto"/>
        <w:ind w:left="714" w:hanging="357"/>
        <w:rPr>
          <w:rFonts w:cs="Arial"/>
          <w:b/>
          <w:bCs/>
          <w:sz w:val="20"/>
          <w:szCs w:val="20"/>
        </w:rPr>
      </w:pPr>
      <w:r>
        <w:rPr>
          <w:rFonts w:cs="Arial"/>
          <w:b/>
          <w:bCs/>
          <w:sz w:val="20"/>
          <w:szCs w:val="20"/>
        </w:rPr>
        <w:t xml:space="preserve">NICE </w:t>
      </w:r>
      <w:r w:rsidR="00050A55">
        <w:rPr>
          <w:rFonts w:cs="Arial"/>
          <w:b/>
          <w:bCs/>
          <w:sz w:val="20"/>
          <w:szCs w:val="20"/>
        </w:rPr>
        <w:t>t</w:t>
      </w:r>
      <w:r>
        <w:rPr>
          <w:rFonts w:cs="Arial"/>
          <w:b/>
          <w:bCs/>
          <w:sz w:val="20"/>
          <w:szCs w:val="20"/>
        </w:rPr>
        <w:t xml:space="preserve">eam to </w:t>
      </w:r>
      <w:r w:rsidR="0056484A" w:rsidRPr="00B04A47">
        <w:rPr>
          <w:rFonts w:cs="Arial"/>
          <w:b/>
          <w:bCs/>
          <w:sz w:val="20"/>
          <w:szCs w:val="20"/>
        </w:rPr>
        <w:t>cross</w:t>
      </w:r>
      <w:r w:rsidR="009471A3">
        <w:rPr>
          <w:rFonts w:cs="Arial"/>
          <w:b/>
          <w:bCs/>
          <w:sz w:val="20"/>
          <w:szCs w:val="20"/>
        </w:rPr>
        <w:t>-</w:t>
      </w:r>
      <w:r w:rsidR="0056484A" w:rsidRPr="00B04A47">
        <w:rPr>
          <w:rFonts w:cs="Arial"/>
          <w:b/>
          <w:bCs/>
          <w:sz w:val="20"/>
          <w:szCs w:val="20"/>
        </w:rPr>
        <w:t xml:space="preserve">reference </w:t>
      </w:r>
      <w:r w:rsidR="009471A3">
        <w:rPr>
          <w:rFonts w:cs="Arial"/>
          <w:b/>
          <w:bCs/>
          <w:sz w:val="20"/>
          <w:szCs w:val="20"/>
        </w:rPr>
        <w:t>NICE guideline NG241</w:t>
      </w:r>
      <w:r w:rsidR="0056484A" w:rsidRPr="00B04A47">
        <w:rPr>
          <w:rFonts w:cs="Arial"/>
          <w:b/>
          <w:bCs/>
          <w:sz w:val="20"/>
          <w:szCs w:val="20"/>
        </w:rPr>
        <w:t xml:space="preserve"> </w:t>
      </w:r>
      <w:r w:rsidR="003A0925">
        <w:rPr>
          <w:rFonts w:cs="Arial"/>
          <w:b/>
          <w:bCs/>
          <w:sz w:val="20"/>
          <w:szCs w:val="20"/>
        </w:rPr>
        <w:t>on</w:t>
      </w:r>
      <w:r w:rsidR="003A0925" w:rsidRPr="00B04A47">
        <w:rPr>
          <w:rFonts w:cs="Arial"/>
          <w:b/>
          <w:bCs/>
          <w:sz w:val="20"/>
          <w:szCs w:val="20"/>
        </w:rPr>
        <w:t xml:space="preserve"> </w:t>
      </w:r>
      <w:r w:rsidR="0056484A" w:rsidRPr="00B04A47">
        <w:rPr>
          <w:rFonts w:cs="Arial"/>
          <w:b/>
          <w:bCs/>
          <w:sz w:val="20"/>
          <w:szCs w:val="20"/>
        </w:rPr>
        <w:t xml:space="preserve">how to calculate risk. </w:t>
      </w:r>
    </w:p>
    <w:p w14:paraId="023AB7DA" w14:textId="2FF7899A" w:rsidR="00B04A47" w:rsidRPr="00B04A47" w:rsidRDefault="00D5023D" w:rsidP="000F53F5">
      <w:pPr>
        <w:pStyle w:val="Paragraph"/>
        <w:numPr>
          <w:ilvl w:val="0"/>
          <w:numId w:val="27"/>
        </w:numPr>
        <w:spacing w:before="0" w:after="0" w:line="240" w:lineRule="auto"/>
        <w:ind w:left="714" w:hanging="357"/>
        <w:rPr>
          <w:rFonts w:cs="Arial"/>
          <w:b/>
          <w:bCs/>
          <w:sz w:val="20"/>
          <w:szCs w:val="20"/>
        </w:rPr>
      </w:pPr>
      <w:r>
        <w:rPr>
          <w:rFonts w:cs="Arial"/>
          <w:b/>
          <w:bCs/>
          <w:sz w:val="20"/>
          <w:szCs w:val="20"/>
        </w:rPr>
        <w:t>NICE team to e</w:t>
      </w:r>
      <w:r w:rsidR="0056484A" w:rsidRPr="00B04A47">
        <w:rPr>
          <w:rFonts w:cs="Arial"/>
          <w:b/>
          <w:bCs/>
          <w:sz w:val="20"/>
          <w:szCs w:val="20"/>
        </w:rPr>
        <w:t xml:space="preserve">nsure </w:t>
      </w:r>
      <w:r w:rsidR="009471A3">
        <w:rPr>
          <w:rFonts w:cs="Arial"/>
          <w:b/>
          <w:bCs/>
          <w:sz w:val="20"/>
          <w:szCs w:val="20"/>
        </w:rPr>
        <w:t>‘</w:t>
      </w:r>
      <w:r w:rsidR="0056484A" w:rsidRPr="00B04A47">
        <w:rPr>
          <w:rFonts w:cs="Arial"/>
          <w:b/>
          <w:bCs/>
          <w:sz w:val="20"/>
          <w:szCs w:val="20"/>
        </w:rPr>
        <w:t>variant</w:t>
      </w:r>
      <w:r w:rsidR="009471A3">
        <w:rPr>
          <w:rFonts w:cs="Arial"/>
          <w:b/>
          <w:bCs/>
          <w:sz w:val="20"/>
          <w:szCs w:val="20"/>
        </w:rPr>
        <w:t>’</w:t>
      </w:r>
      <w:r w:rsidR="0056484A" w:rsidRPr="00B04A47">
        <w:rPr>
          <w:rFonts w:cs="Arial"/>
          <w:b/>
          <w:bCs/>
          <w:sz w:val="20"/>
          <w:szCs w:val="20"/>
        </w:rPr>
        <w:t xml:space="preserve"> is used rather than </w:t>
      </w:r>
      <w:r w:rsidR="009471A3">
        <w:rPr>
          <w:rFonts w:cs="Arial"/>
          <w:b/>
          <w:bCs/>
          <w:sz w:val="20"/>
          <w:szCs w:val="20"/>
        </w:rPr>
        <w:t>‘</w:t>
      </w:r>
      <w:proofErr w:type="gramStart"/>
      <w:r w:rsidR="0056484A" w:rsidRPr="00B04A47">
        <w:rPr>
          <w:rFonts w:cs="Arial"/>
          <w:b/>
          <w:bCs/>
          <w:sz w:val="20"/>
          <w:szCs w:val="20"/>
        </w:rPr>
        <w:t>mutations</w:t>
      </w:r>
      <w:r w:rsidR="009471A3">
        <w:rPr>
          <w:rFonts w:cs="Arial"/>
          <w:b/>
          <w:bCs/>
          <w:sz w:val="20"/>
          <w:szCs w:val="20"/>
        </w:rPr>
        <w:t>’</w:t>
      </w:r>
      <w:proofErr w:type="gramEnd"/>
      <w:r w:rsidR="0056484A" w:rsidRPr="00B04A47">
        <w:rPr>
          <w:rFonts w:cs="Arial"/>
          <w:b/>
          <w:bCs/>
          <w:sz w:val="20"/>
          <w:szCs w:val="20"/>
        </w:rPr>
        <w:t>.</w:t>
      </w:r>
    </w:p>
    <w:p w14:paraId="0F37B4C9" w14:textId="4A1E96C9" w:rsidR="00D5023D" w:rsidRDefault="0056484A" w:rsidP="00D5023D">
      <w:pPr>
        <w:pStyle w:val="Paragraph"/>
        <w:numPr>
          <w:ilvl w:val="0"/>
          <w:numId w:val="27"/>
        </w:numPr>
        <w:spacing w:before="0" w:after="0" w:line="240" w:lineRule="auto"/>
        <w:ind w:left="717"/>
        <w:rPr>
          <w:rFonts w:cs="Arial"/>
          <w:b/>
          <w:bCs/>
          <w:sz w:val="20"/>
          <w:szCs w:val="20"/>
        </w:rPr>
      </w:pPr>
      <w:r w:rsidRPr="00B04A47">
        <w:rPr>
          <w:rFonts w:cs="Arial"/>
          <w:b/>
          <w:bCs/>
          <w:sz w:val="20"/>
          <w:szCs w:val="20"/>
        </w:rPr>
        <w:t xml:space="preserve">SCMs to check examples </w:t>
      </w:r>
      <w:r w:rsidR="009471A3">
        <w:rPr>
          <w:rFonts w:cs="Arial"/>
          <w:b/>
          <w:bCs/>
          <w:sz w:val="20"/>
          <w:szCs w:val="20"/>
        </w:rPr>
        <w:t xml:space="preserve">of services </w:t>
      </w:r>
      <w:r w:rsidRPr="00B04A47">
        <w:rPr>
          <w:rFonts w:cs="Arial"/>
          <w:b/>
          <w:bCs/>
          <w:sz w:val="20"/>
          <w:szCs w:val="20"/>
        </w:rPr>
        <w:t>in the audience descriptors</w:t>
      </w:r>
      <w:r w:rsidR="009471A3">
        <w:rPr>
          <w:rFonts w:cs="Arial"/>
          <w:b/>
          <w:bCs/>
          <w:sz w:val="20"/>
          <w:szCs w:val="20"/>
        </w:rPr>
        <w:t xml:space="preserve"> to </w:t>
      </w:r>
      <w:r w:rsidR="003A0925">
        <w:rPr>
          <w:rFonts w:cs="Arial"/>
          <w:b/>
          <w:bCs/>
          <w:sz w:val="20"/>
          <w:szCs w:val="20"/>
        </w:rPr>
        <w:t xml:space="preserve">clarify </w:t>
      </w:r>
      <w:r w:rsidR="009471A3" w:rsidRPr="00B04A47">
        <w:rPr>
          <w:rFonts w:cs="Arial"/>
          <w:b/>
          <w:bCs/>
          <w:sz w:val="20"/>
          <w:szCs w:val="20"/>
        </w:rPr>
        <w:t xml:space="preserve">that </w:t>
      </w:r>
      <w:r w:rsidR="009471A3">
        <w:rPr>
          <w:rFonts w:cs="Arial"/>
          <w:b/>
          <w:bCs/>
          <w:sz w:val="20"/>
          <w:szCs w:val="20"/>
        </w:rPr>
        <w:t>the statement is relevant to genetic and specialist gynaecological services</w:t>
      </w:r>
      <w:r w:rsidR="003A0925">
        <w:rPr>
          <w:rFonts w:cs="Arial"/>
          <w:b/>
          <w:bCs/>
          <w:sz w:val="20"/>
          <w:szCs w:val="20"/>
        </w:rPr>
        <w:t xml:space="preserve">, and not </w:t>
      </w:r>
      <w:r w:rsidR="00050A55">
        <w:rPr>
          <w:rFonts w:cs="Arial"/>
          <w:b/>
          <w:bCs/>
          <w:sz w:val="20"/>
          <w:szCs w:val="20"/>
        </w:rPr>
        <w:t xml:space="preserve">to </w:t>
      </w:r>
      <w:r w:rsidR="003A0925">
        <w:rPr>
          <w:rFonts w:cs="Arial"/>
          <w:b/>
          <w:bCs/>
          <w:sz w:val="20"/>
          <w:szCs w:val="20"/>
        </w:rPr>
        <w:t>primary care</w:t>
      </w:r>
      <w:r w:rsidR="009471A3">
        <w:rPr>
          <w:rFonts w:cs="Arial"/>
          <w:b/>
          <w:bCs/>
          <w:sz w:val="20"/>
          <w:szCs w:val="20"/>
        </w:rPr>
        <w:t xml:space="preserve">. </w:t>
      </w:r>
    </w:p>
    <w:p w14:paraId="391395F7" w14:textId="77777777" w:rsidR="007D11FB" w:rsidRDefault="007D11FB" w:rsidP="007D11FB">
      <w:pPr>
        <w:pStyle w:val="Paragraph"/>
        <w:numPr>
          <w:ilvl w:val="0"/>
          <w:numId w:val="0"/>
        </w:numPr>
        <w:spacing w:before="0" w:after="0" w:line="240" w:lineRule="auto"/>
        <w:ind w:left="717"/>
        <w:rPr>
          <w:rFonts w:cs="Arial"/>
          <w:b/>
          <w:bCs/>
          <w:sz w:val="20"/>
          <w:szCs w:val="20"/>
        </w:rPr>
      </w:pPr>
    </w:p>
    <w:p w14:paraId="5F647638" w14:textId="0ED33EE7" w:rsidR="0040380E" w:rsidRDefault="009321F8" w:rsidP="00CB073A">
      <w:pPr>
        <w:pStyle w:val="Heading3"/>
        <w:spacing w:line="240" w:lineRule="auto"/>
        <w:rPr>
          <w:rFonts w:ascii="Arial" w:hAnsi="Arial" w:cs="Arial"/>
          <w:b/>
          <w:color w:val="auto"/>
          <w:sz w:val="20"/>
          <w:szCs w:val="20"/>
        </w:rPr>
      </w:pPr>
      <w:r w:rsidRPr="0040380E">
        <w:rPr>
          <w:rFonts w:ascii="Arial" w:hAnsi="Arial" w:cs="Arial"/>
          <w:b/>
          <w:color w:val="auto"/>
          <w:sz w:val="20"/>
          <w:szCs w:val="20"/>
        </w:rPr>
        <w:t xml:space="preserve">Draft statement 2: </w:t>
      </w:r>
      <w:r w:rsidR="0040380E" w:rsidRPr="00040D32">
        <w:rPr>
          <w:rFonts w:ascii="Arial" w:hAnsi="Arial" w:cs="Arial"/>
          <w:b/>
          <w:color w:val="auto"/>
          <w:sz w:val="20"/>
          <w:szCs w:val="20"/>
        </w:rPr>
        <w:t xml:space="preserve">Placeholder statement on CA125 blood test – age specific thresholds: a recent </w:t>
      </w:r>
      <w:hyperlink r:id="rId8" w:history="1">
        <w:r w:rsidR="0040380E" w:rsidRPr="00040D32">
          <w:rPr>
            <w:rStyle w:val="Hyperlink"/>
            <w:rFonts w:ascii="Arial" w:hAnsi="Arial" w:cs="Arial"/>
            <w:b/>
            <w:color w:val="auto"/>
            <w:sz w:val="20"/>
            <w:szCs w:val="20"/>
            <w:u w:val="none"/>
          </w:rPr>
          <w:t>review of recommendations on the recognition of suspected ovarian cancer in NICE’s guideline on suspected cancer: recognition and referral</w:t>
        </w:r>
      </w:hyperlink>
      <w:r w:rsidR="0040380E" w:rsidRPr="00040D32">
        <w:rPr>
          <w:rFonts w:ascii="Arial" w:hAnsi="Arial" w:cs="Arial"/>
          <w:b/>
          <w:color w:val="auto"/>
          <w:sz w:val="20"/>
          <w:szCs w:val="20"/>
        </w:rPr>
        <w:t xml:space="preserve"> has identified that recommendations on thresholds for referral following CA125 testing should be updated. This placeholder statement will be reviewed following publication of the updated NICE guideline recommendations.</w:t>
      </w:r>
    </w:p>
    <w:p w14:paraId="2CC82A87" w14:textId="77777777" w:rsidR="00CB073A" w:rsidRPr="00CB073A" w:rsidRDefault="00CB073A" w:rsidP="00CB073A">
      <w:pPr>
        <w:spacing w:after="0"/>
      </w:pPr>
    </w:p>
    <w:p w14:paraId="4F6896F1" w14:textId="5657E18E" w:rsidR="000039AA" w:rsidRPr="00CB073A" w:rsidRDefault="009321F8" w:rsidP="00CB073A">
      <w:pPr>
        <w:spacing w:line="240" w:lineRule="auto"/>
        <w:rPr>
          <w:rFonts w:ascii="Arial" w:hAnsi="Arial" w:cs="Arial"/>
          <w:sz w:val="20"/>
          <w:szCs w:val="20"/>
          <w:lang w:val="en-US"/>
        </w:rPr>
      </w:pPr>
      <w:r>
        <w:rPr>
          <w:rFonts w:ascii="Arial" w:hAnsi="Arial" w:cs="Arial"/>
          <w:sz w:val="20"/>
          <w:szCs w:val="20"/>
          <w:lang w:val="en-US"/>
        </w:rPr>
        <w:t>The committee agreed that as there was support for the statement from stakeholders it should be progressed for inclusion in the final quality standard</w:t>
      </w:r>
      <w:r w:rsidR="000039AA">
        <w:rPr>
          <w:rFonts w:ascii="Arial" w:hAnsi="Arial" w:cs="Arial"/>
          <w:sz w:val="20"/>
          <w:szCs w:val="20"/>
          <w:lang w:val="en-US"/>
        </w:rPr>
        <w:t xml:space="preserve">.  It was agreed that the wording of placeholder statement should remain unchanged. </w:t>
      </w:r>
    </w:p>
    <w:p w14:paraId="48A60392" w14:textId="77777777" w:rsidR="000039AA" w:rsidRPr="000039AA" w:rsidRDefault="000039AA" w:rsidP="00CB073A">
      <w:pPr>
        <w:spacing w:after="0" w:line="240" w:lineRule="auto"/>
        <w:rPr>
          <w:rFonts w:ascii="Arial" w:hAnsi="Arial" w:cs="Arial"/>
          <w:b/>
          <w:bCs/>
          <w:sz w:val="20"/>
          <w:szCs w:val="20"/>
          <w:lang w:val="en-US"/>
        </w:rPr>
      </w:pPr>
      <w:r w:rsidRPr="000039AA">
        <w:rPr>
          <w:rFonts w:ascii="Arial" w:hAnsi="Arial" w:cs="Arial"/>
          <w:b/>
          <w:bCs/>
          <w:sz w:val="20"/>
          <w:szCs w:val="20"/>
          <w:lang w:val="en-US"/>
        </w:rPr>
        <w:t>ACTION</w:t>
      </w:r>
    </w:p>
    <w:p w14:paraId="701B2660" w14:textId="77777777" w:rsidR="007D11FB" w:rsidRPr="007D11FB" w:rsidRDefault="000039AA" w:rsidP="00F4450F">
      <w:pPr>
        <w:pStyle w:val="ListParagraph"/>
        <w:numPr>
          <w:ilvl w:val="0"/>
          <w:numId w:val="25"/>
        </w:numPr>
        <w:spacing w:after="0" w:line="240" w:lineRule="auto"/>
        <w:rPr>
          <w:rFonts w:ascii="Arial" w:hAnsi="Arial" w:cs="Arial"/>
          <w:sz w:val="20"/>
          <w:szCs w:val="20"/>
          <w:lang w:val="en-US"/>
        </w:rPr>
      </w:pPr>
      <w:r w:rsidRPr="007D11FB">
        <w:rPr>
          <w:rFonts w:ascii="Arial" w:hAnsi="Arial" w:cs="Arial"/>
          <w:b/>
          <w:bCs/>
          <w:sz w:val="20"/>
          <w:szCs w:val="20"/>
          <w:lang w:val="en-US"/>
        </w:rPr>
        <w:t>Progress placeholder statement</w:t>
      </w:r>
      <w:r w:rsidR="007D11FB" w:rsidRPr="007D11FB">
        <w:rPr>
          <w:rFonts w:ascii="Arial" w:hAnsi="Arial" w:cs="Arial"/>
          <w:b/>
          <w:bCs/>
          <w:sz w:val="20"/>
          <w:szCs w:val="20"/>
          <w:lang w:val="en-US"/>
        </w:rPr>
        <w:t xml:space="preserve"> with no changes to the wording</w:t>
      </w:r>
    </w:p>
    <w:p w14:paraId="653E4ADD" w14:textId="666E19C9" w:rsidR="009321F8" w:rsidRPr="007D11FB" w:rsidRDefault="009321F8" w:rsidP="007D11FB">
      <w:pPr>
        <w:pStyle w:val="ListParagraph"/>
        <w:spacing w:after="0" w:line="240" w:lineRule="auto"/>
        <w:rPr>
          <w:rFonts w:ascii="Arial" w:hAnsi="Arial" w:cs="Arial"/>
          <w:sz w:val="20"/>
          <w:szCs w:val="20"/>
          <w:lang w:val="en-US"/>
        </w:rPr>
      </w:pPr>
    </w:p>
    <w:p w14:paraId="6D4B65CE" w14:textId="77777777" w:rsidR="0040380E" w:rsidRPr="0040380E" w:rsidRDefault="009321F8" w:rsidP="00CB073A">
      <w:pPr>
        <w:pStyle w:val="Heading3"/>
        <w:spacing w:line="240" w:lineRule="auto"/>
        <w:rPr>
          <w:rFonts w:ascii="Arial" w:hAnsi="Arial" w:cs="Arial"/>
          <w:b/>
          <w:color w:val="auto"/>
          <w:sz w:val="20"/>
          <w:szCs w:val="20"/>
        </w:rPr>
      </w:pPr>
      <w:r w:rsidRPr="0040380E">
        <w:rPr>
          <w:rFonts w:ascii="Arial" w:hAnsi="Arial" w:cs="Arial"/>
          <w:b/>
          <w:color w:val="auto"/>
          <w:sz w:val="20"/>
          <w:szCs w:val="20"/>
        </w:rPr>
        <w:t xml:space="preserve">Draft statement 3: </w:t>
      </w:r>
      <w:r w:rsidR="0040380E" w:rsidRPr="0040380E">
        <w:rPr>
          <w:rFonts w:ascii="Arial" w:hAnsi="Arial" w:cs="Arial"/>
          <w:b/>
          <w:color w:val="auto"/>
          <w:sz w:val="20"/>
          <w:szCs w:val="20"/>
        </w:rPr>
        <w:t>Adults with a new diagnosis of high-grade epithelial ovarian cancer have panel germline testing. [new 2025]</w:t>
      </w:r>
    </w:p>
    <w:p w14:paraId="24068C23" w14:textId="77777777" w:rsidR="00E63FB0" w:rsidRDefault="00E63FB0" w:rsidP="00CB073A">
      <w:pPr>
        <w:spacing w:line="240" w:lineRule="auto"/>
        <w:rPr>
          <w:rFonts w:ascii="Arial" w:hAnsi="Arial" w:cs="Arial"/>
          <w:sz w:val="20"/>
          <w:szCs w:val="20"/>
          <w:lang w:val="en-US"/>
        </w:rPr>
      </w:pPr>
    </w:p>
    <w:p w14:paraId="594D2B07" w14:textId="6E253246" w:rsidR="009321F8" w:rsidRDefault="009321F8" w:rsidP="00CB073A">
      <w:pPr>
        <w:spacing w:line="240" w:lineRule="auto"/>
        <w:rPr>
          <w:rFonts w:ascii="Arial" w:hAnsi="Arial" w:cs="Arial"/>
          <w:sz w:val="20"/>
          <w:szCs w:val="20"/>
          <w:lang w:val="en-US"/>
        </w:rPr>
      </w:pPr>
      <w:r>
        <w:rPr>
          <w:rFonts w:ascii="Arial" w:hAnsi="Arial" w:cs="Arial"/>
          <w:sz w:val="20"/>
          <w:szCs w:val="20"/>
          <w:lang w:val="en-US"/>
        </w:rPr>
        <w:t>The committee agreed that as there was support for the statement from stakeholders it should be progressed for inclusion in the final quality standard</w:t>
      </w:r>
      <w:r w:rsidR="000F53F5">
        <w:rPr>
          <w:rFonts w:ascii="Arial" w:hAnsi="Arial" w:cs="Arial"/>
          <w:sz w:val="20"/>
          <w:szCs w:val="20"/>
          <w:lang w:val="en-US"/>
        </w:rPr>
        <w:t xml:space="preserve">. </w:t>
      </w:r>
    </w:p>
    <w:p w14:paraId="186CE737" w14:textId="06616A20" w:rsidR="00D5023D" w:rsidRDefault="00D5023D" w:rsidP="00CB073A">
      <w:pPr>
        <w:spacing w:line="240" w:lineRule="auto"/>
        <w:rPr>
          <w:rFonts w:ascii="Arial" w:hAnsi="Arial" w:cs="Arial"/>
          <w:sz w:val="20"/>
          <w:szCs w:val="20"/>
          <w:lang w:val="en-US"/>
        </w:rPr>
      </w:pPr>
      <w:r>
        <w:rPr>
          <w:rFonts w:ascii="Arial" w:hAnsi="Arial" w:cs="Arial"/>
          <w:sz w:val="20"/>
          <w:szCs w:val="20"/>
          <w:lang w:val="en-US"/>
        </w:rPr>
        <w:t xml:space="preserve">RG advised the committee </w:t>
      </w:r>
      <w:r w:rsidR="007D11FB">
        <w:rPr>
          <w:rFonts w:ascii="Arial" w:hAnsi="Arial" w:cs="Arial"/>
          <w:sz w:val="20"/>
          <w:szCs w:val="20"/>
          <w:lang w:val="en-US"/>
        </w:rPr>
        <w:t>that the comments raised by stakeholders for statement 3 may also apply to statement 4</w:t>
      </w:r>
      <w:r>
        <w:rPr>
          <w:rFonts w:ascii="Arial" w:hAnsi="Arial" w:cs="Arial"/>
          <w:sz w:val="20"/>
          <w:szCs w:val="20"/>
          <w:lang w:val="en-US"/>
        </w:rPr>
        <w:t xml:space="preserve">. </w:t>
      </w:r>
    </w:p>
    <w:p w14:paraId="1AFE2E66" w14:textId="0423E0B7" w:rsidR="00B10D37" w:rsidRPr="000C6704" w:rsidRDefault="00D5023D" w:rsidP="00CB073A">
      <w:pPr>
        <w:spacing w:line="240" w:lineRule="auto"/>
        <w:rPr>
          <w:rFonts w:ascii="Arial" w:hAnsi="Arial" w:cs="Arial"/>
          <w:sz w:val="20"/>
          <w:szCs w:val="20"/>
        </w:rPr>
      </w:pPr>
      <w:r>
        <w:rPr>
          <w:rFonts w:ascii="Arial" w:hAnsi="Arial" w:cs="Arial"/>
          <w:sz w:val="20"/>
          <w:szCs w:val="20"/>
          <w:lang w:val="en-US"/>
        </w:rPr>
        <w:t>Stakeholders generally supported the state</w:t>
      </w:r>
      <w:r w:rsidR="00B10D37">
        <w:rPr>
          <w:rFonts w:ascii="Arial" w:hAnsi="Arial" w:cs="Arial"/>
          <w:sz w:val="20"/>
          <w:szCs w:val="20"/>
          <w:lang w:val="en-US"/>
        </w:rPr>
        <w:t>ment</w:t>
      </w:r>
      <w:r w:rsidR="000C6704">
        <w:rPr>
          <w:rFonts w:ascii="Arial" w:hAnsi="Arial" w:cs="Arial"/>
          <w:sz w:val="20"/>
          <w:szCs w:val="20"/>
          <w:lang w:val="en-US"/>
        </w:rPr>
        <w:t xml:space="preserve">.  They also </w:t>
      </w:r>
      <w:r w:rsidR="00D63258">
        <w:rPr>
          <w:rFonts w:ascii="Arial" w:hAnsi="Arial" w:cs="Arial"/>
          <w:sz w:val="20"/>
          <w:szCs w:val="20"/>
          <w:lang w:val="en-US"/>
        </w:rPr>
        <w:t xml:space="preserve">highlighted </w:t>
      </w:r>
      <w:r w:rsidR="000C6704">
        <w:rPr>
          <w:rFonts w:ascii="Arial" w:hAnsi="Arial" w:cs="Arial"/>
          <w:sz w:val="20"/>
          <w:szCs w:val="20"/>
          <w:lang w:val="en-US"/>
        </w:rPr>
        <w:t>t</w:t>
      </w:r>
      <w:r w:rsidR="000C6704" w:rsidRPr="000C6704">
        <w:rPr>
          <w:rFonts w:ascii="Arial" w:hAnsi="Arial" w:cs="Arial"/>
          <w:sz w:val="20"/>
          <w:szCs w:val="20"/>
          <w:lang w:val="en-US"/>
        </w:rPr>
        <w:t xml:space="preserve">argeted outreach and education </w:t>
      </w:r>
      <w:proofErr w:type="spellStart"/>
      <w:r w:rsidR="000C6704" w:rsidRPr="000C6704">
        <w:rPr>
          <w:rFonts w:ascii="Arial" w:hAnsi="Arial" w:cs="Arial"/>
          <w:sz w:val="20"/>
          <w:szCs w:val="20"/>
          <w:lang w:val="en-US"/>
        </w:rPr>
        <w:t>programmes</w:t>
      </w:r>
      <w:proofErr w:type="spellEnd"/>
      <w:r w:rsidR="00D63258">
        <w:rPr>
          <w:rFonts w:ascii="Arial" w:hAnsi="Arial" w:cs="Arial"/>
          <w:sz w:val="20"/>
          <w:szCs w:val="20"/>
          <w:lang w:val="en-US"/>
        </w:rPr>
        <w:t xml:space="preserve">, to </w:t>
      </w:r>
      <w:r w:rsidR="000C6704" w:rsidRPr="000C6704">
        <w:rPr>
          <w:rFonts w:ascii="Arial" w:hAnsi="Arial" w:cs="Arial"/>
          <w:sz w:val="20"/>
          <w:szCs w:val="20"/>
          <w:lang w:val="en-US"/>
        </w:rPr>
        <w:t xml:space="preserve">help increase uptake of genetic testing among adults from ethnic minority backgrounds, </w:t>
      </w:r>
      <w:r w:rsidR="00D63258">
        <w:rPr>
          <w:rFonts w:ascii="Arial" w:hAnsi="Arial" w:cs="Arial"/>
          <w:sz w:val="20"/>
          <w:szCs w:val="20"/>
          <w:lang w:val="en-US"/>
        </w:rPr>
        <w:t>as</w:t>
      </w:r>
      <w:r w:rsidR="000C6704" w:rsidRPr="000C6704">
        <w:rPr>
          <w:rFonts w:ascii="Arial" w:hAnsi="Arial" w:cs="Arial"/>
          <w:sz w:val="20"/>
          <w:szCs w:val="20"/>
          <w:lang w:val="en-US"/>
        </w:rPr>
        <w:t xml:space="preserve"> an equity and health inequalities issue.</w:t>
      </w:r>
      <w:r w:rsidR="000C6704">
        <w:rPr>
          <w:rFonts w:ascii="Arial" w:hAnsi="Arial" w:cs="Arial"/>
          <w:sz w:val="20"/>
          <w:szCs w:val="20"/>
          <w:lang w:val="en-US"/>
        </w:rPr>
        <w:t xml:space="preserve"> </w:t>
      </w:r>
    </w:p>
    <w:p w14:paraId="5E35CB81" w14:textId="46FE4D4D" w:rsidR="00A11FA1" w:rsidRDefault="00A11FA1" w:rsidP="00CB073A">
      <w:pPr>
        <w:spacing w:line="240" w:lineRule="auto"/>
        <w:rPr>
          <w:rFonts w:ascii="Arial" w:hAnsi="Arial" w:cs="Arial"/>
          <w:sz w:val="20"/>
          <w:szCs w:val="20"/>
        </w:rPr>
      </w:pPr>
      <w:r>
        <w:rPr>
          <w:rFonts w:ascii="Arial" w:hAnsi="Arial" w:cs="Arial"/>
          <w:sz w:val="20"/>
          <w:szCs w:val="20"/>
        </w:rPr>
        <w:t>The committee discussed s</w:t>
      </w:r>
      <w:r w:rsidR="00B10D37" w:rsidRPr="00B10D37">
        <w:rPr>
          <w:rFonts w:ascii="Arial" w:hAnsi="Arial" w:cs="Arial"/>
          <w:sz w:val="20"/>
          <w:szCs w:val="20"/>
        </w:rPr>
        <w:t>takeholder comment</w:t>
      </w:r>
      <w:r>
        <w:rPr>
          <w:rFonts w:ascii="Arial" w:hAnsi="Arial" w:cs="Arial"/>
          <w:sz w:val="20"/>
          <w:szCs w:val="20"/>
        </w:rPr>
        <w:t>s</w:t>
      </w:r>
      <w:r w:rsidR="00B10D37" w:rsidRPr="00B10D37">
        <w:rPr>
          <w:rFonts w:ascii="Arial" w:hAnsi="Arial" w:cs="Arial"/>
          <w:sz w:val="20"/>
          <w:szCs w:val="20"/>
        </w:rPr>
        <w:t xml:space="preserve"> that the statement doesn’t align with the </w:t>
      </w:r>
      <w:r w:rsidR="00882C8B">
        <w:rPr>
          <w:rFonts w:ascii="Arial" w:hAnsi="Arial" w:cs="Arial"/>
          <w:sz w:val="20"/>
          <w:szCs w:val="20"/>
        </w:rPr>
        <w:t xml:space="preserve">NHS England </w:t>
      </w:r>
      <w:r w:rsidR="00B10D37" w:rsidRPr="00B10D37">
        <w:rPr>
          <w:rFonts w:ascii="Arial" w:hAnsi="Arial" w:cs="Arial"/>
          <w:sz w:val="20"/>
          <w:szCs w:val="20"/>
        </w:rPr>
        <w:t xml:space="preserve">genomic test directory, noting that mucinous ovarian cancer, a form of high-grade epithelial ovarian cancer, is not included </w:t>
      </w:r>
      <w:r w:rsidR="00E63FB0">
        <w:rPr>
          <w:rFonts w:ascii="Arial" w:hAnsi="Arial" w:cs="Arial"/>
          <w:sz w:val="20"/>
          <w:szCs w:val="20"/>
        </w:rPr>
        <w:t xml:space="preserve">within the directory </w:t>
      </w:r>
      <w:r w:rsidR="00B10D37" w:rsidRPr="00B10D37">
        <w:rPr>
          <w:rFonts w:ascii="Arial" w:hAnsi="Arial" w:cs="Arial"/>
          <w:sz w:val="20"/>
          <w:szCs w:val="20"/>
        </w:rPr>
        <w:t xml:space="preserve">for ovarian cancer, and is unlikely to be so. </w:t>
      </w:r>
      <w:r w:rsidR="00B10D37">
        <w:rPr>
          <w:rFonts w:ascii="Arial" w:hAnsi="Arial" w:cs="Arial"/>
          <w:sz w:val="20"/>
          <w:szCs w:val="20"/>
        </w:rPr>
        <w:t xml:space="preserve"> </w:t>
      </w:r>
      <w:r>
        <w:rPr>
          <w:rFonts w:ascii="Arial" w:hAnsi="Arial" w:cs="Arial"/>
          <w:sz w:val="20"/>
          <w:szCs w:val="20"/>
        </w:rPr>
        <w:t xml:space="preserve">The committee noted the stakeholder comments and agreed to amend the statement wording to remove </w:t>
      </w:r>
      <w:r w:rsidR="00BE7C07">
        <w:rPr>
          <w:rFonts w:ascii="Arial" w:hAnsi="Arial" w:cs="Arial"/>
          <w:sz w:val="20"/>
          <w:szCs w:val="20"/>
        </w:rPr>
        <w:t xml:space="preserve">the </w:t>
      </w:r>
      <w:r>
        <w:rPr>
          <w:rFonts w:ascii="Arial" w:hAnsi="Arial" w:cs="Arial"/>
          <w:sz w:val="20"/>
          <w:szCs w:val="20"/>
        </w:rPr>
        <w:t>mucinous subtype.</w:t>
      </w:r>
    </w:p>
    <w:p w14:paraId="326CB46B" w14:textId="43C2D965" w:rsidR="00A3092A" w:rsidRDefault="00A11FA1" w:rsidP="00CB073A">
      <w:pPr>
        <w:spacing w:line="240" w:lineRule="auto"/>
        <w:rPr>
          <w:rFonts w:ascii="Arial" w:hAnsi="Arial" w:cs="Arial"/>
          <w:sz w:val="20"/>
          <w:szCs w:val="20"/>
        </w:rPr>
      </w:pPr>
      <w:r>
        <w:rPr>
          <w:rFonts w:ascii="Arial" w:hAnsi="Arial" w:cs="Arial"/>
          <w:sz w:val="20"/>
          <w:szCs w:val="20"/>
        </w:rPr>
        <w:t>S</w:t>
      </w:r>
      <w:r w:rsidR="00B10D37">
        <w:rPr>
          <w:rFonts w:ascii="Arial" w:hAnsi="Arial" w:cs="Arial"/>
          <w:sz w:val="20"/>
          <w:szCs w:val="20"/>
        </w:rPr>
        <w:t>takeholders expressed concern about using existing mechanisms</w:t>
      </w:r>
      <w:r w:rsidR="00E65A6C">
        <w:rPr>
          <w:rFonts w:ascii="Arial" w:hAnsi="Arial" w:cs="Arial"/>
          <w:sz w:val="20"/>
          <w:szCs w:val="20"/>
        </w:rPr>
        <w:t xml:space="preserve"> for data collection, including</w:t>
      </w:r>
      <w:r w:rsidR="003A0925">
        <w:rPr>
          <w:rFonts w:ascii="Arial" w:hAnsi="Arial" w:cs="Arial"/>
          <w:sz w:val="20"/>
          <w:szCs w:val="20"/>
        </w:rPr>
        <w:t xml:space="preserve"> collecting</w:t>
      </w:r>
      <w:r w:rsidR="00E65A6C">
        <w:rPr>
          <w:rFonts w:ascii="Arial" w:hAnsi="Arial" w:cs="Arial"/>
          <w:sz w:val="20"/>
          <w:szCs w:val="20"/>
        </w:rPr>
        <w:t xml:space="preserve"> data on ethnicity</w:t>
      </w:r>
      <w:r w:rsidR="00B10D37">
        <w:rPr>
          <w:rFonts w:ascii="Arial" w:hAnsi="Arial" w:cs="Arial"/>
          <w:sz w:val="20"/>
          <w:szCs w:val="20"/>
        </w:rPr>
        <w:t xml:space="preserve">. </w:t>
      </w:r>
      <w:r w:rsidR="00850833">
        <w:rPr>
          <w:rFonts w:ascii="Arial" w:hAnsi="Arial" w:cs="Arial"/>
          <w:sz w:val="20"/>
          <w:szCs w:val="20"/>
        </w:rPr>
        <w:t>The</w:t>
      </w:r>
      <w:r w:rsidR="00B10D37">
        <w:rPr>
          <w:rFonts w:ascii="Arial" w:hAnsi="Arial" w:cs="Arial"/>
          <w:sz w:val="20"/>
          <w:szCs w:val="20"/>
        </w:rPr>
        <w:t xml:space="preserve"> committee discussed </w:t>
      </w:r>
      <w:r w:rsidR="00882C8B">
        <w:rPr>
          <w:rFonts w:ascii="Arial" w:hAnsi="Arial" w:cs="Arial"/>
          <w:sz w:val="20"/>
          <w:szCs w:val="20"/>
        </w:rPr>
        <w:t xml:space="preserve">collecting </w:t>
      </w:r>
      <w:r w:rsidR="00B10D37">
        <w:rPr>
          <w:rFonts w:ascii="Arial" w:hAnsi="Arial" w:cs="Arial"/>
          <w:sz w:val="20"/>
          <w:szCs w:val="20"/>
        </w:rPr>
        <w:t xml:space="preserve">ethnicity data </w:t>
      </w:r>
      <w:r w:rsidR="001137E7">
        <w:rPr>
          <w:rFonts w:ascii="Arial" w:hAnsi="Arial" w:cs="Arial"/>
          <w:sz w:val="20"/>
          <w:szCs w:val="20"/>
        </w:rPr>
        <w:t xml:space="preserve">and stated that it </w:t>
      </w:r>
      <w:r w:rsidR="00B10D37">
        <w:rPr>
          <w:rFonts w:ascii="Arial" w:hAnsi="Arial" w:cs="Arial"/>
          <w:sz w:val="20"/>
          <w:szCs w:val="20"/>
        </w:rPr>
        <w:t xml:space="preserve">is not well </w:t>
      </w:r>
      <w:r w:rsidR="009471A3">
        <w:rPr>
          <w:rFonts w:ascii="Arial" w:hAnsi="Arial" w:cs="Arial"/>
          <w:sz w:val="20"/>
          <w:szCs w:val="20"/>
        </w:rPr>
        <w:t xml:space="preserve">or </w:t>
      </w:r>
      <w:r w:rsidR="00B10D37">
        <w:rPr>
          <w:rFonts w:ascii="Arial" w:hAnsi="Arial" w:cs="Arial"/>
          <w:sz w:val="20"/>
          <w:szCs w:val="20"/>
        </w:rPr>
        <w:t xml:space="preserve">consistently </w:t>
      </w:r>
      <w:r w:rsidR="009471A3">
        <w:rPr>
          <w:rFonts w:ascii="Arial" w:hAnsi="Arial" w:cs="Arial"/>
          <w:sz w:val="20"/>
          <w:szCs w:val="20"/>
        </w:rPr>
        <w:t xml:space="preserve">coded </w:t>
      </w:r>
      <w:r w:rsidR="00B10D37">
        <w:rPr>
          <w:rFonts w:ascii="Arial" w:hAnsi="Arial" w:cs="Arial"/>
          <w:sz w:val="20"/>
          <w:szCs w:val="20"/>
        </w:rPr>
        <w:t xml:space="preserve">across the NHS.  </w:t>
      </w:r>
      <w:r w:rsidR="001C5BD5">
        <w:rPr>
          <w:rFonts w:ascii="Arial" w:hAnsi="Arial" w:cs="Arial"/>
          <w:sz w:val="20"/>
          <w:szCs w:val="20"/>
        </w:rPr>
        <w:t>However, a</w:t>
      </w:r>
      <w:r w:rsidR="001137E7">
        <w:rPr>
          <w:rFonts w:ascii="Arial" w:hAnsi="Arial" w:cs="Arial"/>
          <w:sz w:val="20"/>
          <w:szCs w:val="20"/>
        </w:rPr>
        <w:t xml:space="preserve"> committee member</w:t>
      </w:r>
      <w:r w:rsidR="00882C8B">
        <w:rPr>
          <w:rFonts w:ascii="Arial" w:hAnsi="Arial" w:cs="Arial"/>
          <w:sz w:val="20"/>
          <w:szCs w:val="20"/>
        </w:rPr>
        <w:t xml:space="preserve"> also</w:t>
      </w:r>
      <w:r w:rsidR="001137E7">
        <w:rPr>
          <w:rFonts w:ascii="Arial" w:hAnsi="Arial" w:cs="Arial"/>
          <w:sz w:val="20"/>
          <w:szCs w:val="20"/>
        </w:rPr>
        <w:t xml:space="preserve"> highlighted that ethnicity data is </w:t>
      </w:r>
      <w:r w:rsidR="00882C8B">
        <w:rPr>
          <w:rFonts w:ascii="Arial" w:hAnsi="Arial" w:cs="Arial"/>
          <w:sz w:val="20"/>
          <w:szCs w:val="20"/>
        </w:rPr>
        <w:t xml:space="preserve">routinely </w:t>
      </w:r>
      <w:r w:rsidR="001137E7">
        <w:rPr>
          <w:rFonts w:ascii="Arial" w:hAnsi="Arial" w:cs="Arial"/>
          <w:sz w:val="20"/>
          <w:szCs w:val="20"/>
        </w:rPr>
        <w:t xml:space="preserve">recorded within genomics </w:t>
      </w:r>
      <w:r w:rsidR="00882C8B">
        <w:rPr>
          <w:rFonts w:ascii="Arial" w:hAnsi="Arial" w:cs="Arial"/>
          <w:sz w:val="20"/>
          <w:szCs w:val="20"/>
        </w:rPr>
        <w:t>data</w:t>
      </w:r>
      <w:r w:rsidR="001137E7">
        <w:rPr>
          <w:rFonts w:ascii="Arial" w:hAnsi="Arial" w:cs="Arial"/>
          <w:sz w:val="20"/>
          <w:szCs w:val="20"/>
        </w:rPr>
        <w:t xml:space="preserve">.  </w:t>
      </w:r>
      <w:r>
        <w:rPr>
          <w:rFonts w:ascii="Arial" w:hAnsi="Arial" w:cs="Arial"/>
          <w:sz w:val="20"/>
          <w:szCs w:val="20"/>
        </w:rPr>
        <w:t>The committee</w:t>
      </w:r>
      <w:r w:rsidR="001137E7">
        <w:rPr>
          <w:rFonts w:ascii="Arial" w:hAnsi="Arial" w:cs="Arial"/>
          <w:sz w:val="20"/>
          <w:szCs w:val="20"/>
        </w:rPr>
        <w:t xml:space="preserve"> </w:t>
      </w:r>
      <w:r w:rsidR="00850833">
        <w:rPr>
          <w:rFonts w:ascii="Arial" w:hAnsi="Arial" w:cs="Arial"/>
          <w:sz w:val="20"/>
          <w:szCs w:val="20"/>
        </w:rPr>
        <w:t xml:space="preserve">noted </w:t>
      </w:r>
      <w:r w:rsidR="001137E7">
        <w:rPr>
          <w:rFonts w:ascii="Arial" w:hAnsi="Arial" w:cs="Arial"/>
          <w:sz w:val="20"/>
          <w:szCs w:val="20"/>
        </w:rPr>
        <w:t xml:space="preserve">that </w:t>
      </w:r>
      <w:r w:rsidR="0067679A">
        <w:rPr>
          <w:rFonts w:ascii="Arial" w:hAnsi="Arial" w:cs="Arial"/>
          <w:sz w:val="20"/>
          <w:szCs w:val="20"/>
        </w:rPr>
        <w:t xml:space="preserve">identifying </w:t>
      </w:r>
      <w:r w:rsidR="00850833">
        <w:rPr>
          <w:rFonts w:ascii="Arial" w:hAnsi="Arial" w:cs="Arial"/>
          <w:sz w:val="20"/>
          <w:szCs w:val="20"/>
        </w:rPr>
        <w:t xml:space="preserve">unwarranted </w:t>
      </w:r>
      <w:r w:rsidR="001137E7">
        <w:rPr>
          <w:rFonts w:ascii="Arial" w:hAnsi="Arial" w:cs="Arial"/>
          <w:sz w:val="20"/>
          <w:szCs w:val="20"/>
        </w:rPr>
        <w:t xml:space="preserve">variation is </w:t>
      </w:r>
      <w:proofErr w:type="gramStart"/>
      <w:r w:rsidR="001137E7">
        <w:rPr>
          <w:rFonts w:ascii="Arial" w:hAnsi="Arial" w:cs="Arial"/>
          <w:sz w:val="20"/>
          <w:szCs w:val="20"/>
        </w:rPr>
        <w:t>important</w:t>
      </w:r>
      <w:r w:rsidR="00921BB2">
        <w:rPr>
          <w:rFonts w:ascii="Arial" w:hAnsi="Arial" w:cs="Arial"/>
          <w:sz w:val="20"/>
          <w:szCs w:val="20"/>
        </w:rPr>
        <w:t>,</w:t>
      </w:r>
      <w:r w:rsidR="001137E7">
        <w:rPr>
          <w:rFonts w:ascii="Arial" w:hAnsi="Arial" w:cs="Arial"/>
          <w:sz w:val="20"/>
          <w:szCs w:val="20"/>
        </w:rPr>
        <w:t xml:space="preserve"> </w:t>
      </w:r>
      <w:r w:rsidR="00850833">
        <w:rPr>
          <w:rFonts w:ascii="Arial" w:hAnsi="Arial" w:cs="Arial"/>
          <w:sz w:val="20"/>
          <w:szCs w:val="20"/>
        </w:rPr>
        <w:t>and</w:t>
      </w:r>
      <w:proofErr w:type="gramEnd"/>
      <w:r w:rsidR="00850833">
        <w:rPr>
          <w:rFonts w:ascii="Arial" w:hAnsi="Arial" w:cs="Arial"/>
          <w:sz w:val="20"/>
          <w:szCs w:val="20"/>
        </w:rPr>
        <w:t xml:space="preserve"> recognised </w:t>
      </w:r>
      <w:r w:rsidR="0067679A">
        <w:rPr>
          <w:rFonts w:ascii="Arial" w:hAnsi="Arial" w:cs="Arial"/>
          <w:sz w:val="20"/>
          <w:szCs w:val="20"/>
        </w:rPr>
        <w:t>that quality standard</w:t>
      </w:r>
      <w:r w:rsidR="00882C8B">
        <w:rPr>
          <w:rFonts w:ascii="Arial" w:hAnsi="Arial" w:cs="Arial"/>
          <w:sz w:val="20"/>
          <w:szCs w:val="20"/>
        </w:rPr>
        <w:t>s</w:t>
      </w:r>
      <w:r w:rsidR="0067679A">
        <w:rPr>
          <w:rFonts w:ascii="Arial" w:hAnsi="Arial" w:cs="Arial"/>
          <w:sz w:val="20"/>
          <w:szCs w:val="20"/>
        </w:rPr>
        <w:t xml:space="preserve"> </w:t>
      </w:r>
      <w:r w:rsidR="00850833">
        <w:rPr>
          <w:rFonts w:ascii="Arial" w:hAnsi="Arial" w:cs="Arial"/>
          <w:sz w:val="20"/>
          <w:szCs w:val="20"/>
        </w:rPr>
        <w:t xml:space="preserve">can help </w:t>
      </w:r>
      <w:r w:rsidR="0067679A">
        <w:rPr>
          <w:rFonts w:ascii="Arial" w:hAnsi="Arial" w:cs="Arial"/>
          <w:sz w:val="20"/>
          <w:szCs w:val="20"/>
        </w:rPr>
        <w:t xml:space="preserve">address variation. </w:t>
      </w:r>
      <w:r w:rsidR="001137E7">
        <w:rPr>
          <w:rFonts w:ascii="Arial" w:hAnsi="Arial" w:cs="Arial"/>
          <w:sz w:val="20"/>
          <w:szCs w:val="20"/>
        </w:rPr>
        <w:t xml:space="preserve">  </w:t>
      </w:r>
    </w:p>
    <w:p w14:paraId="10E2A82D" w14:textId="3E75914C" w:rsidR="001137E7" w:rsidRDefault="001C5BD5" w:rsidP="00CB073A">
      <w:pPr>
        <w:spacing w:line="240" w:lineRule="auto"/>
        <w:rPr>
          <w:rFonts w:ascii="Arial" w:hAnsi="Arial" w:cs="Arial"/>
          <w:sz w:val="20"/>
          <w:szCs w:val="20"/>
        </w:rPr>
      </w:pPr>
      <w:r>
        <w:rPr>
          <w:rFonts w:ascii="Arial" w:hAnsi="Arial" w:cs="Arial"/>
          <w:sz w:val="20"/>
          <w:szCs w:val="20"/>
        </w:rPr>
        <w:t xml:space="preserve">A standing committee member asked for clarity about the different between the purpose of the testing in statements 3 and 4 and if there was evidence of differences in uptake by ethnicity. </w:t>
      </w:r>
      <w:r w:rsidR="001137E7">
        <w:rPr>
          <w:rFonts w:ascii="Arial" w:hAnsi="Arial" w:cs="Arial"/>
          <w:sz w:val="20"/>
          <w:szCs w:val="20"/>
        </w:rPr>
        <w:t xml:space="preserve">A </w:t>
      </w:r>
      <w:r w:rsidR="00882C8B">
        <w:rPr>
          <w:rFonts w:ascii="Arial" w:hAnsi="Arial" w:cs="Arial"/>
          <w:sz w:val="20"/>
          <w:szCs w:val="20"/>
        </w:rPr>
        <w:t xml:space="preserve">specialist </w:t>
      </w:r>
      <w:r w:rsidR="001137E7">
        <w:rPr>
          <w:rFonts w:ascii="Arial" w:hAnsi="Arial" w:cs="Arial"/>
          <w:sz w:val="20"/>
          <w:szCs w:val="20"/>
        </w:rPr>
        <w:t xml:space="preserve">committee member outlined the </w:t>
      </w:r>
      <w:r w:rsidR="00A70EAE">
        <w:rPr>
          <w:rFonts w:ascii="Arial" w:hAnsi="Arial" w:cs="Arial"/>
          <w:sz w:val="20"/>
          <w:szCs w:val="20"/>
        </w:rPr>
        <w:t xml:space="preserve">genetic testing and treatment </w:t>
      </w:r>
      <w:r w:rsidR="001137E7">
        <w:rPr>
          <w:rFonts w:ascii="Arial" w:hAnsi="Arial" w:cs="Arial"/>
          <w:sz w:val="20"/>
          <w:szCs w:val="20"/>
        </w:rPr>
        <w:t>pathway</w:t>
      </w:r>
      <w:r w:rsidR="0067679A">
        <w:rPr>
          <w:rFonts w:ascii="Arial" w:hAnsi="Arial" w:cs="Arial"/>
          <w:sz w:val="20"/>
          <w:szCs w:val="20"/>
        </w:rPr>
        <w:t xml:space="preserve">, </w:t>
      </w:r>
      <w:r w:rsidR="00A70EAE">
        <w:rPr>
          <w:rFonts w:ascii="Arial" w:hAnsi="Arial" w:cs="Arial"/>
          <w:sz w:val="20"/>
          <w:szCs w:val="20"/>
        </w:rPr>
        <w:t>including</w:t>
      </w:r>
      <w:r w:rsidR="0067679A">
        <w:rPr>
          <w:rFonts w:ascii="Arial" w:hAnsi="Arial" w:cs="Arial"/>
          <w:sz w:val="20"/>
          <w:szCs w:val="20"/>
        </w:rPr>
        <w:t xml:space="preserve"> </w:t>
      </w:r>
      <w:r w:rsidR="00A70EAE">
        <w:rPr>
          <w:rFonts w:ascii="Arial" w:hAnsi="Arial" w:cs="Arial"/>
          <w:sz w:val="20"/>
          <w:szCs w:val="20"/>
        </w:rPr>
        <w:t xml:space="preserve">why </w:t>
      </w:r>
      <w:r w:rsidR="001137E7">
        <w:rPr>
          <w:rFonts w:ascii="Arial" w:hAnsi="Arial" w:cs="Arial"/>
          <w:sz w:val="20"/>
          <w:szCs w:val="20"/>
        </w:rPr>
        <w:t xml:space="preserve">a blood test </w:t>
      </w:r>
      <w:r w:rsidR="00A70EAE">
        <w:rPr>
          <w:rFonts w:ascii="Arial" w:hAnsi="Arial" w:cs="Arial"/>
          <w:sz w:val="20"/>
          <w:szCs w:val="20"/>
        </w:rPr>
        <w:t xml:space="preserve">is </w:t>
      </w:r>
      <w:r w:rsidR="001137E7">
        <w:rPr>
          <w:rFonts w:ascii="Arial" w:hAnsi="Arial" w:cs="Arial"/>
          <w:sz w:val="20"/>
          <w:szCs w:val="20"/>
        </w:rPr>
        <w:t>carried out</w:t>
      </w:r>
      <w:r w:rsidR="00A70EAE">
        <w:rPr>
          <w:rFonts w:ascii="Arial" w:hAnsi="Arial" w:cs="Arial"/>
          <w:sz w:val="20"/>
          <w:szCs w:val="20"/>
        </w:rPr>
        <w:t xml:space="preserve"> for germline testing</w:t>
      </w:r>
      <w:r w:rsidR="0067679A">
        <w:rPr>
          <w:rFonts w:ascii="Arial" w:hAnsi="Arial" w:cs="Arial"/>
          <w:sz w:val="20"/>
          <w:szCs w:val="20"/>
        </w:rPr>
        <w:t>. The latter</w:t>
      </w:r>
      <w:r w:rsidR="001137E7">
        <w:rPr>
          <w:rFonts w:ascii="Arial" w:hAnsi="Arial" w:cs="Arial"/>
          <w:sz w:val="20"/>
          <w:szCs w:val="20"/>
        </w:rPr>
        <w:t xml:space="preserve"> would be more important to famil</w:t>
      </w:r>
      <w:r w:rsidR="00A70EAE">
        <w:rPr>
          <w:rFonts w:ascii="Arial" w:hAnsi="Arial" w:cs="Arial"/>
          <w:sz w:val="20"/>
          <w:szCs w:val="20"/>
        </w:rPr>
        <w:t>y members</w:t>
      </w:r>
      <w:r w:rsidR="001137E7">
        <w:rPr>
          <w:rFonts w:ascii="Arial" w:hAnsi="Arial" w:cs="Arial"/>
          <w:sz w:val="20"/>
          <w:szCs w:val="20"/>
        </w:rPr>
        <w:t xml:space="preserve">.  They </w:t>
      </w:r>
      <w:r w:rsidR="00A70EAE">
        <w:rPr>
          <w:rFonts w:ascii="Arial" w:hAnsi="Arial" w:cs="Arial"/>
          <w:sz w:val="20"/>
          <w:szCs w:val="20"/>
        </w:rPr>
        <w:t xml:space="preserve">also </w:t>
      </w:r>
      <w:r w:rsidR="001137E7">
        <w:rPr>
          <w:rFonts w:ascii="Arial" w:hAnsi="Arial" w:cs="Arial"/>
          <w:sz w:val="20"/>
          <w:szCs w:val="20"/>
        </w:rPr>
        <w:t xml:space="preserve">outlined the DEMO project which </w:t>
      </w:r>
      <w:r w:rsidR="0067679A">
        <w:rPr>
          <w:rFonts w:ascii="Arial" w:hAnsi="Arial" w:cs="Arial"/>
          <w:sz w:val="20"/>
          <w:szCs w:val="20"/>
        </w:rPr>
        <w:t>looked</w:t>
      </w:r>
      <w:r w:rsidR="001137E7">
        <w:rPr>
          <w:rFonts w:ascii="Arial" w:hAnsi="Arial" w:cs="Arial"/>
          <w:sz w:val="20"/>
          <w:szCs w:val="20"/>
        </w:rPr>
        <w:t xml:space="preserve"> at whether </w:t>
      </w:r>
      <w:r w:rsidR="00A70EAE">
        <w:rPr>
          <w:rFonts w:ascii="Arial" w:hAnsi="Arial" w:cs="Arial"/>
          <w:sz w:val="20"/>
          <w:szCs w:val="20"/>
        </w:rPr>
        <w:t xml:space="preserve">genetic </w:t>
      </w:r>
      <w:r w:rsidR="0067679A">
        <w:rPr>
          <w:rFonts w:ascii="Arial" w:hAnsi="Arial" w:cs="Arial"/>
          <w:sz w:val="20"/>
          <w:szCs w:val="20"/>
        </w:rPr>
        <w:t xml:space="preserve">testing </w:t>
      </w:r>
      <w:r w:rsidR="00A3092A">
        <w:rPr>
          <w:rFonts w:ascii="Arial" w:hAnsi="Arial" w:cs="Arial"/>
          <w:sz w:val="20"/>
          <w:szCs w:val="20"/>
        </w:rPr>
        <w:t xml:space="preserve">was </w:t>
      </w:r>
      <w:r w:rsidR="0067679A">
        <w:rPr>
          <w:rFonts w:ascii="Arial" w:hAnsi="Arial" w:cs="Arial"/>
          <w:sz w:val="20"/>
          <w:szCs w:val="20"/>
        </w:rPr>
        <w:t>offered</w:t>
      </w:r>
      <w:r w:rsidR="00A70EAE">
        <w:rPr>
          <w:rFonts w:ascii="Arial" w:hAnsi="Arial" w:cs="Arial"/>
          <w:sz w:val="20"/>
          <w:szCs w:val="20"/>
        </w:rPr>
        <w:t>, and that</w:t>
      </w:r>
      <w:r w:rsidR="0067679A">
        <w:rPr>
          <w:rFonts w:ascii="Arial" w:hAnsi="Arial" w:cs="Arial"/>
          <w:sz w:val="20"/>
          <w:szCs w:val="20"/>
        </w:rPr>
        <w:t xml:space="preserve"> people from ethnic minority backgrounds</w:t>
      </w:r>
      <w:r w:rsidR="001137E7">
        <w:rPr>
          <w:rFonts w:ascii="Arial" w:hAnsi="Arial" w:cs="Arial"/>
          <w:sz w:val="20"/>
          <w:szCs w:val="20"/>
        </w:rPr>
        <w:t xml:space="preserve"> </w:t>
      </w:r>
      <w:r w:rsidR="0067679A">
        <w:rPr>
          <w:rFonts w:ascii="Arial" w:hAnsi="Arial" w:cs="Arial"/>
          <w:sz w:val="20"/>
          <w:szCs w:val="20"/>
        </w:rPr>
        <w:t xml:space="preserve">are </w:t>
      </w:r>
      <w:r w:rsidR="001137E7">
        <w:rPr>
          <w:rFonts w:ascii="Arial" w:hAnsi="Arial" w:cs="Arial"/>
          <w:sz w:val="20"/>
          <w:szCs w:val="20"/>
        </w:rPr>
        <w:t>less likely to take up the offer</w:t>
      </w:r>
      <w:r w:rsidR="00A70EAE">
        <w:rPr>
          <w:rFonts w:ascii="Arial" w:hAnsi="Arial" w:cs="Arial"/>
          <w:sz w:val="20"/>
          <w:szCs w:val="20"/>
        </w:rPr>
        <w:t xml:space="preserve"> (consent </w:t>
      </w:r>
      <w:r w:rsidR="00882C8B">
        <w:rPr>
          <w:rFonts w:ascii="Arial" w:hAnsi="Arial" w:cs="Arial"/>
          <w:sz w:val="20"/>
          <w:szCs w:val="20"/>
        </w:rPr>
        <w:t xml:space="preserve">being </w:t>
      </w:r>
      <w:r w:rsidR="00A70EAE">
        <w:rPr>
          <w:rFonts w:ascii="Arial" w:hAnsi="Arial" w:cs="Arial"/>
          <w:sz w:val="20"/>
          <w:szCs w:val="20"/>
        </w:rPr>
        <w:t>required for ovarian cancer)</w:t>
      </w:r>
      <w:r w:rsidR="001137E7">
        <w:rPr>
          <w:rFonts w:ascii="Arial" w:hAnsi="Arial" w:cs="Arial"/>
          <w:sz w:val="20"/>
          <w:szCs w:val="20"/>
        </w:rPr>
        <w:t xml:space="preserve">. </w:t>
      </w:r>
      <w:r w:rsidR="00882C8B">
        <w:rPr>
          <w:rFonts w:ascii="Arial" w:hAnsi="Arial" w:cs="Arial"/>
          <w:sz w:val="20"/>
          <w:szCs w:val="20"/>
        </w:rPr>
        <w:t xml:space="preserve">It was also noted </w:t>
      </w:r>
      <w:r w:rsidR="00A3092A">
        <w:rPr>
          <w:rFonts w:ascii="Arial" w:hAnsi="Arial" w:cs="Arial"/>
          <w:sz w:val="20"/>
          <w:szCs w:val="20"/>
        </w:rPr>
        <w:t xml:space="preserve">that </w:t>
      </w:r>
      <w:r w:rsidR="001137E7">
        <w:rPr>
          <w:rFonts w:ascii="Arial" w:hAnsi="Arial" w:cs="Arial"/>
          <w:sz w:val="20"/>
          <w:szCs w:val="20"/>
        </w:rPr>
        <w:t xml:space="preserve">resources to explain </w:t>
      </w:r>
      <w:r w:rsidR="00A3092A">
        <w:rPr>
          <w:rFonts w:ascii="Arial" w:hAnsi="Arial" w:cs="Arial"/>
          <w:sz w:val="20"/>
          <w:szCs w:val="20"/>
        </w:rPr>
        <w:t xml:space="preserve">testing, including information </w:t>
      </w:r>
      <w:r w:rsidR="00D14151">
        <w:rPr>
          <w:rFonts w:ascii="Arial" w:hAnsi="Arial" w:cs="Arial"/>
          <w:sz w:val="20"/>
          <w:szCs w:val="20"/>
        </w:rPr>
        <w:t>in different formats</w:t>
      </w:r>
      <w:r w:rsidR="00A3092A">
        <w:rPr>
          <w:rFonts w:ascii="Arial" w:hAnsi="Arial" w:cs="Arial"/>
          <w:sz w:val="20"/>
          <w:szCs w:val="20"/>
        </w:rPr>
        <w:t>,</w:t>
      </w:r>
      <w:r w:rsidR="00D14151">
        <w:rPr>
          <w:rFonts w:ascii="Arial" w:hAnsi="Arial" w:cs="Arial"/>
          <w:sz w:val="20"/>
          <w:szCs w:val="20"/>
        </w:rPr>
        <w:t xml:space="preserve"> </w:t>
      </w:r>
      <w:r w:rsidR="00882C8B">
        <w:rPr>
          <w:rFonts w:ascii="Arial" w:hAnsi="Arial" w:cs="Arial"/>
          <w:sz w:val="20"/>
          <w:szCs w:val="20"/>
        </w:rPr>
        <w:t xml:space="preserve">and </w:t>
      </w:r>
      <w:r w:rsidR="001137E7">
        <w:rPr>
          <w:rFonts w:ascii="Arial" w:hAnsi="Arial" w:cs="Arial"/>
          <w:sz w:val="20"/>
          <w:szCs w:val="20"/>
        </w:rPr>
        <w:t xml:space="preserve">translated </w:t>
      </w:r>
      <w:r w:rsidR="00A3092A">
        <w:rPr>
          <w:rFonts w:ascii="Arial" w:hAnsi="Arial" w:cs="Arial"/>
          <w:sz w:val="20"/>
          <w:szCs w:val="20"/>
        </w:rPr>
        <w:t>materials, had been produced as part of this project</w:t>
      </w:r>
      <w:r w:rsidR="001137E7">
        <w:rPr>
          <w:rFonts w:ascii="Arial" w:hAnsi="Arial" w:cs="Arial"/>
          <w:sz w:val="20"/>
          <w:szCs w:val="20"/>
        </w:rPr>
        <w:t xml:space="preserve">.  It was </w:t>
      </w:r>
      <w:r w:rsidR="00882C8B">
        <w:rPr>
          <w:rFonts w:ascii="Arial" w:hAnsi="Arial" w:cs="Arial"/>
          <w:sz w:val="20"/>
          <w:szCs w:val="20"/>
        </w:rPr>
        <w:t xml:space="preserve">also </w:t>
      </w:r>
      <w:r w:rsidR="001137E7">
        <w:rPr>
          <w:rFonts w:ascii="Arial" w:hAnsi="Arial" w:cs="Arial"/>
          <w:sz w:val="20"/>
          <w:szCs w:val="20"/>
        </w:rPr>
        <w:t xml:space="preserve">noted that </w:t>
      </w:r>
      <w:r w:rsidR="00882C8B">
        <w:rPr>
          <w:rFonts w:ascii="Arial" w:hAnsi="Arial" w:cs="Arial"/>
          <w:sz w:val="20"/>
          <w:szCs w:val="20"/>
        </w:rPr>
        <w:t>tests differed between centres, and that f</w:t>
      </w:r>
      <w:r w:rsidR="001137E7">
        <w:rPr>
          <w:rFonts w:ascii="Arial" w:hAnsi="Arial" w:cs="Arial"/>
          <w:sz w:val="20"/>
          <w:szCs w:val="20"/>
        </w:rPr>
        <w:t xml:space="preserve">or panel </w:t>
      </w:r>
      <w:r w:rsidR="00A70EAE">
        <w:rPr>
          <w:rFonts w:ascii="Arial" w:hAnsi="Arial" w:cs="Arial"/>
          <w:sz w:val="20"/>
          <w:szCs w:val="20"/>
        </w:rPr>
        <w:t xml:space="preserve">germline </w:t>
      </w:r>
      <w:r w:rsidR="001137E7">
        <w:rPr>
          <w:rFonts w:ascii="Arial" w:hAnsi="Arial" w:cs="Arial"/>
          <w:sz w:val="20"/>
          <w:szCs w:val="20"/>
        </w:rPr>
        <w:t xml:space="preserve">testing the DEMO project </w:t>
      </w:r>
      <w:r w:rsidR="00A3092A">
        <w:rPr>
          <w:rFonts w:ascii="Arial" w:hAnsi="Arial" w:cs="Arial"/>
          <w:sz w:val="20"/>
          <w:szCs w:val="20"/>
        </w:rPr>
        <w:t xml:space="preserve">had </w:t>
      </w:r>
      <w:r w:rsidR="001137E7">
        <w:rPr>
          <w:rFonts w:ascii="Arial" w:hAnsi="Arial" w:cs="Arial"/>
          <w:sz w:val="20"/>
          <w:szCs w:val="20"/>
        </w:rPr>
        <w:t>show</w:t>
      </w:r>
      <w:r w:rsidR="00A70EAE">
        <w:rPr>
          <w:rFonts w:ascii="Arial" w:hAnsi="Arial" w:cs="Arial"/>
          <w:sz w:val="20"/>
          <w:szCs w:val="20"/>
        </w:rPr>
        <w:t>ed</w:t>
      </w:r>
      <w:r w:rsidR="001137E7">
        <w:rPr>
          <w:rFonts w:ascii="Arial" w:hAnsi="Arial" w:cs="Arial"/>
          <w:sz w:val="20"/>
          <w:szCs w:val="20"/>
        </w:rPr>
        <w:t xml:space="preserve"> viability </w:t>
      </w:r>
      <w:r w:rsidR="00882C8B">
        <w:rPr>
          <w:rFonts w:ascii="Arial" w:hAnsi="Arial" w:cs="Arial"/>
          <w:sz w:val="20"/>
          <w:szCs w:val="20"/>
        </w:rPr>
        <w:t xml:space="preserve">in uptake </w:t>
      </w:r>
      <w:r w:rsidR="001137E7">
        <w:rPr>
          <w:rFonts w:ascii="Arial" w:hAnsi="Arial" w:cs="Arial"/>
          <w:sz w:val="20"/>
          <w:szCs w:val="20"/>
        </w:rPr>
        <w:t xml:space="preserve">by ethnicity.  </w:t>
      </w:r>
    </w:p>
    <w:p w14:paraId="324447EB" w14:textId="69DD9886" w:rsidR="001C5BD5" w:rsidRDefault="001C5BD5" w:rsidP="001C5BD5">
      <w:pPr>
        <w:spacing w:line="240" w:lineRule="auto"/>
        <w:rPr>
          <w:rFonts w:ascii="Arial" w:hAnsi="Arial" w:cs="Arial"/>
          <w:sz w:val="20"/>
          <w:szCs w:val="20"/>
          <w:lang w:val="en-US"/>
        </w:rPr>
      </w:pPr>
      <w:r>
        <w:rPr>
          <w:rFonts w:ascii="Arial" w:hAnsi="Arial" w:cs="Arial"/>
          <w:sz w:val="20"/>
          <w:szCs w:val="20"/>
          <w:lang w:val="en-US"/>
        </w:rPr>
        <w:lastRenderedPageBreak/>
        <w:t xml:space="preserve">A committee member highlighted that the </w:t>
      </w:r>
      <w:r w:rsidR="007A2647" w:rsidRPr="007A2647">
        <w:rPr>
          <w:rFonts w:ascii="Arial" w:hAnsi="Arial" w:cs="Arial"/>
          <w:sz w:val="20"/>
          <w:szCs w:val="20"/>
        </w:rPr>
        <w:t>National Disease Registration Service</w:t>
      </w:r>
      <w:r w:rsidR="007A2647" w:rsidRPr="007A2647">
        <w:rPr>
          <w:rFonts w:ascii="Arial" w:hAnsi="Arial" w:cs="Arial"/>
          <w:sz w:val="20"/>
          <w:szCs w:val="20"/>
          <w:lang w:val="en-US"/>
        </w:rPr>
        <w:t xml:space="preserve"> </w:t>
      </w:r>
      <w:r w:rsidR="007A2647">
        <w:rPr>
          <w:rFonts w:ascii="Arial" w:hAnsi="Arial" w:cs="Arial"/>
          <w:sz w:val="20"/>
          <w:szCs w:val="20"/>
          <w:lang w:val="en-US"/>
        </w:rPr>
        <w:t>(</w:t>
      </w:r>
      <w:r>
        <w:rPr>
          <w:rFonts w:ascii="Arial" w:hAnsi="Arial" w:cs="Arial"/>
          <w:sz w:val="20"/>
          <w:szCs w:val="20"/>
          <w:lang w:val="en-US"/>
        </w:rPr>
        <w:t>NDRS</w:t>
      </w:r>
      <w:r w:rsidR="007A2647">
        <w:rPr>
          <w:rFonts w:ascii="Arial" w:hAnsi="Arial" w:cs="Arial"/>
          <w:sz w:val="20"/>
          <w:szCs w:val="20"/>
          <w:lang w:val="en-US"/>
        </w:rPr>
        <w:t>)</w:t>
      </w:r>
      <w:r>
        <w:rPr>
          <w:rFonts w:ascii="Arial" w:hAnsi="Arial" w:cs="Arial"/>
          <w:sz w:val="20"/>
          <w:szCs w:val="20"/>
          <w:lang w:val="en-US"/>
        </w:rPr>
        <w:t xml:space="preserve"> dataset will include ethnicity data and be compatible with data in the cancer registry dataset so it will be possible to get detailed data. The committee therefore agreed it was important to </w:t>
      </w:r>
      <w:r w:rsidR="00CC795B">
        <w:rPr>
          <w:rFonts w:ascii="Arial" w:hAnsi="Arial" w:cs="Arial"/>
          <w:sz w:val="20"/>
          <w:szCs w:val="20"/>
          <w:lang w:val="en-US"/>
        </w:rPr>
        <w:t>retain reference to the measures being broken down by ethnicity.</w:t>
      </w:r>
      <w:r>
        <w:rPr>
          <w:rFonts w:ascii="Arial" w:hAnsi="Arial" w:cs="Arial"/>
          <w:sz w:val="20"/>
          <w:szCs w:val="20"/>
          <w:lang w:val="en-US"/>
        </w:rPr>
        <w:t xml:space="preserve"> </w:t>
      </w:r>
    </w:p>
    <w:p w14:paraId="160F02F4" w14:textId="0F1934C6" w:rsidR="00030EB3" w:rsidRDefault="00030EB3" w:rsidP="00CB073A">
      <w:pPr>
        <w:spacing w:line="240" w:lineRule="auto"/>
        <w:rPr>
          <w:rFonts w:ascii="Arial" w:hAnsi="Arial" w:cs="Arial"/>
          <w:sz w:val="20"/>
          <w:szCs w:val="20"/>
          <w:lang w:val="en-US"/>
        </w:rPr>
      </w:pPr>
      <w:r>
        <w:rPr>
          <w:rFonts w:ascii="Arial" w:hAnsi="Arial" w:cs="Arial"/>
          <w:sz w:val="20"/>
          <w:szCs w:val="20"/>
          <w:lang w:val="en-US"/>
        </w:rPr>
        <w:t xml:space="preserve">The committee discussed the importance of testing to </w:t>
      </w:r>
      <w:r w:rsidR="00F778D2">
        <w:rPr>
          <w:rFonts w:ascii="Arial" w:hAnsi="Arial" w:cs="Arial"/>
          <w:sz w:val="20"/>
          <w:szCs w:val="20"/>
          <w:lang w:val="en-US"/>
        </w:rPr>
        <w:t xml:space="preserve">guide </w:t>
      </w:r>
      <w:r>
        <w:rPr>
          <w:rFonts w:ascii="Arial" w:hAnsi="Arial" w:cs="Arial"/>
          <w:sz w:val="20"/>
          <w:szCs w:val="20"/>
          <w:lang w:val="en-US"/>
        </w:rPr>
        <w:t>treatment</w:t>
      </w:r>
      <w:r w:rsidR="00A70EAE">
        <w:rPr>
          <w:rFonts w:ascii="Arial" w:hAnsi="Arial" w:cs="Arial"/>
          <w:sz w:val="20"/>
          <w:szCs w:val="20"/>
          <w:lang w:val="en-US"/>
        </w:rPr>
        <w:t>.</w:t>
      </w:r>
      <w:r>
        <w:rPr>
          <w:rFonts w:ascii="Arial" w:hAnsi="Arial" w:cs="Arial"/>
          <w:sz w:val="20"/>
          <w:szCs w:val="20"/>
          <w:lang w:val="en-US"/>
        </w:rPr>
        <w:t xml:space="preserve"> </w:t>
      </w:r>
      <w:r w:rsidR="00A70EAE">
        <w:rPr>
          <w:rFonts w:ascii="Arial" w:hAnsi="Arial" w:cs="Arial"/>
          <w:sz w:val="20"/>
          <w:szCs w:val="20"/>
          <w:lang w:val="en-US"/>
        </w:rPr>
        <w:t>I</w:t>
      </w:r>
      <w:r>
        <w:rPr>
          <w:rFonts w:ascii="Arial" w:hAnsi="Arial" w:cs="Arial"/>
          <w:sz w:val="20"/>
          <w:szCs w:val="20"/>
          <w:lang w:val="en-US"/>
        </w:rPr>
        <w:t xml:space="preserve">t was noted </w:t>
      </w:r>
      <w:r w:rsidR="00882C8B">
        <w:rPr>
          <w:rFonts w:ascii="Arial" w:hAnsi="Arial" w:cs="Arial"/>
          <w:sz w:val="20"/>
          <w:szCs w:val="20"/>
          <w:lang w:val="en-US"/>
        </w:rPr>
        <w:t xml:space="preserve">this </w:t>
      </w:r>
      <w:r>
        <w:rPr>
          <w:rFonts w:ascii="Arial" w:hAnsi="Arial" w:cs="Arial"/>
          <w:sz w:val="20"/>
          <w:szCs w:val="20"/>
          <w:lang w:val="en-US"/>
        </w:rPr>
        <w:t xml:space="preserve">is more important </w:t>
      </w:r>
      <w:r w:rsidR="00A70EAE">
        <w:rPr>
          <w:rFonts w:ascii="Arial" w:hAnsi="Arial" w:cs="Arial"/>
          <w:sz w:val="20"/>
          <w:szCs w:val="20"/>
          <w:lang w:val="en-US"/>
        </w:rPr>
        <w:t xml:space="preserve">in cases of </w:t>
      </w:r>
      <w:r>
        <w:rPr>
          <w:rFonts w:ascii="Arial" w:hAnsi="Arial" w:cs="Arial"/>
          <w:sz w:val="20"/>
          <w:szCs w:val="20"/>
          <w:lang w:val="en-US"/>
        </w:rPr>
        <w:t xml:space="preserve">advanced </w:t>
      </w:r>
      <w:r w:rsidR="00A70EAE">
        <w:rPr>
          <w:rFonts w:ascii="Arial" w:hAnsi="Arial" w:cs="Arial"/>
          <w:sz w:val="20"/>
          <w:szCs w:val="20"/>
          <w:lang w:val="en-US"/>
        </w:rPr>
        <w:t xml:space="preserve">ovarian cancer. At earlier stages </w:t>
      </w:r>
      <w:r>
        <w:rPr>
          <w:rFonts w:ascii="Arial" w:hAnsi="Arial" w:cs="Arial"/>
          <w:sz w:val="20"/>
          <w:szCs w:val="20"/>
          <w:lang w:val="en-US"/>
        </w:rPr>
        <w:t xml:space="preserve">it can affect </w:t>
      </w:r>
      <w:r w:rsidR="00A3092A">
        <w:rPr>
          <w:rFonts w:ascii="Arial" w:hAnsi="Arial" w:cs="Arial"/>
          <w:sz w:val="20"/>
          <w:szCs w:val="20"/>
          <w:lang w:val="en-US"/>
        </w:rPr>
        <w:t xml:space="preserve">a person’s </w:t>
      </w:r>
      <w:r w:rsidR="00A70EAE">
        <w:rPr>
          <w:rFonts w:ascii="Arial" w:hAnsi="Arial" w:cs="Arial"/>
          <w:sz w:val="20"/>
          <w:szCs w:val="20"/>
          <w:lang w:val="en-US"/>
        </w:rPr>
        <w:t xml:space="preserve">risk of </w:t>
      </w:r>
      <w:r w:rsidR="00A3092A">
        <w:rPr>
          <w:rFonts w:ascii="Arial" w:hAnsi="Arial" w:cs="Arial"/>
          <w:sz w:val="20"/>
          <w:szCs w:val="20"/>
          <w:lang w:val="en-US"/>
        </w:rPr>
        <w:t xml:space="preserve">developing </w:t>
      </w:r>
      <w:r w:rsidR="00A70EAE">
        <w:rPr>
          <w:rFonts w:ascii="Arial" w:hAnsi="Arial" w:cs="Arial"/>
          <w:sz w:val="20"/>
          <w:szCs w:val="20"/>
          <w:lang w:val="en-US"/>
        </w:rPr>
        <w:t xml:space="preserve">other </w:t>
      </w:r>
      <w:r>
        <w:rPr>
          <w:rFonts w:ascii="Arial" w:hAnsi="Arial" w:cs="Arial"/>
          <w:sz w:val="20"/>
          <w:szCs w:val="20"/>
          <w:lang w:val="en-US"/>
        </w:rPr>
        <w:t>cancer</w:t>
      </w:r>
      <w:r w:rsidR="00A70EAE">
        <w:rPr>
          <w:rFonts w:ascii="Arial" w:hAnsi="Arial" w:cs="Arial"/>
          <w:sz w:val="20"/>
          <w:szCs w:val="20"/>
          <w:lang w:val="en-US"/>
        </w:rPr>
        <w:t>s</w:t>
      </w:r>
      <w:r w:rsidR="00A3092A">
        <w:rPr>
          <w:rFonts w:ascii="Arial" w:hAnsi="Arial" w:cs="Arial"/>
          <w:sz w:val="20"/>
          <w:szCs w:val="20"/>
          <w:lang w:val="en-US"/>
        </w:rPr>
        <w:t>;</w:t>
      </w:r>
      <w:r>
        <w:rPr>
          <w:rFonts w:ascii="Arial" w:hAnsi="Arial" w:cs="Arial"/>
          <w:sz w:val="20"/>
          <w:szCs w:val="20"/>
          <w:lang w:val="en-US"/>
        </w:rPr>
        <w:t xml:space="preserve"> </w:t>
      </w:r>
      <w:r w:rsidR="00A3092A">
        <w:rPr>
          <w:rFonts w:ascii="Arial" w:hAnsi="Arial" w:cs="Arial"/>
          <w:sz w:val="20"/>
          <w:szCs w:val="20"/>
          <w:lang w:val="en-US"/>
        </w:rPr>
        <w:t>i</w:t>
      </w:r>
      <w:r>
        <w:rPr>
          <w:rFonts w:ascii="Arial" w:hAnsi="Arial" w:cs="Arial"/>
          <w:sz w:val="20"/>
          <w:szCs w:val="20"/>
          <w:lang w:val="en-US"/>
        </w:rPr>
        <w:t xml:space="preserve">t was agreed that </w:t>
      </w:r>
      <w:r w:rsidR="00F2256A">
        <w:rPr>
          <w:rFonts w:ascii="Arial" w:hAnsi="Arial" w:cs="Arial"/>
          <w:sz w:val="20"/>
          <w:szCs w:val="20"/>
          <w:lang w:val="en-US"/>
        </w:rPr>
        <w:t xml:space="preserve">germline testing is not </w:t>
      </w:r>
      <w:r>
        <w:rPr>
          <w:rFonts w:ascii="Arial" w:hAnsi="Arial" w:cs="Arial"/>
          <w:sz w:val="20"/>
          <w:szCs w:val="20"/>
          <w:lang w:val="en-US"/>
        </w:rPr>
        <w:t xml:space="preserve">always </w:t>
      </w:r>
      <w:r w:rsidR="00A3092A">
        <w:rPr>
          <w:rFonts w:ascii="Arial" w:hAnsi="Arial" w:cs="Arial"/>
          <w:sz w:val="20"/>
          <w:szCs w:val="20"/>
          <w:lang w:val="en-US"/>
        </w:rPr>
        <w:t xml:space="preserve">relevant </w:t>
      </w:r>
      <w:r w:rsidR="00F2256A">
        <w:rPr>
          <w:rFonts w:ascii="Arial" w:hAnsi="Arial" w:cs="Arial"/>
          <w:sz w:val="20"/>
          <w:szCs w:val="20"/>
          <w:lang w:val="en-US"/>
        </w:rPr>
        <w:t xml:space="preserve">to </w:t>
      </w:r>
      <w:r>
        <w:rPr>
          <w:rFonts w:ascii="Arial" w:hAnsi="Arial" w:cs="Arial"/>
          <w:sz w:val="20"/>
          <w:szCs w:val="20"/>
          <w:lang w:val="en-US"/>
        </w:rPr>
        <w:t>treatment</w:t>
      </w:r>
      <w:r w:rsidR="00F2256A">
        <w:rPr>
          <w:rFonts w:ascii="Arial" w:hAnsi="Arial" w:cs="Arial"/>
          <w:sz w:val="20"/>
          <w:szCs w:val="20"/>
          <w:lang w:val="en-US"/>
        </w:rPr>
        <w:t xml:space="preserve">. It is useful for risk-reducing surgery and in this sense can </w:t>
      </w:r>
      <w:r>
        <w:rPr>
          <w:rFonts w:ascii="Arial" w:hAnsi="Arial" w:cs="Arial"/>
          <w:sz w:val="20"/>
          <w:szCs w:val="20"/>
          <w:lang w:val="en-US"/>
        </w:rPr>
        <w:t xml:space="preserve">affect later treatment. </w:t>
      </w:r>
      <w:r w:rsidR="00F2256A">
        <w:rPr>
          <w:rFonts w:ascii="Arial" w:hAnsi="Arial" w:cs="Arial"/>
          <w:sz w:val="20"/>
          <w:szCs w:val="20"/>
          <w:lang w:val="en-US"/>
        </w:rPr>
        <w:t>The committee heard that t</w:t>
      </w:r>
      <w:r>
        <w:rPr>
          <w:rFonts w:ascii="Arial" w:hAnsi="Arial" w:cs="Arial"/>
          <w:sz w:val="20"/>
          <w:szCs w:val="20"/>
          <w:lang w:val="en-US"/>
        </w:rPr>
        <w:t xml:space="preserve">umor testing alone can miss a variant that germline testing would pick up. The committee noted that </w:t>
      </w:r>
      <w:r w:rsidR="00CA7D35">
        <w:rPr>
          <w:rFonts w:ascii="Arial" w:hAnsi="Arial" w:cs="Arial"/>
          <w:sz w:val="20"/>
          <w:szCs w:val="20"/>
          <w:lang w:val="en-US"/>
        </w:rPr>
        <w:t xml:space="preserve">maintenance treatment in advanced ovarian cancer is restricted and </w:t>
      </w:r>
      <w:r w:rsidR="00A3092A">
        <w:rPr>
          <w:rFonts w:ascii="Arial" w:hAnsi="Arial" w:cs="Arial"/>
          <w:sz w:val="20"/>
          <w:szCs w:val="20"/>
          <w:lang w:val="en-US"/>
        </w:rPr>
        <w:t>genetic</w:t>
      </w:r>
      <w:r w:rsidR="00882C8B">
        <w:rPr>
          <w:rFonts w:ascii="Arial" w:hAnsi="Arial" w:cs="Arial"/>
          <w:sz w:val="20"/>
          <w:szCs w:val="20"/>
          <w:lang w:val="en-US"/>
        </w:rPr>
        <w:t xml:space="preserve"> </w:t>
      </w:r>
      <w:r w:rsidR="00CA7D35">
        <w:rPr>
          <w:rFonts w:ascii="Arial" w:hAnsi="Arial" w:cs="Arial"/>
          <w:sz w:val="20"/>
          <w:szCs w:val="20"/>
          <w:lang w:val="en-US"/>
        </w:rPr>
        <w:t>variant</w:t>
      </w:r>
      <w:r w:rsidR="00A3092A">
        <w:rPr>
          <w:rFonts w:ascii="Arial" w:hAnsi="Arial" w:cs="Arial"/>
          <w:sz w:val="20"/>
          <w:szCs w:val="20"/>
          <w:lang w:val="en-US"/>
        </w:rPr>
        <w:t>s</w:t>
      </w:r>
      <w:r w:rsidR="00CA7D35">
        <w:rPr>
          <w:rFonts w:ascii="Arial" w:hAnsi="Arial" w:cs="Arial"/>
          <w:sz w:val="20"/>
          <w:szCs w:val="20"/>
          <w:lang w:val="en-US"/>
        </w:rPr>
        <w:t xml:space="preserve"> </w:t>
      </w:r>
      <w:r w:rsidR="00F2256A">
        <w:rPr>
          <w:rFonts w:ascii="Arial" w:hAnsi="Arial" w:cs="Arial"/>
          <w:sz w:val="20"/>
          <w:szCs w:val="20"/>
          <w:lang w:val="en-US"/>
        </w:rPr>
        <w:t xml:space="preserve">need to be known so that the appropriate </w:t>
      </w:r>
      <w:r w:rsidR="00CA7D35">
        <w:rPr>
          <w:rFonts w:ascii="Arial" w:hAnsi="Arial" w:cs="Arial"/>
          <w:sz w:val="20"/>
          <w:szCs w:val="20"/>
          <w:lang w:val="en-US"/>
        </w:rPr>
        <w:t>treatment</w:t>
      </w:r>
      <w:r w:rsidR="00F2256A">
        <w:rPr>
          <w:rFonts w:ascii="Arial" w:hAnsi="Arial" w:cs="Arial"/>
          <w:sz w:val="20"/>
          <w:szCs w:val="20"/>
          <w:lang w:val="en-US"/>
        </w:rPr>
        <w:t xml:space="preserve"> can be decided upon</w:t>
      </w:r>
      <w:r w:rsidR="00CA7D35">
        <w:rPr>
          <w:rFonts w:ascii="Arial" w:hAnsi="Arial" w:cs="Arial"/>
          <w:sz w:val="20"/>
          <w:szCs w:val="20"/>
          <w:lang w:val="en-US"/>
        </w:rPr>
        <w:t xml:space="preserve">. The rationale for these tests is therefore important. </w:t>
      </w:r>
      <w:r w:rsidR="00882C8B">
        <w:rPr>
          <w:rFonts w:ascii="Arial" w:hAnsi="Arial" w:cs="Arial"/>
          <w:sz w:val="20"/>
          <w:szCs w:val="20"/>
          <w:lang w:val="en-US"/>
        </w:rPr>
        <w:t>S</w:t>
      </w:r>
      <w:r w:rsidR="00CA7D35">
        <w:rPr>
          <w:rFonts w:ascii="Arial" w:hAnsi="Arial" w:cs="Arial"/>
          <w:sz w:val="20"/>
          <w:szCs w:val="20"/>
          <w:lang w:val="en-US"/>
        </w:rPr>
        <w:t>pecialist committee members agreed to review rationale</w:t>
      </w:r>
      <w:r w:rsidR="00882C8B">
        <w:rPr>
          <w:rFonts w:ascii="Arial" w:hAnsi="Arial" w:cs="Arial"/>
          <w:sz w:val="20"/>
          <w:szCs w:val="20"/>
          <w:lang w:val="en-US"/>
        </w:rPr>
        <w:t xml:space="preserve"> section</w:t>
      </w:r>
      <w:r w:rsidR="00CA7D35">
        <w:rPr>
          <w:rFonts w:ascii="Arial" w:hAnsi="Arial" w:cs="Arial"/>
          <w:sz w:val="20"/>
          <w:szCs w:val="20"/>
          <w:lang w:val="en-US"/>
        </w:rPr>
        <w:t xml:space="preserve"> </w:t>
      </w:r>
      <w:r w:rsidR="00882C8B">
        <w:rPr>
          <w:rFonts w:ascii="Arial" w:hAnsi="Arial" w:cs="Arial"/>
          <w:sz w:val="20"/>
          <w:szCs w:val="20"/>
          <w:lang w:val="en-US"/>
        </w:rPr>
        <w:t xml:space="preserve">of statements 3 and 4 </w:t>
      </w:r>
      <w:r w:rsidR="00CA7D35">
        <w:rPr>
          <w:rFonts w:ascii="Arial" w:hAnsi="Arial" w:cs="Arial"/>
          <w:sz w:val="20"/>
          <w:szCs w:val="20"/>
          <w:lang w:val="en-US"/>
        </w:rPr>
        <w:t xml:space="preserve">when the draft quality standard is circulated for comment. </w:t>
      </w:r>
    </w:p>
    <w:p w14:paraId="6B5453E5" w14:textId="6A4828D6" w:rsidR="00F2256A" w:rsidRDefault="00F2256A" w:rsidP="00CB073A">
      <w:pPr>
        <w:spacing w:line="240" w:lineRule="auto"/>
        <w:rPr>
          <w:rFonts w:ascii="Arial" w:hAnsi="Arial" w:cs="Arial"/>
          <w:sz w:val="20"/>
          <w:szCs w:val="20"/>
          <w:lang w:val="en-US"/>
        </w:rPr>
      </w:pPr>
      <w:r>
        <w:rPr>
          <w:rFonts w:ascii="Arial" w:hAnsi="Arial" w:cs="Arial"/>
          <w:sz w:val="20"/>
          <w:szCs w:val="20"/>
          <w:lang w:val="en-US"/>
        </w:rPr>
        <w:t>A committee member asked</w:t>
      </w:r>
      <w:r w:rsidR="0055348E">
        <w:rPr>
          <w:rFonts w:ascii="Arial" w:hAnsi="Arial" w:cs="Arial"/>
          <w:sz w:val="20"/>
          <w:szCs w:val="20"/>
          <w:lang w:val="en-US"/>
        </w:rPr>
        <w:t>,</w:t>
      </w:r>
      <w:r>
        <w:rPr>
          <w:rFonts w:ascii="Arial" w:hAnsi="Arial" w:cs="Arial"/>
          <w:sz w:val="20"/>
          <w:szCs w:val="20"/>
          <w:lang w:val="en-US"/>
        </w:rPr>
        <w:t xml:space="preserve"> </w:t>
      </w:r>
      <w:r w:rsidRPr="00F2256A">
        <w:rPr>
          <w:rFonts w:ascii="Arial" w:hAnsi="Arial" w:cs="Arial"/>
          <w:sz w:val="20"/>
          <w:szCs w:val="20"/>
          <w:lang w:val="en-US"/>
        </w:rPr>
        <w:t xml:space="preserve">given that consent is needed for </w:t>
      </w:r>
      <w:r>
        <w:rPr>
          <w:rFonts w:ascii="Arial" w:hAnsi="Arial" w:cs="Arial"/>
          <w:sz w:val="20"/>
          <w:szCs w:val="20"/>
          <w:lang w:val="en-US"/>
        </w:rPr>
        <w:t xml:space="preserve">this </w:t>
      </w:r>
      <w:r w:rsidRPr="00F2256A">
        <w:rPr>
          <w:rFonts w:ascii="Arial" w:hAnsi="Arial" w:cs="Arial"/>
          <w:sz w:val="20"/>
          <w:szCs w:val="20"/>
          <w:lang w:val="en-US"/>
        </w:rPr>
        <w:t>testing</w:t>
      </w:r>
      <w:r w:rsidR="0055348E">
        <w:rPr>
          <w:rFonts w:ascii="Arial" w:hAnsi="Arial" w:cs="Arial"/>
          <w:sz w:val="20"/>
          <w:szCs w:val="20"/>
          <w:lang w:val="en-US"/>
        </w:rPr>
        <w:t>,</w:t>
      </w:r>
      <w:r w:rsidRPr="00F2256A">
        <w:rPr>
          <w:rFonts w:ascii="Arial" w:hAnsi="Arial" w:cs="Arial"/>
          <w:sz w:val="20"/>
          <w:szCs w:val="20"/>
          <w:lang w:val="en-US"/>
        </w:rPr>
        <w:t xml:space="preserve"> </w:t>
      </w:r>
      <w:r>
        <w:rPr>
          <w:rFonts w:ascii="Arial" w:hAnsi="Arial" w:cs="Arial"/>
          <w:sz w:val="20"/>
          <w:szCs w:val="20"/>
          <w:lang w:val="en-US"/>
        </w:rPr>
        <w:t xml:space="preserve">whether </w:t>
      </w:r>
      <w:r w:rsidR="0055348E">
        <w:rPr>
          <w:rFonts w:ascii="Arial" w:hAnsi="Arial" w:cs="Arial"/>
          <w:sz w:val="20"/>
          <w:szCs w:val="20"/>
          <w:lang w:val="en-US"/>
        </w:rPr>
        <w:t xml:space="preserve">this </w:t>
      </w:r>
      <w:r>
        <w:rPr>
          <w:rFonts w:ascii="Arial" w:hAnsi="Arial" w:cs="Arial"/>
          <w:sz w:val="20"/>
          <w:szCs w:val="20"/>
          <w:lang w:val="en-US"/>
        </w:rPr>
        <w:t xml:space="preserve">should </w:t>
      </w:r>
      <w:r w:rsidRPr="00F2256A">
        <w:rPr>
          <w:rFonts w:ascii="Arial" w:hAnsi="Arial" w:cs="Arial"/>
          <w:sz w:val="20"/>
          <w:szCs w:val="20"/>
          <w:lang w:val="en-US"/>
        </w:rPr>
        <w:t xml:space="preserve">be an </w:t>
      </w:r>
      <w:r w:rsidR="00882C8B">
        <w:rPr>
          <w:rFonts w:ascii="Arial" w:hAnsi="Arial" w:cs="Arial"/>
          <w:sz w:val="20"/>
          <w:szCs w:val="20"/>
          <w:lang w:val="en-US"/>
        </w:rPr>
        <w:t>‘</w:t>
      </w:r>
      <w:r w:rsidRPr="00F2256A">
        <w:rPr>
          <w:rFonts w:ascii="Arial" w:hAnsi="Arial" w:cs="Arial"/>
          <w:sz w:val="20"/>
          <w:szCs w:val="20"/>
          <w:lang w:val="en-US"/>
        </w:rPr>
        <w:t>offer</w:t>
      </w:r>
      <w:r w:rsidR="00882C8B">
        <w:rPr>
          <w:rFonts w:ascii="Arial" w:hAnsi="Arial" w:cs="Arial"/>
          <w:sz w:val="20"/>
          <w:szCs w:val="20"/>
          <w:lang w:val="en-US"/>
        </w:rPr>
        <w:t>’</w:t>
      </w:r>
      <w:r w:rsidRPr="00F2256A">
        <w:rPr>
          <w:rFonts w:ascii="Arial" w:hAnsi="Arial" w:cs="Arial"/>
          <w:sz w:val="20"/>
          <w:szCs w:val="20"/>
          <w:lang w:val="en-US"/>
        </w:rPr>
        <w:t xml:space="preserve"> statement. </w:t>
      </w:r>
      <w:r>
        <w:rPr>
          <w:rFonts w:ascii="Arial" w:hAnsi="Arial" w:cs="Arial"/>
          <w:sz w:val="20"/>
          <w:szCs w:val="20"/>
          <w:lang w:val="en-US"/>
        </w:rPr>
        <w:t>A s</w:t>
      </w:r>
      <w:r w:rsidRPr="00F2256A">
        <w:rPr>
          <w:rFonts w:ascii="Arial" w:hAnsi="Arial" w:cs="Arial"/>
          <w:sz w:val="20"/>
          <w:szCs w:val="20"/>
          <w:lang w:val="en-US"/>
        </w:rPr>
        <w:t xml:space="preserve">pecialist </w:t>
      </w:r>
      <w:r>
        <w:rPr>
          <w:rFonts w:ascii="Arial" w:hAnsi="Arial" w:cs="Arial"/>
          <w:sz w:val="20"/>
          <w:szCs w:val="20"/>
          <w:lang w:val="en-US"/>
        </w:rPr>
        <w:t xml:space="preserve">committee </w:t>
      </w:r>
      <w:r w:rsidRPr="00F2256A">
        <w:rPr>
          <w:rFonts w:ascii="Arial" w:hAnsi="Arial" w:cs="Arial"/>
          <w:sz w:val="20"/>
          <w:szCs w:val="20"/>
          <w:lang w:val="en-US"/>
        </w:rPr>
        <w:t xml:space="preserve">member </w:t>
      </w:r>
      <w:r w:rsidR="00A3092A">
        <w:rPr>
          <w:rFonts w:ascii="Arial" w:hAnsi="Arial" w:cs="Arial"/>
          <w:sz w:val="20"/>
          <w:szCs w:val="20"/>
          <w:lang w:val="en-US"/>
        </w:rPr>
        <w:t xml:space="preserve">also </w:t>
      </w:r>
      <w:r w:rsidRPr="00F2256A">
        <w:rPr>
          <w:rFonts w:ascii="Arial" w:hAnsi="Arial" w:cs="Arial"/>
          <w:sz w:val="20"/>
          <w:szCs w:val="20"/>
          <w:lang w:val="en-US"/>
        </w:rPr>
        <w:t xml:space="preserve">highlighted that data </w:t>
      </w:r>
      <w:r>
        <w:rPr>
          <w:rFonts w:ascii="Arial" w:hAnsi="Arial" w:cs="Arial"/>
          <w:sz w:val="20"/>
          <w:szCs w:val="20"/>
          <w:lang w:val="en-US"/>
        </w:rPr>
        <w:t xml:space="preserve">will be collected </w:t>
      </w:r>
      <w:r w:rsidRPr="00F2256A">
        <w:rPr>
          <w:rFonts w:ascii="Arial" w:hAnsi="Arial" w:cs="Arial"/>
          <w:sz w:val="20"/>
          <w:szCs w:val="20"/>
          <w:lang w:val="en-US"/>
        </w:rPr>
        <w:t>on the ‘offer’</w:t>
      </w:r>
      <w:r w:rsidR="0055348E">
        <w:rPr>
          <w:rFonts w:ascii="Arial" w:hAnsi="Arial" w:cs="Arial"/>
          <w:sz w:val="20"/>
          <w:szCs w:val="20"/>
          <w:lang w:val="en-US"/>
        </w:rPr>
        <w:t xml:space="preserve"> via ‘mainstream’ genetic testing in </w:t>
      </w:r>
      <w:proofErr w:type="spellStart"/>
      <w:r w:rsidR="0055348E">
        <w:rPr>
          <w:rFonts w:ascii="Arial" w:hAnsi="Arial" w:cs="Arial"/>
          <w:sz w:val="20"/>
          <w:szCs w:val="20"/>
          <w:lang w:val="en-US"/>
        </w:rPr>
        <w:t>gynaecology</w:t>
      </w:r>
      <w:proofErr w:type="spellEnd"/>
      <w:r w:rsidR="0055348E">
        <w:rPr>
          <w:rFonts w:ascii="Arial" w:hAnsi="Arial" w:cs="Arial"/>
          <w:sz w:val="20"/>
          <w:szCs w:val="20"/>
          <w:lang w:val="en-US"/>
        </w:rPr>
        <w:t xml:space="preserve"> services, so the </w:t>
      </w:r>
      <w:r>
        <w:rPr>
          <w:rFonts w:ascii="Arial" w:hAnsi="Arial" w:cs="Arial"/>
          <w:sz w:val="20"/>
          <w:szCs w:val="20"/>
          <w:lang w:val="en-US"/>
        </w:rPr>
        <w:t xml:space="preserve">data </w:t>
      </w:r>
      <w:r w:rsidRPr="00F2256A">
        <w:rPr>
          <w:rFonts w:ascii="Arial" w:hAnsi="Arial" w:cs="Arial"/>
          <w:sz w:val="20"/>
          <w:szCs w:val="20"/>
          <w:lang w:val="en-US"/>
        </w:rPr>
        <w:t>can be collected.</w:t>
      </w:r>
    </w:p>
    <w:p w14:paraId="7C8BD89B" w14:textId="77777777" w:rsidR="00CA7D35" w:rsidRDefault="00CA7D35" w:rsidP="00CB073A">
      <w:pPr>
        <w:pStyle w:val="Paragraph"/>
        <w:numPr>
          <w:ilvl w:val="0"/>
          <w:numId w:val="0"/>
        </w:numPr>
        <w:spacing w:after="60" w:line="240" w:lineRule="auto"/>
        <w:ind w:left="851" w:hanging="851"/>
        <w:rPr>
          <w:b/>
          <w:bCs/>
          <w:sz w:val="22"/>
          <w:szCs w:val="22"/>
        </w:rPr>
      </w:pPr>
      <w:r w:rsidRPr="00E95704">
        <w:rPr>
          <w:b/>
          <w:bCs/>
          <w:sz w:val="22"/>
          <w:szCs w:val="22"/>
        </w:rPr>
        <w:t>ACTION</w:t>
      </w:r>
    </w:p>
    <w:p w14:paraId="66138E78" w14:textId="77777777" w:rsidR="007D11FB" w:rsidRDefault="00CA7D35" w:rsidP="007D11FB">
      <w:pPr>
        <w:pStyle w:val="Paragraph"/>
        <w:numPr>
          <w:ilvl w:val="0"/>
          <w:numId w:val="28"/>
        </w:numPr>
        <w:spacing w:before="0" w:after="0" w:line="240" w:lineRule="auto"/>
        <w:rPr>
          <w:rFonts w:cs="Arial"/>
          <w:b/>
          <w:bCs/>
          <w:sz w:val="20"/>
          <w:szCs w:val="20"/>
        </w:rPr>
      </w:pPr>
      <w:r w:rsidRPr="00CA7D35">
        <w:rPr>
          <w:rFonts w:cs="Arial"/>
          <w:b/>
          <w:bCs/>
          <w:sz w:val="20"/>
          <w:szCs w:val="20"/>
        </w:rPr>
        <w:t>Progress statement</w:t>
      </w:r>
    </w:p>
    <w:p w14:paraId="5BD5978B" w14:textId="3F6E0A2B" w:rsidR="00CA7D35" w:rsidRPr="007D11FB" w:rsidRDefault="007D11FB" w:rsidP="007D11FB">
      <w:pPr>
        <w:pStyle w:val="Paragraph"/>
        <w:numPr>
          <w:ilvl w:val="0"/>
          <w:numId w:val="28"/>
        </w:numPr>
        <w:spacing w:before="0" w:after="0" w:line="240" w:lineRule="auto"/>
        <w:rPr>
          <w:rFonts w:cs="Arial"/>
          <w:b/>
          <w:bCs/>
          <w:sz w:val="20"/>
          <w:szCs w:val="20"/>
        </w:rPr>
      </w:pPr>
      <w:r>
        <w:rPr>
          <w:rFonts w:cs="Arial"/>
          <w:b/>
          <w:bCs/>
          <w:sz w:val="20"/>
          <w:szCs w:val="20"/>
        </w:rPr>
        <w:t xml:space="preserve">NICE team to </w:t>
      </w:r>
      <w:r w:rsidR="00B06294">
        <w:rPr>
          <w:rFonts w:cs="Arial"/>
          <w:b/>
          <w:bCs/>
          <w:sz w:val="20"/>
          <w:szCs w:val="20"/>
          <w:lang w:val="en-US"/>
        </w:rPr>
        <w:t xml:space="preserve">retain reference to breaking down take-up data </w:t>
      </w:r>
      <w:r w:rsidR="00B06294" w:rsidRPr="000039AA">
        <w:rPr>
          <w:rFonts w:cs="Arial"/>
          <w:b/>
          <w:bCs/>
          <w:sz w:val="20"/>
          <w:szCs w:val="20"/>
          <w:lang w:val="en-US"/>
        </w:rPr>
        <w:t>by ethnicity</w:t>
      </w:r>
      <w:r w:rsidR="00CA7D35" w:rsidRPr="007D11FB">
        <w:rPr>
          <w:rFonts w:cs="Arial"/>
          <w:b/>
          <w:bCs/>
          <w:sz w:val="20"/>
          <w:szCs w:val="20"/>
        </w:rPr>
        <w:t>.</w:t>
      </w:r>
    </w:p>
    <w:p w14:paraId="7A3BA160" w14:textId="71756611" w:rsidR="00CA7D35" w:rsidRPr="00CA7D35" w:rsidRDefault="00CA7D35" w:rsidP="00CB073A">
      <w:pPr>
        <w:pStyle w:val="Paragraph"/>
        <w:numPr>
          <w:ilvl w:val="0"/>
          <w:numId w:val="28"/>
        </w:numPr>
        <w:spacing w:before="0" w:after="0" w:line="240" w:lineRule="auto"/>
        <w:rPr>
          <w:rFonts w:cs="Arial"/>
          <w:b/>
          <w:bCs/>
          <w:sz w:val="20"/>
          <w:szCs w:val="20"/>
        </w:rPr>
      </w:pPr>
      <w:r w:rsidRPr="00CA7D35">
        <w:rPr>
          <w:rFonts w:cs="Arial"/>
          <w:b/>
          <w:bCs/>
          <w:sz w:val="20"/>
          <w:szCs w:val="20"/>
        </w:rPr>
        <w:t xml:space="preserve">NICE team to outline why the 2 tests are important and SCMs to </w:t>
      </w:r>
      <w:r w:rsidR="00607738">
        <w:rPr>
          <w:rFonts w:cs="Arial"/>
          <w:b/>
          <w:bCs/>
          <w:sz w:val="20"/>
          <w:szCs w:val="20"/>
        </w:rPr>
        <w:t>review</w:t>
      </w:r>
      <w:r w:rsidR="00607738" w:rsidRPr="00CA7D35">
        <w:rPr>
          <w:rFonts w:cs="Arial"/>
          <w:b/>
          <w:bCs/>
          <w:sz w:val="20"/>
          <w:szCs w:val="20"/>
        </w:rPr>
        <w:t xml:space="preserve"> </w:t>
      </w:r>
      <w:r w:rsidRPr="00CA7D35">
        <w:rPr>
          <w:rFonts w:cs="Arial"/>
          <w:b/>
          <w:bCs/>
          <w:sz w:val="20"/>
          <w:szCs w:val="20"/>
        </w:rPr>
        <w:t>the rationale</w:t>
      </w:r>
      <w:r w:rsidR="00607738">
        <w:rPr>
          <w:rFonts w:cs="Arial"/>
          <w:b/>
          <w:bCs/>
          <w:sz w:val="20"/>
          <w:szCs w:val="20"/>
        </w:rPr>
        <w:t xml:space="preserve"> of statements 3 and 4</w:t>
      </w:r>
      <w:r w:rsidRPr="00CA7D35">
        <w:rPr>
          <w:rFonts w:cs="Arial"/>
          <w:b/>
          <w:bCs/>
          <w:sz w:val="20"/>
          <w:szCs w:val="20"/>
        </w:rPr>
        <w:t xml:space="preserve"> to ensure the focus is correct.</w:t>
      </w:r>
    </w:p>
    <w:p w14:paraId="2C48DAB0" w14:textId="5FECA20A" w:rsidR="007D11FB" w:rsidRDefault="00CA7D35" w:rsidP="00CB073A">
      <w:pPr>
        <w:pStyle w:val="Paragraph"/>
        <w:numPr>
          <w:ilvl w:val="0"/>
          <w:numId w:val="28"/>
        </w:numPr>
        <w:spacing w:before="0" w:after="0" w:line="240" w:lineRule="auto"/>
        <w:rPr>
          <w:rFonts w:cs="Arial"/>
          <w:b/>
          <w:bCs/>
          <w:sz w:val="20"/>
          <w:szCs w:val="20"/>
        </w:rPr>
      </w:pPr>
      <w:r>
        <w:rPr>
          <w:rFonts w:cs="Arial"/>
          <w:b/>
          <w:bCs/>
          <w:sz w:val="20"/>
          <w:szCs w:val="20"/>
        </w:rPr>
        <w:t xml:space="preserve">NICE team to </w:t>
      </w:r>
      <w:r w:rsidR="00607738">
        <w:rPr>
          <w:rFonts w:cs="Arial"/>
          <w:b/>
          <w:bCs/>
          <w:sz w:val="20"/>
          <w:szCs w:val="20"/>
        </w:rPr>
        <w:t>r</w:t>
      </w:r>
      <w:r w:rsidRPr="00CA7D35">
        <w:rPr>
          <w:rFonts w:cs="Arial"/>
          <w:b/>
          <w:bCs/>
          <w:sz w:val="20"/>
          <w:szCs w:val="20"/>
        </w:rPr>
        <w:t xml:space="preserve">emove </w:t>
      </w:r>
      <w:r w:rsidR="00607738">
        <w:rPr>
          <w:rFonts w:cs="Arial"/>
          <w:b/>
          <w:bCs/>
          <w:sz w:val="20"/>
          <w:szCs w:val="20"/>
        </w:rPr>
        <w:t xml:space="preserve">the </w:t>
      </w:r>
      <w:r w:rsidRPr="00CA7D35">
        <w:rPr>
          <w:rFonts w:cs="Arial"/>
          <w:b/>
          <w:bCs/>
          <w:sz w:val="20"/>
          <w:szCs w:val="20"/>
        </w:rPr>
        <w:t xml:space="preserve">definition </w:t>
      </w:r>
      <w:r w:rsidR="00607738">
        <w:rPr>
          <w:rFonts w:cs="Arial"/>
          <w:b/>
          <w:bCs/>
          <w:sz w:val="20"/>
          <w:szCs w:val="20"/>
        </w:rPr>
        <w:t>of high-grade epithelial ovarian cancer</w:t>
      </w:r>
    </w:p>
    <w:p w14:paraId="7C9AE03E" w14:textId="680CDA40" w:rsidR="00CA7D35" w:rsidRPr="00CA7D35" w:rsidRDefault="007D11FB" w:rsidP="00CB073A">
      <w:pPr>
        <w:pStyle w:val="Paragraph"/>
        <w:numPr>
          <w:ilvl w:val="0"/>
          <w:numId w:val="28"/>
        </w:numPr>
        <w:spacing w:before="0" w:after="0" w:line="240" w:lineRule="auto"/>
        <w:rPr>
          <w:rFonts w:cs="Arial"/>
          <w:b/>
          <w:bCs/>
          <w:sz w:val="20"/>
          <w:szCs w:val="20"/>
        </w:rPr>
      </w:pPr>
      <w:r>
        <w:rPr>
          <w:rFonts w:cs="Arial"/>
          <w:b/>
          <w:bCs/>
          <w:sz w:val="20"/>
          <w:szCs w:val="20"/>
        </w:rPr>
        <w:t xml:space="preserve">NICE team to </w:t>
      </w:r>
      <w:r w:rsidR="00CA7D35" w:rsidRPr="00CA7D35">
        <w:rPr>
          <w:rFonts w:cs="Arial"/>
          <w:b/>
          <w:bCs/>
          <w:sz w:val="20"/>
          <w:szCs w:val="20"/>
        </w:rPr>
        <w:t>amend statement</w:t>
      </w:r>
      <w:r w:rsidR="00607738">
        <w:rPr>
          <w:rFonts w:cs="Arial"/>
          <w:b/>
          <w:bCs/>
          <w:sz w:val="20"/>
          <w:szCs w:val="20"/>
        </w:rPr>
        <w:t xml:space="preserve"> wording to</w:t>
      </w:r>
      <w:r w:rsidR="00CA7D35" w:rsidRPr="00CA7D35">
        <w:rPr>
          <w:rFonts w:cs="Arial"/>
          <w:b/>
          <w:bCs/>
          <w:sz w:val="20"/>
          <w:szCs w:val="20"/>
        </w:rPr>
        <w:t xml:space="preserve"> align with the test directory</w:t>
      </w:r>
      <w:r w:rsidR="0055348E">
        <w:rPr>
          <w:rFonts w:cs="Arial"/>
          <w:b/>
          <w:bCs/>
          <w:sz w:val="20"/>
          <w:szCs w:val="20"/>
        </w:rPr>
        <w:t xml:space="preserve">, to refer to </w:t>
      </w:r>
      <w:r w:rsidR="00607738">
        <w:rPr>
          <w:rFonts w:cs="Arial"/>
          <w:b/>
          <w:bCs/>
          <w:sz w:val="20"/>
          <w:szCs w:val="20"/>
        </w:rPr>
        <w:t xml:space="preserve">‘non-mucinous </w:t>
      </w:r>
      <w:r w:rsidR="0055348E" w:rsidRPr="00CA7D35">
        <w:rPr>
          <w:rFonts w:cs="Arial"/>
          <w:b/>
          <w:bCs/>
          <w:sz w:val="20"/>
          <w:szCs w:val="20"/>
        </w:rPr>
        <w:t>high</w:t>
      </w:r>
      <w:r w:rsidR="0055348E">
        <w:rPr>
          <w:rFonts w:cs="Arial"/>
          <w:b/>
          <w:bCs/>
          <w:sz w:val="20"/>
          <w:szCs w:val="20"/>
        </w:rPr>
        <w:t>-</w:t>
      </w:r>
      <w:r w:rsidR="0055348E" w:rsidRPr="00CA7D35">
        <w:rPr>
          <w:rFonts w:cs="Arial"/>
          <w:b/>
          <w:bCs/>
          <w:sz w:val="20"/>
          <w:szCs w:val="20"/>
        </w:rPr>
        <w:t>grade</w:t>
      </w:r>
      <w:r w:rsidR="0055348E">
        <w:rPr>
          <w:rFonts w:cs="Arial"/>
          <w:b/>
          <w:bCs/>
          <w:sz w:val="20"/>
          <w:szCs w:val="20"/>
        </w:rPr>
        <w:t xml:space="preserve"> epithelial </w:t>
      </w:r>
      <w:r w:rsidR="00607738">
        <w:rPr>
          <w:rFonts w:cs="Arial"/>
          <w:b/>
          <w:bCs/>
          <w:sz w:val="20"/>
          <w:szCs w:val="20"/>
        </w:rPr>
        <w:t>ovarian cancer’.</w:t>
      </w:r>
    </w:p>
    <w:p w14:paraId="00788FCD" w14:textId="3BB6F948" w:rsidR="009321F8" w:rsidRPr="00CA7D35" w:rsidRDefault="00C03E98" w:rsidP="00CB073A">
      <w:pPr>
        <w:pStyle w:val="ListParagraph"/>
        <w:numPr>
          <w:ilvl w:val="0"/>
          <w:numId w:val="28"/>
        </w:numPr>
        <w:spacing w:after="0" w:line="240" w:lineRule="auto"/>
        <w:rPr>
          <w:rFonts w:ascii="Arial" w:hAnsi="Arial" w:cs="Arial"/>
          <w:b/>
          <w:bCs/>
          <w:sz w:val="20"/>
          <w:szCs w:val="20"/>
          <w:lang w:val="en-US"/>
        </w:rPr>
      </w:pPr>
      <w:r>
        <w:rPr>
          <w:rFonts w:ascii="Arial" w:hAnsi="Arial" w:cs="Arial"/>
          <w:b/>
          <w:bCs/>
          <w:sz w:val="20"/>
          <w:szCs w:val="20"/>
          <w:lang w:eastAsia="en-GB"/>
        </w:rPr>
        <w:t xml:space="preserve">NICE team to </w:t>
      </w:r>
      <w:r w:rsidR="00CA7D35" w:rsidRPr="00CA7D35">
        <w:rPr>
          <w:rFonts w:ascii="Arial" w:hAnsi="Arial" w:cs="Arial"/>
          <w:b/>
          <w:bCs/>
          <w:sz w:val="20"/>
          <w:szCs w:val="20"/>
          <w:lang w:eastAsia="en-GB"/>
        </w:rPr>
        <w:t xml:space="preserve">change statement </w:t>
      </w:r>
      <w:r w:rsidR="00607738">
        <w:rPr>
          <w:rFonts w:ascii="Arial" w:hAnsi="Arial" w:cs="Arial"/>
          <w:b/>
          <w:bCs/>
          <w:sz w:val="20"/>
          <w:szCs w:val="20"/>
          <w:lang w:eastAsia="en-GB"/>
        </w:rPr>
        <w:t xml:space="preserve">wording </w:t>
      </w:r>
      <w:r w:rsidR="00CA7D35" w:rsidRPr="00CA7D35">
        <w:rPr>
          <w:rFonts w:ascii="Arial" w:hAnsi="Arial" w:cs="Arial"/>
          <w:b/>
          <w:bCs/>
          <w:sz w:val="20"/>
          <w:szCs w:val="20"/>
          <w:lang w:eastAsia="en-GB"/>
        </w:rPr>
        <w:t xml:space="preserve">to </w:t>
      </w:r>
      <w:r w:rsidR="00607738">
        <w:rPr>
          <w:rFonts w:ascii="Arial" w:hAnsi="Arial" w:cs="Arial"/>
          <w:b/>
          <w:bCs/>
          <w:sz w:val="20"/>
          <w:szCs w:val="20"/>
          <w:lang w:eastAsia="en-GB"/>
        </w:rPr>
        <w:t>‘</w:t>
      </w:r>
      <w:r w:rsidR="00CA7D35" w:rsidRPr="00CA7D35">
        <w:rPr>
          <w:rFonts w:ascii="Arial" w:hAnsi="Arial" w:cs="Arial"/>
          <w:b/>
          <w:bCs/>
          <w:sz w:val="20"/>
          <w:szCs w:val="20"/>
          <w:lang w:eastAsia="en-GB"/>
        </w:rPr>
        <w:t>offer</w:t>
      </w:r>
      <w:r w:rsidR="00607738">
        <w:rPr>
          <w:rFonts w:ascii="Arial" w:hAnsi="Arial" w:cs="Arial"/>
          <w:b/>
          <w:bCs/>
          <w:sz w:val="20"/>
          <w:szCs w:val="20"/>
          <w:lang w:eastAsia="en-GB"/>
        </w:rPr>
        <w:t>’</w:t>
      </w:r>
      <w:r w:rsidR="0055348E">
        <w:rPr>
          <w:rFonts w:ascii="Arial" w:hAnsi="Arial" w:cs="Arial"/>
          <w:b/>
          <w:bCs/>
          <w:sz w:val="20"/>
          <w:szCs w:val="20"/>
          <w:lang w:eastAsia="en-GB"/>
        </w:rPr>
        <w:t>,</w:t>
      </w:r>
      <w:r w:rsidR="00CA7D35" w:rsidRPr="00CA7D35">
        <w:rPr>
          <w:rFonts w:ascii="Arial" w:hAnsi="Arial" w:cs="Arial"/>
          <w:b/>
          <w:bCs/>
          <w:sz w:val="20"/>
          <w:szCs w:val="20"/>
          <w:lang w:eastAsia="en-GB"/>
        </w:rPr>
        <w:t xml:space="preserve"> and measure </w:t>
      </w:r>
      <w:r w:rsidR="00607738">
        <w:rPr>
          <w:rFonts w:ascii="Arial" w:hAnsi="Arial" w:cs="Arial"/>
          <w:b/>
          <w:bCs/>
          <w:sz w:val="20"/>
          <w:szCs w:val="20"/>
          <w:lang w:eastAsia="en-GB"/>
        </w:rPr>
        <w:t xml:space="preserve">both </w:t>
      </w:r>
      <w:r w:rsidR="00CA7D35" w:rsidRPr="00CA7D35">
        <w:rPr>
          <w:rFonts w:ascii="Arial" w:hAnsi="Arial" w:cs="Arial"/>
          <w:b/>
          <w:bCs/>
          <w:sz w:val="20"/>
          <w:szCs w:val="20"/>
          <w:lang w:eastAsia="en-GB"/>
        </w:rPr>
        <w:t>offer and receipt</w:t>
      </w:r>
      <w:r w:rsidR="00607738">
        <w:rPr>
          <w:rFonts w:ascii="Arial" w:hAnsi="Arial" w:cs="Arial"/>
          <w:b/>
          <w:bCs/>
          <w:sz w:val="20"/>
          <w:szCs w:val="20"/>
          <w:lang w:eastAsia="en-GB"/>
        </w:rPr>
        <w:t>.</w:t>
      </w:r>
    </w:p>
    <w:p w14:paraId="2C31604C" w14:textId="77777777" w:rsidR="009321F8" w:rsidRDefault="009321F8" w:rsidP="00CB073A">
      <w:pPr>
        <w:spacing w:line="240" w:lineRule="auto"/>
        <w:rPr>
          <w:rFonts w:ascii="Arial" w:hAnsi="Arial" w:cs="Arial"/>
          <w:sz w:val="20"/>
          <w:szCs w:val="20"/>
          <w:lang w:val="en-US"/>
        </w:rPr>
      </w:pPr>
    </w:p>
    <w:p w14:paraId="615C76EB" w14:textId="77777777" w:rsidR="0040380E" w:rsidRPr="0040380E" w:rsidRDefault="009321F8" w:rsidP="00CB073A">
      <w:pPr>
        <w:pStyle w:val="Heading3"/>
        <w:spacing w:line="240" w:lineRule="auto"/>
        <w:rPr>
          <w:rFonts w:ascii="Arial" w:hAnsi="Arial" w:cs="Arial"/>
          <w:b/>
          <w:color w:val="auto"/>
          <w:sz w:val="20"/>
          <w:szCs w:val="20"/>
        </w:rPr>
      </w:pPr>
      <w:r w:rsidRPr="0040380E">
        <w:rPr>
          <w:rFonts w:ascii="Arial" w:hAnsi="Arial" w:cs="Arial"/>
          <w:b/>
          <w:color w:val="auto"/>
          <w:sz w:val="20"/>
          <w:szCs w:val="20"/>
        </w:rPr>
        <w:t xml:space="preserve">Draft statement 4: </w:t>
      </w:r>
      <w:r w:rsidR="0040380E" w:rsidRPr="0040380E">
        <w:rPr>
          <w:rFonts w:ascii="Arial" w:hAnsi="Arial" w:cs="Arial"/>
          <w:b/>
          <w:color w:val="auto"/>
          <w:sz w:val="20"/>
          <w:szCs w:val="20"/>
        </w:rPr>
        <w:t>Adults with a new diagnosis of stage 3 or 4 high-grade epithelial ovarian cancer have tumour testing. [new 2025]</w:t>
      </w:r>
    </w:p>
    <w:p w14:paraId="7F16E6A5" w14:textId="77777777" w:rsidR="007D11FB" w:rsidRDefault="007D11FB" w:rsidP="00CB073A">
      <w:pPr>
        <w:spacing w:line="240" w:lineRule="auto"/>
        <w:rPr>
          <w:rFonts w:ascii="Arial" w:hAnsi="Arial" w:cs="Arial"/>
          <w:sz w:val="20"/>
          <w:szCs w:val="20"/>
          <w:lang w:val="en-US"/>
        </w:rPr>
      </w:pPr>
    </w:p>
    <w:p w14:paraId="3BD1BA3F" w14:textId="43C3F40A" w:rsidR="009321F8" w:rsidRDefault="009321F8" w:rsidP="00CB073A">
      <w:pPr>
        <w:spacing w:line="240" w:lineRule="auto"/>
        <w:rPr>
          <w:rFonts w:ascii="Arial" w:hAnsi="Arial" w:cs="Arial"/>
          <w:sz w:val="20"/>
          <w:szCs w:val="20"/>
          <w:lang w:val="en-US"/>
        </w:rPr>
      </w:pPr>
      <w:r>
        <w:rPr>
          <w:rFonts w:ascii="Arial" w:hAnsi="Arial" w:cs="Arial"/>
          <w:sz w:val="20"/>
          <w:szCs w:val="20"/>
          <w:lang w:val="en-US"/>
        </w:rPr>
        <w:t>The committee agreed that as there was support for the statement from stakeholders it should be progressed for inclusion in the final quality standard</w:t>
      </w:r>
      <w:r w:rsidR="009116BF">
        <w:rPr>
          <w:rFonts w:ascii="Arial" w:hAnsi="Arial" w:cs="Arial"/>
          <w:sz w:val="20"/>
          <w:szCs w:val="20"/>
          <w:lang w:val="en-US"/>
        </w:rPr>
        <w:t>.</w:t>
      </w:r>
    </w:p>
    <w:p w14:paraId="511C65C3" w14:textId="0B83B308" w:rsidR="00A72F93" w:rsidRPr="00A72F93" w:rsidRDefault="00A72F93" w:rsidP="00CB073A">
      <w:pPr>
        <w:spacing w:line="240" w:lineRule="auto"/>
        <w:rPr>
          <w:rFonts w:ascii="Arial" w:hAnsi="Arial" w:cs="Arial"/>
          <w:sz w:val="20"/>
          <w:szCs w:val="20"/>
          <w:lang w:val="en-US"/>
        </w:rPr>
      </w:pPr>
      <w:r w:rsidRPr="00A72F93">
        <w:rPr>
          <w:rFonts w:ascii="Arial" w:hAnsi="Arial" w:cs="Arial"/>
          <w:sz w:val="20"/>
          <w:szCs w:val="20"/>
          <w:lang w:val="en-US"/>
        </w:rPr>
        <w:t xml:space="preserve">The committee noted the importance of this statement as patients should be offered a biopsy </w:t>
      </w:r>
      <w:r w:rsidR="00E262E6">
        <w:rPr>
          <w:rFonts w:ascii="Arial" w:hAnsi="Arial" w:cs="Arial"/>
          <w:sz w:val="20"/>
          <w:szCs w:val="20"/>
          <w:lang w:val="en-US"/>
        </w:rPr>
        <w:t>as part of the</w:t>
      </w:r>
      <w:r w:rsidR="00E262E6" w:rsidRPr="00A72F93">
        <w:rPr>
          <w:rFonts w:ascii="Arial" w:hAnsi="Arial" w:cs="Arial"/>
          <w:sz w:val="20"/>
          <w:szCs w:val="20"/>
          <w:lang w:val="en-US"/>
        </w:rPr>
        <w:t xml:space="preserve"> diagnosti</w:t>
      </w:r>
      <w:r w:rsidR="00E262E6">
        <w:rPr>
          <w:rFonts w:ascii="Arial" w:hAnsi="Arial" w:cs="Arial"/>
          <w:sz w:val="20"/>
          <w:szCs w:val="20"/>
          <w:lang w:val="en-US"/>
        </w:rPr>
        <w:t>c process</w:t>
      </w:r>
      <w:r w:rsidRPr="00A72F93">
        <w:rPr>
          <w:rFonts w:ascii="Arial" w:hAnsi="Arial" w:cs="Arial"/>
          <w:sz w:val="20"/>
          <w:szCs w:val="20"/>
          <w:lang w:val="en-US"/>
        </w:rPr>
        <w:t xml:space="preserve">. </w:t>
      </w:r>
    </w:p>
    <w:p w14:paraId="39249465" w14:textId="77777777" w:rsidR="001A0A75" w:rsidRDefault="001A0A75" w:rsidP="00CB073A">
      <w:pPr>
        <w:spacing w:after="0" w:line="240" w:lineRule="auto"/>
        <w:rPr>
          <w:rFonts w:ascii="Arial" w:hAnsi="Arial" w:cs="Arial"/>
          <w:sz w:val="20"/>
          <w:szCs w:val="20"/>
          <w:lang w:val="en-US"/>
        </w:rPr>
      </w:pPr>
    </w:p>
    <w:p w14:paraId="6B79DEDB" w14:textId="4DC629BE" w:rsidR="009321F8" w:rsidRPr="000039AA" w:rsidRDefault="000039AA" w:rsidP="00CB073A">
      <w:pPr>
        <w:spacing w:after="0" w:line="240" w:lineRule="auto"/>
        <w:rPr>
          <w:rFonts w:ascii="Arial" w:hAnsi="Arial" w:cs="Arial"/>
          <w:b/>
          <w:bCs/>
          <w:sz w:val="20"/>
          <w:szCs w:val="20"/>
          <w:lang w:val="en-US"/>
        </w:rPr>
      </w:pPr>
      <w:r w:rsidRPr="000039AA">
        <w:rPr>
          <w:rFonts w:ascii="Arial" w:hAnsi="Arial" w:cs="Arial"/>
          <w:b/>
          <w:bCs/>
          <w:sz w:val="20"/>
          <w:szCs w:val="20"/>
          <w:lang w:val="en-US"/>
        </w:rPr>
        <w:t xml:space="preserve">ACTION </w:t>
      </w:r>
    </w:p>
    <w:p w14:paraId="17804516" w14:textId="5123049A" w:rsidR="00607738" w:rsidRPr="00B06294" w:rsidRDefault="000039AA" w:rsidP="00CB073A">
      <w:pPr>
        <w:pStyle w:val="ListParagraph"/>
        <w:numPr>
          <w:ilvl w:val="0"/>
          <w:numId w:val="26"/>
        </w:numPr>
        <w:spacing w:after="0" w:line="240" w:lineRule="auto"/>
        <w:rPr>
          <w:rFonts w:ascii="Arial" w:hAnsi="Arial" w:cs="Arial"/>
          <w:b/>
          <w:bCs/>
          <w:sz w:val="20"/>
          <w:szCs w:val="20"/>
          <w:lang w:val="en-US"/>
        </w:rPr>
      </w:pPr>
      <w:r w:rsidRPr="000039AA">
        <w:rPr>
          <w:rFonts w:ascii="Arial" w:hAnsi="Arial" w:cs="Arial"/>
          <w:b/>
          <w:bCs/>
          <w:sz w:val="20"/>
          <w:szCs w:val="20"/>
          <w:lang w:val="en-US"/>
        </w:rPr>
        <w:t>N</w:t>
      </w:r>
      <w:r>
        <w:rPr>
          <w:rFonts w:ascii="Arial" w:hAnsi="Arial" w:cs="Arial"/>
          <w:b/>
          <w:bCs/>
          <w:sz w:val="20"/>
          <w:szCs w:val="20"/>
          <w:lang w:val="en-US"/>
        </w:rPr>
        <w:t>ICE</w:t>
      </w:r>
      <w:r w:rsidRPr="000039AA">
        <w:rPr>
          <w:rFonts w:ascii="Arial" w:hAnsi="Arial" w:cs="Arial"/>
          <w:b/>
          <w:bCs/>
          <w:sz w:val="20"/>
          <w:szCs w:val="20"/>
          <w:lang w:val="en-US"/>
        </w:rPr>
        <w:t xml:space="preserve"> team to </w:t>
      </w:r>
      <w:r>
        <w:rPr>
          <w:rFonts w:ascii="Arial" w:hAnsi="Arial" w:cs="Arial"/>
          <w:b/>
          <w:bCs/>
          <w:sz w:val="20"/>
          <w:szCs w:val="20"/>
          <w:lang w:val="en-US"/>
        </w:rPr>
        <w:t>a</w:t>
      </w:r>
      <w:r w:rsidRPr="000039AA">
        <w:rPr>
          <w:rFonts w:ascii="Arial" w:hAnsi="Arial" w:cs="Arial"/>
          <w:b/>
          <w:bCs/>
          <w:sz w:val="20"/>
          <w:szCs w:val="20"/>
          <w:lang w:val="en-US"/>
        </w:rPr>
        <w:t xml:space="preserve">lign with statement 3 </w:t>
      </w:r>
      <w:r w:rsidR="00A11FA1">
        <w:rPr>
          <w:rFonts w:ascii="Arial" w:hAnsi="Arial" w:cs="Arial"/>
          <w:b/>
          <w:bCs/>
          <w:sz w:val="20"/>
          <w:szCs w:val="20"/>
          <w:lang w:val="en-US"/>
        </w:rPr>
        <w:t>and</w:t>
      </w:r>
      <w:r w:rsidR="009116BF">
        <w:rPr>
          <w:rFonts w:ascii="Arial" w:hAnsi="Arial" w:cs="Arial"/>
          <w:b/>
          <w:bCs/>
          <w:sz w:val="20"/>
          <w:szCs w:val="20"/>
          <w:lang w:val="en-US"/>
        </w:rPr>
        <w:t xml:space="preserve"> </w:t>
      </w:r>
      <w:r w:rsidRPr="000039AA">
        <w:rPr>
          <w:rFonts w:ascii="Arial" w:hAnsi="Arial" w:cs="Arial"/>
          <w:b/>
          <w:bCs/>
          <w:sz w:val="20"/>
          <w:szCs w:val="20"/>
          <w:lang w:val="en-US"/>
        </w:rPr>
        <w:t xml:space="preserve">exclude non-mucinous </w:t>
      </w:r>
      <w:r w:rsidR="00607738">
        <w:rPr>
          <w:rFonts w:ascii="Arial" w:hAnsi="Arial" w:cs="Arial"/>
          <w:b/>
          <w:bCs/>
          <w:sz w:val="20"/>
          <w:szCs w:val="20"/>
          <w:lang w:val="en-US"/>
        </w:rPr>
        <w:t>and refer to ‘offer’</w:t>
      </w:r>
    </w:p>
    <w:p w14:paraId="55BF31A8" w14:textId="116A348F" w:rsidR="000039AA" w:rsidRPr="000039AA" w:rsidRDefault="000039AA" w:rsidP="00CB073A">
      <w:pPr>
        <w:pStyle w:val="ListParagraph"/>
        <w:numPr>
          <w:ilvl w:val="0"/>
          <w:numId w:val="26"/>
        </w:numPr>
        <w:spacing w:after="0" w:line="240" w:lineRule="auto"/>
        <w:rPr>
          <w:rFonts w:ascii="Arial" w:hAnsi="Arial" w:cs="Arial"/>
          <w:b/>
          <w:bCs/>
          <w:sz w:val="20"/>
          <w:szCs w:val="20"/>
          <w:lang w:val="en-US"/>
        </w:rPr>
      </w:pPr>
      <w:r w:rsidRPr="000039AA">
        <w:rPr>
          <w:rFonts w:ascii="Arial" w:hAnsi="Arial" w:cs="Arial"/>
          <w:b/>
          <w:bCs/>
          <w:sz w:val="20"/>
          <w:szCs w:val="20"/>
          <w:lang w:val="en-US"/>
        </w:rPr>
        <w:t xml:space="preserve">NICE </w:t>
      </w:r>
      <w:r w:rsidR="00B06294">
        <w:rPr>
          <w:rFonts w:ascii="Arial" w:hAnsi="Arial" w:cs="Arial"/>
          <w:b/>
          <w:bCs/>
          <w:sz w:val="20"/>
          <w:szCs w:val="20"/>
          <w:lang w:val="en-US"/>
        </w:rPr>
        <w:t xml:space="preserve">team </w:t>
      </w:r>
      <w:r w:rsidRPr="000039AA">
        <w:rPr>
          <w:rFonts w:ascii="Arial" w:hAnsi="Arial" w:cs="Arial"/>
          <w:b/>
          <w:bCs/>
          <w:sz w:val="20"/>
          <w:szCs w:val="20"/>
          <w:lang w:val="en-US"/>
        </w:rPr>
        <w:t xml:space="preserve">to </w:t>
      </w:r>
      <w:r w:rsidR="009116BF">
        <w:rPr>
          <w:rFonts w:ascii="Arial" w:hAnsi="Arial" w:cs="Arial"/>
          <w:b/>
          <w:bCs/>
          <w:sz w:val="20"/>
          <w:szCs w:val="20"/>
          <w:lang w:val="en-US"/>
        </w:rPr>
        <w:t xml:space="preserve">retain reference to breaking down take-up data </w:t>
      </w:r>
      <w:r w:rsidRPr="000039AA">
        <w:rPr>
          <w:rFonts w:ascii="Arial" w:hAnsi="Arial" w:cs="Arial"/>
          <w:b/>
          <w:bCs/>
          <w:sz w:val="20"/>
          <w:szCs w:val="20"/>
          <w:lang w:val="en-US"/>
        </w:rPr>
        <w:t>by ethnicity</w:t>
      </w:r>
      <w:r w:rsidR="009116BF">
        <w:rPr>
          <w:rFonts w:ascii="Arial" w:hAnsi="Arial" w:cs="Arial"/>
          <w:b/>
          <w:bCs/>
          <w:sz w:val="20"/>
          <w:szCs w:val="20"/>
          <w:lang w:val="en-US"/>
        </w:rPr>
        <w:t>.</w:t>
      </w:r>
      <w:r w:rsidRPr="000039AA">
        <w:rPr>
          <w:rFonts w:ascii="Arial" w:hAnsi="Arial" w:cs="Arial"/>
          <w:b/>
          <w:bCs/>
          <w:sz w:val="20"/>
          <w:szCs w:val="20"/>
          <w:lang w:val="en-US"/>
        </w:rPr>
        <w:t xml:space="preserve"> </w:t>
      </w:r>
    </w:p>
    <w:p w14:paraId="527633D2" w14:textId="77777777" w:rsidR="000039AA" w:rsidRPr="000039AA" w:rsidRDefault="000039AA" w:rsidP="00CB073A">
      <w:pPr>
        <w:spacing w:after="0" w:line="240" w:lineRule="auto"/>
        <w:rPr>
          <w:rFonts w:ascii="Arial" w:hAnsi="Arial" w:cs="Arial"/>
          <w:b/>
          <w:bCs/>
          <w:sz w:val="20"/>
          <w:szCs w:val="20"/>
          <w:lang w:val="en-US"/>
        </w:rPr>
      </w:pPr>
    </w:p>
    <w:p w14:paraId="658A3145" w14:textId="77777777" w:rsidR="0040380E" w:rsidRPr="0040380E" w:rsidRDefault="009321F8" w:rsidP="00CB073A">
      <w:pPr>
        <w:pStyle w:val="Heading3"/>
        <w:spacing w:line="240" w:lineRule="auto"/>
        <w:rPr>
          <w:rFonts w:ascii="Arial" w:hAnsi="Arial" w:cs="Arial"/>
          <w:b/>
          <w:color w:val="auto"/>
          <w:sz w:val="20"/>
          <w:szCs w:val="20"/>
        </w:rPr>
      </w:pPr>
      <w:r w:rsidRPr="0040380E">
        <w:rPr>
          <w:rFonts w:ascii="Arial" w:hAnsi="Arial" w:cs="Arial"/>
          <w:b/>
          <w:color w:val="auto"/>
          <w:sz w:val="20"/>
          <w:szCs w:val="20"/>
        </w:rPr>
        <w:t xml:space="preserve">Draft statement 5: </w:t>
      </w:r>
      <w:r w:rsidR="0040380E" w:rsidRPr="0040380E">
        <w:rPr>
          <w:rFonts w:ascii="Arial" w:hAnsi="Arial" w:cs="Arial"/>
          <w:b/>
          <w:color w:val="auto"/>
          <w:sz w:val="20"/>
          <w:szCs w:val="20"/>
        </w:rPr>
        <w:t>Adults who have high-risk stage 1 ovarian cancer, or stage 2 to 4 inclusive ovarian cancer, have both surgery and chemotherapy. [new 2025]</w:t>
      </w:r>
    </w:p>
    <w:p w14:paraId="3DF2D29B" w14:textId="77777777" w:rsidR="001A0A75" w:rsidRDefault="001A0A75" w:rsidP="00CB073A">
      <w:pPr>
        <w:spacing w:line="240" w:lineRule="auto"/>
        <w:rPr>
          <w:rFonts w:ascii="Arial" w:hAnsi="Arial" w:cs="Arial"/>
          <w:sz w:val="20"/>
          <w:szCs w:val="20"/>
          <w:lang w:val="en-US"/>
        </w:rPr>
      </w:pPr>
    </w:p>
    <w:p w14:paraId="01EB80E0" w14:textId="380235F0" w:rsidR="009321F8" w:rsidRDefault="009321F8" w:rsidP="00CB073A">
      <w:pPr>
        <w:spacing w:line="240" w:lineRule="auto"/>
        <w:rPr>
          <w:rFonts w:ascii="Arial" w:hAnsi="Arial" w:cs="Arial"/>
          <w:sz w:val="20"/>
          <w:szCs w:val="20"/>
          <w:lang w:val="en-US"/>
        </w:rPr>
      </w:pPr>
      <w:r>
        <w:rPr>
          <w:rFonts w:ascii="Arial" w:hAnsi="Arial" w:cs="Arial"/>
          <w:sz w:val="20"/>
          <w:szCs w:val="20"/>
          <w:lang w:val="en-US"/>
        </w:rPr>
        <w:t xml:space="preserve">The committee agreed that as there was </w:t>
      </w:r>
      <w:r w:rsidR="00921BB2">
        <w:rPr>
          <w:rFonts w:ascii="Arial" w:hAnsi="Arial" w:cs="Arial"/>
          <w:sz w:val="20"/>
          <w:szCs w:val="20"/>
          <w:lang w:val="en-US"/>
        </w:rPr>
        <w:t xml:space="preserve">some </w:t>
      </w:r>
      <w:r>
        <w:rPr>
          <w:rFonts w:ascii="Arial" w:hAnsi="Arial" w:cs="Arial"/>
          <w:sz w:val="20"/>
          <w:szCs w:val="20"/>
          <w:lang w:val="en-US"/>
        </w:rPr>
        <w:t>support for the statement from stakeholders</w:t>
      </w:r>
      <w:r w:rsidR="00921BB2">
        <w:rPr>
          <w:rFonts w:ascii="Arial" w:hAnsi="Arial" w:cs="Arial"/>
          <w:sz w:val="20"/>
          <w:szCs w:val="20"/>
          <w:lang w:val="en-US"/>
        </w:rPr>
        <w:t>, although some concerns were raised.</w:t>
      </w:r>
    </w:p>
    <w:p w14:paraId="0DE5835F" w14:textId="2CDC3FCE" w:rsidR="00E262E6" w:rsidRDefault="00A72F93" w:rsidP="00CB073A">
      <w:pPr>
        <w:spacing w:line="240" w:lineRule="auto"/>
        <w:rPr>
          <w:rFonts w:ascii="Arial" w:hAnsi="Arial" w:cs="Arial"/>
          <w:sz w:val="20"/>
          <w:szCs w:val="20"/>
          <w:lang w:val="en-US"/>
        </w:rPr>
      </w:pPr>
      <w:r>
        <w:rPr>
          <w:rFonts w:ascii="Arial" w:hAnsi="Arial" w:cs="Arial"/>
          <w:sz w:val="20"/>
          <w:szCs w:val="20"/>
          <w:lang w:val="en-US"/>
        </w:rPr>
        <w:t xml:space="preserve">The committee discussed </w:t>
      </w:r>
      <w:r w:rsidR="0036730B">
        <w:rPr>
          <w:rFonts w:ascii="Arial" w:hAnsi="Arial" w:cs="Arial"/>
          <w:sz w:val="20"/>
          <w:szCs w:val="20"/>
          <w:lang w:val="en-US"/>
        </w:rPr>
        <w:t xml:space="preserve">the potential for exclusions from the numerator and denominator such as </w:t>
      </w:r>
      <w:r w:rsidR="009116BF">
        <w:rPr>
          <w:rFonts w:ascii="Arial" w:hAnsi="Arial" w:cs="Arial"/>
          <w:sz w:val="20"/>
          <w:szCs w:val="20"/>
          <w:lang w:val="en-US"/>
        </w:rPr>
        <w:t xml:space="preserve">patients who </w:t>
      </w:r>
      <w:r w:rsidR="0036730B">
        <w:rPr>
          <w:rFonts w:ascii="Arial" w:hAnsi="Arial" w:cs="Arial"/>
          <w:sz w:val="20"/>
          <w:szCs w:val="20"/>
          <w:lang w:val="en-US"/>
        </w:rPr>
        <w:t>decline</w:t>
      </w:r>
      <w:r w:rsidR="009116BF">
        <w:rPr>
          <w:rFonts w:ascii="Arial" w:hAnsi="Arial" w:cs="Arial"/>
          <w:sz w:val="20"/>
          <w:szCs w:val="20"/>
          <w:lang w:val="en-US"/>
        </w:rPr>
        <w:t xml:space="preserve"> or</w:t>
      </w:r>
      <w:r w:rsidR="0036730B">
        <w:rPr>
          <w:rFonts w:ascii="Arial" w:hAnsi="Arial" w:cs="Arial"/>
          <w:sz w:val="20"/>
          <w:szCs w:val="20"/>
          <w:lang w:val="en-US"/>
        </w:rPr>
        <w:t xml:space="preserve"> </w:t>
      </w:r>
      <w:r w:rsidR="009116BF">
        <w:rPr>
          <w:rFonts w:ascii="Arial" w:hAnsi="Arial" w:cs="Arial"/>
          <w:sz w:val="20"/>
          <w:szCs w:val="20"/>
          <w:lang w:val="en-US"/>
        </w:rPr>
        <w:t xml:space="preserve">who are </w:t>
      </w:r>
      <w:r w:rsidR="0036730B">
        <w:rPr>
          <w:rFonts w:ascii="Arial" w:hAnsi="Arial" w:cs="Arial"/>
          <w:sz w:val="20"/>
          <w:szCs w:val="20"/>
          <w:lang w:val="en-US"/>
        </w:rPr>
        <w:t>not fit</w:t>
      </w:r>
      <w:r w:rsidR="009116BF">
        <w:rPr>
          <w:rFonts w:ascii="Arial" w:hAnsi="Arial" w:cs="Arial"/>
          <w:sz w:val="20"/>
          <w:szCs w:val="20"/>
          <w:lang w:val="en-US"/>
        </w:rPr>
        <w:t xml:space="preserve"> for this treatment modality,</w:t>
      </w:r>
      <w:r w:rsidR="0036730B">
        <w:rPr>
          <w:rFonts w:ascii="Arial" w:hAnsi="Arial" w:cs="Arial"/>
          <w:sz w:val="20"/>
          <w:szCs w:val="20"/>
          <w:lang w:val="en-US"/>
        </w:rPr>
        <w:t xml:space="preserve"> so that </w:t>
      </w:r>
      <w:proofErr w:type="spellStart"/>
      <w:r w:rsidR="0036730B">
        <w:rPr>
          <w:rFonts w:ascii="Arial" w:hAnsi="Arial" w:cs="Arial"/>
          <w:sz w:val="20"/>
          <w:szCs w:val="20"/>
          <w:lang w:val="en-US"/>
        </w:rPr>
        <w:t>cent</w:t>
      </w:r>
      <w:r w:rsidR="005677AD">
        <w:rPr>
          <w:rFonts w:ascii="Arial" w:hAnsi="Arial" w:cs="Arial"/>
          <w:sz w:val="20"/>
          <w:szCs w:val="20"/>
          <w:lang w:val="en-US"/>
        </w:rPr>
        <w:t>res</w:t>
      </w:r>
      <w:proofErr w:type="spellEnd"/>
      <w:r w:rsidR="0036730B">
        <w:rPr>
          <w:rFonts w:ascii="Arial" w:hAnsi="Arial" w:cs="Arial"/>
          <w:sz w:val="20"/>
          <w:szCs w:val="20"/>
          <w:lang w:val="en-US"/>
        </w:rPr>
        <w:t xml:space="preserve"> aren’t </w:t>
      </w:r>
      <w:r w:rsidR="00921BB2">
        <w:rPr>
          <w:rFonts w:ascii="Arial" w:hAnsi="Arial" w:cs="Arial"/>
          <w:sz w:val="20"/>
          <w:szCs w:val="20"/>
          <w:lang w:val="en-US"/>
        </w:rPr>
        <w:t>‘</w:t>
      </w:r>
      <w:proofErr w:type="spellStart"/>
      <w:r w:rsidR="0036730B">
        <w:rPr>
          <w:rFonts w:ascii="Arial" w:hAnsi="Arial" w:cs="Arial"/>
          <w:sz w:val="20"/>
          <w:szCs w:val="20"/>
          <w:lang w:val="en-US"/>
        </w:rPr>
        <w:t>penalised</w:t>
      </w:r>
      <w:proofErr w:type="spellEnd"/>
      <w:r w:rsidR="00921BB2">
        <w:rPr>
          <w:rFonts w:ascii="Arial" w:hAnsi="Arial" w:cs="Arial"/>
          <w:sz w:val="20"/>
          <w:szCs w:val="20"/>
          <w:lang w:val="en-US"/>
        </w:rPr>
        <w:t>’</w:t>
      </w:r>
      <w:r w:rsidR="0036730B">
        <w:rPr>
          <w:rFonts w:ascii="Arial" w:hAnsi="Arial" w:cs="Arial"/>
          <w:sz w:val="20"/>
          <w:szCs w:val="20"/>
          <w:lang w:val="en-US"/>
        </w:rPr>
        <w:t xml:space="preserve"> for patients </w:t>
      </w:r>
      <w:r w:rsidR="009116BF">
        <w:rPr>
          <w:rFonts w:ascii="Arial" w:hAnsi="Arial" w:cs="Arial"/>
          <w:sz w:val="20"/>
          <w:szCs w:val="20"/>
          <w:lang w:val="en-US"/>
        </w:rPr>
        <w:t>who don’t want this form of treatment</w:t>
      </w:r>
      <w:r w:rsidR="00A11FA1">
        <w:rPr>
          <w:rFonts w:ascii="Arial" w:hAnsi="Arial" w:cs="Arial"/>
          <w:sz w:val="20"/>
          <w:szCs w:val="20"/>
          <w:lang w:val="en-US"/>
        </w:rPr>
        <w:t xml:space="preserve"> or where it is not appropriate. </w:t>
      </w:r>
      <w:r w:rsidR="00E262E6">
        <w:rPr>
          <w:rFonts w:ascii="Arial" w:hAnsi="Arial" w:cs="Arial"/>
          <w:sz w:val="20"/>
          <w:szCs w:val="20"/>
          <w:lang w:val="en-US"/>
        </w:rPr>
        <w:t xml:space="preserve">Specialist members highlighted that having surgery and chemotherapy is </w:t>
      </w:r>
      <w:r w:rsidR="00921BB2">
        <w:rPr>
          <w:rFonts w:ascii="Arial" w:hAnsi="Arial" w:cs="Arial"/>
          <w:sz w:val="20"/>
          <w:szCs w:val="20"/>
          <w:lang w:val="en-US"/>
        </w:rPr>
        <w:t xml:space="preserve">generally </w:t>
      </w:r>
      <w:r w:rsidR="00E262E6">
        <w:rPr>
          <w:rFonts w:ascii="Arial" w:hAnsi="Arial" w:cs="Arial"/>
          <w:sz w:val="20"/>
          <w:szCs w:val="20"/>
          <w:lang w:val="en-US"/>
        </w:rPr>
        <w:t>optimal in terms of outcomes.</w:t>
      </w:r>
    </w:p>
    <w:p w14:paraId="19321425" w14:textId="5DD1740F" w:rsidR="00775B87" w:rsidRDefault="00E262E6" w:rsidP="00CB073A">
      <w:pPr>
        <w:spacing w:line="240" w:lineRule="auto"/>
        <w:rPr>
          <w:rFonts w:ascii="Arial" w:hAnsi="Arial" w:cs="Arial"/>
          <w:sz w:val="20"/>
          <w:szCs w:val="20"/>
          <w:lang w:val="en-US"/>
        </w:rPr>
      </w:pPr>
      <w:r>
        <w:rPr>
          <w:rFonts w:ascii="Arial" w:hAnsi="Arial" w:cs="Arial"/>
          <w:sz w:val="20"/>
          <w:szCs w:val="20"/>
          <w:lang w:val="en-US"/>
        </w:rPr>
        <w:t xml:space="preserve">The committee discussed whether the statement </w:t>
      </w:r>
      <w:r w:rsidR="0036730B">
        <w:rPr>
          <w:rFonts w:ascii="Arial" w:hAnsi="Arial" w:cs="Arial"/>
          <w:sz w:val="20"/>
          <w:szCs w:val="20"/>
          <w:lang w:val="en-US"/>
        </w:rPr>
        <w:t xml:space="preserve">could focus on a specific population. </w:t>
      </w:r>
      <w:r w:rsidR="005677AD">
        <w:rPr>
          <w:rFonts w:ascii="Arial" w:hAnsi="Arial" w:cs="Arial"/>
          <w:sz w:val="20"/>
          <w:szCs w:val="20"/>
          <w:lang w:val="en-US"/>
        </w:rPr>
        <w:t xml:space="preserve">The committee felt </w:t>
      </w:r>
      <w:r w:rsidR="009116BF">
        <w:rPr>
          <w:rFonts w:ascii="Arial" w:hAnsi="Arial" w:cs="Arial"/>
          <w:sz w:val="20"/>
          <w:szCs w:val="20"/>
          <w:lang w:val="en-US"/>
        </w:rPr>
        <w:t xml:space="preserve">however </w:t>
      </w:r>
      <w:r w:rsidR="005677AD">
        <w:rPr>
          <w:rFonts w:ascii="Arial" w:hAnsi="Arial" w:cs="Arial"/>
          <w:sz w:val="20"/>
          <w:szCs w:val="20"/>
          <w:lang w:val="en-US"/>
        </w:rPr>
        <w:t xml:space="preserve">that the key question is who shouldn’t have surgery and chemotherapy; </w:t>
      </w:r>
      <w:r w:rsidR="009116BF">
        <w:rPr>
          <w:rFonts w:ascii="Arial" w:hAnsi="Arial" w:cs="Arial"/>
          <w:sz w:val="20"/>
          <w:szCs w:val="20"/>
          <w:lang w:val="en-US"/>
        </w:rPr>
        <w:t>there is dependency</w:t>
      </w:r>
      <w:r w:rsidR="005677AD">
        <w:rPr>
          <w:rFonts w:ascii="Arial" w:hAnsi="Arial" w:cs="Arial"/>
          <w:sz w:val="20"/>
          <w:szCs w:val="20"/>
          <w:lang w:val="en-US"/>
        </w:rPr>
        <w:t xml:space="preserve"> on the timing of presentation, who they see and where they are seen. </w:t>
      </w:r>
    </w:p>
    <w:p w14:paraId="7273CA59" w14:textId="733B0C48" w:rsidR="005677AD" w:rsidRDefault="0036730B" w:rsidP="00CB073A">
      <w:pPr>
        <w:spacing w:line="240" w:lineRule="auto"/>
        <w:rPr>
          <w:rFonts w:ascii="Arial" w:hAnsi="Arial" w:cs="Arial"/>
          <w:sz w:val="20"/>
          <w:szCs w:val="20"/>
          <w:lang w:val="en-US"/>
        </w:rPr>
      </w:pPr>
      <w:r>
        <w:rPr>
          <w:rFonts w:ascii="Arial" w:hAnsi="Arial" w:cs="Arial"/>
          <w:sz w:val="20"/>
          <w:szCs w:val="20"/>
          <w:lang w:val="en-US"/>
        </w:rPr>
        <w:lastRenderedPageBreak/>
        <w:t xml:space="preserve">The committee discussed the importance of </w:t>
      </w:r>
      <w:r w:rsidR="009116BF">
        <w:rPr>
          <w:rFonts w:ascii="Arial" w:hAnsi="Arial" w:cs="Arial"/>
          <w:sz w:val="20"/>
          <w:szCs w:val="20"/>
          <w:lang w:val="en-US"/>
        </w:rPr>
        <w:t xml:space="preserve">the </w:t>
      </w:r>
      <w:r w:rsidR="005677AD">
        <w:rPr>
          <w:rFonts w:ascii="Arial" w:hAnsi="Arial" w:cs="Arial"/>
          <w:sz w:val="20"/>
          <w:szCs w:val="20"/>
          <w:lang w:val="en-US"/>
        </w:rPr>
        <w:t>multidisciplinary team (</w:t>
      </w:r>
      <w:r>
        <w:rPr>
          <w:rFonts w:ascii="Arial" w:hAnsi="Arial" w:cs="Arial"/>
          <w:sz w:val="20"/>
          <w:szCs w:val="20"/>
          <w:lang w:val="en-US"/>
        </w:rPr>
        <w:t>MDT</w:t>
      </w:r>
      <w:r w:rsidR="005677AD">
        <w:rPr>
          <w:rFonts w:ascii="Arial" w:hAnsi="Arial" w:cs="Arial"/>
          <w:sz w:val="20"/>
          <w:szCs w:val="20"/>
          <w:lang w:val="en-US"/>
        </w:rPr>
        <w:t>)</w:t>
      </w:r>
      <w:r w:rsidR="009116BF">
        <w:rPr>
          <w:rFonts w:ascii="Arial" w:hAnsi="Arial" w:cs="Arial"/>
          <w:sz w:val="20"/>
          <w:szCs w:val="20"/>
          <w:lang w:val="en-US"/>
        </w:rPr>
        <w:t>’s</w:t>
      </w:r>
      <w:r>
        <w:rPr>
          <w:rFonts w:ascii="Arial" w:hAnsi="Arial" w:cs="Arial"/>
          <w:sz w:val="20"/>
          <w:szCs w:val="20"/>
          <w:lang w:val="en-US"/>
        </w:rPr>
        <w:t xml:space="preserve"> discussion </w:t>
      </w:r>
      <w:r w:rsidR="005677AD">
        <w:rPr>
          <w:rFonts w:ascii="Arial" w:hAnsi="Arial" w:cs="Arial"/>
          <w:sz w:val="20"/>
          <w:szCs w:val="20"/>
          <w:lang w:val="en-US"/>
        </w:rPr>
        <w:t xml:space="preserve">of </w:t>
      </w:r>
      <w:r w:rsidR="00921BB2">
        <w:rPr>
          <w:rFonts w:ascii="Arial" w:hAnsi="Arial" w:cs="Arial"/>
          <w:sz w:val="20"/>
          <w:szCs w:val="20"/>
          <w:lang w:val="en-US"/>
        </w:rPr>
        <w:t xml:space="preserve">possible </w:t>
      </w:r>
      <w:r>
        <w:rPr>
          <w:rFonts w:ascii="Arial" w:hAnsi="Arial" w:cs="Arial"/>
          <w:sz w:val="20"/>
          <w:szCs w:val="20"/>
          <w:lang w:val="en-US"/>
        </w:rPr>
        <w:t>treatment</w:t>
      </w:r>
      <w:r w:rsidR="00921BB2">
        <w:rPr>
          <w:rFonts w:ascii="Arial" w:hAnsi="Arial" w:cs="Arial"/>
          <w:sz w:val="20"/>
          <w:szCs w:val="20"/>
          <w:lang w:val="en-US"/>
        </w:rPr>
        <w:t xml:space="preserve"> options</w:t>
      </w:r>
      <w:r>
        <w:rPr>
          <w:rFonts w:ascii="Arial" w:hAnsi="Arial" w:cs="Arial"/>
          <w:sz w:val="20"/>
          <w:szCs w:val="20"/>
          <w:lang w:val="en-US"/>
        </w:rPr>
        <w:t>. It was highlighted that chemo</w:t>
      </w:r>
      <w:r w:rsidR="005677AD">
        <w:rPr>
          <w:rFonts w:ascii="Arial" w:hAnsi="Arial" w:cs="Arial"/>
          <w:sz w:val="20"/>
          <w:szCs w:val="20"/>
          <w:lang w:val="en-US"/>
        </w:rPr>
        <w:t>therapy</w:t>
      </w:r>
      <w:r>
        <w:rPr>
          <w:rFonts w:ascii="Arial" w:hAnsi="Arial" w:cs="Arial"/>
          <w:sz w:val="20"/>
          <w:szCs w:val="20"/>
          <w:lang w:val="en-US"/>
        </w:rPr>
        <w:t xml:space="preserve"> can be used </w:t>
      </w:r>
      <w:r w:rsidR="009116BF">
        <w:rPr>
          <w:rFonts w:ascii="Arial" w:hAnsi="Arial" w:cs="Arial"/>
          <w:sz w:val="20"/>
          <w:szCs w:val="20"/>
          <w:lang w:val="en-US"/>
        </w:rPr>
        <w:t xml:space="preserve">both </w:t>
      </w:r>
      <w:r>
        <w:rPr>
          <w:rFonts w:ascii="Arial" w:hAnsi="Arial" w:cs="Arial"/>
          <w:sz w:val="20"/>
          <w:szCs w:val="20"/>
          <w:lang w:val="en-US"/>
        </w:rPr>
        <w:t xml:space="preserve">for treatment and palliative care. </w:t>
      </w:r>
      <w:r w:rsidR="005677AD">
        <w:rPr>
          <w:rFonts w:ascii="Arial" w:hAnsi="Arial" w:cs="Arial"/>
          <w:sz w:val="20"/>
          <w:szCs w:val="20"/>
          <w:lang w:val="en-US"/>
        </w:rPr>
        <w:t>Decisions around s</w:t>
      </w:r>
      <w:r>
        <w:rPr>
          <w:rFonts w:ascii="Arial" w:hAnsi="Arial" w:cs="Arial"/>
          <w:sz w:val="20"/>
          <w:szCs w:val="20"/>
          <w:lang w:val="en-US"/>
        </w:rPr>
        <w:t xml:space="preserve">urgery </w:t>
      </w:r>
      <w:r w:rsidR="005677AD">
        <w:rPr>
          <w:rFonts w:ascii="Arial" w:hAnsi="Arial" w:cs="Arial"/>
          <w:sz w:val="20"/>
          <w:szCs w:val="20"/>
          <w:lang w:val="en-US"/>
        </w:rPr>
        <w:t xml:space="preserve">are </w:t>
      </w:r>
      <w:r>
        <w:rPr>
          <w:rFonts w:ascii="Arial" w:hAnsi="Arial" w:cs="Arial"/>
          <w:sz w:val="20"/>
          <w:szCs w:val="20"/>
          <w:lang w:val="en-US"/>
        </w:rPr>
        <w:t>more complicated</w:t>
      </w:r>
      <w:r w:rsidR="005677AD">
        <w:rPr>
          <w:rFonts w:ascii="Arial" w:hAnsi="Arial" w:cs="Arial"/>
          <w:sz w:val="20"/>
          <w:szCs w:val="20"/>
          <w:lang w:val="en-US"/>
        </w:rPr>
        <w:t xml:space="preserve"> </w:t>
      </w:r>
      <w:r w:rsidR="009116BF">
        <w:rPr>
          <w:rFonts w:ascii="Arial" w:hAnsi="Arial" w:cs="Arial"/>
          <w:sz w:val="20"/>
          <w:szCs w:val="20"/>
          <w:lang w:val="en-US"/>
        </w:rPr>
        <w:t xml:space="preserve">and </w:t>
      </w:r>
      <w:r>
        <w:rPr>
          <w:rFonts w:ascii="Arial" w:hAnsi="Arial" w:cs="Arial"/>
          <w:sz w:val="20"/>
          <w:szCs w:val="20"/>
          <w:lang w:val="en-US"/>
        </w:rPr>
        <w:t>there may be valid reason</w:t>
      </w:r>
      <w:r w:rsidR="005677AD">
        <w:rPr>
          <w:rFonts w:ascii="Arial" w:hAnsi="Arial" w:cs="Arial"/>
          <w:sz w:val="20"/>
          <w:szCs w:val="20"/>
          <w:lang w:val="en-US"/>
        </w:rPr>
        <w:t xml:space="preserve">s why it </w:t>
      </w:r>
      <w:r w:rsidR="00A11FA1">
        <w:rPr>
          <w:rFonts w:ascii="Arial" w:hAnsi="Arial" w:cs="Arial"/>
          <w:sz w:val="20"/>
          <w:szCs w:val="20"/>
          <w:lang w:val="en-US"/>
        </w:rPr>
        <w:t xml:space="preserve">is </w:t>
      </w:r>
      <w:r w:rsidR="005677AD">
        <w:rPr>
          <w:rFonts w:ascii="Arial" w:hAnsi="Arial" w:cs="Arial"/>
          <w:sz w:val="20"/>
          <w:szCs w:val="20"/>
          <w:lang w:val="en-US"/>
        </w:rPr>
        <w:t xml:space="preserve">not </w:t>
      </w:r>
      <w:r>
        <w:rPr>
          <w:rFonts w:ascii="Arial" w:hAnsi="Arial" w:cs="Arial"/>
          <w:sz w:val="20"/>
          <w:szCs w:val="20"/>
          <w:lang w:val="en-US"/>
        </w:rPr>
        <w:t xml:space="preserve">offered.  </w:t>
      </w:r>
    </w:p>
    <w:p w14:paraId="13BF93FC" w14:textId="2B7C5173" w:rsidR="00F36FDF" w:rsidRDefault="005677AD" w:rsidP="00CB073A">
      <w:pPr>
        <w:spacing w:line="240" w:lineRule="auto"/>
        <w:rPr>
          <w:rFonts w:ascii="Arial" w:hAnsi="Arial" w:cs="Arial"/>
          <w:sz w:val="20"/>
          <w:szCs w:val="20"/>
          <w:lang w:val="en-US"/>
        </w:rPr>
      </w:pPr>
      <w:r>
        <w:rPr>
          <w:rFonts w:ascii="Arial" w:hAnsi="Arial" w:cs="Arial"/>
          <w:sz w:val="20"/>
          <w:szCs w:val="20"/>
          <w:lang w:val="en-US"/>
        </w:rPr>
        <w:t>The committee considered alternative wording for the statement</w:t>
      </w:r>
      <w:r w:rsidR="009116BF">
        <w:rPr>
          <w:rFonts w:ascii="Arial" w:hAnsi="Arial" w:cs="Arial"/>
          <w:sz w:val="20"/>
          <w:szCs w:val="20"/>
          <w:lang w:val="en-US"/>
        </w:rPr>
        <w:t xml:space="preserve">: </w:t>
      </w:r>
      <w:r>
        <w:rPr>
          <w:rFonts w:ascii="Arial" w:hAnsi="Arial" w:cs="Arial"/>
          <w:sz w:val="20"/>
          <w:szCs w:val="20"/>
          <w:lang w:val="en-US"/>
        </w:rPr>
        <w:t>‘adults who have high-risk stage 1 or stages 2 to 4 ovarian cancer are discussed in a gynecology MDT and are</w:t>
      </w:r>
      <w:r w:rsidR="00BD1761">
        <w:rPr>
          <w:rFonts w:ascii="Arial" w:hAnsi="Arial" w:cs="Arial"/>
          <w:sz w:val="20"/>
          <w:szCs w:val="20"/>
          <w:lang w:val="en-US"/>
        </w:rPr>
        <w:t xml:space="preserve"> considered for both surgery and chemotherapy</w:t>
      </w:r>
      <w:r>
        <w:rPr>
          <w:rFonts w:ascii="Arial" w:hAnsi="Arial" w:cs="Arial"/>
          <w:sz w:val="20"/>
          <w:szCs w:val="20"/>
          <w:lang w:val="en-US"/>
        </w:rPr>
        <w:t>’</w:t>
      </w:r>
      <w:r w:rsidR="00BD1761">
        <w:rPr>
          <w:rFonts w:ascii="Arial" w:hAnsi="Arial" w:cs="Arial"/>
          <w:sz w:val="20"/>
          <w:szCs w:val="20"/>
          <w:lang w:val="en-US"/>
        </w:rPr>
        <w:t>.</w:t>
      </w:r>
      <w:r>
        <w:rPr>
          <w:rFonts w:ascii="Arial" w:hAnsi="Arial" w:cs="Arial"/>
          <w:sz w:val="20"/>
          <w:szCs w:val="20"/>
          <w:lang w:val="en-US"/>
        </w:rPr>
        <w:t xml:space="preserve"> </w:t>
      </w:r>
      <w:r w:rsidR="00F36FDF">
        <w:rPr>
          <w:rFonts w:ascii="Arial" w:hAnsi="Arial" w:cs="Arial"/>
          <w:sz w:val="20"/>
          <w:szCs w:val="20"/>
          <w:lang w:val="en-US"/>
        </w:rPr>
        <w:t xml:space="preserve">A specialist committee member highlighted that it was important that the MDT included </w:t>
      </w:r>
      <w:r w:rsidR="009116BF">
        <w:rPr>
          <w:rFonts w:ascii="Arial" w:hAnsi="Arial" w:cs="Arial"/>
          <w:sz w:val="20"/>
          <w:szCs w:val="20"/>
          <w:lang w:val="en-US"/>
        </w:rPr>
        <w:t xml:space="preserve">the </w:t>
      </w:r>
      <w:r w:rsidR="00F36FDF">
        <w:rPr>
          <w:rFonts w:ascii="Arial" w:hAnsi="Arial" w:cs="Arial"/>
          <w:sz w:val="20"/>
          <w:szCs w:val="20"/>
          <w:lang w:val="en-US"/>
        </w:rPr>
        <w:t>relevant healthcare professionals to support discussion</w:t>
      </w:r>
      <w:r w:rsidR="009116BF">
        <w:rPr>
          <w:rFonts w:ascii="Arial" w:hAnsi="Arial" w:cs="Arial"/>
          <w:sz w:val="20"/>
          <w:szCs w:val="20"/>
          <w:lang w:val="en-US"/>
        </w:rPr>
        <w:t>.</w:t>
      </w:r>
      <w:r w:rsidR="00F36FDF">
        <w:rPr>
          <w:rFonts w:ascii="Arial" w:hAnsi="Arial" w:cs="Arial"/>
          <w:sz w:val="20"/>
          <w:szCs w:val="20"/>
          <w:lang w:val="en-US"/>
        </w:rPr>
        <w:t xml:space="preserve"> </w:t>
      </w:r>
    </w:p>
    <w:p w14:paraId="101CB30A" w14:textId="7F0149B8" w:rsidR="00BD1761" w:rsidRDefault="005677AD" w:rsidP="00CB073A">
      <w:pPr>
        <w:spacing w:line="240" w:lineRule="auto"/>
        <w:rPr>
          <w:rFonts w:ascii="Arial" w:hAnsi="Arial" w:cs="Arial"/>
          <w:sz w:val="20"/>
          <w:szCs w:val="20"/>
          <w:lang w:val="en-US"/>
        </w:rPr>
      </w:pPr>
      <w:r>
        <w:rPr>
          <w:rFonts w:ascii="Arial" w:hAnsi="Arial" w:cs="Arial"/>
          <w:sz w:val="20"/>
          <w:szCs w:val="20"/>
          <w:lang w:val="en-US"/>
        </w:rPr>
        <w:t xml:space="preserve">It was queried whether the concepts were linked closely enough to support </w:t>
      </w:r>
      <w:r w:rsidR="00F36FDF">
        <w:rPr>
          <w:rFonts w:ascii="Arial" w:hAnsi="Arial" w:cs="Arial"/>
          <w:sz w:val="20"/>
          <w:szCs w:val="20"/>
          <w:lang w:val="en-US"/>
        </w:rPr>
        <w:t>the amended approach</w:t>
      </w:r>
      <w:r>
        <w:rPr>
          <w:rFonts w:ascii="Arial" w:hAnsi="Arial" w:cs="Arial"/>
          <w:sz w:val="20"/>
          <w:szCs w:val="20"/>
          <w:lang w:val="en-US"/>
        </w:rPr>
        <w:t xml:space="preserve">. </w:t>
      </w:r>
      <w:r w:rsidR="00F36FDF">
        <w:rPr>
          <w:rFonts w:ascii="Arial" w:hAnsi="Arial" w:cs="Arial"/>
          <w:sz w:val="20"/>
          <w:szCs w:val="20"/>
          <w:lang w:val="en-US"/>
        </w:rPr>
        <w:t xml:space="preserve">The committee </w:t>
      </w:r>
      <w:r w:rsidR="006532B1">
        <w:rPr>
          <w:rFonts w:ascii="Arial" w:hAnsi="Arial" w:cs="Arial"/>
          <w:sz w:val="20"/>
          <w:szCs w:val="20"/>
          <w:lang w:val="en-US"/>
        </w:rPr>
        <w:t>noted</w:t>
      </w:r>
      <w:r w:rsidR="00F36FDF">
        <w:rPr>
          <w:rFonts w:ascii="Arial" w:hAnsi="Arial" w:cs="Arial"/>
          <w:sz w:val="20"/>
          <w:szCs w:val="20"/>
          <w:lang w:val="en-US"/>
        </w:rPr>
        <w:t xml:space="preserve"> that although having the MDT discussion could be measured it did not </w:t>
      </w:r>
      <w:r w:rsidR="00E262E6">
        <w:rPr>
          <w:rFonts w:ascii="Arial" w:hAnsi="Arial" w:cs="Arial"/>
          <w:sz w:val="20"/>
          <w:szCs w:val="20"/>
          <w:lang w:val="en-US"/>
        </w:rPr>
        <w:t>address</w:t>
      </w:r>
      <w:r w:rsidR="00F36FDF">
        <w:rPr>
          <w:rFonts w:ascii="Arial" w:hAnsi="Arial" w:cs="Arial"/>
          <w:sz w:val="20"/>
          <w:szCs w:val="20"/>
          <w:lang w:val="en-US"/>
        </w:rPr>
        <w:t xml:space="preserve"> </w:t>
      </w:r>
      <w:r w:rsidR="00E262E6">
        <w:rPr>
          <w:rFonts w:ascii="Arial" w:hAnsi="Arial" w:cs="Arial"/>
          <w:sz w:val="20"/>
          <w:szCs w:val="20"/>
          <w:lang w:val="en-US"/>
        </w:rPr>
        <w:t>whether the relevant/appropriate topics were discussed</w:t>
      </w:r>
      <w:r w:rsidR="006532B1">
        <w:rPr>
          <w:rFonts w:ascii="Arial" w:hAnsi="Arial" w:cs="Arial"/>
          <w:sz w:val="20"/>
          <w:szCs w:val="20"/>
          <w:lang w:val="en-US"/>
        </w:rPr>
        <w:t>. T</w:t>
      </w:r>
      <w:r w:rsidR="00F36FDF">
        <w:rPr>
          <w:rFonts w:ascii="Arial" w:hAnsi="Arial" w:cs="Arial"/>
          <w:sz w:val="20"/>
          <w:szCs w:val="20"/>
          <w:lang w:val="en-US"/>
        </w:rPr>
        <w:t xml:space="preserve">he NICE team suggested the focus of the statement could be changed to </w:t>
      </w:r>
      <w:r w:rsidR="00E262E6">
        <w:rPr>
          <w:rFonts w:ascii="Arial" w:hAnsi="Arial" w:cs="Arial"/>
          <w:sz w:val="20"/>
          <w:szCs w:val="20"/>
          <w:lang w:val="en-US"/>
        </w:rPr>
        <w:t xml:space="preserve">focus on </w:t>
      </w:r>
      <w:r w:rsidR="00F36FDF">
        <w:rPr>
          <w:rFonts w:ascii="Arial" w:hAnsi="Arial" w:cs="Arial"/>
          <w:sz w:val="20"/>
          <w:szCs w:val="20"/>
          <w:lang w:val="en-US"/>
        </w:rPr>
        <w:t xml:space="preserve">the MDT discussion and outcomes </w:t>
      </w:r>
      <w:proofErr w:type="gramStart"/>
      <w:r w:rsidR="006532B1">
        <w:rPr>
          <w:rFonts w:ascii="Arial" w:hAnsi="Arial" w:cs="Arial"/>
          <w:sz w:val="20"/>
          <w:szCs w:val="20"/>
          <w:lang w:val="en-US"/>
        </w:rPr>
        <w:t>added</w:t>
      </w:r>
      <w:r w:rsidR="00E262E6">
        <w:rPr>
          <w:rFonts w:ascii="Arial" w:hAnsi="Arial" w:cs="Arial"/>
          <w:sz w:val="20"/>
          <w:szCs w:val="20"/>
          <w:lang w:val="en-US"/>
        </w:rPr>
        <w:t>,</w:t>
      </w:r>
      <w:proofErr w:type="gramEnd"/>
      <w:r w:rsidR="00E262E6">
        <w:rPr>
          <w:rFonts w:ascii="Arial" w:hAnsi="Arial" w:cs="Arial"/>
          <w:sz w:val="20"/>
          <w:szCs w:val="20"/>
          <w:lang w:val="en-US"/>
        </w:rPr>
        <w:t xml:space="preserve"> on </w:t>
      </w:r>
      <w:r w:rsidR="00F36FDF">
        <w:rPr>
          <w:rFonts w:ascii="Arial" w:hAnsi="Arial" w:cs="Arial"/>
          <w:sz w:val="20"/>
          <w:szCs w:val="20"/>
          <w:lang w:val="en-US"/>
        </w:rPr>
        <w:t xml:space="preserve">receipt of surgery, chemotherapy or both. </w:t>
      </w:r>
      <w:r w:rsidR="00BD1761">
        <w:rPr>
          <w:rFonts w:ascii="Arial" w:hAnsi="Arial" w:cs="Arial"/>
          <w:sz w:val="20"/>
          <w:szCs w:val="20"/>
          <w:lang w:val="en-US"/>
        </w:rPr>
        <w:t xml:space="preserve">The committee agreed that this </w:t>
      </w:r>
      <w:r w:rsidR="00E262E6">
        <w:rPr>
          <w:rFonts w:ascii="Arial" w:hAnsi="Arial" w:cs="Arial"/>
          <w:sz w:val="20"/>
          <w:szCs w:val="20"/>
          <w:lang w:val="en-US"/>
        </w:rPr>
        <w:t xml:space="preserve">approach </w:t>
      </w:r>
      <w:r w:rsidR="00BD1761">
        <w:rPr>
          <w:rFonts w:ascii="Arial" w:hAnsi="Arial" w:cs="Arial"/>
          <w:sz w:val="20"/>
          <w:szCs w:val="20"/>
          <w:lang w:val="en-US"/>
        </w:rPr>
        <w:t xml:space="preserve">would be useful </w:t>
      </w:r>
      <w:r w:rsidR="00E262E6">
        <w:rPr>
          <w:rFonts w:ascii="Arial" w:hAnsi="Arial" w:cs="Arial"/>
          <w:sz w:val="20"/>
          <w:szCs w:val="20"/>
          <w:lang w:val="en-US"/>
        </w:rPr>
        <w:t xml:space="preserve">for </w:t>
      </w:r>
      <w:r w:rsidR="00F36FDF">
        <w:rPr>
          <w:rFonts w:ascii="Arial" w:hAnsi="Arial" w:cs="Arial"/>
          <w:sz w:val="20"/>
          <w:szCs w:val="20"/>
          <w:lang w:val="en-US"/>
        </w:rPr>
        <w:t>support</w:t>
      </w:r>
      <w:r w:rsidR="00E262E6">
        <w:rPr>
          <w:rFonts w:ascii="Arial" w:hAnsi="Arial" w:cs="Arial"/>
          <w:sz w:val="20"/>
          <w:szCs w:val="20"/>
          <w:lang w:val="en-US"/>
        </w:rPr>
        <w:t>ing</w:t>
      </w:r>
      <w:r w:rsidR="00F36FDF">
        <w:rPr>
          <w:rFonts w:ascii="Arial" w:hAnsi="Arial" w:cs="Arial"/>
          <w:sz w:val="20"/>
          <w:szCs w:val="20"/>
          <w:lang w:val="en-US"/>
        </w:rPr>
        <w:t xml:space="preserve"> the</w:t>
      </w:r>
      <w:r w:rsidR="00BD1761">
        <w:rPr>
          <w:rFonts w:ascii="Arial" w:hAnsi="Arial" w:cs="Arial"/>
          <w:sz w:val="20"/>
          <w:szCs w:val="20"/>
          <w:lang w:val="en-US"/>
        </w:rPr>
        <w:t xml:space="preserve"> change </w:t>
      </w:r>
      <w:r w:rsidR="00F36FDF">
        <w:rPr>
          <w:rFonts w:ascii="Arial" w:hAnsi="Arial" w:cs="Arial"/>
          <w:sz w:val="20"/>
          <w:szCs w:val="20"/>
          <w:lang w:val="en-US"/>
        </w:rPr>
        <w:t>of focus</w:t>
      </w:r>
      <w:r w:rsidR="00BD1761">
        <w:rPr>
          <w:rFonts w:ascii="Arial" w:hAnsi="Arial" w:cs="Arial"/>
          <w:sz w:val="20"/>
          <w:szCs w:val="20"/>
          <w:lang w:val="en-US"/>
        </w:rPr>
        <w:t xml:space="preserve">. </w:t>
      </w:r>
    </w:p>
    <w:p w14:paraId="1AE9EB37" w14:textId="29AF8454" w:rsidR="009321F8" w:rsidRPr="0036730B" w:rsidRDefault="0036730B" w:rsidP="00CB073A">
      <w:pPr>
        <w:spacing w:after="0" w:line="240" w:lineRule="auto"/>
        <w:rPr>
          <w:rFonts w:ascii="Arial" w:hAnsi="Arial" w:cs="Arial"/>
          <w:b/>
          <w:bCs/>
          <w:sz w:val="20"/>
          <w:szCs w:val="20"/>
          <w:lang w:val="en-US"/>
        </w:rPr>
      </w:pPr>
      <w:r w:rsidRPr="0036730B">
        <w:rPr>
          <w:rFonts w:ascii="Arial" w:hAnsi="Arial" w:cs="Arial"/>
          <w:b/>
          <w:bCs/>
          <w:sz w:val="20"/>
          <w:szCs w:val="20"/>
          <w:lang w:val="en-US"/>
        </w:rPr>
        <w:t>ACTION</w:t>
      </w:r>
    </w:p>
    <w:p w14:paraId="67DDF962" w14:textId="77777777" w:rsidR="006532B1" w:rsidRPr="00CB073A" w:rsidRDefault="0036730B" w:rsidP="00CB073A">
      <w:pPr>
        <w:pStyle w:val="ListParagraph"/>
        <w:numPr>
          <w:ilvl w:val="0"/>
          <w:numId w:val="30"/>
        </w:numPr>
        <w:spacing w:after="0" w:line="240" w:lineRule="auto"/>
        <w:rPr>
          <w:rFonts w:ascii="Arial" w:hAnsi="Arial" w:cs="Arial"/>
          <w:b/>
          <w:bCs/>
          <w:sz w:val="20"/>
          <w:szCs w:val="20"/>
          <w:lang w:val="en-US"/>
        </w:rPr>
      </w:pPr>
      <w:r w:rsidRPr="0036730B">
        <w:rPr>
          <w:rFonts w:ascii="Arial" w:hAnsi="Arial" w:cs="Arial"/>
          <w:b/>
          <w:bCs/>
          <w:sz w:val="20"/>
          <w:szCs w:val="20"/>
          <w:lang w:eastAsia="en-GB"/>
        </w:rPr>
        <w:t>NICE team to</w:t>
      </w:r>
      <w:r w:rsidR="006532B1">
        <w:rPr>
          <w:rFonts w:ascii="Arial" w:hAnsi="Arial" w:cs="Arial"/>
          <w:b/>
          <w:bCs/>
          <w:sz w:val="20"/>
          <w:szCs w:val="20"/>
          <w:lang w:eastAsia="en-GB"/>
        </w:rPr>
        <w:t xml:space="preserve"> amend statement wording to</w:t>
      </w:r>
      <w:r w:rsidRPr="0036730B">
        <w:rPr>
          <w:rFonts w:ascii="Arial" w:hAnsi="Arial" w:cs="Arial"/>
          <w:b/>
          <w:bCs/>
          <w:sz w:val="20"/>
          <w:szCs w:val="20"/>
          <w:lang w:eastAsia="en-GB"/>
        </w:rPr>
        <w:t xml:space="preserve"> change </w:t>
      </w:r>
      <w:r w:rsidR="006532B1">
        <w:rPr>
          <w:rFonts w:ascii="Arial" w:hAnsi="Arial" w:cs="Arial"/>
          <w:b/>
          <w:bCs/>
          <w:sz w:val="20"/>
          <w:szCs w:val="20"/>
          <w:lang w:eastAsia="en-GB"/>
        </w:rPr>
        <w:t xml:space="preserve">the </w:t>
      </w:r>
      <w:r w:rsidRPr="0036730B">
        <w:rPr>
          <w:rFonts w:ascii="Arial" w:hAnsi="Arial" w:cs="Arial"/>
          <w:b/>
          <w:bCs/>
          <w:sz w:val="20"/>
          <w:szCs w:val="20"/>
          <w:lang w:eastAsia="en-GB"/>
        </w:rPr>
        <w:t>focus of the statement to MDT</w:t>
      </w:r>
      <w:r w:rsidR="006532B1">
        <w:rPr>
          <w:rFonts w:ascii="Arial" w:hAnsi="Arial" w:cs="Arial"/>
          <w:b/>
          <w:bCs/>
          <w:sz w:val="20"/>
          <w:szCs w:val="20"/>
          <w:lang w:eastAsia="en-GB"/>
        </w:rPr>
        <w:t xml:space="preserve"> discussion</w:t>
      </w:r>
      <w:r w:rsidRPr="0036730B">
        <w:rPr>
          <w:rFonts w:ascii="Arial" w:hAnsi="Arial" w:cs="Arial"/>
          <w:b/>
          <w:bCs/>
          <w:sz w:val="20"/>
          <w:szCs w:val="20"/>
          <w:lang w:eastAsia="en-GB"/>
        </w:rPr>
        <w:t xml:space="preserve"> </w:t>
      </w:r>
    </w:p>
    <w:p w14:paraId="00AE9D1D" w14:textId="3BF6C375" w:rsidR="0036730B" w:rsidRPr="0036730B" w:rsidRDefault="006532B1" w:rsidP="00CB073A">
      <w:pPr>
        <w:pStyle w:val="ListParagraph"/>
        <w:numPr>
          <w:ilvl w:val="0"/>
          <w:numId w:val="30"/>
        </w:numPr>
        <w:spacing w:after="0" w:line="240" w:lineRule="auto"/>
        <w:rPr>
          <w:rFonts w:ascii="Arial" w:hAnsi="Arial" w:cs="Arial"/>
          <w:b/>
          <w:bCs/>
          <w:sz w:val="20"/>
          <w:szCs w:val="20"/>
          <w:lang w:val="en-US"/>
        </w:rPr>
      </w:pPr>
      <w:r>
        <w:rPr>
          <w:rFonts w:ascii="Arial" w:hAnsi="Arial" w:cs="Arial"/>
          <w:b/>
          <w:bCs/>
          <w:sz w:val="20"/>
          <w:szCs w:val="20"/>
          <w:lang w:eastAsia="en-GB"/>
        </w:rPr>
        <w:t xml:space="preserve">NICE team to </w:t>
      </w:r>
      <w:r w:rsidR="00E262E6">
        <w:rPr>
          <w:rFonts w:ascii="Arial" w:hAnsi="Arial" w:cs="Arial"/>
          <w:b/>
          <w:bCs/>
          <w:sz w:val="20"/>
          <w:szCs w:val="20"/>
          <w:lang w:eastAsia="en-GB"/>
        </w:rPr>
        <w:t xml:space="preserve">add outcome measures on </w:t>
      </w:r>
      <w:r>
        <w:rPr>
          <w:rFonts w:ascii="Arial" w:hAnsi="Arial" w:cs="Arial"/>
          <w:b/>
          <w:bCs/>
          <w:sz w:val="20"/>
          <w:szCs w:val="20"/>
          <w:lang w:eastAsia="en-GB"/>
        </w:rPr>
        <w:t xml:space="preserve">receipt of </w:t>
      </w:r>
      <w:r w:rsidR="0036730B" w:rsidRPr="0036730B">
        <w:rPr>
          <w:rFonts w:ascii="Arial" w:hAnsi="Arial" w:cs="Arial"/>
          <w:b/>
          <w:bCs/>
          <w:sz w:val="20"/>
          <w:szCs w:val="20"/>
          <w:lang w:eastAsia="en-GB"/>
        </w:rPr>
        <w:t>surgery, chemo</w:t>
      </w:r>
      <w:r>
        <w:rPr>
          <w:rFonts w:ascii="Arial" w:hAnsi="Arial" w:cs="Arial"/>
          <w:b/>
          <w:bCs/>
          <w:sz w:val="20"/>
          <w:szCs w:val="20"/>
          <w:lang w:eastAsia="en-GB"/>
        </w:rPr>
        <w:t>therapy</w:t>
      </w:r>
      <w:r w:rsidR="00E262E6">
        <w:rPr>
          <w:rFonts w:ascii="Arial" w:hAnsi="Arial" w:cs="Arial"/>
          <w:b/>
          <w:bCs/>
          <w:sz w:val="20"/>
          <w:szCs w:val="20"/>
          <w:lang w:eastAsia="en-GB"/>
        </w:rPr>
        <w:t>,</w:t>
      </w:r>
      <w:r w:rsidR="0036730B" w:rsidRPr="0036730B">
        <w:rPr>
          <w:rFonts w:ascii="Arial" w:hAnsi="Arial" w:cs="Arial"/>
          <w:b/>
          <w:bCs/>
          <w:sz w:val="20"/>
          <w:szCs w:val="20"/>
          <w:lang w:eastAsia="en-GB"/>
        </w:rPr>
        <w:t xml:space="preserve"> and </w:t>
      </w:r>
      <w:r>
        <w:rPr>
          <w:rFonts w:ascii="Arial" w:hAnsi="Arial" w:cs="Arial"/>
          <w:b/>
          <w:bCs/>
          <w:sz w:val="20"/>
          <w:szCs w:val="20"/>
          <w:lang w:eastAsia="en-GB"/>
        </w:rPr>
        <w:t>surgery and chemotherapy.</w:t>
      </w:r>
    </w:p>
    <w:p w14:paraId="627A7650" w14:textId="77777777" w:rsidR="0036730B" w:rsidRPr="0036730B" w:rsidRDefault="0036730B" w:rsidP="00CB073A">
      <w:pPr>
        <w:pStyle w:val="ListParagraph"/>
        <w:spacing w:after="0" w:line="240" w:lineRule="auto"/>
        <w:rPr>
          <w:rFonts w:ascii="Arial" w:hAnsi="Arial" w:cs="Arial"/>
          <w:b/>
          <w:bCs/>
          <w:sz w:val="20"/>
          <w:szCs w:val="20"/>
          <w:lang w:val="en-US"/>
        </w:rPr>
      </w:pPr>
    </w:p>
    <w:p w14:paraId="1AF16271" w14:textId="77777777" w:rsidR="009321F8" w:rsidRDefault="009321F8" w:rsidP="00CB073A">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rPr>
        <w:t>Additional quality improvement areas suggested by stakeholders at consultation</w:t>
      </w:r>
    </w:p>
    <w:p w14:paraId="36393788" w14:textId="77777777" w:rsidR="00CB073A" w:rsidRDefault="00CB073A" w:rsidP="00CB073A">
      <w:pPr>
        <w:pStyle w:val="CommentText"/>
        <w:rPr>
          <w:rFonts w:ascii="Arial" w:hAnsi="Arial" w:cs="Arial"/>
        </w:rPr>
      </w:pPr>
    </w:p>
    <w:p w14:paraId="58015F7F" w14:textId="737DA53E" w:rsidR="009321F8" w:rsidRDefault="009321F8" w:rsidP="00CB073A">
      <w:pPr>
        <w:pStyle w:val="CommentText"/>
        <w:rPr>
          <w:rFonts w:ascii="Arial" w:hAnsi="Arial" w:cs="Arial"/>
        </w:rPr>
      </w:pPr>
      <w:r>
        <w:rPr>
          <w:rFonts w:ascii="Arial" w:hAnsi="Arial" w:cs="Arial"/>
        </w:rPr>
        <w:t>The following areas were not progressed for inclusion in the final quality standard as the committee agreed that they were not a priority in relation to the five quality improvement areas already included:</w:t>
      </w:r>
    </w:p>
    <w:p w14:paraId="237A7FBF" w14:textId="5375A990" w:rsidR="00040D32" w:rsidRPr="00040D32" w:rsidRDefault="00040D32" w:rsidP="00CB073A">
      <w:pPr>
        <w:pStyle w:val="CommentText"/>
        <w:numPr>
          <w:ilvl w:val="0"/>
          <w:numId w:val="16"/>
        </w:numPr>
        <w:spacing w:after="0"/>
        <w:rPr>
          <w:rFonts w:ascii="Arial" w:hAnsi="Arial" w:cs="Arial"/>
        </w:rPr>
      </w:pPr>
      <w:r w:rsidRPr="00040D32">
        <w:rPr>
          <w:rFonts w:ascii="Arial" w:hAnsi="Arial" w:cs="Arial"/>
        </w:rPr>
        <w:t>Access to holistic services</w:t>
      </w:r>
      <w:r w:rsidR="00F00E30">
        <w:rPr>
          <w:rFonts w:ascii="Arial" w:hAnsi="Arial" w:cs="Arial"/>
        </w:rPr>
        <w:t xml:space="preserve"> </w:t>
      </w:r>
    </w:p>
    <w:p w14:paraId="47B9668D" w14:textId="63F6EE0D" w:rsidR="009321F8" w:rsidRDefault="00040D32" w:rsidP="00CB073A">
      <w:pPr>
        <w:pStyle w:val="CommentText"/>
        <w:numPr>
          <w:ilvl w:val="0"/>
          <w:numId w:val="16"/>
        </w:numPr>
        <w:spacing w:after="0"/>
        <w:rPr>
          <w:rFonts w:ascii="Arial" w:hAnsi="Arial" w:cs="Arial"/>
        </w:rPr>
      </w:pPr>
      <w:r w:rsidRPr="00040D32">
        <w:rPr>
          <w:rFonts w:ascii="Arial" w:hAnsi="Arial" w:cs="Arial"/>
        </w:rPr>
        <w:t>Imaging</w:t>
      </w:r>
      <w:r w:rsidR="00F00E30">
        <w:rPr>
          <w:rFonts w:ascii="Arial" w:hAnsi="Arial" w:cs="Arial"/>
        </w:rPr>
        <w:t xml:space="preserve"> </w:t>
      </w:r>
    </w:p>
    <w:p w14:paraId="200BEE8B" w14:textId="1317426A" w:rsidR="00040D32" w:rsidRDefault="00040D32" w:rsidP="00CB073A">
      <w:pPr>
        <w:pStyle w:val="CommentText"/>
        <w:numPr>
          <w:ilvl w:val="0"/>
          <w:numId w:val="16"/>
        </w:numPr>
        <w:spacing w:after="0"/>
        <w:rPr>
          <w:rFonts w:ascii="Arial" w:hAnsi="Arial" w:cs="Arial"/>
        </w:rPr>
      </w:pPr>
      <w:r>
        <w:rPr>
          <w:rFonts w:ascii="Arial" w:hAnsi="Arial" w:cs="Arial"/>
        </w:rPr>
        <w:t>Additional guidance/updated recommendations/research</w:t>
      </w:r>
      <w:r w:rsidR="00F00E30">
        <w:rPr>
          <w:rFonts w:ascii="Arial" w:hAnsi="Arial" w:cs="Arial"/>
        </w:rPr>
        <w:t xml:space="preserve"> </w:t>
      </w:r>
    </w:p>
    <w:p w14:paraId="420CF7EB" w14:textId="7EB60E44" w:rsidR="00040D32" w:rsidRDefault="00040D32" w:rsidP="00CB073A">
      <w:pPr>
        <w:pStyle w:val="CommentText"/>
        <w:numPr>
          <w:ilvl w:val="0"/>
          <w:numId w:val="16"/>
        </w:numPr>
        <w:spacing w:after="0"/>
        <w:rPr>
          <w:rFonts w:ascii="Arial" w:hAnsi="Arial" w:cs="Arial"/>
        </w:rPr>
      </w:pPr>
      <w:r>
        <w:rPr>
          <w:rFonts w:ascii="Arial" w:hAnsi="Arial" w:cs="Arial"/>
        </w:rPr>
        <w:t>People</w:t>
      </w:r>
      <w:r w:rsidR="003631BE">
        <w:rPr>
          <w:rFonts w:ascii="Arial" w:hAnsi="Arial" w:cs="Arial"/>
        </w:rPr>
        <w:t>’s</w:t>
      </w:r>
      <w:r>
        <w:rPr>
          <w:rFonts w:ascii="Arial" w:hAnsi="Arial" w:cs="Arial"/>
        </w:rPr>
        <w:t xml:space="preserve"> experience </w:t>
      </w:r>
    </w:p>
    <w:p w14:paraId="0885C179" w14:textId="1C1F4C28" w:rsidR="00040D32" w:rsidRPr="00040D32" w:rsidRDefault="00040D32" w:rsidP="00CB073A">
      <w:pPr>
        <w:pStyle w:val="CommentText"/>
        <w:numPr>
          <w:ilvl w:val="0"/>
          <w:numId w:val="16"/>
        </w:numPr>
        <w:spacing w:after="0"/>
        <w:rPr>
          <w:rFonts w:ascii="Arial" w:hAnsi="Arial" w:cs="Arial"/>
        </w:rPr>
      </w:pPr>
      <w:proofErr w:type="spellStart"/>
      <w:r>
        <w:rPr>
          <w:rFonts w:ascii="Arial" w:hAnsi="Arial" w:cs="Arial"/>
        </w:rPr>
        <w:t>Prerehabilitation</w:t>
      </w:r>
      <w:proofErr w:type="spellEnd"/>
      <w:r w:rsidR="00F00E30">
        <w:rPr>
          <w:rFonts w:ascii="Arial" w:hAnsi="Arial" w:cs="Arial"/>
        </w:rPr>
        <w:t xml:space="preserve"> </w:t>
      </w:r>
    </w:p>
    <w:p w14:paraId="5881B22C" w14:textId="77777777" w:rsidR="00040D32" w:rsidRDefault="00040D32" w:rsidP="00CB073A">
      <w:pPr>
        <w:pStyle w:val="CommentText"/>
        <w:spacing w:after="0"/>
        <w:ind w:left="720"/>
        <w:rPr>
          <w:rFonts w:ascii="Arial" w:hAnsi="Arial" w:cs="Arial"/>
          <w:highlight w:val="yellow"/>
        </w:rPr>
      </w:pPr>
    </w:p>
    <w:p w14:paraId="5DC1FF8C" w14:textId="77777777" w:rsidR="009321F8" w:rsidRDefault="009321F8" w:rsidP="00CB073A">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rPr>
        <w:t>Resource impact</w:t>
      </w:r>
    </w:p>
    <w:p w14:paraId="430C3C7B" w14:textId="77777777" w:rsidR="005F3697" w:rsidRDefault="005F3697" w:rsidP="00CB073A">
      <w:pPr>
        <w:pStyle w:val="CommentText"/>
        <w:spacing w:after="0"/>
        <w:rPr>
          <w:rFonts w:ascii="Arial" w:hAnsi="Arial" w:cs="Arial"/>
        </w:rPr>
      </w:pPr>
    </w:p>
    <w:p w14:paraId="158EC7E8" w14:textId="69D24775" w:rsidR="009321F8" w:rsidRDefault="009321F8" w:rsidP="00CB073A">
      <w:pPr>
        <w:pStyle w:val="CommentText"/>
        <w:spacing w:after="0"/>
        <w:rPr>
          <w:rFonts w:ascii="Arial" w:hAnsi="Arial" w:cs="Arial"/>
        </w:rPr>
      </w:pPr>
      <w:r>
        <w:rPr>
          <w:rFonts w:ascii="Arial" w:hAnsi="Arial" w:cs="Arial"/>
        </w:rPr>
        <w:t xml:space="preserve">The committee considered the resource impact of the quality standard. </w:t>
      </w:r>
    </w:p>
    <w:p w14:paraId="0815ACE3" w14:textId="77777777" w:rsidR="005F3697" w:rsidRDefault="005F3697" w:rsidP="00CB073A">
      <w:pPr>
        <w:pStyle w:val="CommentText"/>
        <w:spacing w:after="0"/>
        <w:rPr>
          <w:rFonts w:ascii="Arial" w:hAnsi="Arial" w:cs="Arial"/>
        </w:rPr>
      </w:pPr>
    </w:p>
    <w:p w14:paraId="5764CF25" w14:textId="77777777" w:rsidR="009321F8" w:rsidRDefault="009321F8" w:rsidP="00CB073A">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lang w:val="en-US"/>
        </w:rPr>
        <w:t>Equality and Diversity</w:t>
      </w:r>
    </w:p>
    <w:p w14:paraId="34DDBFF0" w14:textId="77777777" w:rsidR="00CB073A" w:rsidRDefault="00CB073A" w:rsidP="00CB073A">
      <w:pPr>
        <w:pStyle w:val="CommentText"/>
        <w:spacing w:after="0"/>
        <w:rPr>
          <w:rFonts w:ascii="Arial" w:hAnsi="Arial" w:cs="Arial"/>
        </w:rPr>
      </w:pPr>
    </w:p>
    <w:p w14:paraId="7F0A6BAD" w14:textId="44E2337B" w:rsidR="00D52B51" w:rsidRDefault="00D52B51" w:rsidP="00CB073A">
      <w:pPr>
        <w:pStyle w:val="CommentText"/>
        <w:spacing w:after="0"/>
        <w:rPr>
          <w:rFonts w:ascii="Arial" w:hAnsi="Arial" w:cs="Arial"/>
        </w:rPr>
      </w:pPr>
      <w:r>
        <w:rPr>
          <w:rFonts w:ascii="Arial" w:hAnsi="Arial" w:cs="Arial"/>
        </w:rPr>
        <w:t xml:space="preserve">RG provided an outline of the quality and diversity considerations included so far and requested that the committee submit suggestions when the quality standard is sent to them for review, reiterating that the areas must be specific to the quality standard topic. </w:t>
      </w:r>
    </w:p>
    <w:p w14:paraId="2043442D" w14:textId="77777777" w:rsidR="00402F4B" w:rsidRDefault="00402F4B" w:rsidP="00CB073A">
      <w:pPr>
        <w:pStyle w:val="CommentText"/>
        <w:spacing w:after="0"/>
        <w:rPr>
          <w:rFonts w:ascii="Arial" w:hAnsi="Arial" w:cs="Arial"/>
        </w:rPr>
      </w:pPr>
    </w:p>
    <w:p w14:paraId="0D807CA1" w14:textId="77777777" w:rsidR="009321F8" w:rsidRDefault="009321F8" w:rsidP="00CB073A">
      <w:pPr>
        <w:numPr>
          <w:ilvl w:val="0"/>
          <w:numId w:val="11"/>
        </w:numPr>
        <w:spacing w:after="0" w:line="240" w:lineRule="auto"/>
        <w:rPr>
          <w:rFonts w:ascii="Arial" w:hAnsi="Arial" w:cs="Arial"/>
          <w:b/>
          <w:sz w:val="20"/>
          <w:szCs w:val="20"/>
          <w:u w:val="single"/>
          <w:lang w:val="en-US"/>
        </w:rPr>
      </w:pPr>
      <w:r>
        <w:rPr>
          <w:rFonts w:ascii="Arial" w:hAnsi="Arial" w:cs="Arial"/>
          <w:b/>
          <w:sz w:val="20"/>
          <w:szCs w:val="20"/>
          <w:u w:val="single"/>
        </w:rPr>
        <w:t>Any other business</w:t>
      </w:r>
    </w:p>
    <w:p w14:paraId="42BD99B9" w14:textId="77777777" w:rsidR="00CB073A" w:rsidRDefault="00CB073A" w:rsidP="00CB073A">
      <w:pPr>
        <w:pStyle w:val="ListParagraph"/>
        <w:spacing w:line="240" w:lineRule="auto"/>
        <w:rPr>
          <w:rFonts w:ascii="Arial" w:hAnsi="Arial" w:cs="Arial"/>
          <w:b/>
          <w:bCs/>
          <w:sz w:val="20"/>
          <w:szCs w:val="20"/>
          <w:lang w:val="en-US"/>
        </w:rPr>
      </w:pPr>
    </w:p>
    <w:p w14:paraId="686BB73C" w14:textId="6296801C" w:rsidR="009321F8" w:rsidRPr="00D52B51" w:rsidRDefault="00040D32" w:rsidP="00CB073A">
      <w:pPr>
        <w:pStyle w:val="ListParagraph"/>
        <w:numPr>
          <w:ilvl w:val="0"/>
          <w:numId w:val="20"/>
        </w:numPr>
        <w:spacing w:line="240" w:lineRule="auto"/>
        <w:rPr>
          <w:rFonts w:ascii="Arial" w:hAnsi="Arial" w:cs="Arial"/>
          <w:b/>
          <w:bCs/>
          <w:sz w:val="20"/>
          <w:szCs w:val="20"/>
          <w:lang w:val="en-US"/>
        </w:rPr>
      </w:pPr>
      <w:r w:rsidRPr="00D52B51">
        <w:rPr>
          <w:rFonts w:ascii="Arial" w:hAnsi="Arial" w:cs="Arial"/>
          <w:b/>
          <w:bCs/>
          <w:sz w:val="20"/>
          <w:szCs w:val="20"/>
          <w:lang w:val="en-US"/>
        </w:rPr>
        <w:t>Next steps</w:t>
      </w:r>
    </w:p>
    <w:p w14:paraId="117113E2" w14:textId="47DC0A75" w:rsidR="00195E12" w:rsidRDefault="00D52B51" w:rsidP="00CB073A">
      <w:pPr>
        <w:spacing w:line="240" w:lineRule="auto"/>
        <w:rPr>
          <w:rFonts w:ascii="Arial" w:hAnsi="Arial" w:cs="Arial"/>
          <w:sz w:val="20"/>
          <w:szCs w:val="20"/>
          <w:lang w:val="en-US"/>
        </w:rPr>
      </w:pPr>
      <w:r>
        <w:rPr>
          <w:rFonts w:ascii="Arial" w:hAnsi="Arial" w:cs="Arial"/>
          <w:sz w:val="20"/>
          <w:szCs w:val="20"/>
          <w:lang w:val="en-US"/>
        </w:rPr>
        <w:t>RG confirmed that the draft quality standard</w:t>
      </w:r>
      <w:r w:rsidR="00195E12">
        <w:rPr>
          <w:rFonts w:ascii="Arial" w:hAnsi="Arial" w:cs="Arial"/>
          <w:sz w:val="20"/>
          <w:szCs w:val="20"/>
          <w:lang w:val="en-US"/>
        </w:rPr>
        <w:t xml:space="preserve"> and EHIA</w:t>
      </w:r>
      <w:r>
        <w:rPr>
          <w:rFonts w:ascii="Arial" w:hAnsi="Arial" w:cs="Arial"/>
          <w:sz w:val="20"/>
          <w:szCs w:val="20"/>
          <w:lang w:val="en-US"/>
        </w:rPr>
        <w:t xml:space="preserve"> will be sent to committee members for r</w:t>
      </w:r>
      <w:r w:rsidR="00040D32">
        <w:rPr>
          <w:rFonts w:ascii="Arial" w:hAnsi="Arial" w:cs="Arial"/>
          <w:sz w:val="20"/>
          <w:szCs w:val="20"/>
          <w:lang w:val="en-US"/>
        </w:rPr>
        <w:t xml:space="preserve">eview </w:t>
      </w:r>
      <w:r>
        <w:rPr>
          <w:rFonts w:ascii="Arial" w:hAnsi="Arial" w:cs="Arial"/>
          <w:sz w:val="20"/>
          <w:szCs w:val="20"/>
          <w:lang w:val="en-US"/>
        </w:rPr>
        <w:t xml:space="preserve">on </w:t>
      </w:r>
      <w:r w:rsidR="00040D32">
        <w:rPr>
          <w:rFonts w:ascii="Arial" w:hAnsi="Arial" w:cs="Arial"/>
          <w:sz w:val="20"/>
          <w:szCs w:val="20"/>
          <w:lang w:val="en-US"/>
        </w:rPr>
        <w:t xml:space="preserve">4 November 2024 </w:t>
      </w:r>
      <w:r>
        <w:rPr>
          <w:rFonts w:ascii="Arial" w:hAnsi="Arial" w:cs="Arial"/>
          <w:sz w:val="20"/>
          <w:szCs w:val="20"/>
          <w:lang w:val="en-US"/>
        </w:rPr>
        <w:t>until</w:t>
      </w:r>
      <w:r w:rsidR="00040D32">
        <w:rPr>
          <w:rFonts w:ascii="Arial" w:hAnsi="Arial" w:cs="Arial"/>
          <w:sz w:val="20"/>
          <w:szCs w:val="20"/>
          <w:lang w:val="en-US"/>
        </w:rPr>
        <w:t xml:space="preserve"> 11 November 2024</w:t>
      </w:r>
      <w:r>
        <w:rPr>
          <w:rFonts w:ascii="Arial" w:hAnsi="Arial" w:cs="Arial"/>
          <w:sz w:val="20"/>
          <w:szCs w:val="20"/>
          <w:lang w:val="en-US"/>
        </w:rPr>
        <w:t>.</w:t>
      </w:r>
      <w:r w:rsidR="001A692F">
        <w:rPr>
          <w:rFonts w:ascii="Arial" w:hAnsi="Arial" w:cs="Arial"/>
          <w:sz w:val="20"/>
          <w:szCs w:val="20"/>
          <w:lang w:val="en-US"/>
        </w:rPr>
        <w:t xml:space="preserve"> The quality standard is expected to publish</w:t>
      </w:r>
      <w:r w:rsidR="00921BB2">
        <w:rPr>
          <w:rFonts w:ascii="Arial" w:hAnsi="Arial" w:cs="Arial"/>
          <w:sz w:val="20"/>
          <w:szCs w:val="20"/>
          <w:lang w:val="en-US"/>
        </w:rPr>
        <w:t xml:space="preserve"> in</w:t>
      </w:r>
      <w:r w:rsidR="001A692F">
        <w:rPr>
          <w:rFonts w:ascii="Arial" w:hAnsi="Arial" w:cs="Arial"/>
          <w:sz w:val="20"/>
          <w:szCs w:val="20"/>
          <w:lang w:val="en-US"/>
        </w:rPr>
        <w:t xml:space="preserve"> February </w:t>
      </w:r>
      <w:r w:rsidR="00195E12">
        <w:rPr>
          <w:rFonts w:ascii="Arial" w:hAnsi="Arial" w:cs="Arial"/>
          <w:sz w:val="20"/>
          <w:szCs w:val="20"/>
          <w:lang w:val="en-US"/>
        </w:rPr>
        <w:t>2025</w:t>
      </w:r>
      <w:r w:rsidR="001A692F">
        <w:rPr>
          <w:rFonts w:ascii="Arial" w:hAnsi="Arial" w:cs="Arial"/>
          <w:sz w:val="20"/>
          <w:szCs w:val="20"/>
          <w:lang w:val="en-US"/>
        </w:rPr>
        <w:t xml:space="preserve">. </w:t>
      </w:r>
    </w:p>
    <w:p w14:paraId="215ABC62" w14:textId="5F8A1546" w:rsidR="00195E12" w:rsidRDefault="001A692F" w:rsidP="00CB073A">
      <w:pPr>
        <w:spacing w:line="240" w:lineRule="auto"/>
        <w:rPr>
          <w:rFonts w:ascii="Arial" w:hAnsi="Arial" w:cs="Arial"/>
          <w:sz w:val="20"/>
          <w:szCs w:val="20"/>
          <w:lang w:val="en-US"/>
        </w:rPr>
      </w:pPr>
      <w:r>
        <w:rPr>
          <w:rFonts w:ascii="Arial" w:hAnsi="Arial" w:cs="Arial"/>
          <w:sz w:val="20"/>
          <w:szCs w:val="20"/>
          <w:lang w:val="en-US"/>
        </w:rPr>
        <w:t xml:space="preserve">The </w:t>
      </w:r>
      <w:r w:rsidR="00921BB2">
        <w:rPr>
          <w:rFonts w:ascii="Arial" w:hAnsi="Arial" w:cs="Arial"/>
          <w:sz w:val="20"/>
          <w:szCs w:val="20"/>
          <w:lang w:val="en-US"/>
        </w:rPr>
        <w:t>c</w:t>
      </w:r>
      <w:r>
        <w:rPr>
          <w:rFonts w:ascii="Arial" w:hAnsi="Arial" w:cs="Arial"/>
          <w:sz w:val="20"/>
          <w:szCs w:val="20"/>
          <w:lang w:val="en-US"/>
        </w:rPr>
        <w:t xml:space="preserve">hair gave a huge thank you to all the standing committee members and specialist committee members for their attendance and valuable input into the meeting discussions. </w:t>
      </w:r>
    </w:p>
    <w:p w14:paraId="5C847166" w14:textId="5F695840" w:rsidR="00D52B51" w:rsidRPr="001A692F" w:rsidRDefault="00D52B51" w:rsidP="00CB073A">
      <w:pPr>
        <w:pStyle w:val="ListParagraph"/>
        <w:numPr>
          <w:ilvl w:val="0"/>
          <w:numId w:val="20"/>
        </w:numPr>
        <w:spacing w:line="240" w:lineRule="auto"/>
        <w:rPr>
          <w:rFonts w:ascii="Arial" w:hAnsi="Arial" w:cs="Arial"/>
          <w:b/>
          <w:bCs/>
          <w:sz w:val="20"/>
          <w:szCs w:val="20"/>
          <w:lang w:val="en-US"/>
        </w:rPr>
      </w:pPr>
      <w:r w:rsidRPr="001A692F">
        <w:rPr>
          <w:rFonts w:ascii="Arial" w:hAnsi="Arial" w:cs="Arial"/>
          <w:b/>
          <w:bCs/>
          <w:sz w:val="20"/>
          <w:szCs w:val="20"/>
          <w:lang w:val="en-US"/>
        </w:rPr>
        <w:t>Next QSAC meeting</w:t>
      </w:r>
    </w:p>
    <w:p w14:paraId="75B87241" w14:textId="77777777" w:rsidR="00D52B51" w:rsidRPr="00D52B51" w:rsidRDefault="00D52B51" w:rsidP="00CB073A">
      <w:pPr>
        <w:spacing w:line="240" w:lineRule="auto"/>
        <w:rPr>
          <w:rFonts w:ascii="Arial" w:hAnsi="Arial" w:cs="Arial"/>
          <w:sz w:val="20"/>
          <w:szCs w:val="20"/>
          <w:lang w:val="en-US"/>
        </w:rPr>
      </w:pPr>
      <w:r w:rsidRPr="00D52B51">
        <w:rPr>
          <w:rFonts w:ascii="Arial" w:hAnsi="Arial" w:cs="Arial"/>
          <w:sz w:val="20"/>
          <w:szCs w:val="20"/>
          <w:lang w:val="en-US"/>
        </w:rPr>
        <w:t>Thursday 28 November 2024 – Cardiovascular risk assessment and lipid modification</w:t>
      </w:r>
    </w:p>
    <w:p w14:paraId="03E7BAFA" w14:textId="04CE0E19" w:rsidR="000B36E1" w:rsidRPr="00CB073A" w:rsidRDefault="009321F8" w:rsidP="00CB073A">
      <w:pPr>
        <w:spacing w:line="240" w:lineRule="auto"/>
        <w:rPr>
          <w:rFonts w:ascii="Arial" w:hAnsi="Arial" w:cs="Arial"/>
          <w:b/>
          <w:sz w:val="20"/>
          <w:szCs w:val="20"/>
          <w:u w:val="single"/>
          <w:lang w:val="en-US"/>
        </w:rPr>
      </w:pPr>
      <w:r w:rsidRPr="00D52B51">
        <w:rPr>
          <w:rFonts w:ascii="Arial" w:hAnsi="Arial" w:cs="Arial"/>
          <w:b/>
          <w:sz w:val="20"/>
          <w:szCs w:val="20"/>
          <w:u w:val="single"/>
          <w:lang w:val="en-US"/>
        </w:rPr>
        <w:t>Close of meeting</w:t>
      </w:r>
      <w:bookmarkEnd w:id="0"/>
    </w:p>
    <w:sectPr w:rsidR="000B36E1" w:rsidRPr="00CB073A"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C55359">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3D9E9" w14:textId="65FFA284" w:rsidR="000B36E1" w:rsidRDefault="000B36E1">
    <w:pPr>
      <w:pStyle w:val="Footer"/>
    </w:pPr>
    <w:r>
      <w:rPr>
        <w:noProof/>
        <w:lang w:eastAsia="en-GB"/>
      </w:rPr>
      <w:drawing>
        <wp:anchor distT="0" distB="0" distL="114300" distR="114300" simplePos="0" relativeHeight="251657728" behindDoc="0" locked="0" layoutInCell="1" allowOverlap="1" wp14:anchorId="1B0A9499" wp14:editId="053C7A44">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color w:val="0E0E0E"/>
        <w:sz w:val="20"/>
        <w:szCs w:val="20"/>
      </w:rPr>
      <w:id w:val="-2085987086"/>
      <w:docPartObj>
        <w:docPartGallery w:val="Watermarks"/>
        <w:docPartUnique/>
      </w:docPartObj>
    </w:sdtPr>
    <w:sdtEndPr/>
    <w:sdtContent>
      <w:p w14:paraId="18A30C4B" w14:textId="10216205" w:rsidR="009E2F15" w:rsidRPr="005E0434" w:rsidRDefault="00714A54" w:rsidP="003A79BD">
        <w:pPr>
          <w:pStyle w:val="Header"/>
          <w:ind w:right="-1"/>
          <w:rPr>
            <w:rFonts w:ascii="Arial" w:hAnsi="Arial" w:cs="Arial"/>
            <w:color w:val="0E0E0E"/>
            <w:sz w:val="20"/>
            <w:szCs w:val="20"/>
          </w:rPr>
        </w:pPr>
        <w:r>
          <w:rPr>
            <w:rFonts w:ascii="Arial" w:hAnsi="Arial" w:cs="Arial"/>
            <w:noProof/>
            <w:color w:val="0E0E0E"/>
            <w:sz w:val="20"/>
            <w:szCs w:val="20"/>
          </w:rPr>
          <w:pict w14:anchorId="2B73E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9633"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70301" w14:textId="59033831" w:rsidR="00535753" w:rsidRDefault="000B36E1" w:rsidP="00535753">
    <w:pPr>
      <w:pStyle w:val="Header"/>
      <w:tabs>
        <w:tab w:val="clear" w:pos="9026"/>
        <w:tab w:val="right" w:pos="9923"/>
      </w:tabs>
      <w:ind w:right="-897"/>
      <w:jc w:val="right"/>
      <w:rPr>
        <w:rFonts w:ascii="Arial" w:hAnsi="Arial" w:cs="Arial"/>
        <w:color w:val="4A4A4A"/>
      </w:rPr>
    </w:pPr>
    <w:r w:rsidRPr="005E0434">
      <w:rPr>
        <w:noProof/>
        <w:color w:val="0E0E0E"/>
        <w:lang w:eastAsia="en-GB"/>
      </w:rPr>
      <w:drawing>
        <wp:anchor distT="0" distB="0" distL="114300" distR="114300" simplePos="0" relativeHeight="251656704" behindDoc="0" locked="0" layoutInCell="1" allowOverlap="1" wp14:anchorId="607EDBB9" wp14:editId="7C2B2ED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p>
  <w:p w14:paraId="1AEB29F0" w14:textId="744AA7D0" w:rsidR="00535753" w:rsidRDefault="00535753" w:rsidP="00535753">
    <w:pPr>
      <w:pStyle w:val="Header"/>
      <w:tabs>
        <w:tab w:val="clear" w:pos="9026"/>
        <w:tab w:val="right" w:pos="9923"/>
      </w:tabs>
      <w:ind w:right="-897"/>
      <w:jc w:val="right"/>
      <w:rPr>
        <w:rFonts w:ascii="Arial" w:hAnsi="Arial" w:cs="Arial"/>
        <w:color w:val="4A4A4A"/>
      </w:rPr>
    </w:pPr>
  </w:p>
  <w:p w14:paraId="4AB4A2B2" w14:textId="071B5AD5" w:rsidR="00535753" w:rsidRPr="001410EB" w:rsidRDefault="00535753" w:rsidP="00535753">
    <w:pPr>
      <w:pStyle w:val="Header"/>
      <w:tabs>
        <w:tab w:val="clear" w:pos="9026"/>
        <w:tab w:val="right" w:pos="9923"/>
      </w:tabs>
      <w:ind w:right="-897"/>
      <w:jc w:val="right"/>
      <w:rPr>
        <w:rFonts w:ascii="Arial" w:hAnsi="Arial" w:cs="Arial"/>
        <w:color w:val="4A4A4A"/>
      </w:rPr>
    </w:pPr>
  </w:p>
  <w:p w14:paraId="0ED25D96" w14:textId="5E852194" w:rsidR="00535753" w:rsidRDefault="00535753" w:rsidP="00535753">
    <w:pPr>
      <w:pStyle w:val="Header"/>
      <w:tabs>
        <w:tab w:val="clear" w:pos="9026"/>
        <w:tab w:val="right" w:pos="9923"/>
      </w:tabs>
      <w:ind w:right="-897"/>
      <w:jc w:val="right"/>
      <w:rPr>
        <w:rFonts w:ascii="Arial" w:hAnsi="Arial" w:cs="Arial"/>
        <w:color w:val="4A4A4A"/>
      </w:rPr>
    </w:pPr>
  </w:p>
  <w:p w14:paraId="375CEB94" w14:textId="6FE2AB40" w:rsidR="00535753" w:rsidRDefault="00535753" w:rsidP="00535753">
    <w:pPr>
      <w:pStyle w:val="Header"/>
      <w:tabs>
        <w:tab w:val="clear" w:pos="9026"/>
        <w:tab w:val="right" w:pos="9923"/>
      </w:tabs>
      <w:ind w:right="-897"/>
      <w:jc w:val="right"/>
      <w:rPr>
        <w:rFonts w:ascii="Arial" w:hAnsi="Arial" w:cs="Arial"/>
        <w:color w:val="4A4A4A"/>
      </w:rPr>
    </w:pPr>
  </w:p>
  <w:p w14:paraId="02C66D6D" w14:textId="493DA9F3" w:rsidR="00535753" w:rsidRPr="001410EB" w:rsidRDefault="00535753" w:rsidP="00535753">
    <w:pPr>
      <w:pStyle w:val="Header"/>
      <w:tabs>
        <w:tab w:val="clear" w:pos="9026"/>
        <w:tab w:val="right" w:pos="9923"/>
      </w:tabs>
      <w:ind w:right="-897"/>
      <w:jc w:val="right"/>
      <w:rPr>
        <w:rFonts w:ascii="Arial" w:hAnsi="Arial" w:cs="Arial"/>
        <w:color w:val="4A4A4A"/>
      </w:rPr>
    </w:pPr>
  </w:p>
  <w:p w14:paraId="1160AE37" w14:textId="77777777" w:rsidR="00535753" w:rsidRPr="001410EB" w:rsidRDefault="00535753" w:rsidP="00535753">
    <w:pPr>
      <w:pStyle w:val="Header"/>
      <w:tabs>
        <w:tab w:val="clear" w:pos="9026"/>
        <w:tab w:val="right" w:pos="9923"/>
      </w:tabs>
      <w:ind w:right="-897"/>
      <w:jc w:val="right"/>
      <w:rPr>
        <w:rFonts w:ascii="Arial" w:hAnsi="Arial" w:cs="Arial"/>
        <w:color w:val="4A4A4A"/>
      </w:rPr>
    </w:pPr>
  </w:p>
  <w:p w14:paraId="5D75BB6C" w14:textId="6617EE15" w:rsidR="000B36E1" w:rsidRDefault="000B36E1" w:rsidP="00535753">
    <w:pPr>
      <w:pStyle w:val="Header"/>
      <w:tabs>
        <w:tab w:val="clear" w:pos="9026"/>
        <w:tab w:val="right" w:pos="10065"/>
      </w:tabs>
      <w:ind w:right="-103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4696877"/>
    <w:multiLevelType w:val="hybridMultilevel"/>
    <w:tmpl w:val="C2D275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43337"/>
    <w:multiLevelType w:val="hybridMultilevel"/>
    <w:tmpl w:val="FCE6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F0334"/>
    <w:multiLevelType w:val="hybridMultilevel"/>
    <w:tmpl w:val="110E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8614F"/>
    <w:multiLevelType w:val="hybridMultilevel"/>
    <w:tmpl w:val="A134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D0A25"/>
    <w:multiLevelType w:val="hybridMultilevel"/>
    <w:tmpl w:val="04E2BC96"/>
    <w:lvl w:ilvl="0" w:tplc="AFE2EE42">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65951"/>
    <w:multiLevelType w:val="hybridMultilevel"/>
    <w:tmpl w:val="C458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93213"/>
    <w:multiLevelType w:val="hybridMultilevel"/>
    <w:tmpl w:val="A1ACC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7C7EB9"/>
    <w:multiLevelType w:val="hybridMultilevel"/>
    <w:tmpl w:val="C5CE2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55FED"/>
    <w:multiLevelType w:val="hybridMultilevel"/>
    <w:tmpl w:val="2B18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860236"/>
    <w:multiLevelType w:val="hybridMultilevel"/>
    <w:tmpl w:val="00D2B6D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F846AA"/>
    <w:multiLevelType w:val="hybridMultilevel"/>
    <w:tmpl w:val="5C64C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27624"/>
    <w:multiLevelType w:val="hybridMultilevel"/>
    <w:tmpl w:val="0710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B4D66"/>
    <w:multiLevelType w:val="hybridMultilevel"/>
    <w:tmpl w:val="4D400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6BA5C68"/>
    <w:multiLevelType w:val="hybridMultilevel"/>
    <w:tmpl w:val="31BEA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A175D6"/>
    <w:multiLevelType w:val="hybridMultilevel"/>
    <w:tmpl w:val="EA68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B97547"/>
    <w:multiLevelType w:val="hybridMultilevel"/>
    <w:tmpl w:val="0D24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214746"/>
    <w:multiLevelType w:val="hybridMultilevel"/>
    <w:tmpl w:val="35EA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F1B1F"/>
    <w:multiLevelType w:val="hybridMultilevel"/>
    <w:tmpl w:val="1722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395482"/>
    <w:multiLevelType w:val="hybridMultilevel"/>
    <w:tmpl w:val="01208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14243C"/>
    <w:multiLevelType w:val="hybridMultilevel"/>
    <w:tmpl w:val="106A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824FA6"/>
    <w:multiLevelType w:val="hybridMultilevel"/>
    <w:tmpl w:val="BD4EDC8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90276730">
    <w:abstractNumId w:val="0"/>
  </w:num>
  <w:num w:numId="2" w16cid:durableId="50080166">
    <w:abstractNumId w:val="14"/>
  </w:num>
  <w:num w:numId="3" w16cid:durableId="2133087075">
    <w:abstractNumId w:val="18"/>
  </w:num>
  <w:num w:numId="4" w16cid:durableId="1424453355">
    <w:abstractNumId w:val="2"/>
  </w:num>
  <w:num w:numId="5" w16cid:durableId="210845673">
    <w:abstractNumId w:val="15"/>
  </w:num>
  <w:num w:numId="6" w16cid:durableId="404844737">
    <w:abstractNumId w:val="13"/>
  </w:num>
  <w:num w:numId="7" w16cid:durableId="1736275017">
    <w:abstractNumId w:val="12"/>
  </w:num>
  <w:num w:numId="8" w16cid:durableId="1546916446">
    <w:abstractNumId w:val="21"/>
  </w:num>
  <w:num w:numId="9" w16cid:durableId="1712223663">
    <w:abstractNumId w:val="9"/>
  </w:num>
  <w:num w:numId="10" w16cid:durableId="5836113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832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131060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096700">
    <w:abstractNumId w:val="2"/>
  </w:num>
  <w:num w:numId="14" w16cid:durableId="1680502436">
    <w:abstractNumId w:val="15"/>
  </w:num>
  <w:num w:numId="15" w16cid:durableId="1442844317">
    <w:abstractNumId w:val="13"/>
  </w:num>
  <w:num w:numId="16" w16cid:durableId="496309800">
    <w:abstractNumId w:val="18"/>
  </w:num>
  <w:num w:numId="17" w16cid:durableId="7584483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1394125">
    <w:abstractNumId w:val="6"/>
  </w:num>
  <w:num w:numId="19" w16cid:durableId="2055108385">
    <w:abstractNumId w:val="1"/>
  </w:num>
  <w:num w:numId="20" w16cid:durableId="1530101071">
    <w:abstractNumId w:val="5"/>
  </w:num>
  <w:num w:numId="21" w16cid:durableId="1903952679">
    <w:abstractNumId w:val="7"/>
  </w:num>
  <w:num w:numId="22" w16cid:durableId="2058167520">
    <w:abstractNumId w:val="4"/>
  </w:num>
  <w:num w:numId="23" w16cid:durableId="1818375728">
    <w:abstractNumId w:val="3"/>
  </w:num>
  <w:num w:numId="24" w16cid:durableId="276984859">
    <w:abstractNumId w:val="20"/>
  </w:num>
  <w:num w:numId="25" w16cid:durableId="893277842">
    <w:abstractNumId w:val="16"/>
  </w:num>
  <w:num w:numId="26" w16cid:durableId="199703988">
    <w:abstractNumId w:val="17"/>
  </w:num>
  <w:num w:numId="27" w16cid:durableId="148180428">
    <w:abstractNumId w:val="19"/>
  </w:num>
  <w:num w:numId="28" w16cid:durableId="630751008">
    <w:abstractNumId w:val="10"/>
  </w:num>
  <w:num w:numId="29" w16cid:durableId="672415642">
    <w:abstractNumId w:val="8"/>
  </w:num>
  <w:num w:numId="30" w16cid:durableId="229661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removePersonalInformation/>
  <w:removeDateAndTime/>
  <w:proofState w:spelling="clean" w:grammar="clean"/>
  <w:defaultTabStop w:val="720"/>
  <w:characterSpacingControl w:val="doNotCompress"/>
  <w:hdrShapeDefaults>
    <o:shapedefaults v:ext="edit" spidmax="69634"/>
    <o:shapelayout v:ext="edit">
      <o:idmap v:ext="edit" data="6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2B27"/>
    <w:rsid w:val="000039AA"/>
    <w:rsid w:val="00030EB3"/>
    <w:rsid w:val="00037405"/>
    <w:rsid w:val="00040D32"/>
    <w:rsid w:val="000468DC"/>
    <w:rsid w:val="00050A55"/>
    <w:rsid w:val="00085181"/>
    <w:rsid w:val="00090909"/>
    <w:rsid w:val="000A35F5"/>
    <w:rsid w:val="000A72EB"/>
    <w:rsid w:val="000B352B"/>
    <w:rsid w:val="000B36E1"/>
    <w:rsid w:val="000C6704"/>
    <w:rsid w:val="000F53F5"/>
    <w:rsid w:val="000F7083"/>
    <w:rsid w:val="001137E7"/>
    <w:rsid w:val="00117FA4"/>
    <w:rsid w:val="001226E7"/>
    <w:rsid w:val="001363F9"/>
    <w:rsid w:val="0013649F"/>
    <w:rsid w:val="00176AA4"/>
    <w:rsid w:val="00193953"/>
    <w:rsid w:val="00195E12"/>
    <w:rsid w:val="001A0A75"/>
    <w:rsid w:val="001A692F"/>
    <w:rsid w:val="001C5BD5"/>
    <w:rsid w:val="001D5BD2"/>
    <w:rsid w:val="001E1C57"/>
    <w:rsid w:val="001F696F"/>
    <w:rsid w:val="00207814"/>
    <w:rsid w:val="002148D9"/>
    <w:rsid w:val="0022689E"/>
    <w:rsid w:val="002424BD"/>
    <w:rsid w:val="00291929"/>
    <w:rsid w:val="002928EB"/>
    <w:rsid w:val="002A37E1"/>
    <w:rsid w:val="002B271D"/>
    <w:rsid w:val="002D4CAD"/>
    <w:rsid w:val="002F6C92"/>
    <w:rsid w:val="00306036"/>
    <w:rsid w:val="00306DE5"/>
    <w:rsid w:val="00320722"/>
    <w:rsid w:val="00321B75"/>
    <w:rsid w:val="00324E0C"/>
    <w:rsid w:val="003321EA"/>
    <w:rsid w:val="00350790"/>
    <w:rsid w:val="00351B11"/>
    <w:rsid w:val="003631BE"/>
    <w:rsid w:val="00364449"/>
    <w:rsid w:val="0036730B"/>
    <w:rsid w:val="00397E26"/>
    <w:rsid w:val="003A0925"/>
    <w:rsid w:val="003A3E2E"/>
    <w:rsid w:val="003A79BD"/>
    <w:rsid w:val="003D614E"/>
    <w:rsid w:val="003E0ED3"/>
    <w:rsid w:val="003E5AC7"/>
    <w:rsid w:val="00402F4B"/>
    <w:rsid w:val="0040380E"/>
    <w:rsid w:val="00415772"/>
    <w:rsid w:val="004215D9"/>
    <w:rsid w:val="004342E6"/>
    <w:rsid w:val="00435884"/>
    <w:rsid w:val="00442B65"/>
    <w:rsid w:val="00453774"/>
    <w:rsid w:val="0049095D"/>
    <w:rsid w:val="00493D2F"/>
    <w:rsid w:val="004A5FC1"/>
    <w:rsid w:val="004C2D22"/>
    <w:rsid w:val="004C560B"/>
    <w:rsid w:val="004E4493"/>
    <w:rsid w:val="004F29D7"/>
    <w:rsid w:val="004F6AE8"/>
    <w:rsid w:val="00511ED6"/>
    <w:rsid w:val="00512B12"/>
    <w:rsid w:val="00515CF5"/>
    <w:rsid w:val="00535753"/>
    <w:rsid w:val="0055348E"/>
    <w:rsid w:val="00555FBE"/>
    <w:rsid w:val="0056484A"/>
    <w:rsid w:val="005677AD"/>
    <w:rsid w:val="00586FC2"/>
    <w:rsid w:val="005A7541"/>
    <w:rsid w:val="005B078B"/>
    <w:rsid w:val="005E0434"/>
    <w:rsid w:val="005F3697"/>
    <w:rsid w:val="00607738"/>
    <w:rsid w:val="006123DB"/>
    <w:rsid w:val="00612C4D"/>
    <w:rsid w:val="00624169"/>
    <w:rsid w:val="00630C2E"/>
    <w:rsid w:val="00635A32"/>
    <w:rsid w:val="006532B1"/>
    <w:rsid w:val="0067679A"/>
    <w:rsid w:val="00683F07"/>
    <w:rsid w:val="0069353A"/>
    <w:rsid w:val="0069376C"/>
    <w:rsid w:val="00694692"/>
    <w:rsid w:val="006A310E"/>
    <w:rsid w:val="006B6EAF"/>
    <w:rsid w:val="006D0C62"/>
    <w:rsid w:val="006F031D"/>
    <w:rsid w:val="00714A54"/>
    <w:rsid w:val="0071556C"/>
    <w:rsid w:val="00732227"/>
    <w:rsid w:val="00755192"/>
    <w:rsid w:val="00773014"/>
    <w:rsid w:val="00775B87"/>
    <w:rsid w:val="007760F8"/>
    <w:rsid w:val="00793C6C"/>
    <w:rsid w:val="007A2647"/>
    <w:rsid w:val="007A4545"/>
    <w:rsid w:val="007B79AC"/>
    <w:rsid w:val="007D11FB"/>
    <w:rsid w:val="007E7C76"/>
    <w:rsid w:val="00807CAE"/>
    <w:rsid w:val="00810C61"/>
    <w:rsid w:val="00813EE9"/>
    <w:rsid w:val="00837B89"/>
    <w:rsid w:val="00841843"/>
    <w:rsid w:val="00850833"/>
    <w:rsid w:val="00860D82"/>
    <w:rsid w:val="00882C8B"/>
    <w:rsid w:val="0088388C"/>
    <w:rsid w:val="00891238"/>
    <w:rsid w:val="008B4D74"/>
    <w:rsid w:val="008B57B6"/>
    <w:rsid w:val="008C0E56"/>
    <w:rsid w:val="008D504A"/>
    <w:rsid w:val="008E5446"/>
    <w:rsid w:val="008F4FA0"/>
    <w:rsid w:val="009116BF"/>
    <w:rsid w:val="00915D34"/>
    <w:rsid w:val="00921BB2"/>
    <w:rsid w:val="009321F8"/>
    <w:rsid w:val="00935FDF"/>
    <w:rsid w:val="00943733"/>
    <w:rsid w:val="009471A3"/>
    <w:rsid w:val="00964033"/>
    <w:rsid w:val="0096613A"/>
    <w:rsid w:val="009702BC"/>
    <w:rsid w:val="00977126"/>
    <w:rsid w:val="00977C35"/>
    <w:rsid w:val="00995E98"/>
    <w:rsid w:val="009D23C1"/>
    <w:rsid w:val="009E2F15"/>
    <w:rsid w:val="00A11FA1"/>
    <w:rsid w:val="00A2216B"/>
    <w:rsid w:val="00A22B79"/>
    <w:rsid w:val="00A3092A"/>
    <w:rsid w:val="00A31FC0"/>
    <w:rsid w:val="00A36086"/>
    <w:rsid w:val="00A618BD"/>
    <w:rsid w:val="00A666AB"/>
    <w:rsid w:val="00A70EAE"/>
    <w:rsid w:val="00A72F93"/>
    <w:rsid w:val="00AD3487"/>
    <w:rsid w:val="00AD5B64"/>
    <w:rsid w:val="00AE303D"/>
    <w:rsid w:val="00AF1C8C"/>
    <w:rsid w:val="00B04A47"/>
    <w:rsid w:val="00B06294"/>
    <w:rsid w:val="00B10D37"/>
    <w:rsid w:val="00B163C6"/>
    <w:rsid w:val="00B32101"/>
    <w:rsid w:val="00B32B71"/>
    <w:rsid w:val="00B336E1"/>
    <w:rsid w:val="00B649CA"/>
    <w:rsid w:val="00B75372"/>
    <w:rsid w:val="00BC4AA4"/>
    <w:rsid w:val="00BD1761"/>
    <w:rsid w:val="00BE7C07"/>
    <w:rsid w:val="00BF411E"/>
    <w:rsid w:val="00BF6955"/>
    <w:rsid w:val="00C02065"/>
    <w:rsid w:val="00C03113"/>
    <w:rsid w:val="00C03E98"/>
    <w:rsid w:val="00C1508E"/>
    <w:rsid w:val="00C55359"/>
    <w:rsid w:val="00C726F6"/>
    <w:rsid w:val="00C8480D"/>
    <w:rsid w:val="00C96687"/>
    <w:rsid w:val="00CA7D35"/>
    <w:rsid w:val="00CB073A"/>
    <w:rsid w:val="00CC795B"/>
    <w:rsid w:val="00CD0B88"/>
    <w:rsid w:val="00CF295A"/>
    <w:rsid w:val="00D14151"/>
    <w:rsid w:val="00D165B0"/>
    <w:rsid w:val="00D224D3"/>
    <w:rsid w:val="00D5023D"/>
    <w:rsid w:val="00D52B51"/>
    <w:rsid w:val="00D56B2C"/>
    <w:rsid w:val="00D6050E"/>
    <w:rsid w:val="00D63258"/>
    <w:rsid w:val="00D742E6"/>
    <w:rsid w:val="00D820AE"/>
    <w:rsid w:val="00D834B5"/>
    <w:rsid w:val="00D86DB8"/>
    <w:rsid w:val="00DA1590"/>
    <w:rsid w:val="00DB161A"/>
    <w:rsid w:val="00DC1B1B"/>
    <w:rsid w:val="00DF1874"/>
    <w:rsid w:val="00E03263"/>
    <w:rsid w:val="00E14149"/>
    <w:rsid w:val="00E262E6"/>
    <w:rsid w:val="00E26542"/>
    <w:rsid w:val="00E345C1"/>
    <w:rsid w:val="00E622D7"/>
    <w:rsid w:val="00E63FB0"/>
    <w:rsid w:val="00E65A6C"/>
    <w:rsid w:val="00EA3919"/>
    <w:rsid w:val="00ED1D39"/>
    <w:rsid w:val="00EE6553"/>
    <w:rsid w:val="00EF2950"/>
    <w:rsid w:val="00F00E30"/>
    <w:rsid w:val="00F1265E"/>
    <w:rsid w:val="00F2256A"/>
    <w:rsid w:val="00F233EA"/>
    <w:rsid w:val="00F357EB"/>
    <w:rsid w:val="00F36FDF"/>
    <w:rsid w:val="00F72383"/>
    <w:rsid w:val="00F778D2"/>
    <w:rsid w:val="00FC7355"/>
    <w:rsid w:val="00FD7A15"/>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14:docId w14:val="18A3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2">
    <w:name w:val="heading 2"/>
    <w:basedOn w:val="Normal"/>
    <w:next w:val="Normal"/>
    <w:link w:val="Heading2Char"/>
    <w:qFormat/>
    <w:rsid w:val="00B32101"/>
    <w:pPr>
      <w:keepNext/>
      <w:spacing w:after="120" w:line="240" w:lineRule="auto"/>
      <w:outlineLvl w:val="1"/>
    </w:pPr>
    <w:rPr>
      <w:rFonts w:ascii="Arial" w:eastAsia="Times New Roman" w:hAnsi="Arial"/>
      <w:b/>
      <w:bCs/>
      <w:i/>
      <w:iCs/>
      <w:sz w:val="26"/>
      <w:szCs w:val="26"/>
      <w:lang w:eastAsia="en-GB"/>
    </w:rPr>
  </w:style>
  <w:style w:type="paragraph" w:styleId="Heading3">
    <w:name w:val="heading 3"/>
    <w:basedOn w:val="Normal"/>
    <w:next w:val="Normal"/>
    <w:link w:val="Heading3Char"/>
    <w:uiPriority w:val="9"/>
    <w:unhideWhenUsed/>
    <w:qFormat/>
    <w:rsid w:val="004038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Heading2Char">
    <w:name w:val="Heading 2 Char"/>
    <w:basedOn w:val="DefaultParagraphFont"/>
    <w:link w:val="Heading2"/>
    <w:rsid w:val="00B32101"/>
    <w:rPr>
      <w:rFonts w:ascii="Arial" w:eastAsia="Times New Roman" w:hAnsi="Arial"/>
      <w:b/>
      <w:bCs/>
      <w:i/>
      <w:iCs/>
      <w:sz w:val="26"/>
      <w:szCs w:val="26"/>
    </w:rPr>
  </w:style>
  <w:style w:type="paragraph" w:customStyle="1" w:styleId="NICEnormal">
    <w:name w:val="NICE normal"/>
    <w:rsid w:val="00B32101"/>
    <w:pPr>
      <w:spacing w:after="240" w:line="360" w:lineRule="auto"/>
    </w:pPr>
    <w:rPr>
      <w:rFonts w:ascii="Arial" w:eastAsia="Times New Roman" w:hAnsi="Arial"/>
      <w:sz w:val="24"/>
      <w:szCs w:val="24"/>
      <w:lang w:val="en-US" w:eastAsia="en-US"/>
    </w:rPr>
  </w:style>
  <w:style w:type="paragraph" w:customStyle="1" w:styleId="Default">
    <w:name w:val="Default"/>
    <w:rsid w:val="00B32101"/>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semiHidden/>
    <w:unhideWhenUsed/>
    <w:rsid w:val="00D224D3"/>
    <w:rPr>
      <w:sz w:val="16"/>
      <w:szCs w:val="16"/>
    </w:rPr>
  </w:style>
  <w:style w:type="paragraph" w:styleId="CommentText">
    <w:name w:val="annotation text"/>
    <w:basedOn w:val="Normal"/>
    <w:link w:val="CommentTextChar"/>
    <w:unhideWhenUsed/>
    <w:rsid w:val="00D224D3"/>
    <w:pPr>
      <w:spacing w:line="240" w:lineRule="auto"/>
    </w:pPr>
    <w:rPr>
      <w:sz w:val="20"/>
      <w:szCs w:val="20"/>
    </w:rPr>
  </w:style>
  <w:style w:type="character" w:customStyle="1" w:styleId="CommentTextChar">
    <w:name w:val="Comment Text Char"/>
    <w:basedOn w:val="DefaultParagraphFont"/>
    <w:link w:val="CommentText"/>
    <w:rsid w:val="00D224D3"/>
    <w:rPr>
      <w:lang w:eastAsia="en-US"/>
    </w:rPr>
  </w:style>
  <w:style w:type="paragraph" w:styleId="CommentSubject">
    <w:name w:val="annotation subject"/>
    <w:basedOn w:val="CommentText"/>
    <w:next w:val="CommentText"/>
    <w:link w:val="CommentSubjectChar"/>
    <w:uiPriority w:val="99"/>
    <w:semiHidden/>
    <w:unhideWhenUsed/>
    <w:rsid w:val="00D224D3"/>
    <w:rPr>
      <w:b/>
      <w:bCs/>
    </w:rPr>
  </w:style>
  <w:style w:type="character" w:customStyle="1" w:styleId="CommentSubjectChar">
    <w:name w:val="Comment Subject Char"/>
    <w:basedOn w:val="CommentTextChar"/>
    <w:link w:val="CommentSubject"/>
    <w:uiPriority w:val="99"/>
    <w:semiHidden/>
    <w:rsid w:val="00D224D3"/>
    <w:rPr>
      <w:b/>
      <w:bCs/>
      <w:lang w:eastAsia="en-US"/>
    </w:rPr>
  </w:style>
  <w:style w:type="character" w:styleId="Hyperlink">
    <w:name w:val="Hyperlink"/>
    <w:basedOn w:val="DefaultParagraphFont"/>
    <w:uiPriority w:val="99"/>
    <w:unhideWhenUsed/>
    <w:rsid w:val="00D224D3"/>
    <w:rPr>
      <w:color w:val="0000FF" w:themeColor="hyperlink"/>
      <w:u w:val="single"/>
    </w:rPr>
  </w:style>
  <w:style w:type="character" w:styleId="UnresolvedMention">
    <w:name w:val="Unresolved Mention"/>
    <w:basedOn w:val="DefaultParagraphFont"/>
    <w:uiPriority w:val="99"/>
    <w:semiHidden/>
    <w:unhideWhenUsed/>
    <w:rsid w:val="00D224D3"/>
    <w:rPr>
      <w:color w:val="605E5C"/>
      <w:shd w:val="clear" w:color="auto" w:fill="E1DFDD"/>
    </w:rPr>
  </w:style>
  <w:style w:type="paragraph" w:styleId="NoSpacing">
    <w:name w:val="No Spacing"/>
    <w:uiPriority w:val="1"/>
    <w:qFormat/>
    <w:rsid w:val="00E14149"/>
    <w:rPr>
      <w:sz w:val="22"/>
      <w:szCs w:val="22"/>
      <w:lang w:eastAsia="en-US"/>
    </w:rPr>
  </w:style>
  <w:style w:type="paragraph" w:customStyle="1" w:styleId="Paragraph">
    <w:name w:val="Paragraph"/>
    <w:basedOn w:val="Normal"/>
    <w:uiPriority w:val="99"/>
    <w:qFormat/>
    <w:rsid w:val="001363F9"/>
    <w:pPr>
      <w:numPr>
        <w:numId w:val="2"/>
      </w:numPr>
      <w:spacing w:before="240" w:after="240"/>
    </w:pPr>
    <w:rPr>
      <w:rFonts w:ascii="Arial" w:eastAsia="Times New Roman" w:hAnsi="Arial"/>
      <w:sz w:val="24"/>
      <w:szCs w:val="24"/>
      <w:lang w:eastAsia="en-GB"/>
    </w:rPr>
  </w:style>
  <w:style w:type="paragraph" w:styleId="ListParagraph">
    <w:name w:val="List Paragraph"/>
    <w:basedOn w:val="Normal"/>
    <w:uiPriority w:val="34"/>
    <w:qFormat/>
    <w:rsid w:val="00306DE5"/>
    <w:pPr>
      <w:ind w:left="720"/>
      <w:contextualSpacing/>
    </w:pPr>
  </w:style>
  <w:style w:type="character" w:customStyle="1" w:styleId="Heading3Char">
    <w:name w:val="Heading 3 Char"/>
    <w:basedOn w:val="DefaultParagraphFont"/>
    <w:link w:val="Heading3"/>
    <w:uiPriority w:val="9"/>
    <w:rsid w:val="0040380E"/>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uiPriority w:val="99"/>
    <w:semiHidden/>
    <w:unhideWhenUsed/>
    <w:rsid w:val="00C1508E"/>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A2216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6317">
      <w:bodyDiv w:val="1"/>
      <w:marLeft w:val="0"/>
      <w:marRight w:val="0"/>
      <w:marTop w:val="0"/>
      <w:marBottom w:val="0"/>
      <w:divBdr>
        <w:top w:val="none" w:sz="0" w:space="0" w:color="auto"/>
        <w:left w:val="none" w:sz="0" w:space="0" w:color="auto"/>
        <w:bottom w:val="none" w:sz="0" w:space="0" w:color="auto"/>
        <w:right w:val="none" w:sz="0" w:space="0" w:color="auto"/>
      </w:divBdr>
    </w:div>
    <w:div w:id="49815056">
      <w:bodyDiv w:val="1"/>
      <w:marLeft w:val="0"/>
      <w:marRight w:val="0"/>
      <w:marTop w:val="0"/>
      <w:marBottom w:val="0"/>
      <w:divBdr>
        <w:top w:val="none" w:sz="0" w:space="0" w:color="auto"/>
        <w:left w:val="none" w:sz="0" w:space="0" w:color="auto"/>
        <w:bottom w:val="none" w:sz="0" w:space="0" w:color="auto"/>
        <w:right w:val="none" w:sz="0" w:space="0" w:color="auto"/>
      </w:divBdr>
    </w:div>
    <w:div w:id="70010458">
      <w:bodyDiv w:val="1"/>
      <w:marLeft w:val="0"/>
      <w:marRight w:val="0"/>
      <w:marTop w:val="0"/>
      <w:marBottom w:val="0"/>
      <w:divBdr>
        <w:top w:val="none" w:sz="0" w:space="0" w:color="auto"/>
        <w:left w:val="none" w:sz="0" w:space="0" w:color="auto"/>
        <w:bottom w:val="none" w:sz="0" w:space="0" w:color="auto"/>
        <w:right w:val="none" w:sz="0" w:space="0" w:color="auto"/>
      </w:divBdr>
    </w:div>
    <w:div w:id="737363875">
      <w:bodyDiv w:val="1"/>
      <w:marLeft w:val="0"/>
      <w:marRight w:val="0"/>
      <w:marTop w:val="0"/>
      <w:marBottom w:val="0"/>
      <w:divBdr>
        <w:top w:val="none" w:sz="0" w:space="0" w:color="auto"/>
        <w:left w:val="none" w:sz="0" w:space="0" w:color="auto"/>
        <w:bottom w:val="none" w:sz="0" w:space="0" w:color="auto"/>
        <w:right w:val="none" w:sz="0" w:space="0" w:color="auto"/>
      </w:divBdr>
    </w:div>
    <w:div w:id="866529110">
      <w:bodyDiv w:val="1"/>
      <w:marLeft w:val="0"/>
      <w:marRight w:val="0"/>
      <w:marTop w:val="0"/>
      <w:marBottom w:val="0"/>
      <w:divBdr>
        <w:top w:val="none" w:sz="0" w:space="0" w:color="auto"/>
        <w:left w:val="none" w:sz="0" w:space="0" w:color="auto"/>
        <w:bottom w:val="none" w:sz="0" w:space="0" w:color="auto"/>
        <w:right w:val="none" w:sz="0" w:space="0" w:color="auto"/>
      </w:divBdr>
    </w:div>
    <w:div w:id="1106536909">
      <w:bodyDiv w:val="1"/>
      <w:marLeft w:val="0"/>
      <w:marRight w:val="0"/>
      <w:marTop w:val="0"/>
      <w:marBottom w:val="0"/>
      <w:divBdr>
        <w:top w:val="none" w:sz="0" w:space="0" w:color="auto"/>
        <w:left w:val="none" w:sz="0" w:space="0" w:color="auto"/>
        <w:bottom w:val="none" w:sz="0" w:space="0" w:color="auto"/>
        <w:right w:val="none" w:sz="0" w:space="0" w:color="auto"/>
      </w:divBdr>
    </w:div>
    <w:div w:id="1146582373">
      <w:bodyDiv w:val="1"/>
      <w:marLeft w:val="0"/>
      <w:marRight w:val="0"/>
      <w:marTop w:val="0"/>
      <w:marBottom w:val="0"/>
      <w:divBdr>
        <w:top w:val="none" w:sz="0" w:space="0" w:color="auto"/>
        <w:left w:val="none" w:sz="0" w:space="0" w:color="auto"/>
        <w:bottom w:val="none" w:sz="0" w:space="0" w:color="auto"/>
        <w:right w:val="none" w:sz="0" w:space="0" w:color="auto"/>
      </w:divBdr>
    </w:div>
    <w:div w:id="1319654614">
      <w:bodyDiv w:val="1"/>
      <w:marLeft w:val="0"/>
      <w:marRight w:val="0"/>
      <w:marTop w:val="0"/>
      <w:marBottom w:val="0"/>
      <w:divBdr>
        <w:top w:val="none" w:sz="0" w:space="0" w:color="auto"/>
        <w:left w:val="none" w:sz="0" w:space="0" w:color="auto"/>
        <w:bottom w:val="none" w:sz="0" w:space="0" w:color="auto"/>
        <w:right w:val="none" w:sz="0" w:space="0" w:color="auto"/>
      </w:divBdr>
    </w:div>
    <w:div w:id="1523742093">
      <w:bodyDiv w:val="1"/>
      <w:marLeft w:val="0"/>
      <w:marRight w:val="0"/>
      <w:marTop w:val="0"/>
      <w:marBottom w:val="0"/>
      <w:divBdr>
        <w:top w:val="none" w:sz="0" w:space="0" w:color="auto"/>
        <w:left w:val="none" w:sz="0" w:space="0" w:color="auto"/>
        <w:bottom w:val="none" w:sz="0" w:space="0" w:color="auto"/>
        <w:right w:val="none" w:sz="0" w:space="0" w:color="auto"/>
      </w:divBdr>
    </w:div>
    <w:div w:id="189465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2/resources/2024-exceptional-surveillance-of-suspected-cancer-recognition-and-referral-nice-guideline-ng12-13431994093/chapter/Surveillance-proposal?tab=evide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D1F59-A9B6-40A8-85F4-88DB86FDB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2765</Words>
  <Characters>15763</Characters>
  <Application>Microsoft Office Word</Application>
  <DocSecurity>0</DocSecurity>
  <Lines>131</Lines>
  <Paragraphs>36</Paragraphs>
  <ScaleCrop>false</ScaleCrop>
  <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2024-12-04T11:08:00Z</dcterms:created>
  <dcterms:modified xsi:type="dcterms:W3CDTF">2024-12-04T11:08:00Z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2024-12-04T11:08:24Z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128cfd41-22f0-469b-a213-228590774169</vt:lpwstr>
  </property>
  <property fmtid="{D5CDD505-2E9C-101B-9397-08002B2CF9AE}" pid="8" name="MSIP_Label_c69d85d5-6d9e-4305-a294-1f636ec0f2d6_ContentBits">
    <vt:lpwstr>0</vt:lpwstr>
  </property>
</Properties>
</file>