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176F3" w14:textId="2843F722" w:rsidR="002C296A" w:rsidRPr="0067455E" w:rsidRDefault="002C296A" w:rsidP="00CE4759">
      <w:pPr>
        <w:pStyle w:val="Title"/>
      </w:pPr>
      <w:bookmarkStart w:id="0" w:name="_Toc357694770"/>
      <w:bookmarkStart w:id="1" w:name="_Toc365024196"/>
      <w:bookmarkStart w:id="2" w:name="_Toc432164921"/>
      <w:bookmarkStart w:id="3" w:name="_Toc467141962"/>
      <w:bookmarkStart w:id="4" w:name="_Toc35931517"/>
      <w:bookmarkStart w:id="5" w:name="_Toc44597795"/>
      <w:r w:rsidRPr="0067455E">
        <w:t>NATIONAL INSTITUTE FOR HEALTH AND C</w:t>
      </w:r>
      <w:r w:rsidR="00B96A88" w:rsidRPr="0067455E">
        <w:t>ARE</w:t>
      </w:r>
      <w:r w:rsidRPr="0067455E">
        <w:t xml:space="preserve"> EXCELLENCE</w:t>
      </w:r>
      <w:bookmarkEnd w:id="0"/>
      <w:bookmarkEnd w:id="1"/>
      <w:bookmarkEnd w:id="2"/>
      <w:bookmarkEnd w:id="3"/>
      <w:bookmarkEnd w:id="4"/>
      <w:bookmarkEnd w:id="5"/>
    </w:p>
    <w:p w14:paraId="415D05B8" w14:textId="77777777" w:rsidR="002C296A" w:rsidRPr="0067455E" w:rsidRDefault="002C296A" w:rsidP="00CE4759">
      <w:pPr>
        <w:pStyle w:val="Title"/>
      </w:pPr>
      <w:bookmarkStart w:id="6" w:name="_Toc357694771"/>
      <w:bookmarkStart w:id="7" w:name="_Toc365024197"/>
      <w:bookmarkStart w:id="8" w:name="_Toc432164922"/>
      <w:bookmarkStart w:id="9" w:name="_Toc467141963"/>
      <w:bookmarkStart w:id="10" w:name="_Toc35931518"/>
      <w:bookmarkStart w:id="11" w:name="_Toc44597796"/>
      <w:r w:rsidRPr="0067455E">
        <w:t>Health and social care directorate</w:t>
      </w:r>
      <w:bookmarkEnd w:id="6"/>
      <w:bookmarkEnd w:id="7"/>
      <w:bookmarkEnd w:id="8"/>
      <w:bookmarkEnd w:id="9"/>
      <w:bookmarkEnd w:id="10"/>
      <w:bookmarkEnd w:id="11"/>
    </w:p>
    <w:p w14:paraId="28B13B96" w14:textId="77777777" w:rsidR="002C296A" w:rsidRPr="0067455E" w:rsidRDefault="002C296A" w:rsidP="00CE4759">
      <w:pPr>
        <w:pStyle w:val="Title"/>
        <w:rPr>
          <w:rFonts w:cs="Arial"/>
        </w:rPr>
      </w:pPr>
      <w:bookmarkStart w:id="12" w:name="_Toc35931519"/>
      <w:bookmarkStart w:id="13" w:name="_Toc44597797"/>
      <w:bookmarkStart w:id="14" w:name="_Toc357694772"/>
      <w:bookmarkStart w:id="15" w:name="_Toc365024198"/>
      <w:bookmarkStart w:id="16" w:name="_Toc432164923"/>
      <w:bookmarkStart w:id="17" w:name="_Toc467141964"/>
      <w:r w:rsidRPr="0067455E">
        <w:rPr>
          <w:rFonts w:cs="Arial"/>
        </w:rPr>
        <w:t>Quality standards</w:t>
      </w:r>
      <w:bookmarkEnd w:id="12"/>
      <w:bookmarkEnd w:id="13"/>
      <w:r w:rsidRPr="0067455E">
        <w:rPr>
          <w:rFonts w:cs="Arial"/>
        </w:rPr>
        <w:t xml:space="preserve"> </w:t>
      </w:r>
      <w:bookmarkEnd w:id="14"/>
      <w:bookmarkEnd w:id="15"/>
      <w:bookmarkEnd w:id="16"/>
      <w:bookmarkEnd w:id="17"/>
    </w:p>
    <w:p w14:paraId="3247B7DE" w14:textId="77777777" w:rsidR="002C296A" w:rsidRPr="0067455E" w:rsidRDefault="002C296A" w:rsidP="00CE4759">
      <w:pPr>
        <w:pStyle w:val="Title"/>
        <w:rPr>
          <w:rFonts w:cs="Arial"/>
        </w:rPr>
      </w:pPr>
      <w:bookmarkStart w:id="18" w:name="_Toc357694773"/>
      <w:bookmarkStart w:id="19" w:name="_Toc365024199"/>
      <w:bookmarkStart w:id="20" w:name="_Toc432164924"/>
      <w:bookmarkStart w:id="21" w:name="_Toc467141965"/>
      <w:bookmarkStart w:id="22" w:name="_Toc35931520"/>
      <w:bookmarkStart w:id="23" w:name="_Toc44597798"/>
      <w:r w:rsidRPr="0067455E">
        <w:rPr>
          <w:rFonts w:cs="Arial"/>
        </w:rPr>
        <w:t>Briefing paper</w:t>
      </w:r>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9016"/>
      </w:tblGrid>
      <w:tr w:rsidR="00427135" w14:paraId="238142A3" w14:textId="77777777" w:rsidTr="00427135">
        <w:tc>
          <w:tcPr>
            <w:tcW w:w="9016" w:type="dxa"/>
          </w:tcPr>
          <w:p w14:paraId="04659957" w14:textId="24FB8BD1" w:rsidR="00427135" w:rsidRPr="005A61AD" w:rsidRDefault="00427135" w:rsidP="00A813F7">
            <w:pPr>
              <w:pStyle w:val="Paragraph"/>
            </w:pPr>
            <w:r w:rsidRPr="000D48CF">
              <w:rPr>
                <w:rStyle w:val="Addbold"/>
              </w:rPr>
              <w:t>Quality standard topic:</w:t>
            </w:r>
            <w:r w:rsidRPr="005A61AD">
              <w:t xml:space="preserve"> </w:t>
            </w:r>
            <w:r w:rsidR="00B9532B">
              <w:t>Supporting adult carers</w:t>
            </w:r>
          </w:p>
          <w:p w14:paraId="48B86257" w14:textId="77777777" w:rsidR="00427135" w:rsidRPr="005A61AD" w:rsidRDefault="00427135" w:rsidP="00A813F7">
            <w:pPr>
              <w:pStyle w:val="Paragraph"/>
            </w:pPr>
            <w:r w:rsidRPr="000D48CF">
              <w:rPr>
                <w:rStyle w:val="Addbold"/>
              </w:rPr>
              <w:t>Output:</w:t>
            </w:r>
            <w:r w:rsidRPr="005A61AD">
              <w:t xml:space="preserve"> </w:t>
            </w:r>
            <w:r w:rsidRPr="000D48CF">
              <w:t>Prioritised</w:t>
            </w:r>
            <w:r w:rsidRPr="005A61AD">
              <w:t xml:space="preserve"> quality improvement areas for development. </w:t>
            </w:r>
          </w:p>
          <w:p w14:paraId="64A1853C" w14:textId="3C191C2A" w:rsidR="00427135" w:rsidRDefault="00427135" w:rsidP="00A813F7">
            <w:pPr>
              <w:pStyle w:val="Paragraph"/>
            </w:pPr>
            <w:r w:rsidRPr="000D48CF">
              <w:rPr>
                <w:rStyle w:val="Addbold"/>
              </w:rPr>
              <w:t>Date of Quality Standards Advisory Committee meeting:</w:t>
            </w:r>
            <w:r w:rsidRPr="005A61AD">
              <w:t xml:space="preserve"> </w:t>
            </w:r>
            <w:r w:rsidR="00433F11">
              <w:t>11</w:t>
            </w:r>
            <w:r w:rsidR="00433F11" w:rsidRPr="00433F11">
              <w:rPr>
                <w:vertAlign w:val="superscript"/>
              </w:rPr>
              <w:t>th</w:t>
            </w:r>
            <w:r w:rsidR="00433F11">
              <w:t xml:space="preserve"> August 2020</w:t>
            </w:r>
          </w:p>
        </w:tc>
      </w:tr>
    </w:tbl>
    <w:p w14:paraId="30E63A03" w14:textId="77777777" w:rsidR="002C296A" w:rsidRDefault="002C296A" w:rsidP="003D6F5F">
      <w:pPr>
        <w:pStyle w:val="Paragraph"/>
      </w:pPr>
    </w:p>
    <w:p w14:paraId="0FAB99CD" w14:textId="77777777" w:rsidR="00445C2F" w:rsidRPr="00F80843" w:rsidRDefault="002C296A" w:rsidP="00F42F2E">
      <w:pPr>
        <w:pStyle w:val="Heading1"/>
        <w:rPr>
          <w:rFonts w:cs="Arial"/>
          <w:noProof/>
          <w:sz w:val="24"/>
          <w:szCs w:val="24"/>
        </w:rPr>
      </w:pPr>
      <w:bookmarkStart w:id="24" w:name="_Toc365024200"/>
      <w:bookmarkStart w:id="25" w:name="_Toc432164925"/>
      <w:bookmarkStart w:id="26" w:name="_Toc467141966"/>
      <w:bookmarkStart w:id="27" w:name="_Toc35931521"/>
      <w:bookmarkStart w:id="28" w:name="_Toc44597799"/>
      <w:r w:rsidRPr="0067455E">
        <w:t>Contents</w:t>
      </w:r>
      <w:bookmarkEnd w:id="24"/>
      <w:bookmarkEnd w:id="25"/>
      <w:bookmarkEnd w:id="26"/>
      <w:bookmarkEnd w:id="27"/>
      <w:bookmarkEnd w:id="28"/>
      <w:r w:rsidR="00893AF1" w:rsidRPr="00F80843">
        <w:rPr>
          <w:rFonts w:cs="Arial"/>
          <w:sz w:val="24"/>
          <w:szCs w:val="24"/>
        </w:rPr>
        <w:fldChar w:fldCharType="begin"/>
      </w:r>
      <w:r w:rsidRPr="00F80843">
        <w:rPr>
          <w:rFonts w:cs="Arial"/>
          <w:sz w:val="24"/>
          <w:szCs w:val="24"/>
        </w:rPr>
        <w:instrText xml:space="preserve"> TOC \o "1-1" \h \z \u </w:instrText>
      </w:r>
      <w:r w:rsidR="00893AF1" w:rsidRPr="00F80843">
        <w:rPr>
          <w:rFonts w:cs="Arial"/>
          <w:sz w:val="24"/>
          <w:szCs w:val="24"/>
        </w:rPr>
        <w:fldChar w:fldCharType="separate"/>
      </w:r>
    </w:p>
    <w:p w14:paraId="387F5A98" w14:textId="44BBD509" w:rsidR="00445C2F" w:rsidRPr="00F80843" w:rsidRDefault="00822CE6">
      <w:pPr>
        <w:pStyle w:val="TOC1"/>
        <w:rPr>
          <w:rFonts w:eastAsiaTheme="minorEastAsia" w:cs="Arial"/>
          <w:sz w:val="24"/>
          <w:szCs w:val="24"/>
          <w:lang w:eastAsia="en-GB"/>
        </w:rPr>
      </w:pPr>
      <w:hyperlink w:anchor="_Toc44597800" w:history="1">
        <w:r w:rsidR="00445C2F" w:rsidRPr="00F80843">
          <w:rPr>
            <w:rStyle w:val="Hyperlink"/>
            <w:rFonts w:cs="Arial"/>
            <w:sz w:val="24"/>
            <w:szCs w:val="24"/>
          </w:rPr>
          <w:t>1</w:t>
        </w:r>
        <w:r w:rsidR="00445C2F" w:rsidRPr="00F80843">
          <w:rPr>
            <w:rFonts w:eastAsiaTheme="minorEastAsia" w:cs="Arial"/>
            <w:sz w:val="24"/>
            <w:szCs w:val="24"/>
            <w:lang w:eastAsia="en-GB"/>
          </w:rPr>
          <w:tab/>
        </w:r>
        <w:r w:rsidR="00445C2F" w:rsidRPr="00F80843">
          <w:rPr>
            <w:rStyle w:val="Hyperlink"/>
            <w:rFonts w:cs="Arial"/>
            <w:sz w:val="24"/>
            <w:szCs w:val="24"/>
          </w:rPr>
          <w:t>Introduction</w:t>
        </w:r>
        <w:r w:rsidR="00445C2F" w:rsidRPr="00F80843">
          <w:rPr>
            <w:rFonts w:cs="Arial"/>
            <w:webHidden/>
            <w:sz w:val="24"/>
            <w:szCs w:val="24"/>
          </w:rPr>
          <w:tab/>
        </w:r>
        <w:r w:rsidR="00445C2F" w:rsidRPr="00F80843">
          <w:rPr>
            <w:rFonts w:cs="Arial"/>
            <w:webHidden/>
            <w:sz w:val="24"/>
            <w:szCs w:val="24"/>
          </w:rPr>
          <w:fldChar w:fldCharType="begin"/>
        </w:r>
        <w:r w:rsidR="00445C2F" w:rsidRPr="00F80843">
          <w:rPr>
            <w:rFonts w:cs="Arial"/>
            <w:webHidden/>
            <w:sz w:val="24"/>
            <w:szCs w:val="24"/>
          </w:rPr>
          <w:instrText xml:space="preserve"> PAGEREF _Toc44597800 \h </w:instrText>
        </w:r>
        <w:r w:rsidR="00445C2F" w:rsidRPr="00F80843">
          <w:rPr>
            <w:rFonts w:cs="Arial"/>
            <w:webHidden/>
            <w:sz w:val="24"/>
            <w:szCs w:val="24"/>
          </w:rPr>
        </w:r>
        <w:r w:rsidR="00445C2F" w:rsidRPr="00F80843">
          <w:rPr>
            <w:rFonts w:cs="Arial"/>
            <w:webHidden/>
            <w:sz w:val="24"/>
            <w:szCs w:val="24"/>
          </w:rPr>
          <w:fldChar w:fldCharType="separate"/>
        </w:r>
        <w:r w:rsidR="00BA20F9">
          <w:rPr>
            <w:rFonts w:cs="Arial"/>
            <w:webHidden/>
            <w:sz w:val="24"/>
            <w:szCs w:val="24"/>
          </w:rPr>
          <w:t>2</w:t>
        </w:r>
        <w:r w:rsidR="00445C2F" w:rsidRPr="00F80843">
          <w:rPr>
            <w:rFonts w:cs="Arial"/>
            <w:webHidden/>
            <w:sz w:val="24"/>
            <w:szCs w:val="24"/>
          </w:rPr>
          <w:fldChar w:fldCharType="end"/>
        </w:r>
      </w:hyperlink>
    </w:p>
    <w:p w14:paraId="08C3407B" w14:textId="20116721" w:rsidR="00445C2F" w:rsidRPr="00F80843" w:rsidRDefault="00822CE6">
      <w:pPr>
        <w:pStyle w:val="TOC1"/>
        <w:rPr>
          <w:rFonts w:eastAsiaTheme="minorEastAsia" w:cs="Arial"/>
          <w:sz w:val="24"/>
          <w:szCs w:val="24"/>
          <w:lang w:eastAsia="en-GB"/>
        </w:rPr>
      </w:pPr>
      <w:hyperlink w:anchor="_Toc44597801" w:history="1">
        <w:r w:rsidR="00445C2F" w:rsidRPr="00F80843">
          <w:rPr>
            <w:rStyle w:val="Hyperlink"/>
            <w:rFonts w:cs="Arial"/>
            <w:sz w:val="24"/>
            <w:szCs w:val="24"/>
          </w:rPr>
          <w:t>2</w:t>
        </w:r>
        <w:r w:rsidR="00445C2F" w:rsidRPr="00F80843">
          <w:rPr>
            <w:rFonts w:eastAsiaTheme="minorEastAsia" w:cs="Arial"/>
            <w:sz w:val="24"/>
            <w:szCs w:val="24"/>
            <w:lang w:eastAsia="en-GB"/>
          </w:rPr>
          <w:tab/>
        </w:r>
        <w:r w:rsidR="00445C2F" w:rsidRPr="00F80843">
          <w:rPr>
            <w:rStyle w:val="Hyperlink"/>
            <w:rFonts w:cs="Arial"/>
            <w:sz w:val="24"/>
            <w:szCs w:val="24"/>
          </w:rPr>
          <w:t>Overview</w:t>
        </w:r>
        <w:r w:rsidR="00445C2F" w:rsidRPr="00F80843">
          <w:rPr>
            <w:rFonts w:cs="Arial"/>
            <w:webHidden/>
            <w:sz w:val="24"/>
            <w:szCs w:val="24"/>
          </w:rPr>
          <w:tab/>
        </w:r>
        <w:r w:rsidR="00445C2F" w:rsidRPr="00F80843">
          <w:rPr>
            <w:rFonts w:cs="Arial"/>
            <w:webHidden/>
            <w:sz w:val="24"/>
            <w:szCs w:val="24"/>
          </w:rPr>
          <w:fldChar w:fldCharType="begin"/>
        </w:r>
        <w:r w:rsidR="00445C2F" w:rsidRPr="00F80843">
          <w:rPr>
            <w:rFonts w:cs="Arial"/>
            <w:webHidden/>
            <w:sz w:val="24"/>
            <w:szCs w:val="24"/>
          </w:rPr>
          <w:instrText xml:space="preserve"> PAGEREF _Toc44597801 \h </w:instrText>
        </w:r>
        <w:r w:rsidR="00445C2F" w:rsidRPr="00F80843">
          <w:rPr>
            <w:rFonts w:cs="Arial"/>
            <w:webHidden/>
            <w:sz w:val="24"/>
            <w:szCs w:val="24"/>
          </w:rPr>
        </w:r>
        <w:r w:rsidR="00445C2F" w:rsidRPr="00F80843">
          <w:rPr>
            <w:rFonts w:cs="Arial"/>
            <w:webHidden/>
            <w:sz w:val="24"/>
            <w:szCs w:val="24"/>
          </w:rPr>
          <w:fldChar w:fldCharType="separate"/>
        </w:r>
        <w:r w:rsidR="00BA20F9">
          <w:rPr>
            <w:rFonts w:cs="Arial"/>
            <w:webHidden/>
            <w:sz w:val="24"/>
            <w:szCs w:val="24"/>
          </w:rPr>
          <w:t>2</w:t>
        </w:r>
        <w:r w:rsidR="00445C2F" w:rsidRPr="00F80843">
          <w:rPr>
            <w:rFonts w:cs="Arial"/>
            <w:webHidden/>
            <w:sz w:val="24"/>
            <w:szCs w:val="24"/>
          </w:rPr>
          <w:fldChar w:fldCharType="end"/>
        </w:r>
      </w:hyperlink>
    </w:p>
    <w:p w14:paraId="458D5832" w14:textId="29922C8C" w:rsidR="00445C2F" w:rsidRPr="00F80843" w:rsidRDefault="00822CE6">
      <w:pPr>
        <w:pStyle w:val="TOC1"/>
        <w:rPr>
          <w:rFonts w:eastAsiaTheme="minorEastAsia" w:cs="Arial"/>
          <w:sz w:val="24"/>
          <w:szCs w:val="24"/>
          <w:lang w:eastAsia="en-GB"/>
        </w:rPr>
      </w:pPr>
      <w:hyperlink w:anchor="_Toc44597802" w:history="1">
        <w:r w:rsidR="00445C2F" w:rsidRPr="00F80843">
          <w:rPr>
            <w:rStyle w:val="Hyperlink"/>
            <w:rFonts w:cs="Arial"/>
            <w:sz w:val="24"/>
            <w:szCs w:val="24"/>
          </w:rPr>
          <w:t>3</w:t>
        </w:r>
        <w:r w:rsidR="00445C2F" w:rsidRPr="00F80843">
          <w:rPr>
            <w:rFonts w:eastAsiaTheme="minorEastAsia" w:cs="Arial"/>
            <w:sz w:val="24"/>
            <w:szCs w:val="24"/>
            <w:lang w:eastAsia="en-GB"/>
          </w:rPr>
          <w:tab/>
        </w:r>
        <w:r w:rsidR="00445C2F" w:rsidRPr="00F80843">
          <w:rPr>
            <w:rStyle w:val="Hyperlink"/>
            <w:rFonts w:cs="Arial"/>
            <w:sz w:val="24"/>
            <w:szCs w:val="24"/>
          </w:rPr>
          <w:t>Summary of suggestions</w:t>
        </w:r>
        <w:r w:rsidR="00445C2F" w:rsidRPr="00F80843">
          <w:rPr>
            <w:rFonts w:cs="Arial"/>
            <w:webHidden/>
            <w:sz w:val="24"/>
            <w:szCs w:val="24"/>
          </w:rPr>
          <w:tab/>
        </w:r>
        <w:r w:rsidR="00445C2F" w:rsidRPr="00F80843">
          <w:rPr>
            <w:rFonts w:cs="Arial"/>
            <w:webHidden/>
            <w:sz w:val="24"/>
            <w:szCs w:val="24"/>
          </w:rPr>
          <w:fldChar w:fldCharType="begin"/>
        </w:r>
        <w:r w:rsidR="00445C2F" w:rsidRPr="00F80843">
          <w:rPr>
            <w:rFonts w:cs="Arial"/>
            <w:webHidden/>
            <w:sz w:val="24"/>
            <w:szCs w:val="24"/>
          </w:rPr>
          <w:instrText xml:space="preserve"> PAGEREF _Toc44597802 \h </w:instrText>
        </w:r>
        <w:r w:rsidR="00445C2F" w:rsidRPr="00F80843">
          <w:rPr>
            <w:rFonts w:cs="Arial"/>
            <w:webHidden/>
            <w:sz w:val="24"/>
            <w:szCs w:val="24"/>
          </w:rPr>
        </w:r>
        <w:r w:rsidR="00445C2F" w:rsidRPr="00F80843">
          <w:rPr>
            <w:rFonts w:cs="Arial"/>
            <w:webHidden/>
            <w:sz w:val="24"/>
            <w:szCs w:val="24"/>
          </w:rPr>
          <w:fldChar w:fldCharType="separate"/>
        </w:r>
        <w:r w:rsidR="00BA20F9">
          <w:rPr>
            <w:rFonts w:cs="Arial"/>
            <w:webHidden/>
            <w:sz w:val="24"/>
            <w:szCs w:val="24"/>
          </w:rPr>
          <w:t>6</w:t>
        </w:r>
        <w:r w:rsidR="00445C2F" w:rsidRPr="00F80843">
          <w:rPr>
            <w:rFonts w:cs="Arial"/>
            <w:webHidden/>
            <w:sz w:val="24"/>
            <w:szCs w:val="24"/>
          </w:rPr>
          <w:fldChar w:fldCharType="end"/>
        </w:r>
      </w:hyperlink>
    </w:p>
    <w:p w14:paraId="5A7D41C4" w14:textId="0667DF8C" w:rsidR="00445C2F" w:rsidRPr="00F80843" w:rsidRDefault="00822CE6">
      <w:pPr>
        <w:pStyle w:val="TOC1"/>
        <w:rPr>
          <w:rFonts w:eastAsiaTheme="minorEastAsia" w:cs="Arial"/>
          <w:sz w:val="24"/>
          <w:szCs w:val="24"/>
          <w:lang w:eastAsia="en-GB"/>
        </w:rPr>
      </w:pPr>
      <w:hyperlink w:anchor="_Toc44597803" w:history="1">
        <w:r w:rsidR="00445C2F" w:rsidRPr="00F80843">
          <w:rPr>
            <w:rStyle w:val="Hyperlink"/>
            <w:rFonts w:cs="Arial"/>
            <w:sz w:val="24"/>
            <w:szCs w:val="24"/>
          </w:rPr>
          <w:t>4</w:t>
        </w:r>
        <w:r w:rsidR="00445C2F" w:rsidRPr="00F80843">
          <w:rPr>
            <w:rFonts w:eastAsiaTheme="minorEastAsia" w:cs="Arial"/>
            <w:sz w:val="24"/>
            <w:szCs w:val="24"/>
            <w:lang w:eastAsia="en-GB"/>
          </w:rPr>
          <w:tab/>
        </w:r>
        <w:r w:rsidR="00445C2F" w:rsidRPr="00F80843">
          <w:rPr>
            <w:rStyle w:val="Hyperlink"/>
            <w:rFonts w:cs="Arial"/>
            <w:sz w:val="24"/>
            <w:szCs w:val="24"/>
          </w:rPr>
          <w:t>Suggested improvement areas</w:t>
        </w:r>
        <w:r w:rsidR="00445C2F" w:rsidRPr="00F80843">
          <w:rPr>
            <w:rFonts w:cs="Arial"/>
            <w:webHidden/>
            <w:sz w:val="24"/>
            <w:szCs w:val="24"/>
          </w:rPr>
          <w:tab/>
        </w:r>
        <w:r w:rsidR="00445C2F" w:rsidRPr="00F80843">
          <w:rPr>
            <w:rFonts w:cs="Arial"/>
            <w:webHidden/>
            <w:sz w:val="24"/>
            <w:szCs w:val="24"/>
          </w:rPr>
          <w:fldChar w:fldCharType="begin"/>
        </w:r>
        <w:r w:rsidR="00445C2F" w:rsidRPr="00F80843">
          <w:rPr>
            <w:rFonts w:cs="Arial"/>
            <w:webHidden/>
            <w:sz w:val="24"/>
            <w:szCs w:val="24"/>
          </w:rPr>
          <w:instrText xml:space="preserve"> PAGEREF _Toc44597803 \h </w:instrText>
        </w:r>
        <w:r w:rsidR="00445C2F" w:rsidRPr="00F80843">
          <w:rPr>
            <w:rFonts w:cs="Arial"/>
            <w:webHidden/>
            <w:sz w:val="24"/>
            <w:szCs w:val="24"/>
          </w:rPr>
        </w:r>
        <w:r w:rsidR="00445C2F" w:rsidRPr="00F80843">
          <w:rPr>
            <w:rFonts w:cs="Arial"/>
            <w:webHidden/>
            <w:sz w:val="24"/>
            <w:szCs w:val="24"/>
          </w:rPr>
          <w:fldChar w:fldCharType="separate"/>
        </w:r>
        <w:r w:rsidR="00BA20F9">
          <w:rPr>
            <w:rFonts w:cs="Arial"/>
            <w:webHidden/>
            <w:sz w:val="24"/>
            <w:szCs w:val="24"/>
          </w:rPr>
          <w:t>10</w:t>
        </w:r>
        <w:r w:rsidR="00445C2F" w:rsidRPr="00F80843">
          <w:rPr>
            <w:rFonts w:cs="Arial"/>
            <w:webHidden/>
            <w:sz w:val="24"/>
            <w:szCs w:val="24"/>
          </w:rPr>
          <w:fldChar w:fldCharType="end"/>
        </w:r>
      </w:hyperlink>
    </w:p>
    <w:p w14:paraId="1250E09C" w14:textId="4AC3B5F8" w:rsidR="00445C2F" w:rsidRPr="00F80843" w:rsidRDefault="00822CE6">
      <w:pPr>
        <w:pStyle w:val="TOC1"/>
        <w:rPr>
          <w:rFonts w:eastAsiaTheme="minorEastAsia" w:cs="Arial"/>
          <w:sz w:val="24"/>
          <w:szCs w:val="24"/>
          <w:lang w:eastAsia="en-GB"/>
        </w:rPr>
      </w:pPr>
      <w:hyperlink w:anchor="_Toc44597804" w:history="1">
        <w:r w:rsidR="00445C2F" w:rsidRPr="00F80843">
          <w:rPr>
            <w:rStyle w:val="Hyperlink"/>
            <w:rFonts w:cs="Arial"/>
            <w:sz w:val="24"/>
            <w:szCs w:val="24"/>
          </w:rPr>
          <w:t>Appendix 1: Review flowchart</w:t>
        </w:r>
        <w:r w:rsidR="00445C2F" w:rsidRPr="00F80843">
          <w:rPr>
            <w:rFonts w:cs="Arial"/>
            <w:webHidden/>
            <w:sz w:val="24"/>
            <w:szCs w:val="24"/>
          </w:rPr>
          <w:tab/>
        </w:r>
        <w:r w:rsidR="00445C2F" w:rsidRPr="00F80843">
          <w:rPr>
            <w:rFonts w:cs="Arial"/>
            <w:webHidden/>
            <w:sz w:val="24"/>
            <w:szCs w:val="24"/>
          </w:rPr>
          <w:fldChar w:fldCharType="begin"/>
        </w:r>
        <w:r w:rsidR="00445C2F" w:rsidRPr="00F80843">
          <w:rPr>
            <w:rFonts w:cs="Arial"/>
            <w:webHidden/>
            <w:sz w:val="24"/>
            <w:szCs w:val="24"/>
          </w:rPr>
          <w:instrText xml:space="preserve"> PAGEREF _Toc44597804 \h </w:instrText>
        </w:r>
        <w:r w:rsidR="00445C2F" w:rsidRPr="00F80843">
          <w:rPr>
            <w:rFonts w:cs="Arial"/>
            <w:webHidden/>
            <w:sz w:val="24"/>
            <w:szCs w:val="24"/>
          </w:rPr>
        </w:r>
        <w:r w:rsidR="00445C2F" w:rsidRPr="00F80843">
          <w:rPr>
            <w:rFonts w:cs="Arial"/>
            <w:webHidden/>
            <w:sz w:val="24"/>
            <w:szCs w:val="24"/>
          </w:rPr>
          <w:fldChar w:fldCharType="separate"/>
        </w:r>
        <w:r w:rsidR="00BA20F9">
          <w:rPr>
            <w:rFonts w:cs="Arial"/>
            <w:webHidden/>
            <w:sz w:val="24"/>
            <w:szCs w:val="24"/>
          </w:rPr>
          <w:t>35</w:t>
        </w:r>
        <w:r w:rsidR="00445C2F" w:rsidRPr="00F80843">
          <w:rPr>
            <w:rFonts w:cs="Arial"/>
            <w:webHidden/>
            <w:sz w:val="24"/>
            <w:szCs w:val="24"/>
          </w:rPr>
          <w:fldChar w:fldCharType="end"/>
        </w:r>
      </w:hyperlink>
    </w:p>
    <w:p w14:paraId="43C5836F" w14:textId="666A3B61" w:rsidR="00445C2F" w:rsidRPr="00F80843" w:rsidRDefault="00822CE6">
      <w:pPr>
        <w:pStyle w:val="TOC1"/>
        <w:rPr>
          <w:rFonts w:eastAsiaTheme="minorEastAsia" w:cs="Arial"/>
          <w:sz w:val="24"/>
          <w:szCs w:val="24"/>
          <w:lang w:eastAsia="en-GB"/>
        </w:rPr>
      </w:pPr>
      <w:hyperlink w:anchor="_Toc44597805" w:history="1">
        <w:r w:rsidR="00445C2F" w:rsidRPr="00F80843">
          <w:rPr>
            <w:rStyle w:val="Hyperlink"/>
            <w:rFonts w:cs="Arial"/>
            <w:sz w:val="24"/>
            <w:szCs w:val="24"/>
          </w:rPr>
          <w:t>Appendix 2: Suggestions from stakeholder engagement exercise – registered stakeholders</w:t>
        </w:r>
        <w:r w:rsidR="00445C2F" w:rsidRPr="00F80843">
          <w:rPr>
            <w:rFonts w:cs="Arial"/>
            <w:webHidden/>
            <w:sz w:val="24"/>
            <w:szCs w:val="24"/>
          </w:rPr>
          <w:tab/>
        </w:r>
        <w:r w:rsidR="00445C2F" w:rsidRPr="00F80843">
          <w:rPr>
            <w:rFonts w:cs="Arial"/>
            <w:webHidden/>
            <w:sz w:val="24"/>
            <w:szCs w:val="24"/>
          </w:rPr>
          <w:fldChar w:fldCharType="begin"/>
        </w:r>
        <w:r w:rsidR="00445C2F" w:rsidRPr="00F80843">
          <w:rPr>
            <w:rFonts w:cs="Arial"/>
            <w:webHidden/>
            <w:sz w:val="24"/>
            <w:szCs w:val="24"/>
          </w:rPr>
          <w:instrText xml:space="preserve"> PAGEREF _Toc44597805 \h </w:instrText>
        </w:r>
        <w:r w:rsidR="00445C2F" w:rsidRPr="00F80843">
          <w:rPr>
            <w:rFonts w:cs="Arial"/>
            <w:webHidden/>
            <w:sz w:val="24"/>
            <w:szCs w:val="24"/>
          </w:rPr>
        </w:r>
        <w:r w:rsidR="00445C2F" w:rsidRPr="00F80843">
          <w:rPr>
            <w:rFonts w:cs="Arial"/>
            <w:webHidden/>
            <w:sz w:val="24"/>
            <w:szCs w:val="24"/>
          </w:rPr>
          <w:fldChar w:fldCharType="separate"/>
        </w:r>
        <w:r w:rsidR="00BA20F9">
          <w:rPr>
            <w:rFonts w:cs="Arial"/>
            <w:webHidden/>
            <w:sz w:val="24"/>
            <w:szCs w:val="24"/>
          </w:rPr>
          <w:t>36</w:t>
        </w:r>
        <w:r w:rsidR="00445C2F" w:rsidRPr="00F80843">
          <w:rPr>
            <w:rFonts w:cs="Arial"/>
            <w:webHidden/>
            <w:sz w:val="24"/>
            <w:szCs w:val="24"/>
          </w:rPr>
          <w:fldChar w:fldCharType="end"/>
        </w:r>
      </w:hyperlink>
    </w:p>
    <w:p w14:paraId="79E6088C" w14:textId="77777777" w:rsidR="006F7D33" w:rsidRPr="00F80843" w:rsidRDefault="00893AF1" w:rsidP="00BB728C">
      <w:pPr>
        <w:rPr>
          <w:rFonts w:ascii="Arial" w:hAnsi="Arial" w:cs="Arial"/>
        </w:rPr>
      </w:pPr>
      <w:r w:rsidRPr="00F80843">
        <w:rPr>
          <w:rFonts w:ascii="Arial" w:hAnsi="Arial" w:cs="Arial"/>
        </w:rPr>
        <w:fldChar w:fldCharType="end"/>
      </w:r>
    </w:p>
    <w:p w14:paraId="08E2E41D" w14:textId="77777777" w:rsidR="002C296A" w:rsidRDefault="002C296A" w:rsidP="00BB0BC1">
      <w:pPr>
        <w:pStyle w:val="Numberedheading1"/>
      </w:pPr>
      <w:r>
        <w:br w:type="page"/>
      </w:r>
      <w:bookmarkStart w:id="29" w:name="_Toc44597800"/>
      <w:r w:rsidRPr="009E470D">
        <w:lastRenderedPageBreak/>
        <w:t>Introduction</w:t>
      </w:r>
      <w:bookmarkEnd w:id="29"/>
    </w:p>
    <w:p w14:paraId="0355ECC1" w14:textId="6035E07C" w:rsidR="002C296A" w:rsidRPr="00E10156" w:rsidRDefault="002C296A" w:rsidP="002C296A">
      <w:pPr>
        <w:pStyle w:val="Paragraph"/>
      </w:pPr>
      <w:r w:rsidRPr="00623619">
        <w:t xml:space="preserve">This briefing paper presents a structured </w:t>
      </w:r>
      <w:r>
        <w:t xml:space="preserve">overview of potential quality improvement areas for </w:t>
      </w:r>
      <w:r w:rsidR="00075B29">
        <w:t>supporting adult carers</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12684EC8" w14:textId="77777777" w:rsidR="002C296A" w:rsidRDefault="002C296A" w:rsidP="009E23E2">
      <w:pPr>
        <w:pStyle w:val="Numberedheading2"/>
      </w:pPr>
      <w:r w:rsidRPr="005A61AD">
        <w:t>Structure</w:t>
      </w:r>
    </w:p>
    <w:p w14:paraId="46A2F7A4"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75033620"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17406AE1" w14:textId="77777777" w:rsidR="00C22DED" w:rsidRPr="00D862D3" w:rsidRDefault="000750FD" w:rsidP="00D862D3">
      <w:pPr>
        <w:pStyle w:val="Numberedheading2"/>
      </w:pPr>
      <w:r w:rsidRPr="00D862D3">
        <w:t>D</w:t>
      </w:r>
      <w:r w:rsidR="00C22DED" w:rsidRPr="00D862D3">
        <w:t>evelopment source</w:t>
      </w:r>
    </w:p>
    <w:p w14:paraId="1D50F9F4" w14:textId="7D2B4B7A" w:rsidR="00C22DED" w:rsidRPr="00E10156" w:rsidRDefault="003B6DDC" w:rsidP="002C296A">
      <w:pPr>
        <w:pStyle w:val="Paragraph"/>
      </w:pPr>
      <w:r>
        <w:t>T</w:t>
      </w:r>
      <w:r w:rsidR="00C22DED">
        <w:t>he key development source referenced in this briefing paper</w:t>
      </w:r>
      <w:r w:rsidR="00766AE9">
        <w:t xml:space="preserve"> is</w:t>
      </w:r>
      <w:r w:rsidR="00C22DED">
        <w:t>:</w:t>
      </w:r>
    </w:p>
    <w:p w14:paraId="74F901F5" w14:textId="2884DC86" w:rsidR="00E73E73" w:rsidRDefault="00822CE6" w:rsidP="00BB728C">
      <w:pPr>
        <w:pStyle w:val="Paragraph"/>
      </w:pPr>
      <w:hyperlink r:id="rId8" w:history="1">
        <w:r w:rsidR="00E73E73" w:rsidRPr="00E73E73">
          <w:rPr>
            <w:rStyle w:val="Hyperlink"/>
          </w:rPr>
          <w:t>Supporting adult carers</w:t>
        </w:r>
      </w:hyperlink>
      <w:r w:rsidR="00E73E73">
        <w:t>. NICE guideline NG150. Published January 2020.</w:t>
      </w:r>
    </w:p>
    <w:p w14:paraId="35C66318" w14:textId="77777777" w:rsidR="002C296A" w:rsidRDefault="002C296A" w:rsidP="002C296A">
      <w:pPr>
        <w:pStyle w:val="Numberedheading1"/>
      </w:pPr>
      <w:bookmarkStart w:id="30" w:name="_Toc44597801"/>
      <w:r>
        <w:t>Overview</w:t>
      </w:r>
      <w:bookmarkEnd w:id="30"/>
    </w:p>
    <w:p w14:paraId="16D45CD3" w14:textId="77777777" w:rsidR="002C296A" w:rsidRDefault="002C296A" w:rsidP="002C296A">
      <w:pPr>
        <w:pStyle w:val="Numberedheading2"/>
      </w:pPr>
      <w:r>
        <w:t>Focus of quality standard</w:t>
      </w:r>
    </w:p>
    <w:p w14:paraId="6BF9BA9B" w14:textId="4485A03A" w:rsidR="00BF70EA" w:rsidRDefault="00774127" w:rsidP="00933944">
      <w:pPr>
        <w:pStyle w:val="Paragraph"/>
      </w:pPr>
      <w:r>
        <w:t xml:space="preserve">This quality standard will cover </w:t>
      </w:r>
      <w:r w:rsidRPr="00774127">
        <w:t>the provision of support for adults aged 18 or over who provide unpaid care for 1 or more people aged over 16 with health and social care needs. It will not include people who provide paid care or do so as voluntary work.</w:t>
      </w:r>
    </w:p>
    <w:p w14:paraId="77EDCFAF" w14:textId="77777777" w:rsidR="002C296A" w:rsidRDefault="002C296A" w:rsidP="00BF70EA">
      <w:pPr>
        <w:pStyle w:val="Numberedheading2"/>
      </w:pPr>
      <w:r>
        <w:t>Definition</w:t>
      </w:r>
    </w:p>
    <w:p w14:paraId="3405C91E" w14:textId="1E85F77F" w:rsidR="00077F9E" w:rsidRPr="007F118A" w:rsidRDefault="00822CE6" w:rsidP="00077F9E">
      <w:pPr>
        <w:pStyle w:val="Paragraph"/>
      </w:pPr>
      <w:hyperlink r:id="rId9" w:history="1">
        <w:r w:rsidR="00077F9E" w:rsidRPr="00222360">
          <w:rPr>
            <w:rStyle w:val="Hyperlink"/>
          </w:rPr>
          <w:t>The Care Act</w:t>
        </w:r>
      </w:hyperlink>
      <w:r w:rsidR="00077F9E" w:rsidRPr="007F118A">
        <w:t xml:space="preserve"> defines a </w:t>
      </w:r>
      <w:proofErr w:type="spellStart"/>
      <w:r w:rsidR="00077F9E" w:rsidRPr="007F118A">
        <w:t>carer</w:t>
      </w:r>
      <w:proofErr w:type="spellEnd"/>
      <w:r w:rsidR="00077F9E" w:rsidRPr="007F118A">
        <w:t xml:space="preserve"> as an adult, aged 18 or over, who provides, or intends to provide, care for another adult who needs care because of a disability, health condition, frailty, mental health problem, addiction or other health or care needs.</w:t>
      </w:r>
    </w:p>
    <w:p w14:paraId="6A6A4E95" w14:textId="2FE8C252" w:rsidR="002C296A" w:rsidRPr="00FF20A8" w:rsidRDefault="00801FE7" w:rsidP="002C296A">
      <w:pPr>
        <w:pStyle w:val="Numberedheading2"/>
      </w:pPr>
      <w:r>
        <w:t>Population</w:t>
      </w:r>
    </w:p>
    <w:p w14:paraId="2A49B205" w14:textId="47797412" w:rsidR="00E20CF6" w:rsidRDefault="00822CE6" w:rsidP="00E20CF6">
      <w:pPr>
        <w:pStyle w:val="Paragraph"/>
      </w:pPr>
      <w:hyperlink r:id="rId10" w:history="1">
        <w:r w:rsidR="00E20CF6" w:rsidRPr="00222360">
          <w:rPr>
            <w:rStyle w:val="Hyperlink"/>
          </w:rPr>
          <w:t>The 2011 Census</w:t>
        </w:r>
      </w:hyperlink>
      <w:r w:rsidR="00E20CF6">
        <w:t xml:space="preserve"> </w:t>
      </w:r>
      <w:r w:rsidR="004A5801">
        <w:t>show</w:t>
      </w:r>
      <w:r w:rsidR="00222360">
        <w:t>ed</w:t>
      </w:r>
      <w:r w:rsidR="00E20CF6">
        <w:t xml:space="preserve"> there were around 6.5 million unpaid carers in the UK, with 1.3 million </w:t>
      </w:r>
      <w:r w:rsidR="004A5801">
        <w:t>of them</w:t>
      </w:r>
      <w:r w:rsidR="00E20CF6">
        <w:t xml:space="preserve"> over 65</w:t>
      </w:r>
      <w:r w:rsidR="004A5801">
        <w:t xml:space="preserve"> years old</w:t>
      </w:r>
      <w:r w:rsidR="00E20CF6">
        <w:t>. Most carers were aged between 50 and 64 but people aged 65 and over made up a higher proportion of carers (19%) than in the population as a whole.</w:t>
      </w:r>
    </w:p>
    <w:p w14:paraId="2D098E65" w14:textId="5C25A3FF" w:rsidR="00E20CF6" w:rsidRDefault="00822CE6" w:rsidP="00E20CF6">
      <w:pPr>
        <w:pStyle w:val="Paragraph"/>
      </w:pPr>
      <w:hyperlink r:id="rId11" w:history="1">
        <w:r w:rsidR="00E20CF6" w:rsidRPr="00023C6F">
          <w:rPr>
            <w:rStyle w:val="Hyperlink"/>
          </w:rPr>
          <w:t>Carers UK (201</w:t>
        </w:r>
        <w:r w:rsidR="00DA6A5B" w:rsidRPr="00023C6F">
          <w:rPr>
            <w:rStyle w:val="Hyperlink"/>
          </w:rPr>
          <w:t>9</w:t>
        </w:r>
        <w:r w:rsidR="00E20CF6" w:rsidRPr="00023C6F">
          <w:rPr>
            <w:rStyle w:val="Hyperlink"/>
          </w:rPr>
          <w:t>)</w:t>
        </w:r>
      </w:hyperlink>
      <w:r w:rsidR="00E20CF6">
        <w:t xml:space="preserve"> estimated that</w:t>
      </w:r>
      <w:r w:rsidR="00DA6A5B">
        <w:t xml:space="preserve"> 8.8 million adults in the UK were carers in 2019</w:t>
      </w:r>
      <w:r w:rsidR="00D214F4">
        <w:t xml:space="preserve"> (17% of adults)</w:t>
      </w:r>
      <w:r w:rsidR="00DA6A5B">
        <w:t>.</w:t>
      </w:r>
      <w:r w:rsidR="00E20CF6">
        <w:t xml:space="preserve"> Th</w:t>
      </w:r>
      <w:r w:rsidR="000007C3">
        <w:t>e</w:t>
      </w:r>
      <w:r w:rsidR="00E20CF6">
        <w:t xml:space="preserve"> rise </w:t>
      </w:r>
      <w:r w:rsidR="00AF6FD8">
        <w:t>from</w:t>
      </w:r>
      <w:r w:rsidR="000007C3">
        <w:t xml:space="preserve"> 2011 is</w:t>
      </w:r>
      <w:r w:rsidR="00E20CF6">
        <w:t xml:space="preserve"> linked with the increasing number of people aged over 85</w:t>
      </w:r>
      <w:r w:rsidR="00801FE7">
        <w:t>,</w:t>
      </w:r>
      <w:r w:rsidR="00E20CF6">
        <w:t xml:space="preserve"> </w:t>
      </w:r>
      <w:r w:rsidR="00072D96" w:rsidRPr="00072D96">
        <w:t xml:space="preserve">the continued closure of care and nursing homes and the increased </w:t>
      </w:r>
      <w:r w:rsidR="00072D96" w:rsidRPr="00072D96">
        <w:lastRenderedPageBreak/>
        <w:t>use of care at home (</w:t>
      </w:r>
      <w:hyperlink r:id="rId12" w:history="1">
        <w:r w:rsidR="00072D96" w:rsidRPr="007F118A">
          <w:rPr>
            <w:rStyle w:val="Hyperlink"/>
          </w:rPr>
          <w:t>The state of health care and adult social care in England 2018/19, Care Quality Commission</w:t>
        </w:r>
      </w:hyperlink>
      <w:r w:rsidR="00072D96" w:rsidRPr="00072D96">
        <w:t>). In addition, according to a survey conducted by Dying Matters, 70% of people expressed a wish to stay in their own home, and to die at home rather than in hospital or a nursing home. This is likely to further increase reliance on family members and friends.</w:t>
      </w:r>
    </w:p>
    <w:p w14:paraId="6ED7E436" w14:textId="553153FA" w:rsidR="00023C6F" w:rsidRDefault="00AF6FD8" w:rsidP="00E20CF6">
      <w:pPr>
        <w:pStyle w:val="Paragraph"/>
      </w:pPr>
      <w:r>
        <w:t xml:space="preserve">A recent </w:t>
      </w:r>
      <w:hyperlink r:id="rId13" w:history="1">
        <w:r w:rsidRPr="00D2531D">
          <w:rPr>
            <w:rStyle w:val="Hyperlink"/>
          </w:rPr>
          <w:t>Carers UK research report</w:t>
        </w:r>
      </w:hyperlink>
      <w:r>
        <w:t xml:space="preserve"> indicated that 4.5 million people in the UK started providing unpaid care since the start of the COVID-19 pandemic. The report estimate</w:t>
      </w:r>
      <w:r w:rsidR="00485C80">
        <w:t>d</w:t>
      </w:r>
      <w:r>
        <w:t xml:space="preserve"> that 26% of UK adults </w:t>
      </w:r>
      <w:r w:rsidR="00D170A8">
        <w:t xml:space="preserve">(13.6 million) were </w:t>
      </w:r>
      <w:r>
        <w:t>providing unpaid care to an older, disabled or ill relative or friend in May 2020</w:t>
      </w:r>
      <w:r w:rsidR="00801FE7">
        <w:t>.</w:t>
      </w:r>
    </w:p>
    <w:p w14:paraId="27B19B73" w14:textId="5146200E" w:rsidR="00072D96" w:rsidRDefault="00072D96" w:rsidP="00072D96">
      <w:pPr>
        <w:pStyle w:val="Paragraph"/>
      </w:pPr>
      <w:r>
        <w:t>Caring for someone can take its toll on a person's health and wellbeing. According to Carers UK (</w:t>
      </w:r>
      <w:hyperlink r:id="rId14" w:history="1">
        <w:r w:rsidRPr="007F118A">
          <w:rPr>
            <w:rStyle w:val="Hyperlink"/>
          </w:rPr>
          <w:t>Juggling work and unpaid care</w:t>
        </w:r>
      </w:hyperlink>
      <w:r>
        <w:t>), almost 1 in 10 UK adults have given up work or reduced their hours to accommodate care. Leaving or reducing work affects carers' own independence and wellbeing and their contribution to the economy. This may also have a substantial effect on their former employers' productivity and lead to high costs in recruitment and training.</w:t>
      </w:r>
      <w:r w:rsidR="00FC37E5">
        <w:t xml:space="preserve"> </w:t>
      </w:r>
    </w:p>
    <w:p w14:paraId="704C99BF" w14:textId="77777777" w:rsidR="007E43AF" w:rsidRDefault="00072D96" w:rsidP="007E43AF">
      <w:pPr>
        <w:pStyle w:val="Paragraph"/>
      </w:pPr>
      <w:r>
        <w:t>Carers may also give up other activities and may face isolation; they may report feelings of depression and a reduced quality of life.</w:t>
      </w:r>
      <w:r w:rsidR="007E43AF">
        <w:t xml:space="preserve"> </w:t>
      </w:r>
      <w:r w:rsidR="007E43AF" w:rsidRPr="00FC37E5">
        <w:t>Carers UK (</w:t>
      </w:r>
      <w:hyperlink r:id="rId15" w:history="1">
        <w:r w:rsidR="007E43AF" w:rsidRPr="00FC37E5">
          <w:rPr>
            <w:rStyle w:val="Hyperlink"/>
          </w:rPr>
          <w:t>Caring behind closed doors</w:t>
        </w:r>
      </w:hyperlink>
      <w:r w:rsidR="007E43AF" w:rsidRPr="00FC37E5">
        <w:t xml:space="preserve">) highlighted that 70% of carers </w:t>
      </w:r>
      <w:r w:rsidR="007E43AF">
        <w:t xml:space="preserve">indicated that </w:t>
      </w:r>
      <w:r w:rsidR="007E43AF" w:rsidRPr="00FC37E5">
        <w:t xml:space="preserve">they were providing more care due to the </w:t>
      </w:r>
      <w:r w:rsidR="007E43AF">
        <w:t xml:space="preserve">COVID-19 </w:t>
      </w:r>
      <w:r w:rsidR="007E43AF" w:rsidRPr="00FC37E5">
        <w:t>pandemic.</w:t>
      </w:r>
    </w:p>
    <w:p w14:paraId="6F7C1FB7" w14:textId="77777777" w:rsidR="002C296A" w:rsidRDefault="00D44D8A" w:rsidP="00E534CD">
      <w:pPr>
        <w:pStyle w:val="Numberedheading2"/>
      </w:pPr>
      <w:r>
        <w:t xml:space="preserve">Current service delivery </w:t>
      </w:r>
      <w:r w:rsidRPr="00E534CD">
        <w:t>and</w:t>
      </w:r>
      <w:r>
        <w:t xml:space="preserve"> management</w:t>
      </w:r>
    </w:p>
    <w:p w14:paraId="29987A70" w14:textId="2FC44B6C" w:rsidR="00072D96" w:rsidRDefault="00363FE5" w:rsidP="00833514">
      <w:pPr>
        <w:pStyle w:val="Paragraph"/>
      </w:pPr>
      <w:r>
        <w:t xml:space="preserve">Even though </w:t>
      </w:r>
      <w:r w:rsidR="00072D96" w:rsidRPr="00072D96">
        <w:t>the pressures</w:t>
      </w:r>
      <w:r>
        <w:t xml:space="preserve"> on carers are recognised</w:t>
      </w:r>
      <w:r w:rsidR="00072D96" w:rsidRPr="00072D96">
        <w:t xml:space="preserve">, both </w:t>
      </w:r>
      <w:hyperlink r:id="rId16" w:history="1">
        <w:r w:rsidR="00072D96" w:rsidRPr="007F118A">
          <w:rPr>
            <w:rStyle w:val="Hyperlink"/>
          </w:rPr>
          <w:t>Carers UK's State of caring report 2019</w:t>
        </w:r>
      </w:hyperlink>
      <w:r w:rsidR="00072D96" w:rsidRPr="00072D96">
        <w:t xml:space="preserve"> and the </w:t>
      </w:r>
      <w:hyperlink r:id="rId17" w:history="1">
        <w:r w:rsidR="00072D96" w:rsidRPr="007F118A">
          <w:rPr>
            <w:rStyle w:val="Hyperlink"/>
          </w:rPr>
          <w:t>Government response to the 2016 carers call for evidence</w:t>
        </w:r>
      </w:hyperlink>
      <w:r w:rsidR="00072D96" w:rsidRPr="00072D96">
        <w:t xml:space="preserve"> (in advance of the </w:t>
      </w:r>
      <w:hyperlink r:id="rId18" w:history="1">
        <w:r w:rsidR="00072D96" w:rsidRPr="007F118A">
          <w:rPr>
            <w:rStyle w:val="Hyperlink"/>
          </w:rPr>
          <w:t>Carers action plan 2018 to 2020</w:t>
        </w:r>
      </w:hyperlink>
      <w:r w:rsidR="00072D96" w:rsidRPr="00072D96">
        <w:t xml:space="preserve">) report clear evidence that </w:t>
      </w:r>
      <w:bookmarkStart w:id="31" w:name="_Hlk36716115"/>
      <w:r w:rsidR="00072D96" w:rsidRPr="00072D96">
        <w:t xml:space="preserve">many carers did not feel adequately supported </w:t>
      </w:r>
      <w:bookmarkEnd w:id="31"/>
      <w:r w:rsidR="00072D96" w:rsidRPr="00072D96">
        <w:t>and that although caring can be immensely rewarding, many found that they did not feel respected, valued and supported for the contribution they made</w:t>
      </w:r>
      <w:r w:rsidR="004A5801">
        <w:t>.</w:t>
      </w:r>
    </w:p>
    <w:p w14:paraId="774619E2" w14:textId="77777777" w:rsidR="007F118A" w:rsidRPr="007F118A" w:rsidRDefault="007F118A" w:rsidP="007F118A">
      <w:pPr>
        <w:pStyle w:val="Paragraph"/>
      </w:pPr>
      <w:r w:rsidRPr="007F118A">
        <w:t>Good quality, consistent support helps to address this, providing benefits for the health, wellbeing and resilience of unpaid carers. It can also enhance the life of the person being supported and help to reduce admissions to hospital and support earlier discharge. However, the amount and quality of support available to unpaid carers varies widely across the UK. Even where it is available, it may be neither appropriate nor affordable and complex local systems can be difficult to navigate with little guidance and direction (</w:t>
      </w:r>
      <w:hyperlink r:id="rId19" w:tgtFrame="_top" w:history="1">
        <w:r w:rsidRPr="007F118A">
          <w:rPr>
            <w:rStyle w:val="Hyperlink"/>
          </w:rPr>
          <w:t>Government response to the 2016 carers call for evidence</w:t>
        </w:r>
      </w:hyperlink>
      <w:r w:rsidRPr="007F118A">
        <w:t>).</w:t>
      </w:r>
    </w:p>
    <w:p w14:paraId="0A12CE8B" w14:textId="68976A9E" w:rsidR="009B21C8" w:rsidRDefault="009B21C8" w:rsidP="007F118A">
      <w:pPr>
        <w:pStyle w:val="Paragraph"/>
      </w:pPr>
      <w:r w:rsidRPr="009B21C8">
        <w:t xml:space="preserve">The NHS long term plan emphasises the vital contribution of carers and the need for more integrated and personalised support (including greater use of personal health budgets). The Care Act 2014 expects the NHS and social care to work together and where possible to integrate services and support. The Care Quality Commission has </w:t>
      </w:r>
      <w:r w:rsidRPr="009B21C8">
        <w:lastRenderedPageBreak/>
        <w:t>introduced Quality Markers in Primary Care (usually the first means of identifying carers) and the Association of Directors of Adult Social Services (ADASS) Carers Policy Network reports encouraging evidence of greater cooperation between health and social care in their regularly updated </w:t>
      </w:r>
      <w:hyperlink r:id="rId20" w:tgtFrame="_top" w:history="1">
        <w:r w:rsidRPr="009B21C8">
          <w:rPr>
            <w:rStyle w:val="Hyperlink"/>
          </w:rPr>
          <w:t>Guide to efficient and effective interventions for implementing the Care Act</w:t>
        </w:r>
      </w:hyperlink>
      <w:r w:rsidRPr="009B21C8">
        <w:t>. Similarly, principles of co-production and interventions such as Think Local Act Personal (TLAP)'s 'Make it real' offer new approaches to more actively engaging carers as 'experts by experience' and co-designing their own care and support.</w:t>
      </w:r>
    </w:p>
    <w:p w14:paraId="4DB78755" w14:textId="70F3CCC3" w:rsidR="006B00A3" w:rsidRDefault="007F118A" w:rsidP="006B00A3">
      <w:pPr>
        <w:pStyle w:val="Paragraph"/>
      </w:pPr>
      <w:r w:rsidRPr="007F118A">
        <w:t>A key barrier to the provision of appropriate support to carers is that they are often not identified. Many carers do not think of themselves as carers or are not identified by health and social care practitioners as such (so called 'hidden carers') and do not know about the support available. The </w:t>
      </w:r>
      <w:hyperlink r:id="rId21" w:tgtFrame="_top" w:history="1">
        <w:r w:rsidRPr="007F118A">
          <w:rPr>
            <w:rStyle w:val="Hyperlink"/>
          </w:rPr>
          <w:t>Care Act 2014</w:t>
        </w:r>
      </w:hyperlink>
      <w:r w:rsidRPr="007F118A">
        <w:t> and </w:t>
      </w:r>
      <w:hyperlink r:id="rId22" w:tgtFrame="_top" w:history="1">
        <w:r w:rsidRPr="007F118A">
          <w:rPr>
            <w:rStyle w:val="Hyperlink"/>
          </w:rPr>
          <w:t>Department of Health and Social Care's Care and support statutory guidance</w:t>
        </w:r>
      </w:hyperlink>
      <w:r w:rsidRPr="007F118A">
        <w:t xml:space="preserve"> attempted to address this, substantially strengthening the rights and recognition of adult carers within the social care system. The Act entitles carers to assessment in their own right, together with information and advice to help them make the best choices about support for their own health and wellbeing. </w:t>
      </w:r>
    </w:p>
    <w:p w14:paraId="7C2A7952" w14:textId="1C3095B8" w:rsidR="007F118A" w:rsidRDefault="007F118A" w:rsidP="007F118A">
      <w:pPr>
        <w:pStyle w:val="Paragraph"/>
      </w:pPr>
      <w:r w:rsidRPr="007F118A">
        <w:t>The Care Act introduces carer support plans setting out how identified and eligible needs may be met, including personal budgets and the option of direct payments. These duties reflect the emphasis on universal personalised support for carers as set out in the </w:t>
      </w:r>
      <w:hyperlink r:id="rId23" w:tgtFrame="_top" w:history="1">
        <w:r w:rsidRPr="007F118A">
          <w:rPr>
            <w:rStyle w:val="Hyperlink"/>
          </w:rPr>
          <w:t>NHS long term plan</w:t>
        </w:r>
      </w:hyperlink>
      <w:r w:rsidRPr="007F118A">
        <w:t> (NHS England). However, it is still the case that only a small proportion (in one area estimated as 7%) are identified as unpaid carers by social care and health organisations, so many are missing out on help and support.</w:t>
      </w:r>
    </w:p>
    <w:p w14:paraId="6C25607F" w14:textId="77777777" w:rsidR="006B00A3" w:rsidRDefault="006B00A3" w:rsidP="006B00A3">
      <w:pPr>
        <w:pStyle w:val="Paragraph"/>
      </w:pPr>
      <w:r>
        <w:t xml:space="preserve">The emergency Coronavirus Act 2020 removed the duty for local authorities to carry out carers’ assessments and replaced it with a power to carry out these assessments and to meet eligible needs. </w:t>
      </w:r>
      <w:hyperlink r:id="rId24" w:history="1">
        <w:r w:rsidRPr="004319C7">
          <w:rPr>
            <w:rStyle w:val="Hyperlink"/>
          </w:rPr>
          <w:t>Carers UK</w:t>
        </w:r>
      </w:hyperlink>
      <w:r>
        <w:t xml:space="preserve"> highlighted the importance of monitoring the impact of this temporary legislation on carers.</w:t>
      </w:r>
    </w:p>
    <w:p w14:paraId="7EF66698" w14:textId="77777777" w:rsidR="000C135B" w:rsidRPr="003F70B8" w:rsidRDefault="00466B16" w:rsidP="00255025">
      <w:pPr>
        <w:pStyle w:val="Numberedheading2"/>
      </w:pPr>
      <w:bookmarkStart w:id="32" w:name="_Toc340835232"/>
      <w:bookmarkEnd w:id="32"/>
      <w:r w:rsidRPr="00255025">
        <w:t>Resource</w:t>
      </w:r>
      <w:r>
        <w:t xml:space="preserve"> impact</w:t>
      </w:r>
    </w:p>
    <w:p w14:paraId="2CCD0C46" w14:textId="77777777" w:rsidR="00740F73" w:rsidRPr="00EA7C32" w:rsidRDefault="00740F73" w:rsidP="00740F73">
      <w:pPr>
        <w:pStyle w:val="Paragraph"/>
      </w:pPr>
      <w:r w:rsidRPr="00EA7C32">
        <w:t xml:space="preserve">We do not expect this quality standard to have a significant impact on resources. When the </w:t>
      </w:r>
      <w:hyperlink r:id="rId25" w:history="1">
        <w:r w:rsidRPr="00EA7C32">
          <w:rPr>
            <w:rStyle w:val="Hyperlink"/>
            <w:rFonts w:cs="Arial"/>
          </w:rPr>
          <w:t>supporting adult carers</w:t>
        </w:r>
      </w:hyperlink>
      <w:r w:rsidRPr="00EA7C32">
        <w:t xml:space="preserve"> guideline was developed, a resource impact statement was produced which noted that: </w:t>
      </w:r>
    </w:p>
    <w:p w14:paraId="515C9E83" w14:textId="77777777" w:rsidR="00740F73" w:rsidRPr="00EA7C32" w:rsidRDefault="00740F73" w:rsidP="00740F73">
      <w:pPr>
        <w:pStyle w:val="Bulletparagraph"/>
      </w:pPr>
      <w:r w:rsidRPr="00EA7C32">
        <w:t xml:space="preserve">the resource impact of implementing any single guideline recommendation will be less than £1 million per year in England (or £1,800 per 100,000 population) </w:t>
      </w:r>
      <w:r w:rsidRPr="00EA7C32">
        <w:rPr>
          <w:rStyle w:val="Addbold"/>
        </w:rPr>
        <w:t>and</w:t>
      </w:r>
    </w:p>
    <w:p w14:paraId="6939F38F" w14:textId="77777777" w:rsidR="00740F73" w:rsidRPr="00EA7C32" w:rsidRDefault="00740F73" w:rsidP="00740F73">
      <w:pPr>
        <w:pStyle w:val="Bulletparagraphlast"/>
        <w:rPr>
          <w:rFonts w:cs="Arial"/>
        </w:rPr>
      </w:pPr>
      <w:r w:rsidRPr="00EA7C32">
        <w:rPr>
          <w:rFonts w:cs="Arial"/>
        </w:rPr>
        <w:t>the</w:t>
      </w:r>
      <w:r w:rsidRPr="00EA7C32">
        <w:t xml:space="preserve"> resource impact of implementing the whole guideline in England will be less than £5 million per year (or £9,100 per 100,000 population)</w:t>
      </w:r>
      <w:r w:rsidRPr="00EA7C32">
        <w:rPr>
          <w:rFonts w:cs="Arial"/>
        </w:rPr>
        <w:t>.</w:t>
      </w:r>
    </w:p>
    <w:p w14:paraId="6F41AB55" w14:textId="77777777" w:rsidR="00740F73" w:rsidRDefault="00740F73" w:rsidP="00740F73">
      <w:pPr>
        <w:pStyle w:val="Paragraph"/>
      </w:pPr>
      <w:r>
        <w:t>Where practice changes as a result of this guideline, there will not be a significant change in resource use.</w:t>
      </w:r>
    </w:p>
    <w:p w14:paraId="303A63E5" w14:textId="77777777" w:rsidR="00740F73" w:rsidRDefault="00740F73" w:rsidP="00740F73">
      <w:pPr>
        <w:pStyle w:val="Paragraph"/>
      </w:pPr>
      <w:r>
        <w:lastRenderedPageBreak/>
        <w:t>Many of the recommendations are in line with existing requirements of the Care Act 2014, existing NICE guidelines and current best practice. There may be costs associated with raising awareness and training relating to some recommendations. However the costs from these activities are outweighed by savings to health and social care organisations.</w:t>
      </w:r>
    </w:p>
    <w:p w14:paraId="4F341917" w14:textId="77777777" w:rsidR="00740F73" w:rsidRDefault="00740F73" w:rsidP="00740F73">
      <w:pPr>
        <w:pStyle w:val="Paragraph"/>
      </w:pPr>
      <w:r>
        <w:t>Health and social care services are commissioned by NHS England, clinical commissioning groups and local authorities. Providers are NHS hospital trusts, community providers, mental health trusts, primary care providers, GPs and social care services.</w:t>
      </w:r>
    </w:p>
    <w:p w14:paraId="2582FA67" w14:textId="77777777" w:rsidR="00740F73" w:rsidRDefault="00740F73" w:rsidP="003F70B8">
      <w:pPr>
        <w:pStyle w:val="Paragraph"/>
      </w:pPr>
    </w:p>
    <w:p w14:paraId="6D9C9A76" w14:textId="77777777" w:rsidR="002C296A" w:rsidRDefault="00381592" w:rsidP="002C296A">
      <w:pPr>
        <w:pStyle w:val="Numberedheading1"/>
      </w:pPr>
      <w:r>
        <w:br w:type="page"/>
      </w:r>
      <w:bookmarkStart w:id="33" w:name="_Toc44597802"/>
      <w:r w:rsidR="002C296A">
        <w:lastRenderedPageBreak/>
        <w:t>Summary of suggestions</w:t>
      </w:r>
      <w:bookmarkEnd w:id="33"/>
    </w:p>
    <w:p w14:paraId="2BDE9E00" w14:textId="77777777" w:rsidR="002C296A" w:rsidRPr="007D4B1A" w:rsidRDefault="002C296A" w:rsidP="002C296A">
      <w:pPr>
        <w:pStyle w:val="Numberedheading2"/>
      </w:pPr>
      <w:r>
        <w:t>Responses</w:t>
      </w:r>
    </w:p>
    <w:p w14:paraId="166026AA" w14:textId="08E4B11E" w:rsidR="0012414A" w:rsidRDefault="002C296A" w:rsidP="0012414A">
      <w:pPr>
        <w:pStyle w:val="Paragraph"/>
      </w:pPr>
      <w:r>
        <w:t>In total</w:t>
      </w:r>
      <w:r w:rsidR="00AB6C81">
        <w:t>,</w:t>
      </w:r>
      <w:r>
        <w:t xml:space="preserve"> </w:t>
      </w:r>
      <w:r w:rsidR="00A41A09">
        <w:t>19</w:t>
      </w:r>
      <w:r w:rsidR="00E12A17">
        <w:t xml:space="preserve"> </w:t>
      </w:r>
      <w:r w:rsidR="006D50F4">
        <w:t xml:space="preserve">registered </w:t>
      </w:r>
      <w:r>
        <w:t xml:space="preserve">stakeholders </w:t>
      </w:r>
      <w:r w:rsidR="000604CD">
        <w:t>responded to the 2-week engagement exer</w:t>
      </w:r>
      <w:r w:rsidR="00E56515">
        <w:t xml:space="preserve">cise </w:t>
      </w:r>
      <w:r w:rsidR="00A41A09">
        <w:t>30/1/20 to 13/2/20</w:t>
      </w:r>
      <w:r w:rsidR="000604CD">
        <w:t>.</w:t>
      </w:r>
      <w:r>
        <w:t xml:space="preserve"> </w:t>
      </w:r>
      <w:r w:rsidR="00A41A09">
        <w:t>13</w:t>
      </w:r>
      <w:r w:rsidR="00CC4B4E">
        <w:t xml:space="preserve"> of these registered stakeholders provided areas for quality improvement and </w:t>
      </w:r>
      <w:r w:rsidR="00A41A09">
        <w:t>6</w:t>
      </w:r>
      <w:r w:rsidR="00CC4B4E">
        <w:t xml:space="preserve"> advised </w:t>
      </w:r>
      <w:r w:rsidR="00A41A09">
        <w:t xml:space="preserve">that </w:t>
      </w:r>
      <w:r w:rsidR="00CC4B4E">
        <w:t xml:space="preserve">they </w:t>
      </w:r>
      <w:r w:rsidR="00A41A09">
        <w:t xml:space="preserve">were unable to comment at this stage or </w:t>
      </w:r>
      <w:r w:rsidR="00CC4B4E">
        <w:t>had no comment</w:t>
      </w:r>
      <w:r w:rsidR="00A41A09">
        <w:t>s</w:t>
      </w:r>
      <w:r w:rsidR="00CC4B4E">
        <w:t xml:space="preserve"> to make. </w:t>
      </w:r>
      <w:r w:rsidR="00AB14D0" w:rsidRPr="00A41A09">
        <w:t xml:space="preserve">We also received comments from </w:t>
      </w:r>
      <w:r w:rsidR="00A41A09" w:rsidRPr="00A41A09">
        <w:t>7</w:t>
      </w:r>
      <w:r w:rsidR="00AB14D0" w:rsidRPr="00A41A09">
        <w:t xml:space="preserve"> specialist committee members</w:t>
      </w:r>
      <w:r w:rsidR="00A41A09">
        <w:t>.</w:t>
      </w:r>
      <w:r w:rsidR="00D44D8A">
        <w:t xml:space="preserve"> The responses have been merged and summarised </w:t>
      </w:r>
      <w:r w:rsidR="00D44D8A" w:rsidRPr="00140C3A">
        <w:t>in table</w:t>
      </w:r>
      <w:r w:rsidR="00D44D8A">
        <w:t> </w:t>
      </w:r>
      <w:r w:rsidR="00A41A09">
        <w:t>1</w:t>
      </w:r>
      <w:r w:rsidR="00D44D8A">
        <w:t xml:space="preserve"> for further consideration by the </w:t>
      </w:r>
      <w:r w:rsidR="00E619A9">
        <w:t>c</w:t>
      </w:r>
      <w:r w:rsidR="00D44D8A">
        <w:t>ommittee</w:t>
      </w:r>
      <w:r w:rsidR="00D44D8A" w:rsidRPr="00E12A17">
        <w:t>.</w:t>
      </w:r>
      <w:r w:rsidR="001909EA">
        <w:t xml:space="preserve"> </w:t>
      </w:r>
    </w:p>
    <w:p w14:paraId="0E866C6C" w14:textId="45860CD6" w:rsidR="000C5484"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8068F3">
        <w:t>2</w:t>
      </w:r>
      <w:r w:rsidR="00E12A17" w:rsidRPr="00E12A17">
        <w:t xml:space="preserve"> for information.</w:t>
      </w:r>
    </w:p>
    <w:p w14:paraId="2A2F136B" w14:textId="77777777" w:rsidR="00813966" w:rsidRDefault="00813966" w:rsidP="00DD0BD8">
      <w:pPr>
        <w:pStyle w:val="Heading3"/>
        <w:sectPr w:rsidR="00813966" w:rsidSect="00491FE4">
          <w:footerReference w:type="default" r:id="rId26"/>
          <w:footerReference w:type="first" r:id="rId27"/>
          <w:pgSz w:w="11906" w:h="16838"/>
          <w:pgMar w:top="1440" w:right="1440" w:bottom="1440" w:left="1440" w:header="708" w:footer="708" w:gutter="0"/>
          <w:cols w:space="708"/>
          <w:titlePg/>
          <w:docGrid w:linePitch="360"/>
        </w:sectPr>
      </w:pPr>
    </w:p>
    <w:p w14:paraId="55FA2EAC" w14:textId="5157A3AD" w:rsidR="005A61AD" w:rsidRPr="006E608E" w:rsidRDefault="005A61AD" w:rsidP="00DD0BD8">
      <w:pPr>
        <w:pStyle w:val="Heading3"/>
      </w:pPr>
      <w:r w:rsidRPr="006E608E">
        <w:lastRenderedPageBreak/>
        <w:t xml:space="preserve">Table </w:t>
      </w:r>
      <w:r w:rsidR="008068F3">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963"/>
        <w:gridCol w:w="5053"/>
      </w:tblGrid>
      <w:tr w:rsidR="00255025" w:rsidRPr="00DD0BD8" w14:paraId="7CBE3A19" w14:textId="77777777" w:rsidTr="00877E9D">
        <w:trPr>
          <w:tblHeader/>
        </w:trPr>
        <w:tc>
          <w:tcPr>
            <w:tcW w:w="2198" w:type="pct"/>
            <w:shd w:val="clear" w:color="auto" w:fill="auto"/>
          </w:tcPr>
          <w:p w14:paraId="16C11B47" w14:textId="77777777" w:rsidR="00255025" w:rsidRPr="00DD0BD8" w:rsidRDefault="00255025" w:rsidP="00877E9D">
            <w:pPr>
              <w:pStyle w:val="Tabletitle"/>
            </w:pPr>
            <w:bookmarkStart w:id="34" w:name="_Toc340835234"/>
            <w:bookmarkEnd w:id="34"/>
            <w:r w:rsidRPr="00DD0BD8">
              <w:t>Suggested area for improvement</w:t>
            </w:r>
          </w:p>
        </w:tc>
        <w:tc>
          <w:tcPr>
            <w:tcW w:w="2802" w:type="pct"/>
            <w:shd w:val="clear" w:color="auto" w:fill="auto"/>
          </w:tcPr>
          <w:p w14:paraId="09402453" w14:textId="77777777" w:rsidR="00255025" w:rsidRPr="00DD0BD8" w:rsidRDefault="00255025" w:rsidP="00877E9D">
            <w:pPr>
              <w:pStyle w:val="Tabletitle"/>
            </w:pPr>
            <w:r w:rsidRPr="00DD0BD8">
              <w:t xml:space="preserve">Stakeholders </w:t>
            </w:r>
          </w:p>
        </w:tc>
      </w:tr>
      <w:tr w:rsidR="00255025" w:rsidRPr="00F04826" w14:paraId="57A0F9FB" w14:textId="77777777" w:rsidTr="00877E9D">
        <w:trPr>
          <w:trHeight w:val="382"/>
        </w:trPr>
        <w:tc>
          <w:tcPr>
            <w:tcW w:w="2198" w:type="pct"/>
            <w:tcBorders>
              <w:top w:val="single" w:sz="4" w:space="0" w:color="auto"/>
              <w:left w:val="single" w:sz="4" w:space="0" w:color="auto"/>
              <w:right w:val="single" w:sz="4" w:space="0" w:color="auto"/>
            </w:tcBorders>
            <w:shd w:val="clear" w:color="auto" w:fill="auto"/>
          </w:tcPr>
          <w:p w14:paraId="28C7C8E5" w14:textId="77777777" w:rsidR="00255025" w:rsidRDefault="00255025" w:rsidP="00877E9D">
            <w:pPr>
              <w:pStyle w:val="Tabletitle"/>
              <w:spacing w:after="0"/>
            </w:pPr>
            <w:r>
              <w:t>Identifying carers</w:t>
            </w:r>
          </w:p>
          <w:p w14:paraId="1372BDC1" w14:textId="77777777" w:rsidR="00255025" w:rsidRPr="00A0702A" w:rsidRDefault="00255025" w:rsidP="00255025">
            <w:pPr>
              <w:pStyle w:val="Bulletstable"/>
              <w:ind w:left="284" w:hanging="284"/>
              <w:rPr>
                <w:rFonts w:ascii="Times New Roman" w:hAnsi="Times New Roman"/>
                <w:sz w:val="24"/>
                <w:szCs w:val="24"/>
              </w:rPr>
            </w:pPr>
            <w:r w:rsidRPr="00A0702A">
              <w:t>Identifying carers</w:t>
            </w:r>
          </w:p>
          <w:p w14:paraId="33E6504F" w14:textId="77777777" w:rsidR="00255025" w:rsidRPr="00A0702A" w:rsidRDefault="00255025" w:rsidP="00255025">
            <w:pPr>
              <w:pStyle w:val="Bulletstable"/>
              <w:ind w:left="284" w:hanging="284"/>
            </w:pPr>
            <w:r>
              <w:t>Information and advice</w:t>
            </w:r>
          </w:p>
        </w:tc>
        <w:tc>
          <w:tcPr>
            <w:tcW w:w="2802" w:type="pct"/>
            <w:tcBorders>
              <w:top w:val="single" w:sz="4" w:space="0" w:color="auto"/>
              <w:left w:val="single" w:sz="4" w:space="0" w:color="auto"/>
              <w:right w:val="single" w:sz="4" w:space="0" w:color="auto"/>
            </w:tcBorders>
          </w:tcPr>
          <w:p w14:paraId="25A3AD35" w14:textId="77777777" w:rsidR="00255025" w:rsidRDefault="00255025" w:rsidP="00877E9D">
            <w:pPr>
              <w:pStyle w:val="Tabletext"/>
              <w:spacing w:after="0"/>
            </w:pPr>
          </w:p>
          <w:p w14:paraId="1338A12C" w14:textId="77777777" w:rsidR="00255025" w:rsidRDefault="00255025" w:rsidP="00255025">
            <w:pPr>
              <w:pStyle w:val="Bulletstable"/>
              <w:ind w:left="284" w:hanging="284"/>
            </w:pPr>
            <w:r>
              <w:t>CT, DHSC, MC, NCC, RCN, SCMs, CBF, TLAP</w:t>
            </w:r>
          </w:p>
          <w:p w14:paraId="7E8BE36E" w14:textId="77777777" w:rsidR="00255025" w:rsidRPr="008068F3" w:rsidRDefault="00255025" w:rsidP="00255025">
            <w:pPr>
              <w:pStyle w:val="Bulletstable"/>
              <w:ind w:left="284" w:hanging="284"/>
            </w:pPr>
            <w:r>
              <w:t>CT, DHSC, NCC, PCFT, SCMs</w:t>
            </w:r>
          </w:p>
        </w:tc>
      </w:tr>
      <w:tr w:rsidR="00255025" w:rsidRPr="00F04826" w14:paraId="28EA0E2A" w14:textId="77777777" w:rsidTr="00877E9D">
        <w:trPr>
          <w:trHeight w:val="382"/>
        </w:trPr>
        <w:tc>
          <w:tcPr>
            <w:tcW w:w="2198" w:type="pct"/>
            <w:tcBorders>
              <w:top w:val="single" w:sz="4" w:space="0" w:color="auto"/>
              <w:left w:val="single" w:sz="4" w:space="0" w:color="auto"/>
              <w:right w:val="single" w:sz="4" w:space="0" w:color="auto"/>
            </w:tcBorders>
            <w:shd w:val="clear" w:color="auto" w:fill="auto"/>
          </w:tcPr>
          <w:p w14:paraId="55A2F84F" w14:textId="77777777" w:rsidR="00255025" w:rsidRDefault="00255025" w:rsidP="00877E9D">
            <w:pPr>
              <w:pStyle w:val="Tabletitle"/>
              <w:spacing w:after="0"/>
            </w:pPr>
            <w:r>
              <w:t>Involving carers</w:t>
            </w:r>
          </w:p>
          <w:p w14:paraId="681CDEA4" w14:textId="77777777" w:rsidR="00255025" w:rsidRDefault="00255025" w:rsidP="00255025">
            <w:pPr>
              <w:pStyle w:val="Bulletstable"/>
              <w:ind w:left="284" w:hanging="284"/>
            </w:pPr>
            <w:r>
              <w:t>Working with and involving carers</w:t>
            </w:r>
          </w:p>
          <w:p w14:paraId="369621A8" w14:textId="77777777" w:rsidR="00255025" w:rsidRDefault="00255025" w:rsidP="00255025">
            <w:pPr>
              <w:pStyle w:val="Bulletstable"/>
              <w:ind w:left="284" w:hanging="284"/>
            </w:pPr>
            <w:r>
              <w:t>Training to provide care and support</w:t>
            </w:r>
          </w:p>
        </w:tc>
        <w:tc>
          <w:tcPr>
            <w:tcW w:w="2802" w:type="pct"/>
            <w:tcBorders>
              <w:top w:val="single" w:sz="4" w:space="0" w:color="auto"/>
              <w:left w:val="single" w:sz="4" w:space="0" w:color="auto"/>
              <w:right w:val="single" w:sz="4" w:space="0" w:color="auto"/>
            </w:tcBorders>
          </w:tcPr>
          <w:p w14:paraId="3895E8F9" w14:textId="77777777" w:rsidR="00255025" w:rsidRDefault="00255025" w:rsidP="00877E9D">
            <w:pPr>
              <w:pStyle w:val="Tabletext"/>
              <w:spacing w:after="0"/>
            </w:pPr>
          </w:p>
          <w:p w14:paraId="6A17621C" w14:textId="77777777" w:rsidR="00255025" w:rsidRDefault="00255025" w:rsidP="00255025">
            <w:pPr>
              <w:pStyle w:val="Bulletstable"/>
              <w:ind w:left="284" w:hanging="284"/>
            </w:pPr>
            <w:r>
              <w:t>DHSC, MC, PCFT, SCMs, CBF, RRA, TLAP</w:t>
            </w:r>
          </w:p>
          <w:p w14:paraId="1E1BBB38" w14:textId="77777777" w:rsidR="00255025" w:rsidRDefault="00255025" w:rsidP="00255025">
            <w:pPr>
              <w:pStyle w:val="Bulletstable"/>
              <w:ind w:left="284" w:hanging="284"/>
            </w:pPr>
            <w:r>
              <w:t>OHFT, RCN, SCM, CBF</w:t>
            </w:r>
          </w:p>
        </w:tc>
      </w:tr>
      <w:tr w:rsidR="00255025" w:rsidRPr="00F04826" w14:paraId="343DBD19" w14:textId="77777777" w:rsidTr="00877E9D">
        <w:trPr>
          <w:trHeight w:val="382"/>
        </w:trPr>
        <w:tc>
          <w:tcPr>
            <w:tcW w:w="2198" w:type="pct"/>
            <w:tcBorders>
              <w:top w:val="single" w:sz="4" w:space="0" w:color="auto"/>
              <w:left w:val="single" w:sz="4" w:space="0" w:color="auto"/>
              <w:right w:val="single" w:sz="4" w:space="0" w:color="auto"/>
            </w:tcBorders>
            <w:shd w:val="clear" w:color="auto" w:fill="auto"/>
          </w:tcPr>
          <w:p w14:paraId="362E2B4A" w14:textId="77777777" w:rsidR="00255025" w:rsidRDefault="00255025" w:rsidP="00877E9D">
            <w:pPr>
              <w:pStyle w:val="Tabletitle"/>
              <w:spacing w:after="0"/>
            </w:pPr>
            <w:r>
              <w:t>Assessing carers’ needs</w:t>
            </w:r>
          </w:p>
          <w:p w14:paraId="243F7B0B" w14:textId="77777777" w:rsidR="00255025" w:rsidRDefault="00255025" w:rsidP="00255025">
            <w:pPr>
              <w:pStyle w:val="Bulletstable"/>
              <w:ind w:left="284" w:hanging="284"/>
            </w:pPr>
            <w:r>
              <w:t>Access to carers’ assessments</w:t>
            </w:r>
          </w:p>
          <w:p w14:paraId="32602193" w14:textId="77777777" w:rsidR="00255025" w:rsidRPr="00A0702A" w:rsidRDefault="00255025" w:rsidP="00255025">
            <w:pPr>
              <w:pStyle w:val="Bulletstable"/>
              <w:ind w:left="284" w:hanging="284"/>
            </w:pPr>
            <w:r>
              <w:t>Quality of carers’ assessments</w:t>
            </w:r>
          </w:p>
        </w:tc>
        <w:tc>
          <w:tcPr>
            <w:tcW w:w="2802" w:type="pct"/>
            <w:tcBorders>
              <w:top w:val="single" w:sz="4" w:space="0" w:color="auto"/>
              <w:left w:val="single" w:sz="4" w:space="0" w:color="auto"/>
              <w:right w:val="single" w:sz="4" w:space="0" w:color="auto"/>
            </w:tcBorders>
          </w:tcPr>
          <w:p w14:paraId="2CF4D04E" w14:textId="77777777" w:rsidR="00255025" w:rsidRDefault="00255025" w:rsidP="00877E9D">
            <w:pPr>
              <w:pStyle w:val="Tabletext"/>
              <w:spacing w:after="0"/>
            </w:pPr>
          </w:p>
          <w:p w14:paraId="46E81A40" w14:textId="77777777" w:rsidR="00255025" w:rsidRDefault="00255025" w:rsidP="00255025">
            <w:pPr>
              <w:pStyle w:val="Bulletstable"/>
              <w:ind w:left="284" w:hanging="284"/>
            </w:pPr>
            <w:r>
              <w:t>CT, DHSC, NCC, PHE, SCMs</w:t>
            </w:r>
          </w:p>
          <w:p w14:paraId="5143E1E4" w14:textId="77777777" w:rsidR="00255025" w:rsidRPr="00A0702A" w:rsidRDefault="00255025" w:rsidP="00255025">
            <w:pPr>
              <w:pStyle w:val="Bulletstable"/>
              <w:ind w:left="284" w:hanging="284"/>
            </w:pPr>
            <w:r>
              <w:t>CT, DHSC, MC, OHFT, PHE, RCN</w:t>
            </w:r>
          </w:p>
        </w:tc>
      </w:tr>
      <w:tr w:rsidR="00255025" w:rsidRPr="00F04826" w14:paraId="63C00D25" w14:textId="77777777" w:rsidTr="00877E9D">
        <w:trPr>
          <w:trHeight w:val="382"/>
        </w:trPr>
        <w:tc>
          <w:tcPr>
            <w:tcW w:w="2198" w:type="pct"/>
            <w:tcBorders>
              <w:top w:val="single" w:sz="4" w:space="0" w:color="auto"/>
              <w:left w:val="single" w:sz="4" w:space="0" w:color="auto"/>
              <w:right w:val="single" w:sz="4" w:space="0" w:color="auto"/>
            </w:tcBorders>
            <w:shd w:val="clear" w:color="auto" w:fill="auto"/>
          </w:tcPr>
          <w:p w14:paraId="3F8C36AF" w14:textId="77777777" w:rsidR="00255025" w:rsidRDefault="00255025" w:rsidP="00877E9D">
            <w:pPr>
              <w:pStyle w:val="Tabletitle"/>
              <w:spacing w:after="0"/>
            </w:pPr>
            <w:r>
              <w:t>Supporting carers</w:t>
            </w:r>
          </w:p>
          <w:p w14:paraId="011A9FCF" w14:textId="77777777" w:rsidR="00255025" w:rsidRDefault="00255025" w:rsidP="00255025">
            <w:pPr>
              <w:pStyle w:val="Bulletstable"/>
              <w:ind w:left="284" w:hanging="284"/>
            </w:pPr>
            <w:r w:rsidRPr="00107A42">
              <w:t>Helping carers stay in, enter or return to work, education or training</w:t>
            </w:r>
          </w:p>
          <w:p w14:paraId="75717F91" w14:textId="77777777" w:rsidR="00255025" w:rsidRDefault="00255025" w:rsidP="00255025">
            <w:pPr>
              <w:pStyle w:val="Bulletstable"/>
              <w:ind w:left="284" w:hanging="284"/>
            </w:pPr>
            <w:r>
              <w:t>Social and community support</w:t>
            </w:r>
          </w:p>
          <w:p w14:paraId="1E37E6CC" w14:textId="77777777" w:rsidR="00255025" w:rsidRDefault="00255025" w:rsidP="00255025">
            <w:pPr>
              <w:pStyle w:val="Bulletstable"/>
              <w:ind w:left="284" w:hanging="284"/>
            </w:pPr>
            <w:r>
              <w:t>Psychological and emotional support</w:t>
            </w:r>
          </w:p>
          <w:p w14:paraId="619DEE8F" w14:textId="77777777" w:rsidR="00255025" w:rsidRPr="00003AB8" w:rsidRDefault="00255025" w:rsidP="00255025">
            <w:pPr>
              <w:pStyle w:val="Bulletstable"/>
              <w:ind w:left="284" w:hanging="284"/>
            </w:pPr>
            <w:r>
              <w:t>Carers breaks</w:t>
            </w:r>
          </w:p>
        </w:tc>
        <w:tc>
          <w:tcPr>
            <w:tcW w:w="2802" w:type="pct"/>
            <w:tcBorders>
              <w:top w:val="single" w:sz="4" w:space="0" w:color="auto"/>
              <w:left w:val="single" w:sz="4" w:space="0" w:color="auto"/>
              <w:right w:val="single" w:sz="4" w:space="0" w:color="auto"/>
            </w:tcBorders>
          </w:tcPr>
          <w:p w14:paraId="02D5C49C" w14:textId="77777777" w:rsidR="00255025" w:rsidRDefault="00255025" w:rsidP="00877E9D">
            <w:pPr>
              <w:pStyle w:val="Tabletext"/>
              <w:spacing w:after="0"/>
              <w:rPr>
                <w:szCs w:val="22"/>
              </w:rPr>
            </w:pPr>
          </w:p>
          <w:p w14:paraId="5DE45449" w14:textId="77777777" w:rsidR="00255025" w:rsidRDefault="00255025" w:rsidP="00255025">
            <w:pPr>
              <w:pStyle w:val="Bulletstable"/>
              <w:ind w:left="284" w:hanging="284"/>
            </w:pPr>
            <w:r>
              <w:t>PHE, SCMs, TLAP</w:t>
            </w:r>
          </w:p>
          <w:p w14:paraId="1B825688" w14:textId="77777777" w:rsidR="00255025" w:rsidRDefault="00255025" w:rsidP="00877E9D">
            <w:pPr>
              <w:pStyle w:val="Bulletstable"/>
              <w:numPr>
                <w:ilvl w:val="0"/>
                <w:numId w:val="0"/>
              </w:numPr>
              <w:ind w:left="284" w:hanging="284"/>
            </w:pPr>
          </w:p>
          <w:p w14:paraId="723E59FF" w14:textId="77777777" w:rsidR="00255025" w:rsidRDefault="00255025" w:rsidP="00255025">
            <w:pPr>
              <w:pStyle w:val="Bulletstable"/>
              <w:ind w:left="284" w:hanging="284"/>
            </w:pPr>
            <w:r>
              <w:t>MC, MSAT, PHE, RCN, SCMs, BTC, TLAP</w:t>
            </w:r>
          </w:p>
          <w:p w14:paraId="5D0F8D7C" w14:textId="77777777" w:rsidR="00255025" w:rsidRDefault="00255025" w:rsidP="00255025">
            <w:pPr>
              <w:pStyle w:val="Bulletstable"/>
              <w:ind w:left="284" w:hanging="284"/>
            </w:pPr>
            <w:r>
              <w:t>MC, MSAT, PCFT, PHE, SCMs, BTC, CBF</w:t>
            </w:r>
          </w:p>
          <w:p w14:paraId="38B3C602" w14:textId="77777777" w:rsidR="00255025" w:rsidRPr="00A0702A" w:rsidRDefault="00255025" w:rsidP="00255025">
            <w:pPr>
              <w:pStyle w:val="Bulletstable"/>
              <w:ind w:left="284" w:hanging="284"/>
            </w:pPr>
            <w:r>
              <w:t>MSAT, SCM, TLAP</w:t>
            </w:r>
          </w:p>
        </w:tc>
      </w:tr>
      <w:tr w:rsidR="00255025" w:rsidRPr="00F04826" w14:paraId="0B4F0501" w14:textId="77777777" w:rsidTr="00877E9D">
        <w:trPr>
          <w:trHeight w:val="382"/>
        </w:trPr>
        <w:tc>
          <w:tcPr>
            <w:tcW w:w="2198" w:type="pct"/>
            <w:tcBorders>
              <w:top w:val="single" w:sz="4" w:space="0" w:color="auto"/>
              <w:left w:val="single" w:sz="4" w:space="0" w:color="auto"/>
              <w:right w:val="single" w:sz="4" w:space="0" w:color="auto"/>
            </w:tcBorders>
            <w:shd w:val="clear" w:color="auto" w:fill="auto"/>
          </w:tcPr>
          <w:p w14:paraId="59C53D26" w14:textId="77777777" w:rsidR="00255025" w:rsidRDefault="00255025" w:rsidP="00877E9D">
            <w:pPr>
              <w:pStyle w:val="Tabletitle"/>
              <w:spacing w:after="0"/>
            </w:pPr>
            <w:r>
              <w:t>Supporting carers at specific times</w:t>
            </w:r>
          </w:p>
          <w:p w14:paraId="7EC7CC8B" w14:textId="77777777" w:rsidR="00255025" w:rsidRDefault="00255025" w:rsidP="00255025">
            <w:pPr>
              <w:pStyle w:val="Bulletstable"/>
              <w:ind w:left="284" w:hanging="284"/>
            </w:pPr>
            <w:r>
              <w:t>Support during changes to the caring role</w:t>
            </w:r>
          </w:p>
          <w:p w14:paraId="51FEE65C" w14:textId="77777777" w:rsidR="00255025" w:rsidRPr="00107A42" w:rsidRDefault="00255025" w:rsidP="00255025">
            <w:pPr>
              <w:pStyle w:val="Bulletstable"/>
              <w:ind w:left="284" w:hanging="284"/>
            </w:pPr>
            <w:r>
              <w:t>Support during end of life care</w:t>
            </w:r>
          </w:p>
        </w:tc>
        <w:tc>
          <w:tcPr>
            <w:tcW w:w="2802" w:type="pct"/>
            <w:tcBorders>
              <w:top w:val="single" w:sz="4" w:space="0" w:color="auto"/>
              <w:left w:val="single" w:sz="4" w:space="0" w:color="auto"/>
              <w:right w:val="single" w:sz="4" w:space="0" w:color="auto"/>
            </w:tcBorders>
          </w:tcPr>
          <w:p w14:paraId="3AD8269F" w14:textId="77777777" w:rsidR="00255025" w:rsidRDefault="00255025" w:rsidP="00877E9D">
            <w:pPr>
              <w:pStyle w:val="Tabletext"/>
              <w:spacing w:after="0"/>
              <w:rPr>
                <w:szCs w:val="22"/>
              </w:rPr>
            </w:pPr>
          </w:p>
          <w:p w14:paraId="114E7B61" w14:textId="77777777" w:rsidR="00255025" w:rsidRDefault="00255025" w:rsidP="00255025">
            <w:pPr>
              <w:pStyle w:val="Bulletstable"/>
              <w:ind w:left="284" w:hanging="284"/>
            </w:pPr>
            <w:r>
              <w:t>NCC, SCM, CBF, RRA</w:t>
            </w:r>
          </w:p>
          <w:p w14:paraId="0ADFF502" w14:textId="77777777" w:rsidR="00255025" w:rsidRDefault="00255025" w:rsidP="00877E9D">
            <w:pPr>
              <w:pStyle w:val="Bulletstable"/>
              <w:numPr>
                <w:ilvl w:val="0"/>
                <w:numId w:val="0"/>
              </w:numPr>
              <w:ind w:left="284" w:hanging="284"/>
            </w:pPr>
          </w:p>
          <w:p w14:paraId="4CC70D1E" w14:textId="77777777" w:rsidR="00255025" w:rsidRPr="00A0702A" w:rsidRDefault="00255025" w:rsidP="00255025">
            <w:pPr>
              <w:pStyle w:val="Bulletstable"/>
              <w:ind w:left="284" w:hanging="284"/>
            </w:pPr>
            <w:r>
              <w:t>NCC</w:t>
            </w:r>
          </w:p>
        </w:tc>
      </w:tr>
      <w:tr w:rsidR="00255025" w:rsidRPr="00F04826" w14:paraId="77402D71" w14:textId="77777777" w:rsidTr="00877E9D">
        <w:trPr>
          <w:trHeight w:val="382"/>
        </w:trPr>
        <w:tc>
          <w:tcPr>
            <w:tcW w:w="2198" w:type="pct"/>
            <w:tcBorders>
              <w:top w:val="single" w:sz="4" w:space="0" w:color="auto"/>
              <w:left w:val="single" w:sz="4" w:space="0" w:color="auto"/>
              <w:bottom w:val="single" w:sz="4" w:space="0" w:color="auto"/>
              <w:right w:val="single" w:sz="4" w:space="0" w:color="auto"/>
            </w:tcBorders>
            <w:shd w:val="clear" w:color="auto" w:fill="auto"/>
          </w:tcPr>
          <w:p w14:paraId="717FA751" w14:textId="77777777" w:rsidR="00255025" w:rsidRPr="00A92E73" w:rsidRDefault="00255025" w:rsidP="00877E9D">
            <w:pPr>
              <w:pStyle w:val="Tabletitle"/>
              <w:spacing w:after="0"/>
            </w:pPr>
            <w:r w:rsidRPr="00A92E73">
              <w:t>Additional areas</w:t>
            </w:r>
          </w:p>
          <w:p w14:paraId="4942B1DB" w14:textId="77777777" w:rsidR="00255025" w:rsidRPr="00A92E73" w:rsidRDefault="00255025" w:rsidP="00255025">
            <w:pPr>
              <w:pStyle w:val="Bulletstable"/>
              <w:ind w:left="284" w:hanging="284"/>
            </w:pPr>
            <w:r w:rsidRPr="00A92E73">
              <w:t>Care coordinator</w:t>
            </w:r>
          </w:p>
          <w:p w14:paraId="1EADF9E6" w14:textId="77777777" w:rsidR="00255025" w:rsidRPr="00A92E73" w:rsidRDefault="00255025" w:rsidP="00255025">
            <w:pPr>
              <w:pStyle w:val="Bulletstable"/>
              <w:ind w:left="284" w:hanging="284"/>
            </w:pPr>
            <w:r w:rsidRPr="00A92E73">
              <w:t>Financial support</w:t>
            </w:r>
          </w:p>
          <w:p w14:paraId="1358B025" w14:textId="77777777" w:rsidR="00255025" w:rsidRPr="00A92E73" w:rsidRDefault="00255025" w:rsidP="00255025">
            <w:pPr>
              <w:pStyle w:val="Bulletstable"/>
              <w:ind w:left="284" w:hanging="284"/>
            </w:pPr>
            <w:r w:rsidRPr="00A92E73">
              <w:t>Joined up services</w:t>
            </w:r>
          </w:p>
        </w:tc>
        <w:tc>
          <w:tcPr>
            <w:tcW w:w="2802" w:type="pct"/>
            <w:tcBorders>
              <w:top w:val="single" w:sz="4" w:space="0" w:color="auto"/>
              <w:left w:val="single" w:sz="4" w:space="0" w:color="auto"/>
              <w:bottom w:val="single" w:sz="4" w:space="0" w:color="auto"/>
              <w:right w:val="single" w:sz="4" w:space="0" w:color="auto"/>
            </w:tcBorders>
          </w:tcPr>
          <w:p w14:paraId="4C6A28C6" w14:textId="77777777" w:rsidR="00255025" w:rsidRDefault="00255025" w:rsidP="00877E9D">
            <w:pPr>
              <w:pStyle w:val="Tabletext"/>
              <w:spacing w:after="0"/>
            </w:pPr>
          </w:p>
          <w:p w14:paraId="1FAB09A6" w14:textId="77777777" w:rsidR="00255025" w:rsidRDefault="00255025" w:rsidP="00255025">
            <w:pPr>
              <w:pStyle w:val="Bulletstable"/>
              <w:ind w:left="284" w:hanging="284"/>
            </w:pPr>
            <w:r>
              <w:t>MSAT, BTC</w:t>
            </w:r>
          </w:p>
          <w:p w14:paraId="7F9DF759" w14:textId="77777777" w:rsidR="00255025" w:rsidRDefault="00255025" w:rsidP="00255025">
            <w:pPr>
              <w:pStyle w:val="Bulletstable"/>
              <w:ind w:left="284" w:hanging="284"/>
            </w:pPr>
            <w:r>
              <w:t>MSAT</w:t>
            </w:r>
          </w:p>
          <w:p w14:paraId="6A270D90" w14:textId="77777777" w:rsidR="00255025" w:rsidRPr="00A92E73" w:rsidRDefault="00255025" w:rsidP="00255025">
            <w:pPr>
              <w:pStyle w:val="Bulletstable"/>
              <w:ind w:left="284" w:hanging="284"/>
            </w:pPr>
            <w:r>
              <w:t>DHSC</w:t>
            </w:r>
          </w:p>
        </w:tc>
      </w:tr>
      <w:tr w:rsidR="00255025" w:rsidRPr="00541079" w14:paraId="542A4BE5" w14:textId="77777777" w:rsidTr="00877E9D">
        <w:tblPrEx>
          <w:tblCellMar>
            <w:left w:w="57" w:type="dxa"/>
            <w:right w:w="57" w:type="dxa"/>
          </w:tblCellMar>
        </w:tblPrEx>
        <w:trPr>
          <w:trHeight w:val="382"/>
        </w:trPr>
        <w:tc>
          <w:tcPr>
            <w:tcW w:w="5000" w:type="pct"/>
            <w:gridSpan w:val="2"/>
            <w:tcBorders>
              <w:top w:val="single" w:sz="4" w:space="0" w:color="auto"/>
              <w:left w:val="single" w:sz="4" w:space="0" w:color="auto"/>
              <w:right w:val="single" w:sz="4" w:space="0" w:color="auto"/>
            </w:tcBorders>
          </w:tcPr>
          <w:p w14:paraId="741C49F9" w14:textId="77777777" w:rsidR="00255025" w:rsidRPr="00A92E73" w:rsidRDefault="00255025" w:rsidP="00877E9D">
            <w:pPr>
              <w:pStyle w:val="Tabletext"/>
            </w:pPr>
            <w:r w:rsidRPr="00A92E73">
              <w:t>Abbreviations:</w:t>
            </w:r>
          </w:p>
          <w:p w14:paraId="7C4ED475" w14:textId="77777777" w:rsidR="00255025" w:rsidRDefault="00255025" w:rsidP="00877E9D">
            <w:pPr>
              <w:pStyle w:val="Tabletext"/>
            </w:pPr>
            <w:r>
              <w:t>BTC, The Brain Tumour Charity</w:t>
            </w:r>
          </w:p>
          <w:p w14:paraId="77398835" w14:textId="77777777" w:rsidR="00255025" w:rsidRDefault="00255025" w:rsidP="00877E9D">
            <w:pPr>
              <w:pStyle w:val="Tabletext"/>
            </w:pPr>
            <w:r>
              <w:t>CBF, The Challenging Behaviour Foundation</w:t>
            </w:r>
          </w:p>
          <w:p w14:paraId="752B5542" w14:textId="77777777" w:rsidR="00255025" w:rsidRDefault="00255025" w:rsidP="00877E9D">
            <w:pPr>
              <w:pStyle w:val="Tabletext"/>
            </w:pPr>
            <w:r>
              <w:t>CT, Carers Trust</w:t>
            </w:r>
          </w:p>
          <w:p w14:paraId="1A72B67F" w14:textId="77777777" w:rsidR="00255025" w:rsidRDefault="00255025" w:rsidP="00877E9D">
            <w:pPr>
              <w:pStyle w:val="Tabletext"/>
            </w:pPr>
            <w:r>
              <w:t>DHSC, Department of Health and Social Care</w:t>
            </w:r>
          </w:p>
          <w:p w14:paraId="3DCFE0CE" w14:textId="77777777" w:rsidR="00255025" w:rsidRDefault="00255025" w:rsidP="00877E9D">
            <w:pPr>
              <w:pStyle w:val="Tabletext"/>
            </w:pPr>
            <w:r>
              <w:t>MC, Mencap</w:t>
            </w:r>
          </w:p>
          <w:p w14:paraId="6AF0214A" w14:textId="77777777" w:rsidR="00255025" w:rsidRDefault="00255025" w:rsidP="00877E9D">
            <w:pPr>
              <w:pStyle w:val="Tabletext"/>
            </w:pPr>
            <w:r>
              <w:t>MSAT, Multiple System Atrophy Trust</w:t>
            </w:r>
          </w:p>
          <w:p w14:paraId="193A07A6" w14:textId="77777777" w:rsidR="00255025" w:rsidRDefault="00255025" w:rsidP="00877E9D">
            <w:pPr>
              <w:pStyle w:val="Tabletext"/>
            </w:pPr>
            <w:r>
              <w:t>NCC, Newcastle City Council and partners</w:t>
            </w:r>
          </w:p>
          <w:p w14:paraId="62443735" w14:textId="77777777" w:rsidR="00255025" w:rsidRDefault="00255025" w:rsidP="00877E9D">
            <w:pPr>
              <w:pStyle w:val="Tabletext"/>
            </w:pPr>
            <w:r>
              <w:t>OHFT, Oxford Health NHS Foundation Trust</w:t>
            </w:r>
          </w:p>
          <w:p w14:paraId="6E06C62A" w14:textId="77777777" w:rsidR="00255025" w:rsidRDefault="00255025" w:rsidP="00877E9D">
            <w:pPr>
              <w:pStyle w:val="Tabletext"/>
            </w:pPr>
            <w:r>
              <w:t>PCFT, Pennine Care NHS Foundation Trust</w:t>
            </w:r>
          </w:p>
          <w:p w14:paraId="14ED3844" w14:textId="77777777" w:rsidR="00255025" w:rsidRDefault="00255025" w:rsidP="00877E9D">
            <w:pPr>
              <w:pStyle w:val="Tabletext"/>
            </w:pPr>
            <w:r>
              <w:t>PHE, Public Health England</w:t>
            </w:r>
          </w:p>
          <w:p w14:paraId="6B9437AE" w14:textId="77777777" w:rsidR="00255025" w:rsidRDefault="00255025" w:rsidP="00877E9D">
            <w:pPr>
              <w:pStyle w:val="Tabletext"/>
            </w:pPr>
            <w:r>
              <w:t>RRA, Relatives and Residents Association</w:t>
            </w:r>
          </w:p>
          <w:p w14:paraId="30290A25" w14:textId="77777777" w:rsidR="00255025" w:rsidRDefault="00255025" w:rsidP="00877E9D">
            <w:pPr>
              <w:pStyle w:val="Tabletext"/>
            </w:pPr>
            <w:r>
              <w:t>RCN, Royal College of Nursing</w:t>
            </w:r>
          </w:p>
          <w:p w14:paraId="3176F1B4" w14:textId="77777777" w:rsidR="00255025" w:rsidRDefault="00255025" w:rsidP="00877E9D">
            <w:pPr>
              <w:pStyle w:val="Tabletext"/>
            </w:pPr>
            <w:r>
              <w:t>SCM, Specialist Committee Member</w:t>
            </w:r>
          </w:p>
          <w:p w14:paraId="3B234C13" w14:textId="77777777" w:rsidR="00255025" w:rsidRPr="00A92E73" w:rsidRDefault="00255025" w:rsidP="00877E9D">
            <w:pPr>
              <w:pStyle w:val="Tabletext"/>
            </w:pPr>
            <w:r>
              <w:t>TLAP, Think Local Act Personal</w:t>
            </w:r>
          </w:p>
        </w:tc>
      </w:tr>
    </w:tbl>
    <w:p w14:paraId="503967A6" w14:textId="2F666B14" w:rsidR="00813966" w:rsidRDefault="00813966">
      <w:pPr>
        <w:rPr>
          <w:rFonts w:ascii="Arial" w:hAnsi="Arial" w:cs="Arial"/>
          <w:b/>
          <w:bCs/>
          <w:i/>
          <w:iCs/>
          <w:sz w:val="28"/>
          <w:szCs w:val="28"/>
        </w:rPr>
      </w:pPr>
    </w:p>
    <w:p w14:paraId="63209ED0" w14:textId="77777777" w:rsidR="00813966" w:rsidRDefault="00813966">
      <w:pPr>
        <w:rPr>
          <w:rFonts w:ascii="Arial" w:hAnsi="Arial" w:cs="Arial"/>
          <w:b/>
          <w:bCs/>
          <w:i/>
          <w:iCs/>
          <w:sz w:val="28"/>
          <w:szCs w:val="28"/>
        </w:rPr>
      </w:pPr>
    </w:p>
    <w:p w14:paraId="193457B0" w14:textId="77777777" w:rsidR="00813966" w:rsidRDefault="00813966" w:rsidP="00FA61CA">
      <w:pPr>
        <w:pStyle w:val="Numberedheading2"/>
        <w:sectPr w:rsidR="00813966" w:rsidSect="00181A3D">
          <w:pgSz w:w="11906" w:h="16838"/>
          <w:pgMar w:top="1440" w:right="1440" w:bottom="1440" w:left="1440" w:header="709" w:footer="709" w:gutter="0"/>
          <w:cols w:space="708"/>
          <w:titlePg/>
          <w:docGrid w:linePitch="360"/>
        </w:sectPr>
      </w:pPr>
    </w:p>
    <w:p w14:paraId="7CD4830F" w14:textId="2E233EFE" w:rsidR="00FA61CA" w:rsidRDefault="00FA61CA" w:rsidP="00FA61CA">
      <w:pPr>
        <w:pStyle w:val="Numberedheading2"/>
      </w:pPr>
      <w:r>
        <w:lastRenderedPageBreak/>
        <w:t>Identification of current practice evidence</w:t>
      </w:r>
    </w:p>
    <w:p w14:paraId="7FB4DFA4" w14:textId="1BFEA163" w:rsidR="00277952" w:rsidRPr="00277952" w:rsidRDefault="00277952" w:rsidP="00AB14D0">
      <w:pPr>
        <w:pStyle w:val="Paragraph"/>
      </w:pPr>
      <w:r w:rsidRPr="00277952">
        <w:t xml:space="preserve">Bibliographic databases were searched to identify examples of current practice in UK health and social care settings; </w:t>
      </w:r>
      <w:r w:rsidR="000C6114">
        <w:t>1846</w:t>
      </w:r>
      <w:r w:rsidR="00DD0BD8">
        <w:t xml:space="preserve"> </w:t>
      </w:r>
      <w:r w:rsidRPr="00277952">
        <w:t xml:space="preserve">papers were identified for </w:t>
      </w:r>
      <w:r w:rsidR="000C6114">
        <w:t>support for adult carers</w:t>
      </w:r>
      <w:r w:rsidRPr="00277952">
        <w:t xml:space="preserve">. In addition, </w:t>
      </w:r>
      <w:r w:rsidR="000C6114">
        <w:t>161</w:t>
      </w:r>
      <w:r>
        <w:t xml:space="preserve"> </w:t>
      </w:r>
      <w:r w:rsidRPr="00277952">
        <w:t xml:space="preserve">papers were suggested by stakeholders at topic </w:t>
      </w:r>
      <w:r w:rsidR="00C92D69">
        <w:t xml:space="preserve">engagement </w:t>
      </w:r>
      <w:r w:rsidRPr="00277952">
        <w:t xml:space="preserve">and </w:t>
      </w:r>
      <w:r w:rsidR="000C6114">
        <w:t>155</w:t>
      </w:r>
      <w:r w:rsidRPr="00277952">
        <w:t xml:space="preserve"> papers internally at project scoping. </w:t>
      </w:r>
    </w:p>
    <w:p w14:paraId="58F486E5" w14:textId="486B8824" w:rsidR="00277952" w:rsidRDefault="00277952" w:rsidP="00AB14D0">
      <w:pPr>
        <w:pStyle w:val="Paragraph"/>
      </w:pPr>
      <w:r w:rsidRPr="00277952">
        <w:t xml:space="preserve">Of these papers, </w:t>
      </w:r>
      <w:r w:rsidR="000C6114">
        <w:t>1</w:t>
      </w:r>
      <w:r w:rsidR="005C035E">
        <w:t>4</w:t>
      </w:r>
      <w:r>
        <w:t xml:space="preserve"> </w:t>
      </w:r>
      <w:r w:rsidRPr="00277952">
        <w:t>have been included in this report and are included in the current practice sec</w:t>
      </w:r>
      <w:r>
        <w:t xml:space="preserve">tions where relevant. Appendix </w:t>
      </w:r>
      <w:r w:rsidR="00B25A6B">
        <w:t>1</w:t>
      </w:r>
      <w:r w:rsidRPr="00277952">
        <w:t xml:space="preserve"> outlines the search process.</w:t>
      </w:r>
    </w:p>
    <w:p w14:paraId="32B41689" w14:textId="77777777" w:rsidR="00BD0E1D" w:rsidRDefault="00BD0E1D">
      <w:pPr>
        <w:rPr>
          <w:rFonts w:ascii="Arial" w:hAnsi="Arial" w:cs="Arial"/>
          <w:b/>
          <w:bCs/>
          <w:i/>
          <w:iCs/>
          <w:sz w:val="28"/>
          <w:szCs w:val="28"/>
        </w:rPr>
      </w:pPr>
      <w:r>
        <w:br w:type="page"/>
      </w:r>
    </w:p>
    <w:p w14:paraId="1E941063" w14:textId="30150D83" w:rsidR="00255025" w:rsidRDefault="00507DE5" w:rsidP="00507DE5">
      <w:pPr>
        <w:pStyle w:val="Numberedheading2"/>
      </w:pPr>
      <w:r>
        <w:lastRenderedPageBreak/>
        <w:t>Priorities for committee discussion</w:t>
      </w:r>
    </w:p>
    <w:p w14:paraId="4F40C98E" w14:textId="601E76EA" w:rsidR="00507DE5" w:rsidRDefault="009C0D39" w:rsidP="00507DE5">
      <w:pPr>
        <w:pStyle w:val="Paragraph"/>
      </w:pPr>
      <w:r>
        <w:t xml:space="preserve">The format of this briefing paper has been amended </w:t>
      </w:r>
      <w:r w:rsidR="000165F4">
        <w:t xml:space="preserve">to </w:t>
      </w:r>
      <w:r w:rsidR="00A35995">
        <w:t>support the</w:t>
      </w:r>
      <w:r w:rsidR="00ED69F2">
        <w:t xml:space="preserve"> move to virtual committee meeting</w:t>
      </w:r>
      <w:r>
        <w:t xml:space="preserve">s. </w:t>
      </w:r>
      <w:r w:rsidR="00507DE5">
        <w:t xml:space="preserve">Table 2 summarises the </w:t>
      </w:r>
      <w:r w:rsidR="00877E9D">
        <w:t xml:space="preserve">availability of </w:t>
      </w:r>
      <w:r w:rsidR="00507DE5">
        <w:t>information</w:t>
      </w:r>
      <w:r w:rsidR="00877E9D">
        <w:t xml:space="preserve"> presented in th</w:t>
      </w:r>
      <w:r>
        <w:t>e</w:t>
      </w:r>
      <w:r w:rsidR="00877E9D">
        <w:t xml:space="preserve"> briefing paper </w:t>
      </w:r>
      <w:r w:rsidR="00507DE5">
        <w:t>for each suggested quality improvement area</w:t>
      </w:r>
      <w:r w:rsidR="00877E9D">
        <w:t>.</w:t>
      </w:r>
      <w:r w:rsidR="00A928E7">
        <w:t xml:space="preserve"> We have used this to suggest priority areas for the quality standards advisory committee to discuss. </w:t>
      </w:r>
      <w:r w:rsidR="00A8203C">
        <w:t xml:space="preserve">The areas that are not suggested as a priority for discussion are shaded in grey within the briefing paper. </w:t>
      </w:r>
      <w:r w:rsidR="00A928E7">
        <w:t xml:space="preserve">These are suggestions </w:t>
      </w:r>
      <w:r w:rsidR="0006316A">
        <w:t xml:space="preserve">only </w:t>
      </w:r>
      <w:r w:rsidR="00A928E7">
        <w:t xml:space="preserve">however and the committee </w:t>
      </w:r>
      <w:r w:rsidR="00114931">
        <w:t>on 11</w:t>
      </w:r>
      <w:r w:rsidR="00114931" w:rsidRPr="00114931">
        <w:rPr>
          <w:vertAlign w:val="superscript"/>
        </w:rPr>
        <w:t>th</w:t>
      </w:r>
      <w:r w:rsidR="00114931">
        <w:t xml:space="preserve"> August 2020 </w:t>
      </w:r>
      <w:r w:rsidR="0006316A">
        <w:t xml:space="preserve">will decide which areas </w:t>
      </w:r>
      <w:r w:rsidR="00114931">
        <w:t xml:space="preserve">it wishes to </w:t>
      </w:r>
      <w:r w:rsidR="0006316A">
        <w:t>discuss.</w:t>
      </w:r>
    </w:p>
    <w:p w14:paraId="20A49B27" w14:textId="1F5BAD50" w:rsidR="00877E9D" w:rsidRPr="00507DE5" w:rsidRDefault="003D12BD" w:rsidP="003D12BD">
      <w:pPr>
        <w:pStyle w:val="Tabletitle"/>
      </w:pPr>
      <w:r>
        <w:t xml:space="preserve">Table 2 Summary of information available </w:t>
      </w:r>
      <w:r w:rsidR="006E6C82">
        <w:t>for suggested areas for improvement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106"/>
        <w:gridCol w:w="710"/>
        <w:gridCol w:w="1096"/>
        <w:gridCol w:w="998"/>
        <w:gridCol w:w="1096"/>
        <w:gridCol w:w="1010"/>
      </w:tblGrid>
      <w:tr w:rsidR="006E6C82" w:rsidRPr="00DD0BD8" w14:paraId="1CDA04E2" w14:textId="77777777" w:rsidTr="007301B9">
        <w:trPr>
          <w:tblHeader/>
        </w:trPr>
        <w:tc>
          <w:tcPr>
            <w:tcW w:w="2277" w:type="pct"/>
            <w:shd w:val="clear" w:color="auto" w:fill="auto"/>
          </w:tcPr>
          <w:p w14:paraId="17750881" w14:textId="77777777" w:rsidR="00255025" w:rsidRPr="00DD0BD8" w:rsidRDefault="00255025" w:rsidP="00877E9D">
            <w:pPr>
              <w:pStyle w:val="Tabletitle"/>
            </w:pPr>
            <w:r w:rsidRPr="00DD0BD8">
              <w:t>Suggested area for improvement</w:t>
            </w:r>
          </w:p>
        </w:tc>
        <w:tc>
          <w:tcPr>
            <w:tcW w:w="394" w:type="pct"/>
          </w:tcPr>
          <w:p w14:paraId="7FD4046B" w14:textId="77777777" w:rsidR="00255025" w:rsidRPr="00DD0BD8" w:rsidRDefault="00255025" w:rsidP="00877E9D">
            <w:pPr>
              <w:pStyle w:val="Tabletitle"/>
            </w:pPr>
            <w:r>
              <w:t>In scope</w:t>
            </w:r>
          </w:p>
        </w:tc>
        <w:tc>
          <w:tcPr>
            <w:tcW w:w="608" w:type="pct"/>
          </w:tcPr>
          <w:p w14:paraId="03BA689F" w14:textId="58FAD2EE" w:rsidR="00255025" w:rsidRPr="00DD0BD8" w:rsidRDefault="00A928E7" w:rsidP="00877E9D">
            <w:pPr>
              <w:pStyle w:val="Tabletitle"/>
            </w:pPr>
            <w:r>
              <w:t>Guideline recs</w:t>
            </w:r>
          </w:p>
        </w:tc>
        <w:tc>
          <w:tcPr>
            <w:tcW w:w="553" w:type="pct"/>
          </w:tcPr>
          <w:p w14:paraId="214C5708" w14:textId="0D193EFF" w:rsidR="00255025" w:rsidRPr="00DD0BD8" w:rsidRDefault="006E6C82" w:rsidP="00877E9D">
            <w:pPr>
              <w:pStyle w:val="Tabletitle"/>
            </w:pPr>
            <w:r>
              <w:t xml:space="preserve">Current </w:t>
            </w:r>
            <w:r w:rsidR="00877E9D">
              <w:t>practice</w:t>
            </w:r>
            <w:r>
              <w:t xml:space="preserve"> evidence</w:t>
            </w:r>
            <w:r w:rsidR="00255025">
              <w:t xml:space="preserve">  </w:t>
            </w:r>
          </w:p>
        </w:tc>
        <w:tc>
          <w:tcPr>
            <w:tcW w:w="608" w:type="pct"/>
          </w:tcPr>
          <w:p w14:paraId="08B39B63" w14:textId="56947529" w:rsidR="00255025" w:rsidRPr="00DD0BD8" w:rsidRDefault="00A928E7" w:rsidP="00877E9D">
            <w:pPr>
              <w:pStyle w:val="Tabletitle"/>
            </w:pPr>
            <w:r>
              <w:t xml:space="preserve">Existing </w:t>
            </w:r>
            <w:r w:rsidR="00255025">
              <w:t>QS statement</w:t>
            </w:r>
          </w:p>
        </w:tc>
        <w:tc>
          <w:tcPr>
            <w:tcW w:w="560" w:type="pct"/>
          </w:tcPr>
          <w:p w14:paraId="6D5CD165" w14:textId="708D6B12" w:rsidR="00255025" w:rsidRPr="00DD0BD8" w:rsidRDefault="007301B9" w:rsidP="00877E9D">
            <w:pPr>
              <w:pStyle w:val="Tabletitle"/>
            </w:pPr>
            <w:r>
              <w:t>Priority to</w:t>
            </w:r>
            <w:r w:rsidR="00A928E7">
              <w:t xml:space="preserve"> discuss?</w:t>
            </w:r>
          </w:p>
        </w:tc>
      </w:tr>
      <w:tr w:rsidR="006E6C82" w:rsidRPr="00F04826" w14:paraId="20E6959B" w14:textId="77777777" w:rsidTr="007301B9">
        <w:trPr>
          <w:trHeight w:val="382"/>
        </w:trPr>
        <w:tc>
          <w:tcPr>
            <w:tcW w:w="2277" w:type="pct"/>
            <w:tcBorders>
              <w:top w:val="single" w:sz="4" w:space="0" w:color="auto"/>
              <w:left w:val="single" w:sz="4" w:space="0" w:color="auto"/>
              <w:right w:val="single" w:sz="4" w:space="0" w:color="auto"/>
            </w:tcBorders>
            <w:shd w:val="clear" w:color="auto" w:fill="auto"/>
          </w:tcPr>
          <w:p w14:paraId="72FA08DF" w14:textId="77777777" w:rsidR="00255025" w:rsidRDefault="00255025" w:rsidP="00877E9D">
            <w:pPr>
              <w:pStyle w:val="Tabletitle"/>
              <w:spacing w:after="0"/>
            </w:pPr>
            <w:r>
              <w:t>Identifying and informing carers</w:t>
            </w:r>
          </w:p>
          <w:p w14:paraId="7D334ABE" w14:textId="77777777" w:rsidR="00255025" w:rsidRPr="0072638E" w:rsidRDefault="00255025" w:rsidP="00877E9D">
            <w:pPr>
              <w:pStyle w:val="Bulletstable"/>
              <w:rPr>
                <w:rFonts w:ascii="Times New Roman" w:hAnsi="Times New Roman"/>
                <w:sz w:val="24"/>
                <w:szCs w:val="24"/>
              </w:rPr>
            </w:pPr>
            <w:r w:rsidRPr="00A0702A">
              <w:t>Identifying carers</w:t>
            </w:r>
          </w:p>
          <w:p w14:paraId="33C7656B" w14:textId="77777777" w:rsidR="00255025" w:rsidRPr="00A0702A" w:rsidRDefault="00255025" w:rsidP="00877E9D">
            <w:pPr>
              <w:pStyle w:val="Bulletstable"/>
            </w:pPr>
            <w:r>
              <w:t>Information and advice</w:t>
            </w:r>
          </w:p>
        </w:tc>
        <w:tc>
          <w:tcPr>
            <w:tcW w:w="394" w:type="pct"/>
          </w:tcPr>
          <w:p w14:paraId="038A803C" w14:textId="77777777" w:rsidR="00255025" w:rsidRDefault="00255025" w:rsidP="00877E9D">
            <w:pPr>
              <w:pStyle w:val="Tabletext"/>
              <w:spacing w:after="0"/>
            </w:pPr>
          </w:p>
          <w:p w14:paraId="73662069" w14:textId="77777777" w:rsidR="00255025" w:rsidRDefault="00255025" w:rsidP="00877E9D">
            <w:pPr>
              <w:pStyle w:val="Tabletext"/>
              <w:spacing w:after="0"/>
            </w:pPr>
            <w:r>
              <w:t>Yes</w:t>
            </w:r>
          </w:p>
          <w:p w14:paraId="2FF65933" w14:textId="77777777" w:rsidR="00255025" w:rsidRDefault="00255025" w:rsidP="00877E9D">
            <w:pPr>
              <w:pStyle w:val="Tabletext"/>
              <w:spacing w:after="0"/>
            </w:pPr>
            <w:r>
              <w:t>Yes</w:t>
            </w:r>
          </w:p>
        </w:tc>
        <w:tc>
          <w:tcPr>
            <w:tcW w:w="608" w:type="pct"/>
          </w:tcPr>
          <w:p w14:paraId="18C8D983" w14:textId="77777777" w:rsidR="00255025" w:rsidRDefault="00255025" w:rsidP="00877E9D">
            <w:pPr>
              <w:pStyle w:val="Tabletext"/>
              <w:spacing w:after="0"/>
            </w:pPr>
          </w:p>
          <w:p w14:paraId="6C4D4437" w14:textId="77777777" w:rsidR="00255025" w:rsidRDefault="00255025" w:rsidP="00877E9D">
            <w:pPr>
              <w:pStyle w:val="Tabletext"/>
              <w:spacing w:after="0"/>
            </w:pPr>
            <w:r>
              <w:t>Yes</w:t>
            </w:r>
          </w:p>
          <w:p w14:paraId="6B3ED2B6" w14:textId="77777777" w:rsidR="00255025" w:rsidRDefault="00255025" w:rsidP="00877E9D">
            <w:pPr>
              <w:pStyle w:val="Tabletext"/>
              <w:spacing w:after="0"/>
            </w:pPr>
            <w:r>
              <w:t>Yes</w:t>
            </w:r>
          </w:p>
        </w:tc>
        <w:tc>
          <w:tcPr>
            <w:tcW w:w="553" w:type="pct"/>
          </w:tcPr>
          <w:p w14:paraId="64267D23" w14:textId="77777777" w:rsidR="00255025" w:rsidRDefault="00255025" w:rsidP="00877E9D">
            <w:pPr>
              <w:pStyle w:val="Tabletext"/>
              <w:spacing w:after="0"/>
            </w:pPr>
          </w:p>
          <w:p w14:paraId="339B8CA5" w14:textId="77777777" w:rsidR="00255025" w:rsidRDefault="00255025" w:rsidP="00877E9D">
            <w:pPr>
              <w:pStyle w:val="Tabletext"/>
              <w:spacing w:after="0"/>
            </w:pPr>
            <w:r>
              <w:t>Yes</w:t>
            </w:r>
          </w:p>
          <w:p w14:paraId="716F631D" w14:textId="77777777" w:rsidR="00255025" w:rsidRDefault="00255025" w:rsidP="00877E9D">
            <w:pPr>
              <w:pStyle w:val="Tabletext"/>
              <w:spacing w:after="0"/>
            </w:pPr>
            <w:r>
              <w:t>Yes</w:t>
            </w:r>
          </w:p>
        </w:tc>
        <w:tc>
          <w:tcPr>
            <w:tcW w:w="608" w:type="pct"/>
          </w:tcPr>
          <w:p w14:paraId="593A532F" w14:textId="77777777" w:rsidR="00255025" w:rsidRDefault="00255025" w:rsidP="00877E9D">
            <w:pPr>
              <w:pStyle w:val="Tabletext"/>
              <w:spacing w:after="0"/>
            </w:pPr>
          </w:p>
          <w:p w14:paraId="2D961176" w14:textId="77777777" w:rsidR="00255025" w:rsidRDefault="00255025" w:rsidP="00877E9D">
            <w:pPr>
              <w:pStyle w:val="Tabletext"/>
              <w:spacing w:after="0"/>
            </w:pPr>
            <w:r>
              <w:t>No</w:t>
            </w:r>
          </w:p>
          <w:p w14:paraId="7128981B" w14:textId="77777777" w:rsidR="00255025" w:rsidRDefault="00255025" w:rsidP="00877E9D">
            <w:pPr>
              <w:pStyle w:val="Tabletext"/>
              <w:spacing w:after="0"/>
            </w:pPr>
            <w:r>
              <w:t>No</w:t>
            </w:r>
          </w:p>
        </w:tc>
        <w:tc>
          <w:tcPr>
            <w:tcW w:w="560" w:type="pct"/>
          </w:tcPr>
          <w:p w14:paraId="3D604583" w14:textId="77777777" w:rsidR="00255025" w:rsidRPr="005B51C8" w:rsidRDefault="00255025" w:rsidP="00877E9D">
            <w:pPr>
              <w:pStyle w:val="Tabletext"/>
              <w:spacing w:after="0"/>
              <w:rPr>
                <w:b/>
                <w:bCs/>
              </w:rPr>
            </w:pPr>
          </w:p>
          <w:p w14:paraId="31577640" w14:textId="77777777" w:rsidR="00255025" w:rsidRPr="005B51C8" w:rsidRDefault="00255025" w:rsidP="00877E9D">
            <w:pPr>
              <w:pStyle w:val="Tabletext"/>
              <w:spacing w:after="0"/>
              <w:rPr>
                <w:b/>
                <w:bCs/>
              </w:rPr>
            </w:pPr>
            <w:r w:rsidRPr="005B51C8">
              <w:rPr>
                <w:b/>
                <w:bCs/>
              </w:rPr>
              <w:t>Yes</w:t>
            </w:r>
          </w:p>
          <w:p w14:paraId="03604FEB" w14:textId="77777777" w:rsidR="00255025" w:rsidRPr="005B51C8" w:rsidRDefault="00255025" w:rsidP="00877E9D">
            <w:pPr>
              <w:pStyle w:val="Tabletext"/>
              <w:spacing w:after="0"/>
              <w:rPr>
                <w:b/>
                <w:bCs/>
              </w:rPr>
            </w:pPr>
            <w:r w:rsidRPr="005B51C8">
              <w:rPr>
                <w:b/>
                <w:bCs/>
              </w:rPr>
              <w:t>Yes</w:t>
            </w:r>
          </w:p>
        </w:tc>
      </w:tr>
      <w:tr w:rsidR="006E6C82" w:rsidRPr="00F04826" w14:paraId="514213EE" w14:textId="77777777" w:rsidTr="007301B9">
        <w:trPr>
          <w:trHeight w:val="382"/>
        </w:trPr>
        <w:tc>
          <w:tcPr>
            <w:tcW w:w="2277" w:type="pct"/>
            <w:tcBorders>
              <w:top w:val="single" w:sz="4" w:space="0" w:color="auto"/>
              <w:left w:val="single" w:sz="4" w:space="0" w:color="auto"/>
              <w:right w:val="single" w:sz="4" w:space="0" w:color="auto"/>
            </w:tcBorders>
            <w:shd w:val="clear" w:color="auto" w:fill="auto"/>
          </w:tcPr>
          <w:p w14:paraId="49062DBB" w14:textId="77777777" w:rsidR="00255025" w:rsidRDefault="00255025" w:rsidP="00877E9D">
            <w:pPr>
              <w:pStyle w:val="Tabletitle"/>
              <w:spacing w:after="0"/>
            </w:pPr>
            <w:r>
              <w:t>Involving carers</w:t>
            </w:r>
          </w:p>
          <w:p w14:paraId="0D153149" w14:textId="77777777" w:rsidR="00255025" w:rsidRDefault="00255025" w:rsidP="00877E9D">
            <w:pPr>
              <w:pStyle w:val="Bulletstable"/>
            </w:pPr>
            <w:r>
              <w:t>Working with and involving carers</w:t>
            </w:r>
          </w:p>
          <w:p w14:paraId="0110628A" w14:textId="77777777" w:rsidR="00255025" w:rsidRDefault="00255025" w:rsidP="00877E9D">
            <w:pPr>
              <w:pStyle w:val="Bulletstable"/>
            </w:pPr>
            <w:r>
              <w:t>Training to provide care and support</w:t>
            </w:r>
          </w:p>
        </w:tc>
        <w:tc>
          <w:tcPr>
            <w:tcW w:w="394" w:type="pct"/>
          </w:tcPr>
          <w:p w14:paraId="6CA0F144" w14:textId="77777777" w:rsidR="00255025" w:rsidRDefault="00255025" w:rsidP="00877E9D">
            <w:pPr>
              <w:pStyle w:val="Tabletext"/>
              <w:spacing w:after="0"/>
            </w:pPr>
          </w:p>
          <w:p w14:paraId="7554B330" w14:textId="376682FA" w:rsidR="00255025" w:rsidRDefault="00255025" w:rsidP="00877E9D">
            <w:pPr>
              <w:pStyle w:val="Tabletext"/>
              <w:spacing w:after="0"/>
            </w:pPr>
            <w:r>
              <w:t>Yes</w:t>
            </w:r>
          </w:p>
          <w:p w14:paraId="72BB6F75" w14:textId="77777777" w:rsidR="007301B9" w:rsidRDefault="007301B9" w:rsidP="00877E9D">
            <w:pPr>
              <w:pStyle w:val="Tabletext"/>
              <w:spacing w:after="0"/>
            </w:pPr>
          </w:p>
          <w:p w14:paraId="4D6B3CFC" w14:textId="77777777" w:rsidR="00255025" w:rsidRDefault="00255025" w:rsidP="00877E9D">
            <w:pPr>
              <w:pStyle w:val="Tabletext"/>
              <w:spacing w:after="0"/>
            </w:pPr>
            <w:r>
              <w:t>Yes</w:t>
            </w:r>
          </w:p>
        </w:tc>
        <w:tc>
          <w:tcPr>
            <w:tcW w:w="608" w:type="pct"/>
          </w:tcPr>
          <w:p w14:paraId="260F75D3" w14:textId="77777777" w:rsidR="00255025" w:rsidRDefault="00255025" w:rsidP="00877E9D">
            <w:pPr>
              <w:pStyle w:val="Tabletext"/>
              <w:spacing w:after="0"/>
            </w:pPr>
          </w:p>
          <w:p w14:paraId="3A27F72B" w14:textId="1BAFD604" w:rsidR="00255025" w:rsidRDefault="00255025" w:rsidP="00877E9D">
            <w:pPr>
              <w:pStyle w:val="Tabletext"/>
              <w:spacing w:after="0"/>
            </w:pPr>
            <w:r>
              <w:t>Yes</w:t>
            </w:r>
          </w:p>
          <w:p w14:paraId="43B20A54" w14:textId="77777777" w:rsidR="007301B9" w:rsidRDefault="007301B9" w:rsidP="00877E9D">
            <w:pPr>
              <w:pStyle w:val="Tabletext"/>
              <w:spacing w:after="0"/>
            </w:pPr>
          </w:p>
          <w:p w14:paraId="2A420C75" w14:textId="77777777" w:rsidR="00255025" w:rsidRDefault="00255025" w:rsidP="00877E9D">
            <w:pPr>
              <w:pStyle w:val="Tabletext"/>
              <w:spacing w:after="0"/>
            </w:pPr>
            <w:r>
              <w:t>Yes</w:t>
            </w:r>
          </w:p>
        </w:tc>
        <w:tc>
          <w:tcPr>
            <w:tcW w:w="553" w:type="pct"/>
          </w:tcPr>
          <w:p w14:paraId="42E4A431" w14:textId="77777777" w:rsidR="00255025" w:rsidRDefault="00255025" w:rsidP="00877E9D">
            <w:pPr>
              <w:pStyle w:val="Tabletext"/>
              <w:spacing w:after="0"/>
            </w:pPr>
          </w:p>
          <w:p w14:paraId="587BD4C6" w14:textId="20431F2B" w:rsidR="00255025" w:rsidRDefault="00255025" w:rsidP="00877E9D">
            <w:pPr>
              <w:pStyle w:val="Tabletext"/>
              <w:spacing w:after="0"/>
            </w:pPr>
            <w:r>
              <w:t>Yes</w:t>
            </w:r>
          </w:p>
          <w:p w14:paraId="4A0F889E" w14:textId="77777777" w:rsidR="007301B9" w:rsidRDefault="007301B9" w:rsidP="00877E9D">
            <w:pPr>
              <w:pStyle w:val="Tabletext"/>
              <w:spacing w:after="0"/>
            </w:pPr>
          </w:p>
          <w:p w14:paraId="219E9C21" w14:textId="77777777" w:rsidR="00255025" w:rsidRDefault="00255025" w:rsidP="00877E9D">
            <w:pPr>
              <w:pStyle w:val="Tabletext"/>
              <w:spacing w:after="0"/>
            </w:pPr>
            <w:r>
              <w:t>Limited</w:t>
            </w:r>
          </w:p>
        </w:tc>
        <w:tc>
          <w:tcPr>
            <w:tcW w:w="608" w:type="pct"/>
          </w:tcPr>
          <w:p w14:paraId="5CD85C8D" w14:textId="77777777" w:rsidR="00255025" w:rsidRDefault="00255025" w:rsidP="00877E9D">
            <w:pPr>
              <w:pStyle w:val="Tabletext"/>
              <w:spacing w:after="0"/>
            </w:pPr>
          </w:p>
          <w:p w14:paraId="736380C2" w14:textId="50F8E0A0" w:rsidR="00255025" w:rsidRDefault="00255025" w:rsidP="00877E9D">
            <w:pPr>
              <w:pStyle w:val="Tabletext"/>
              <w:spacing w:after="0"/>
            </w:pPr>
            <w:r>
              <w:t>Yes</w:t>
            </w:r>
          </w:p>
          <w:p w14:paraId="76CE420C" w14:textId="77777777" w:rsidR="007301B9" w:rsidRDefault="007301B9" w:rsidP="00877E9D">
            <w:pPr>
              <w:pStyle w:val="Tabletext"/>
              <w:spacing w:after="0"/>
            </w:pPr>
          </w:p>
          <w:p w14:paraId="4B4F9620" w14:textId="77777777" w:rsidR="00255025" w:rsidRDefault="00255025" w:rsidP="00877E9D">
            <w:pPr>
              <w:pStyle w:val="Tabletext"/>
              <w:spacing w:after="0"/>
            </w:pPr>
            <w:r>
              <w:t>No</w:t>
            </w:r>
          </w:p>
        </w:tc>
        <w:tc>
          <w:tcPr>
            <w:tcW w:w="560" w:type="pct"/>
          </w:tcPr>
          <w:p w14:paraId="473F2902" w14:textId="77777777" w:rsidR="00255025" w:rsidRPr="005B51C8" w:rsidRDefault="00255025" w:rsidP="00877E9D">
            <w:pPr>
              <w:pStyle w:val="Tabletext"/>
              <w:spacing w:after="0"/>
              <w:rPr>
                <w:b/>
                <w:bCs/>
              </w:rPr>
            </w:pPr>
          </w:p>
          <w:p w14:paraId="5D151455" w14:textId="61C8C416" w:rsidR="00255025" w:rsidRPr="005B51C8" w:rsidRDefault="00255025" w:rsidP="00877E9D">
            <w:pPr>
              <w:pStyle w:val="Tabletext"/>
              <w:spacing w:after="0"/>
              <w:rPr>
                <w:b/>
                <w:bCs/>
              </w:rPr>
            </w:pPr>
            <w:r w:rsidRPr="005B51C8">
              <w:rPr>
                <w:b/>
                <w:bCs/>
              </w:rPr>
              <w:t>Yes</w:t>
            </w:r>
          </w:p>
          <w:p w14:paraId="6E177866" w14:textId="77777777" w:rsidR="007301B9" w:rsidRPr="005B51C8" w:rsidRDefault="007301B9" w:rsidP="00877E9D">
            <w:pPr>
              <w:pStyle w:val="Tabletext"/>
              <w:spacing w:after="0"/>
              <w:rPr>
                <w:b/>
                <w:bCs/>
              </w:rPr>
            </w:pPr>
          </w:p>
          <w:p w14:paraId="0CB9DC38" w14:textId="77777777" w:rsidR="00255025" w:rsidRPr="005B51C8" w:rsidRDefault="00255025" w:rsidP="00877E9D">
            <w:pPr>
              <w:pStyle w:val="Tabletext"/>
              <w:spacing w:after="0"/>
              <w:rPr>
                <w:b/>
                <w:bCs/>
              </w:rPr>
            </w:pPr>
            <w:r w:rsidRPr="005B51C8">
              <w:rPr>
                <w:b/>
                <w:bCs/>
              </w:rPr>
              <w:t>Yes</w:t>
            </w:r>
          </w:p>
        </w:tc>
      </w:tr>
      <w:tr w:rsidR="006E6C82" w:rsidRPr="00F04826" w14:paraId="3D23DF69" w14:textId="77777777" w:rsidTr="007301B9">
        <w:trPr>
          <w:trHeight w:val="382"/>
        </w:trPr>
        <w:tc>
          <w:tcPr>
            <w:tcW w:w="2277" w:type="pct"/>
            <w:tcBorders>
              <w:top w:val="single" w:sz="4" w:space="0" w:color="auto"/>
              <w:left w:val="single" w:sz="4" w:space="0" w:color="auto"/>
              <w:right w:val="single" w:sz="4" w:space="0" w:color="auto"/>
            </w:tcBorders>
            <w:shd w:val="clear" w:color="auto" w:fill="auto"/>
          </w:tcPr>
          <w:p w14:paraId="6F036527" w14:textId="77777777" w:rsidR="00255025" w:rsidRDefault="00255025" w:rsidP="00877E9D">
            <w:pPr>
              <w:pStyle w:val="Tabletitle"/>
              <w:spacing w:after="0"/>
            </w:pPr>
            <w:r>
              <w:t>Assessing carers’ needs</w:t>
            </w:r>
          </w:p>
          <w:p w14:paraId="704C853F" w14:textId="77777777" w:rsidR="00255025" w:rsidRDefault="00255025" w:rsidP="00877E9D">
            <w:pPr>
              <w:pStyle w:val="Bulletstable"/>
            </w:pPr>
            <w:r>
              <w:t>Access to carers’ assessments</w:t>
            </w:r>
          </w:p>
          <w:p w14:paraId="42A0BA4C" w14:textId="77777777" w:rsidR="00255025" w:rsidRPr="00A0702A" w:rsidRDefault="00255025" w:rsidP="00877E9D">
            <w:pPr>
              <w:pStyle w:val="Bulletstable"/>
            </w:pPr>
            <w:r>
              <w:t>Quality of carers’ assessments</w:t>
            </w:r>
          </w:p>
        </w:tc>
        <w:tc>
          <w:tcPr>
            <w:tcW w:w="394" w:type="pct"/>
          </w:tcPr>
          <w:p w14:paraId="13D072EE" w14:textId="77777777" w:rsidR="00255025" w:rsidRDefault="00255025" w:rsidP="00877E9D">
            <w:pPr>
              <w:pStyle w:val="Tabletext"/>
              <w:spacing w:after="0"/>
            </w:pPr>
          </w:p>
          <w:p w14:paraId="0A9C6CE6" w14:textId="77777777" w:rsidR="00750657" w:rsidRDefault="00750657" w:rsidP="00877E9D">
            <w:pPr>
              <w:pStyle w:val="Tabletext"/>
              <w:spacing w:after="0"/>
            </w:pPr>
            <w:r>
              <w:t>Yes</w:t>
            </w:r>
          </w:p>
          <w:p w14:paraId="2B17CB8E" w14:textId="3ED50B08" w:rsidR="00750657" w:rsidRDefault="00750657" w:rsidP="00877E9D">
            <w:pPr>
              <w:pStyle w:val="Tabletext"/>
              <w:spacing w:after="0"/>
            </w:pPr>
            <w:r>
              <w:t>Yes</w:t>
            </w:r>
          </w:p>
        </w:tc>
        <w:tc>
          <w:tcPr>
            <w:tcW w:w="608" w:type="pct"/>
          </w:tcPr>
          <w:p w14:paraId="49DEAD31" w14:textId="77777777" w:rsidR="00255025" w:rsidRDefault="00255025" w:rsidP="00877E9D">
            <w:pPr>
              <w:pStyle w:val="Tabletext"/>
              <w:spacing w:after="0"/>
            </w:pPr>
          </w:p>
          <w:p w14:paraId="563FE947" w14:textId="77777777" w:rsidR="00750657" w:rsidRDefault="00750657" w:rsidP="00877E9D">
            <w:pPr>
              <w:pStyle w:val="Tabletext"/>
              <w:spacing w:after="0"/>
            </w:pPr>
            <w:r>
              <w:t>Yes</w:t>
            </w:r>
          </w:p>
          <w:p w14:paraId="4AE8C72C" w14:textId="4A18B1C0" w:rsidR="00750657" w:rsidRDefault="00750657" w:rsidP="00877E9D">
            <w:pPr>
              <w:pStyle w:val="Tabletext"/>
              <w:spacing w:after="0"/>
            </w:pPr>
            <w:r>
              <w:t>Yes</w:t>
            </w:r>
          </w:p>
        </w:tc>
        <w:tc>
          <w:tcPr>
            <w:tcW w:w="553" w:type="pct"/>
          </w:tcPr>
          <w:p w14:paraId="16FCA8CA" w14:textId="77777777" w:rsidR="00255025" w:rsidRDefault="00255025" w:rsidP="00877E9D">
            <w:pPr>
              <w:pStyle w:val="Tabletext"/>
              <w:spacing w:after="0"/>
            </w:pPr>
          </w:p>
          <w:p w14:paraId="211F69AC" w14:textId="77777777" w:rsidR="00750657" w:rsidRDefault="00750657" w:rsidP="00877E9D">
            <w:pPr>
              <w:pStyle w:val="Tabletext"/>
              <w:spacing w:after="0"/>
            </w:pPr>
            <w:r>
              <w:t>Yes</w:t>
            </w:r>
          </w:p>
          <w:p w14:paraId="5F2DD2DA" w14:textId="5CCCFB23" w:rsidR="00750657" w:rsidRDefault="00750657" w:rsidP="00877E9D">
            <w:pPr>
              <w:pStyle w:val="Tabletext"/>
              <w:spacing w:after="0"/>
            </w:pPr>
            <w:r>
              <w:t>Yes</w:t>
            </w:r>
          </w:p>
        </w:tc>
        <w:tc>
          <w:tcPr>
            <w:tcW w:w="608" w:type="pct"/>
          </w:tcPr>
          <w:p w14:paraId="493DA3E9" w14:textId="77777777" w:rsidR="00255025" w:rsidRDefault="00255025" w:rsidP="00877E9D">
            <w:pPr>
              <w:pStyle w:val="Tabletext"/>
              <w:spacing w:after="0"/>
            </w:pPr>
          </w:p>
          <w:p w14:paraId="1AC0BF04" w14:textId="77777777" w:rsidR="00750657" w:rsidRDefault="00750657" w:rsidP="00877E9D">
            <w:pPr>
              <w:pStyle w:val="Tabletext"/>
              <w:spacing w:after="0"/>
            </w:pPr>
            <w:r>
              <w:t>No</w:t>
            </w:r>
          </w:p>
          <w:p w14:paraId="7BFED64D" w14:textId="37F0CBC5" w:rsidR="00750657" w:rsidRDefault="00750657" w:rsidP="00877E9D">
            <w:pPr>
              <w:pStyle w:val="Tabletext"/>
              <w:spacing w:after="0"/>
            </w:pPr>
            <w:r>
              <w:t>No</w:t>
            </w:r>
          </w:p>
        </w:tc>
        <w:tc>
          <w:tcPr>
            <w:tcW w:w="560" w:type="pct"/>
          </w:tcPr>
          <w:p w14:paraId="3C00A16E" w14:textId="77777777" w:rsidR="00255025" w:rsidRPr="005B51C8" w:rsidRDefault="00255025" w:rsidP="00877E9D">
            <w:pPr>
              <w:pStyle w:val="Tabletext"/>
              <w:spacing w:after="0"/>
              <w:rPr>
                <w:b/>
                <w:bCs/>
              </w:rPr>
            </w:pPr>
          </w:p>
          <w:p w14:paraId="6BA8C085" w14:textId="77777777" w:rsidR="00750657" w:rsidRPr="005B51C8" w:rsidRDefault="00750657" w:rsidP="00877E9D">
            <w:pPr>
              <w:pStyle w:val="Tabletext"/>
              <w:spacing w:after="0"/>
              <w:rPr>
                <w:b/>
                <w:bCs/>
              </w:rPr>
            </w:pPr>
            <w:r w:rsidRPr="005B51C8">
              <w:rPr>
                <w:b/>
                <w:bCs/>
              </w:rPr>
              <w:t>Yes</w:t>
            </w:r>
          </w:p>
          <w:p w14:paraId="7A703165" w14:textId="6B25FA5F" w:rsidR="00750657" w:rsidRPr="005B51C8" w:rsidRDefault="00750657" w:rsidP="00877E9D">
            <w:pPr>
              <w:pStyle w:val="Tabletext"/>
              <w:spacing w:after="0"/>
              <w:rPr>
                <w:b/>
                <w:bCs/>
              </w:rPr>
            </w:pPr>
            <w:r w:rsidRPr="005B51C8">
              <w:rPr>
                <w:b/>
                <w:bCs/>
              </w:rPr>
              <w:t>Yes</w:t>
            </w:r>
          </w:p>
        </w:tc>
      </w:tr>
      <w:tr w:rsidR="006E6C82" w:rsidRPr="00F04826" w14:paraId="28CCF5DC" w14:textId="77777777" w:rsidTr="007301B9">
        <w:trPr>
          <w:trHeight w:val="382"/>
        </w:trPr>
        <w:tc>
          <w:tcPr>
            <w:tcW w:w="2277" w:type="pct"/>
            <w:tcBorders>
              <w:top w:val="single" w:sz="4" w:space="0" w:color="auto"/>
              <w:left w:val="single" w:sz="4" w:space="0" w:color="auto"/>
              <w:right w:val="single" w:sz="4" w:space="0" w:color="auto"/>
            </w:tcBorders>
            <w:shd w:val="clear" w:color="auto" w:fill="auto"/>
          </w:tcPr>
          <w:p w14:paraId="243E9264" w14:textId="77777777" w:rsidR="00255025" w:rsidRDefault="00255025" w:rsidP="00877E9D">
            <w:pPr>
              <w:pStyle w:val="Tabletitle"/>
              <w:spacing w:after="0"/>
            </w:pPr>
            <w:r>
              <w:t>Supporting carers</w:t>
            </w:r>
          </w:p>
          <w:p w14:paraId="0F82D89A" w14:textId="77777777" w:rsidR="00255025" w:rsidRDefault="00255025" w:rsidP="00877E9D">
            <w:pPr>
              <w:pStyle w:val="Bulletstable"/>
            </w:pPr>
            <w:r w:rsidRPr="00107A42">
              <w:t>Helping carers stay in, enter or return to work, education or training</w:t>
            </w:r>
          </w:p>
          <w:p w14:paraId="29BC505B" w14:textId="77777777" w:rsidR="00255025" w:rsidRDefault="00255025" w:rsidP="00877E9D">
            <w:pPr>
              <w:pStyle w:val="Bulletstable"/>
            </w:pPr>
            <w:r>
              <w:t>Social and community support</w:t>
            </w:r>
          </w:p>
          <w:p w14:paraId="386386AE" w14:textId="77777777" w:rsidR="00255025" w:rsidRDefault="00255025" w:rsidP="00877E9D">
            <w:pPr>
              <w:pStyle w:val="Bulletstable"/>
            </w:pPr>
            <w:r>
              <w:t>Psychological and emotional support</w:t>
            </w:r>
          </w:p>
          <w:p w14:paraId="5D328FF6" w14:textId="77777777" w:rsidR="00255025" w:rsidRPr="00003AB8" w:rsidRDefault="00255025" w:rsidP="00877E9D">
            <w:pPr>
              <w:pStyle w:val="Bulletstable"/>
            </w:pPr>
            <w:r>
              <w:t>Carers breaks</w:t>
            </w:r>
          </w:p>
        </w:tc>
        <w:tc>
          <w:tcPr>
            <w:tcW w:w="394" w:type="pct"/>
          </w:tcPr>
          <w:p w14:paraId="0DC83E55" w14:textId="77777777" w:rsidR="00255025" w:rsidRDefault="00255025" w:rsidP="00877E9D">
            <w:pPr>
              <w:pStyle w:val="Tabletext"/>
              <w:spacing w:after="0"/>
              <w:rPr>
                <w:szCs w:val="22"/>
              </w:rPr>
            </w:pPr>
          </w:p>
          <w:p w14:paraId="301C2E00" w14:textId="77777777" w:rsidR="00B145D4" w:rsidRDefault="00B145D4" w:rsidP="00877E9D">
            <w:pPr>
              <w:pStyle w:val="Tabletext"/>
              <w:spacing w:after="0"/>
              <w:rPr>
                <w:szCs w:val="22"/>
              </w:rPr>
            </w:pPr>
            <w:r>
              <w:rPr>
                <w:szCs w:val="22"/>
              </w:rPr>
              <w:t>Yes</w:t>
            </w:r>
          </w:p>
          <w:p w14:paraId="38DCCE0D" w14:textId="77777777" w:rsidR="004C69C0" w:rsidRDefault="004C69C0" w:rsidP="00877E9D">
            <w:pPr>
              <w:pStyle w:val="Tabletext"/>
              <w:spacing w:after="0"/>
              <w:rPr>
                <w:szCs w:val="22"/>
              </w:rPr>
            </w:pPr>
          </w:p>
          <w:p w14:paraId="7CC2A58B" w14:textId="77777777" w:rsidR="004C69C0" w:rsidRDefault="004C69C0" w:rsidP="00877E9D">
            <w:pPr>
              <w:pStyle w:val="Tabletext"/>
              <w:spacing w:after="0"/>
              <w:rPr>
                <w:szCs w:val="22"/>
              </w:rPr>
            </w:pPr>
          </w:p>
          <w:p w14:paraId="7056FDD3" w14:textId="77777777" w:rsidR="004C69C0" w:rsidRDefault="004C69C0" w:rsidP="00877E9D">
            <w:pPr>
              <w:pStyle w:val="Tabletext"/>
              <w:spacing w:after="0"/>
              <w:rPr>
                <w:szCs w:val="22"/>
              </w:rPr>
            </w:pPr>
            <w:r>
              <w:rPr>
                <w:szCs w:val="22"/>
              </w:rPr>
              <w:t>Yes</w:t>
            </w:r>
          </w:p>
          <w:p w14:paraId="6A28D14D" w14:textId="77777777" w:rsidR="004C69C0" w:rsidRDefault="004C69C0" w:rsidP="00877E9D">
            <w:pPr>
              <w:pStyle w:val="Tabletext"/>
              <w:spacing w:after="0"/>
              <w:rPr>
                <w:szCs w:val="22"/>
              </w:rPr>
            </w:pPr>
            <w:r>
              <w:rPr>
                <w:szCs w:val="22"/>
              </w:rPr>
              <w:t>Yes</w:t>
            </w:r>
          </w:p>
          <w:p w14:paraId="7E497F43" w14:textId="77777777" w:rsidR="00B20741" w:rsidRDefault="00B20741" w:rsidP="00877E9D">
            <w:pPr>
              <w:pStyle w:val="Tabletext"/>
              <w:spacing w:after="0"/>
              <w:rPr>
                <w:szCs w:val="22"/>
              </w:rPr>
            </w:pPr>
          </w:p>
          <w:p w14:paraId="77C9A688" w14:textId="0C89B43C" w:rsidR="00B20741" w:rsidRDefault="00B20741" w:rsidP="00877E9D">
            <w:pPr>
              <w:pStyle w:val="Tabletext"/>
              <w:spacing w:after="0"/>
              <w:rPr>
                <w:szCs w:val="22"/>
              </w:rPr>
            </w:pPr>
            <w:r>
              <w:rPr>
                <w:szCs w:val="22"/>
              </w:rPr>
              <w:t>Yes</w:t>
            </w:r>
          </w:p>
        </w:tc>
        <w:tc>
          <w:tcPr>
            <w:tcW w:w="608" w:type="pct"/>
          </w:tcPr>
          <w:p w14:paraId="653C3023" w14:textId="77777777" w:rsidR="00255025" w:rsidRDefault="00255025" w:rsidP="00877E9D">
            <w:pPr>
              <w:pStyle w:val="Tabletext"/>
              <w:spacing w:after="0"/>
              <w:rPr>
                <w:szCs w:val="22"/>
              </w:rPr>
            </w:pPr>
          </w:p>
          <w:p w14:paraId="05154213" w14:textId="77777777" w:rsidR="00B145D4" w:rsidRDefault="00B145D4" w:rsidP="00877E9D">
            <w:pPr>
              <w:pStyle w:val="Tabletext"/>
              <w:spacing w:after="0"/>
              <w:rPr>
                <w:szCs w:val="22"/>
              </w:rPr>
            </w:pPr>
            <w:r>
              <w:rPr>
                <w:szCs w:val="22"/>
              </w:rPr>
              <w:t>Yes</w:t>
            </w:r>
          </w:p>
          <w:p w14:paraId="2E556D7F" w14:textId="77777777" w:rsidR="004C69C0" w:rsidRDefault="004C69C0" w:rsidP="00877E9D">
            <w:pPr>
              <w:pStyle w:val="Tabletext"/>
              <w:spacing w:after="0"/>
              <w:rPr>
                <w:szCs w:val="22"/>
              </w:rPr>
            </w:pPr>
          </w:p>
          <w:p w14:paraId="72350E7A" w14:textId="77777777" w:rsidR="004C69C0" w:rsidRDefault="004C69C0" w:rsidP="00877E9D">
            <w:pPr>
              <w:pStyle w:val="Tabletext"/>
              <w:spacing w:after="0"/>
              <w:rPr>
                <w:szCs w:val="22"/>
              </w:rPr>
            </w:pPr>
          </w:p>
          <w:p w14:paraId="3CA12E4F" w14:textId="77777777" w:rsidR="004C69C0" w:rsidRDefault="004C69C0" w:rsidP="00877E9D">
            <w:pPr>
              <w:pStyle w:val="Tabletext"/>
              <w:spacing w:after="0"/>
              <w:rPr>
                <w:szCs w:val="22"/>
              </w:rPr>
            </w:pPr>
            <w:r>
              <w:rPr>
                <w:szCs w:val="22"/>
              </w:rPr>
              <w:t>Yes</w:t>
            </w:r>
          </w:p>
          <w:p w14:paraId="7B434D70" w14:textId="77777777" w:rsidR="004C69C0" w:rsidRDefault="004C69C0" w:rsidP="00877E9D">
            <w:pPr>
              <w:pStyle w:val="Tabletext"/>
              <w:spacing w:after="0"/>
              <w:rPr>
                <w:szCs w:val="22"/>
              </w:rPr>
            </w:pPr>
            <w:r>
              <w:rPr>
                <w:szCs w:val="22"/>
              </w:rPr>
              <w:t>Consider only</w:t>
            </w:r>
          </w:p>
          <w:p w14:paraId="0E06AB44" w14:textId="572D2D9B" w:rsidR="00B20741" w:rsidRDefault="00B20741" w:rsidP="00877E9D">
            <w:pPr>
              <w:pStyle w:val="Tabletext"/>
              <w:spacing w:after="0"/>
              <w:rPr>
                <w:szCs w:val="22"/>
              </w:rPr>
            </w:pPr>
            <w:r>
              <w:rPr>
                <w:szCs w:val="22"/>
              </w:rPr>
              <w:t>Yes</w:t>
            </w:r>
          </w:p>
        </w:tc>
        <w:tc>
          <w:tcPr>
            <w:tcW w:w="553" w:type="pct"/>
          </w:tcPr>
          <w:p w14:paraId="48AA63C4" w14:textId="77777777" w:rsidR="00255025" w:rsidRDefault="00255025" w:rsidP="00877E9D">
            <w:pPr>
              <w:pStyle w:val="Tabletext"/>
              <w:spacing w:after="0"/>
              <w:rPr>
                <w:szCs w:val="22"/>
              </w:rPr>
            </w:pPr>
          </w:p>
          <w:p w14:paraId="2D0F26AA" w14:textId="77777777" w:rsidR="00B145D4" w:rsidRDefault="00B145D4" w:rsidP="00877E9D">
            <w:pPr>
              <w:pStyle w:val="Tabletext"/>
              <w:spacing w:after="0"/>
              <w:rPr>
                <w:szCs w:val="22"/>
              </w:rPr>
            </w:pPr>
            <w:r>
              <w:rPr>
                <w:szCs w:val="22"/>
              </w:rPr>
              <w:t>Yes</w:t>
            </w:r>
          </w:p>
          <w:p w14:paraId="0E414B34" w14:textId="77777777" w:rsidR="004C69C0" w:rsidRDefault="004C69C0" w:rsidP="00877E9D">
            <w:pPr>
              <w:pStyle w:val="Tabletext"/>
              <w:spacing w:after="0"/>
              <w:rPr>
                <w:szCs w:val="22"/>
              </w:rPr>
            </w:pPr>
          </w:p>
          <w:p w14:paraId="56C9B1FC" w14:textId="77777777" w:rsidR="004C69C0" w:rsidRDefault="004C69C0" w:rsidP="00877E9D">
            <w:pPr>
              <w:pStyle w:val="Tabletext"/>
              <w:spacing w:after="0"/>
              <w:rPr>
                <w:szCs w:val="22"/>
              </w:rPr>
            </w:pPr>
          </w:p>
          <w:p w14:paraId="589F0A4E" w14:textId="77777777" w:rsidR="004C69C0" w:rsidRDefault="004C69C0" w:rsidP="00877E9D">
            <w:pPr>
              <w:pStyle w:val="Tabletext"/>
              <w:spacing w:after="0"/>
              <w:rPr>
                <w:szCs w:val="22"/>
              </w:rPr>
            </w:pPr>
            <w:r>
              <w:rPr>
                <w:szCs w:val="22"/>
              </w:rPr>
              <w:t>Limited</w:t>
            </w:r>
          </w:p>
          <w:p w14:paraId="353575AE" w14:textId="77777777" w:rsidR="004C69C0" w:rsidRDefault="004C69C0" w:rsidP="00877E9D">
            <w:pPr>
              <w:pStyle w:val="Tabletext"/>
              <w:spacing w:after="0"/>
              <w:rPr>
                <w:szCs w:val="22"/>
              </w:rPr>
            </w:pPr>
            <w:r>
              <w:rPr>
                <w:szCs w:val="22"/>
              </w:rPr>
              <w:t>No</w:t>
            </w:r>
          </w:p>
          <w:p w14:paraId="4761C9EA" w14:textId="77777777" w:rsidR="00B20741" w:rsidRDefault="00B20741" w:rsidP="00877E9D">
            <w:pPr>
              <w:pStyle w:val="Tabletext"/>
              <w:spacing w:after="0"/>
              <w:rPr>
                <w:szCs w:val="22"/>
              </w:rPr>
            </w:pPr>
          </w:p>
          <w:p w14:paraId="30E50CEC" w14:textId="43A06E08" w:rsidR="00B20741" w:rsidRDefault="00B20741" w:rsidP="00877E9D">
            <w:pPr>
              <w:pStyle w:val="Tabletext"/>
              <w:spacing w:after="0"/>
              <w:rPr>
                <w:szCs w:val="22"/>
              </w:rPr>
            </w:pPr>
            <w:r>
              <w:rPr>
                <w:szCs w:val="22"/>
              </w:rPr>
              <w:t>Yes</w:t>
            </w:r>
          </w:p>
        </w:tc>
        <w:tc>
          <w:tcPr>
            <w:tcW w:w="608" w:type="pct"/>
          </w:tcPr>
          <w:p w14:paraId="3F96933E" w14:textId="77777777" w:rsidR="00255025" w:rsidRDefault="00255025" w:rsidP="00877E9D">
            <w:pPr>
              <w:pStyle w:val="Tabletext"/>
              <w:spacing w:after="0"/>
              <w:rPr>
                <w:szCs w:val="22"/>
              </w:rPr>
            </w:pPr>
          </w:p>
          <w:p w14:paraId="4AFB6CE7" w14:textId="77777777" w:rsidR="00B145D4" w:rsidRDefault="00B145D4" w:rsidP="00877E9D">
            <w:pPr>
              <w:pStyle w:val="Tabletext"/>
              <w:spacing w:after="0"/>
              <w:rPr>
                <w:szCs w:val="22"/>
              </w:rPr>
            </w:pPr>
            <w:r>
              <w:rPr>
                <w:szCs w:val="22"/>
              </w:rPr>
              <w:t>No</w:t>
            </w:r>
          </w:p>
          <w:p w14:paraId="1A1EC0AD" w14:textId="77777777" w:rsidR="004C69C0" w:rsidRDefault="004C69C0" w:rsidP="00877E9D">
            <w:pPr>
              <w:pStyle w:val="Tabletext"/>
              <w:spacing w:after="0"/>
              <w:rPr>
                <w:szCs w:val="22"/>
              </w:rPr>
            </w:pPr>
          </w:p>
          <w:p w14:paraId="2B6CAED1" w14:textId="77777777" w:rsidR="004C69C0" w:rsidRDefault="004C69C0" w:rsidP="00877E9D">
            <w:pPr>
              <w:pStyle w:val="Tabletext"/>
              <w:spacing w:after="0"/>
              <w:rPr>
                <w:szCs w:val="22"/>
              </w:rPr>
            </w:pPr>
          </w:p>
          <w:p w14:paraId="1E4ED0AA" w14:textId="77777777" w:rsidR="004C69C0" w:rsidRDefault="004C69C0" w:rsidP="00877E9D">
            <w:pPr>
              <w:pStyle w:val="Tabletext"/>
              <w:spacing w:after="0"/>
              <w:rPr>
                <w:szCs w:val="22"/>
              </w:rPr>
            </w:pPr>
            <w:r>
              <w:rPr>
                <w:szCs w:val="22"/>
              </w:rPr>
              <w:t>No</w:t>
            </w:r>
          </w:p>
          <w:p w14:paraId="21BF44FC" w14:textId="77777777" w:rsidR="004C69C0" w:rsidRDefault="004C69C0" w:rsidP="00877E9D">
            <w:pPr>
              <w:pStyle w:val="Tabletext"/>
              <w:spacing w:after="0"/>
              <w:rPr>
                <w:szCs w:val="22"/>
              </w:rPr>
            </w:pPr>
            <w:r>
              <w:rPr>
                <w:szCs w:val="22"/>
              </w:rPr>
              <w:t>No</w:t>
            </w:r>
          </w:p>
          <w:p w14:paraId="6A171ABB" w14:textId="77777777" w:rsidR="00B20741" w:rsidRDefault="00B20741" w:rsidP="00877E9D">
            <w:pPr>
              <w:pStyle w:val="Tabletext"/>
              <w:spacing w:after="0"/>
              <w:rPr>
                <w:szCs w:val="22"/>
              </w:rPr>
            </w:pPr>
          </w:p>
          <w:p w14:paraId="5E2D7C92" w14:textId="1A25D3D9" w:rsidR="00B20741" w:rsidRDefault="0092284E" w:rsidP="00877E9D">
            <w:pPr>
              <w:pStyle w:val="Tabletext"/>
              <w:spacing w:after="0"/>
              <w:rPr>
                <w:szCs w:val="22"/>
              </w:rPr>
            </w:pPr>
            <w:r>
              <w:rPr>
                <w:szCs w:val="22"/>
              </w:rPr>
              <w:t>No</w:t>
            </w:r>
          </w:p>
        </w:tc>
        <w:tc>
          <w:tcPr>
            <w:tcW w:w="560" w:type="pct"/>
          </w:tcPr>
          <w:p w14:paraId="32131937" w14:textId="77777777" w:rsidR="00255025" w:rsidRPr="005B51C8" w:rsidRDefault="00255025" w:rsidP="00877E9D">
            <w:pPr>
              <w:pStyle w:val="Tabletext"/>
              <w:spacing w:after="0"/>
              <w:rPr>
                <w:b/>
                <w:bCs/>
                <w:szCs w:val="22"/>
              </w:rPr>
            </w:pPr>
          </w:p>
          <w:p w14:paraId="44FE8117" w14:textId="77777777" w:rsidR="00B145D4" w:rsidRPr="005B51C8" w:rsidRDefault="00B145D4" w:rsidP="00877E9D">
            <w:pPr>
              <w:pStyle w:val="Tabletext"/>
              <w:spacing w:after="0"/>
              <w:rPr>
                <w:b/>
                <w:bCs/>
                <w:szCs w:val="22"/>
              </w:rPr>
            </w:pPr>
            <w:r w:rsidRPr="005B51C8">
              <w:rPr>
                <w:b/>
                <w:bCs/>
                <w:szCs w:val="22"/>
              </w:rPr>
              <w:t>Yes</w:t>
            </w:r>
          </w:p>
          <w:p w14:paraId="2D6BFCE9" w14:textId="77777777" w:rsidR="004C69C0" w:rsidRPr="005B51C8" w:rsidRDefault="004C69C0" w:rsidP="00877E9D">
            <w:pPr>
              <w:pStyle w:val="Tabletext"/>
              <w:spacing w:after="0"/>
              <w:rPr>
                <w:b/>
                <w:bCs/>
                <w:szCs w:val="22"/>
              </w:rPr>
            </w:pPr>
          </w:p>
          <w:p w14:paraId="7A12EEF5" w14:textId="77777777" w:rsidR="004C69C0" w:rsidRPr="005B51C8" w:rsidRDefault="004C69C0" w:rsidP="00877E9D">
            <w:pPr>
              <w:pStyle w:val="Tabletext"/>
              <w:spacing w:after="0"/>
              <w:rPr>
                <w:b/>
                <w:bCs/>
                <w:szCs w:val="22"/>
              </w:rPr>
            </w:pPr>
          </w:p>
          <w:p w14:paraId="78C60018" w14:textId="77777777" w:rsidR="004C69C0" w:rsidRPr="005B51C8" w:rsidRDefault="004C69C0" w:rsidP="00877E9D">
            <w:pPr>
              <w:pStyle w:val="Tabletext"/>
              <w:spacing w:after="0"/>
              <w:rPr>
                <w:b/>
                <w:bCs/>
                <w:szCs w:val="22"/>
              </w:rPr>
            </w:pPr>
            <w:r w:rsidRPr="005B51C8">
              <w:rPr>
                <w:b/>
                <w:bCs/>
                <w:szCs w:val="22"/>
              </w:rPr>
              <w:t>Yes</w:t>
            </w:r>
          </w:p>
          <w:p w14:paraId="50D19732" w14:textId="77777777" w:rsidR="004C69C0" w:rsidRPr="005B51C8" w:rsidRDefault="004C69C0" w:rsidP="00877E9D">
            <w:pPr>
              <w:pStyle w:val="Tabletext"/>
              <w:spacing w:after="0"/>
              <w:rPr>
                <w:b/>
                <w:bCs/>
                <w:szCs w:val="22"/>
              </w:rPr>
            </w:pPr>
            <w:r w:rsidRPr="005B51C8">
              <w:rPr>
                <w:b/>
                <w:bCs/>
                <w:szCs w:val="22"/>
              </w:rPr>
              <w:t>No</w:t>
            </w:r>
          </w:p>
          <w:p w14:paraId="542BF543" w14:textId="77777777" w:rsidR="00B20741" w:rsidRPr="005B51C8" w:rsidRDefault="00B20741" w:rsidP="00877E9D">
            <w:pPr>
              <w:pStyle w:val="Tabletext"/>
              <w:spacing w:after="0"/>
              <w:rPr>
                <w:b/>
                <w:bCs/>
                <w:szCs w:val="22"/>
              </w:rPr>
            </w:pPr>
          </w:p>
          <w:p w14:paraId="1210C7C8" w14:textId="3FD515B3" w:rsidR="00B20741" w:rsidRPr="005B51C8" w:rsidRDefault="00B20741" w:rsidP="00877E9D">
            <w:pPr>
              <w:pStyle w:val="Tabletext"/>
              <w:spacing w:after="0"/>
              <w:rPr>
                <w:b/>
                <w:bCs/>
                <w:szCs w:val="22"/>
              </w:rPr>
            </w:pPr>
            <w:r w:rsidRPr="005B51C8">
              <w:rPr>
                <w:b/>
                <w:bCs/>
                <w:szCs w:val="22"/>
              </w:rPr>
              <w:t>Yes</w:t>
            </w:r>
          </w:p>
        </w:tc>
      </w:tr>
      <w:tr w:rsidR="006E6C82" w:rsidRPr="00F04826" w14:paraId="2BFC28F1" w14:textId="77777777" w:rsidTr="007301B9">
        <w:trPr>
          <w:trHeight w:val="382"/>
        </w:trPr>
        <w:tc>
          <w:tcPr>
            <w:tcW w:w="2277" w:type="pct"/>
            <w:tcBorders>
              <w:top w:val="single" w:sz="4" w:space="0" w:color="auto"/>
              <w:left w:val="single" w:sz="4" w:space="0" w:color="auto"/>
              <w:right w:val="single" w:sz="4" w:space="0" w:color="auto"/>
            </w:tcBorders>
            <w:shd w:val="clear" w:color="auto" w:fill="auto"/>
          </w:tcPr>
          <w:p w14:paraId="5A00C738" w14:textId="77777777" w:rsidR="00255025" w:rsidRDefault="00255025" w:rsidP="00877E9D">
            <w:pPr>
              <w:pStyle w:val="Tabletitle"/>
              <w:spacing w:after="0"/>
            </w:pPr>
            <w:r>
              <w:t>Supporting carers at specific times</w:t>
            </w:r>
          </w:p>
          <w:p w14:paraId="6AE7A86D" w14:textId="77777777" w:rsidR="00255025" w:rsidRDefault="00255025" w:rsidP="00877E9D">
            <w:pPr>
              <w:pStyle w:val="Bulletstable"/>
            </w:pPr>
            <w:r>
              <w:t>Support during changes to the caring role</w:t>
            </w:r>
          </w:p>
          <w:p w14:paraId="54354BD1" w14:textId="77777777" w:rsidR="00255025" w:rsidRPr="00107A42" w:rsidRDefault="00255025" w:rsidP="00877E9D">
            <w:pPr>
              <w:pStyle w:val="Bulletstable"/>
            </w:pPr>
            <w:r>
              <w:t>Support during end of life care</w:t>
            </w:r>
          </w:p>
        </w:tc>
        <w:tc>
          <w:tcPr>
            <w:tcW w:w="394" w:type="pct"/>
          </w:tcPr>
          <w:p w14:paraId="26A57E9D" w14:textId="77777777" w:rsidR="00255025" w:rsidRDefault="00255025" w:rsidP="00877E9D">
            <w:pPr>
              <w:pStyle w:val="Tabletext"/>
              <w:spacing w:after="0"/>
              <w:rPr>
                <w:szCs w:val="22"/>
              </w:rPr>
            </w:pPr>
          </w:p>
          <w:p w14:paraId="0B0332EB" w14:textId="77777777" w:rsidR="00190AEB" w:rsidRDefault="00190AEB" w:rsidP="00877E9D">
            <w:pPr>
              <w:pStyle w:val="Tabletext"/>
              <w:spacing w:after="0"/>
              <w:rPr>
                <w:szCs w:val="22"/>
              </w:rPr>
            </w:pPr>
            <w:r>
              <w:rPr>
                <w:szCs w:val="22"/>
              </w:rPr>
              <w:t>Yes</w:t>
            </w:r>
          </w:p>
          <w:p w14:paraId="65D2109E" w14:textId="77777777" w:rsidR="00190AEB" w:rsidRDefault="00190AEB" w:rsidP="00877E9D">
            <w:pPr>
              <w:pStyle w:val="Tabletext"/>
              <w:spacing w:after="0"/>
              <w:rPr>
                <w:szCs w:val="22"/>
              </w:rPr>
            </w:pPr>
          </w:p>
          <w:p w14:paraId="1BAA7243" w14:textId="52CDC6C2" w:rsidR="00190AEB" w:rsidRDefault="00190AEB" w:rsidP="00877E9D">
            <w:pPr>
              <w:pStyle w:val="Tabletext"/>
              <w:spacing w:after="0"/>
              <w:rPr>
                <w:szCs w:val="22"/>
              </w:rPr>
            </w:pPr>
            <w:r>
              <w:rPr>
                <w:szCs w:val="22"/>
              </w:rPr>
              <w:t>Yes</w:t>
            </w:r>
          </w:p>
        </w:tc>
        <w:tc>
          <w:tcPr>
            <w:tcW w:w="608" w:type="pct"/>
          </w:tcPr>
          <w:p w14:paraId="170F7F59" w14:textId="77777777" w:rsidR="00255025" w:rsidRDefault="00255025" w:rsidP="00877E9D">
            <w:pPr>
              <w:pStyle w:val="Tabletext"/>
              <w:spacing w:after="0"/>
              <w:rPr>
                <w:szCs w:val="22"/>
              </w:rPr>
            </w:pPr>
          </w:p>
          <w:p w14:paraId="5DE30706" w14:textId="77777777" w:rsidR="00190AEB" w:rsidRDefault="00190AEB" w:rsidP="00877E9D">
            <w:pPr>
              <w:pStyle w:val="Tabletext"/>
              <w:spacing w:after="0"/>
              <w:rPr>
                <w:szCs w:val="22"/>
              </w:rPr>
            </w:pPr>
            <w:r>
              <w:rPr>
                <w:szCs w:val="22"/>
              </w:rPr>
              <w:t>Yes</w:t>
            </w:r>
          </w:p>
          <w:p w14:paraId="3C175076" w14:textId="77777777" w:rsidR="00190AEB" w:rsidRDefault="00190AEB" w:rsidP="00877E9D">
            <w:pPr>
              <w:pStyle w:val="Tabletext"/>
              <w:spacing w:after="0"/>
              <w:rPr>
                <w:szCs w:val="22"/>
              </w:rPr>
            </w:pPr>
          </w:p>
          <w:p w14:paraId="74EE25F1" w14:textId="44CE5ECA" w:rsidR="00190AEB" w:rsidRDefault="00190AEB" w:rsidP="00877E9D">
            <w:pPr>
              <w:pStyle w:val="Tabletext"/>
              <w:spacing w:after="0"/>
              <w:rPr>
                <w:szCs w:val="22"/>
              </w:rPr>
            </w:pPr>
            <w:r>
              <w:rPr>
                <w:szCs w:val="22"/>
              </w:rPr>
              <w:t>Yes</w:t>
            </w:r>
          </w:p>
        </w:tc>
        <w:tc>
          <w:tcPr>
            <w:tcW w:w="553" w:type="pct"/>
          </w:tcPr>
          <w:p w14:paraId="16ED9E5D" w14:textId="77777777" w:rsidR="00255025" w:rsidRDefault="00255025" w:rsidP="00877E9D">
            <w:pPr>
              <w:pStyle w:val="Tabletext"/>
              <w:spacing w:after="0"/>
              <w:rPr>
                <w:szCs w:val="22"/>
              </w:rPr>
            </w:pPr>
          </w:p>
          <w:p w14:paraId="11FE073B" w14:textId="77777777" w:rsidR="00190AEB" w:rsidRDefault="00190AEB" w:rsidP="00877E9D">
            <w:pPr>
              <w:pStyle w:val="Tabletext"/>
              <w:spacing w:after="0"/>
              <w:rPr>
                <w:szCs w:val="22"/>
              </w:rPr>
            </w:pPr>
            <w:r>
              <w:rPr>
                <w:szCs w:val="22"/>
              </w:rPr>
              <w:t>No</w:t>
            </w:r>
          </w:p>
          <w:p w14:paraId="0A0BF296" w14:textId="77777777" w:rsidR="00190AEB" w:rsidRDefault="00190AEB" w:rsidP="00877E9D">
            <w:pPr>
              <w:pStyle w:val="Tabletext"/>
              <w:spacing w:after="0"/>
              <w:rPr>
                <w:szCs w:val="22"/>
              </w:rPr>
            </w:pPr>
          </w:p>
          <w:p w14:paraId="6F3271D4" w14:textId="2EE4C48C" w:rsidR="00190AEB" w:rsidRDefault="00190AEB" w:rsidP="00877E9D">
            <w:pPr>
              <w:pStyle w:val="Tabletext"/>
              <w:spacing w:after="0"/>
              <w:rPr>
                <w:szCs w:val="22"/>
              </w:rPr>
            </w:pPr>
            <w:r>
              <w:rPr>
                <w:szCs w:val="22"/>
              </w:rPr>
              <w:t>Yes</w:t>
            </w:r>
          </w:p>
        </w:tc>
        <w:tc>
          <w:tcPr>
            <w:tcW w:w="608" w:type="pct"/>
          </w:tcPr>
          <w:p w14:paraId="6C787844" w14:textId="77777777" w:rsidR="00255025" w:rsidRDefault="00255025" w:rsidP="00877E9D">
            <w:pPr>
              <w:pStyle w:val="Tabletext"/>
              <w:spacing w:after="0"/>
              <w:rPr>
                <w:szCs w:val="22"/>
              </w:rPr>
            </w:pPr>
          </w:p>
          <w:p w14:paraId="6E97888F" w14:textId="77777777" w:rsidR="00190AEB" w:rsidRDefault="00190AEB" w:rsidP="00877E9D">
            <w:pPr>
              <w:pStyle w:val="Tabletext"/>
              <w:spacing w:after="0"/>
              <w:rPr>
                <w:szCs w:val="22"/>
              </w:rPr>
            </w:pPr>
            <w:r>
              <w:rPr>
                <w:szCs w:val="22"/>
              </w:rPr>
              <w:t>Yes</w:t>
            </w:r>
          </w:p>
          <w:p w14:paraId="3CB545A9" w14:textId="77777777" w:rsidR="00190AEB" w:rsidRDefault="00190AEB" w:rsidP="00877E9D">
            <w:pPr>
              <w:pStyle w:val="Tabletext"/>
              <w:spacing w:after="0"/>
              <w:rPr>
                <w:szCs w:val="22"/>
              </w:rPr>
            </w:pPr>
          </w:p>
          <w:p w14:paraId="7D45C5C7" w14:textId="4B15A6DF" w:rsidR="00190AEB" w:rsidRDefault="00190AEB" w:rsidP="00877E9D">
            <w:pPr>
              <w:pStyle w:val="Tabletext"/>
              <w:spacing w:after="0"/>
              <w:rPr>
                <w:szCs w:val="22"/>
              </w:rPr>
            </w:pPr>
            <w:r>
              <w:rPr>
                <w:szCs w:val="22"/>
              </w:rPr>
              <w:t>Yes</w:t>
            </w:r>
          </w:p>
        </w:tc>
        <w:tc>
          <w:tcPr>
            <w:tcW w:w="560" w:type="pct"/>
          </w:tcPr>
          <w:p w14:paraId="71313BCF" w14:textId="77777777" w:rsidR="00255025" w:rsidRPr="005B51C8" w:rsidRDefault="00255025" w:rsidP="00877E9D">
            <w:pPr>
              <w:pStyle w:val="Tabletext"/>
              <w:spacing w:after="0"/>
              <w:rPr>
                <w:b/>
                <w:bCs/>
                <w:szCs w:val="22"/>
              </w:rPr>
            </w:pPr>
          </w:p>
          <w:p w14:paraId="231A4170" w14:textId="77777777" w:rsidR="00190AEB" w:rsidRPr="005B51C8" w:rsidRDefault="00190AEB" w:rsidP="00877E9D">
            <w:pPr>
              <w:pStyle w:val="Tabletext"/>
              <w:spacing w:after="0"/>
              <w:rPr>
                <w:b/>
                <w:bCs/>
                <w:szCs w:val="22"/>
              </w:rPr>
            </w:pPr>
            <w:r w:rsidRPr="005B51C8">
              <w:rPr>
                <w:b/>
                <w:bCs/>
                <w:szCs w:val="22"/>
              </w:rPr>
              <w:t>No</w:t>
            </w:r>
          </w:p>
          <w:p w14:paraId="48889260" w14:textId="77777777" w:rsidR="00190AEB" w:rsidRPr="005B51C8" w:rsidRDefault="00190AEB" w:rsidP="00877E9D">
            <w:pPr>
              <w:pStyle w:val="Tabletext"/>
              <w:spacing w:after="0"/>
              <w:rPr>
                <w:b/>
                <w:bCs/>
                <w:szCs w:val="22"/>
              </w:rPr>
            </w:pPr>
          </w:p>
          <w:p w14:paraId="78C1558E" w14:textId="124AE3B4" w:rsidR="00190AEB" w:rsidRPr="005B51C8" w:rsidRDefault="00854C2A" w:rsidP="00877E9D">
            <w:pPr>
              <w:pStyle w:val="Tabletext"/>
              <w:spacing w:after="0"/>
              <w:rPr>
                <w:b/>
                <w:bCs/>
                <w:szCs w:val="22"/>
              </w:rPr>
            </w:pPr>
            <w:r>
              <w:rPr>
                <w:b/>
                <w:bCs/>
                <w:szCs w:val="22"/>
              </w:rPr>
              <w:t>No</w:t>
            </w:r>
          </w:p>
        </w:tc>
      </w:tr>
      <w:tr w:rsidR="006E6C82" w:rsidRPr="00F04826" w14:paraId="589B198B" w14:textId="77777777" w:rsidTr="007301B9">
        <w:trPr>
          <w:trHeight w:val="382"/>
        </w:trPr>
        <w:tc>
          <w:tcPr>
            <w:tcW w:w="2277" w:type="pct"/>
            <w:tcBorders>
              <w:top w:val="single" w:sz="4" w:space="0" w:color="auto"/>
              <w:left w:val="single" w:sz="4" w:space="0" w:color="auto"/>
              <w:bottom w:val="single" w:sz="4" w:space="0" w:color="auto"/>
              <w:right w:val="single" w:sz="4" w:space="0" w:color="auto"/>
            </w:tcBorders>
            <w:shd w:val="clear" w:color="auto" w:fill="auto"/>
          </w:tcPr>
          <w:p w14:paraId="03BB5EE0" w14:textId="77777777" w:rsidR="00255025" w:rsidRPr="00A92E73" w:rsidRDefault="00255025" w:rsidP="00877E9D">
            <w:pPr>
              <w:pStyle w:val="Tabletitle"/>
              <w:spacing w:after="0"/>
            </w:pPr>
            <w:r w:rsidRPr="00A92E73">
              <w:t>Additional areas</w:t>
            </w:r>
          </w:p>
          <w:p w14:paraId="46336921" w14:textId="77777777" w:rsidR="00255025" w:rsidRPr="00A92E73" w:rsidRDefault="00255025" w:rsidP="00877E9D">
            <w:pPr>
              <w:pStyle w:val="Bulletstable"/>
            </w:pPr>
            <w:r w:rsidRPr="00A92E73">
              <w:t>Care coordinator</w:t>
            </w:r>
          </w:p>
          <w:p w14:paraId="3D54E1D8" w14:textId="77777777" w:rsidR="00255025" w:rsidRPr="00A92E73" w:rsidRDefault="00255025" w:rsidP="00877E9D">
            <w:pPr>
              <w:pStyle w:val="Bulletstable"/>
            </w:pPr>
            <w:r w:rsidRPr="00A92E73">
              <w:t>Financial support</w:t>
            </w:r>
          </w:p>
          <w:p w14:paraId="7C68E08D" w14:textId="77777777" w:rsidR="00255025" w:rsidRPr="00A92E73" w:rsidRDefault="00255025" w:rsidP="00877E9D">
            <w:pPr>
              <w:pStyle w:val="Bulletstable"/>
            </w:pPr>
            <w:r w:rsidRPr="00A92E73">
              <w:t>Joined up services</w:t>
            </w:r>
          </w:p>
        </w:tc>
        <w:tc>
          <w:tcPr>
            <w:tcW w:w="394" w:type="pct"/>
            <w:tcBorders>
              <w:bottom w:val="single" w:sz="4" w:space="0" w:color="auto"/>
            </w:tcBorders>
          </w:tcPr>
          <w:p w14:paraId="52575EA0" w14:textId="77777777" w:rsidR="00255025" w:rsidRDefault="00255025" w:rsidP="00877E9D">
            <w:pPr>
              <w:pStyle w:val="Tabletext"/>
              <w:spacing w:after="0"/>
            </w:pPr>
          </w:p>
          <w:p w14:paraId="515350E4" w14:textId="77777777" w:rsidR="002A7A3F" w:rsidRDefault="002A7A3F" w:rsidP="00877E9D">
            <w:pPr>
              <w:pStyle w:val="Tabletext"/>
              <w:spacing w:after="0"/>
            </w:pPr>
            <w:r>
              <w:t>No</w:t>
            </w:r>
          </w:p>
          <w:p w14:paraId="7CB1650A" w14:textId="77777777" w:rsidR="002A7A3F" w:rsidRDefault="002A7A3F" w:rsidP="00877E9D">
            <w:pPr>
              <w:pStyle w:val="Tabletext"/>
              <w:spacing w:after="0"/>
            </w:pPr>
            <w:r>
              <w:t>No</w:t>
            </w:r>
          </w:p>
          <w:p w14:paraId="5E7B6D31" w14:textId="4F413DA1" w:rsidR="002A7A3F" w:rsidRDefault="002A7A3F" w:rsidP="00877E9D">
            <w:pPr>
              <w:pStyle w:val="Tabletext"/>
              <w:spacing w:after="0"/>
            </w:pPr>
            <w:r>
              <w:t>No</w:t>
            </w:r>
          </w:p>
        </w:tc>
        <w:tc>
          <w:tcPr>
            <w:tcW w:w="608" w:type="pct"/>
            <w:tcBorders>
              <w:bottom w:val="single" w:sz="4" w:space="0" w:color="auto"/>
            </w:tcBorders>
          </w:tcPr>
          <w:p w14:paraId="5EA09FC2" w14:textId="77777777" w:rsidR="00255025" w:rsidRDefault="00255025" w:rsidP="00877E9D">
            <w:pPr>
              <w:pStyle w:val="Tabletext"/>
              <w:spacing w:after="0"/>
            </w:pPr>
          </w:p>
          <w:p w14:paraId="4885DC09" w14:textId="77777777" w:rsidR="002A7A3F" w:rsidRDefault="002A7A3F" w:rsidP="00877E9D">
            <w:pPr>
              <w:pStyle w:val="Tabletext"/>
              <w:spacing w:after="0"/>
            </w:pPr>
            <w:r>
              <w:t>No</w:t>
            </w:r>
          </w:p>
          <w:p w14:paraId="48B68C5E" w14:textId="77777777" w:rsidR="002A7A3F" w:rsidRDefault="002A7A3F" w:rsidP="00877E9D">
            <w:pPr>
              <w:pStyle w:val="Tabletext"/>
              <w:spacing w:after="0"/>
            </w:pPr>
            <w:r>
              <w:t>No</w:t>
            </w:r>
          </w:p>
          <w:p w14:paraId="4018E743" w14:textId="426DAE5E" w:rsidR="002A7A3F" w:rsidRDefault="002A7A3F" w:rsidP="00877E9D">
            <w:pPr>
              <w:pStyle w:val="Tabletext"/>
              <w:spacing w:after="0"/>
            </w:pPr>
            <w:r>
              <w:t>No</w:t>
            </w:r>
          </w:p>
        </w:tc>
        <w:tc>
          <w:tcPr>
            <w:tcW w:w="553" w:type="pct"/>
            <w:tcBorders>
              <w:bottom w:val="single" w:sz="4" w:space="0" w:color="auto"/>
            </w:tcBorders>
          </w:tcPr>
          <w:p w14:paraId="6978F084" w14:textId="77777777" w:rsidR="00255025" w:rsidRDefault="00255025" w:rsidP="00877E9D">
            <w:pPr>
              <w:pStyle w:val="Tabletext"/>
              <w:spacing w:after="0"/>
            </w:pPr>
          </w:p>
          <w:p w14:paraId="1F2B2F79" w14:textId="77777777" w:rsidR="002A7A3F" w:rsidRDefault="002A7A3F" w:rsidP="00877E9D">
            <w:pPr>
              <w:pStyle w:val="Tabletext"/>
              <w:spacing w:after="0"/>
            </w:pPr>
            <w:r>
              <w:t>N/A</w:t>
            </w:r>
          </w:p>
          <w:p w14:paraId="02B40474" w14:textId="77777777" w:rsidR="002A7A3F" w:rsidRDefault="002A7A3F" w:rsidP="00877E9D">
            <w:pPr>
              <w:pStyle w:val="Tabletext"/>
              <w:spacing w:after="0"/>
            </w:pPr>
            <w:r>
              <w:t>N/A</w:t>
            </w:r>
          </w:p>
          <w:p w14:paraId="166CD5DA" w14:textId="60E69BA0" w:rsidR="002A7A3F" w:rsidRDefault="002A7A3F" w:rsidP="00877E9D">
            <w:pPr>
              <w:pStyle w:val="Tabletext"/>
              <w:spacing w:after="0"/>
            </w:pPr>
            <w:r>
              <w:t>N/A</w:t>
            </w:r>
          </w:p>
        </w:tc>
        <w:tc>
          <w:tcPr>
            <w:tcW w:w="608" w:type="pct"/>
            <w:tcBorders>
              <w:bottom w:val="single" w:sz="4" w:space="0" w:color="auto"/>
            </w:tcBorders>
          </w:tcPr>
          <w:p w14:paraId="217CE0E0" w14:textId="77777777" w:rsidR="00255025" w:rsidRDefault="00255025" w:rsidP="00877E9D">
            <w:pPr>
              <w:pStyle w:val="Tabletext"/>
              <w:spacing w:after="0"/>
            </w:pPr>
          </w:p>
          <w:p w14:paraId="218A7420" w14:textId="77777777" w:rsidR="00AA16F1" w:rsidRDefault="00AA16F1" w:rsidP="00877E9D">
            <w:pPr>
              <w:pStyle w:val="Tabletext"/>
              <w:spacing w:after="0"/>
            </w:pPr>
            <w:r>
              <w:t>Yes</w:t>
            </w:r>
          </w:p>
          <w:p w14:paraId="6E4837E6" w14:textId="77777777" w:rsidR="00AA16F1" w:rsidRDefault="00AA16F1" w:rsidP="00877E9D">
            <w:pPr>
              <w:pStyle w:val="Tabletext"/>
              <w:spacing w:after="0"/>
            </w:pPr>
            <w:r>
              <w:t>No</w:t>
            </w:r>
          </w:p>
          <w:p w14:paraId="6854BDDF" w14:textId="7515E89A" w:rsidR="00AA16F1" w:rsidRDefault="00AA16F1" w:rsidP="00877E9D">
            <w:pPr>
              <w:pStyle w:val="Tabletext"/>
              <w:spacing w:after="0"/>
            </w:pPr>
            <w:r>
              <w:t>No</w:t>
            </w:r>
          </w:p>
        </w:tc>
        <w:tc>
          <w:tcPr>
            <w:tcW w:w="560" w:type="pct"/>
            <w:tcBorders>
              <w:bottom w:val="single" w:sz="4" w:space="0" w:color="auto"/>
            </w:tcBorders>
          </w:tcPr>
          <w:p w14:paraId="6DF23AE5" w14:textId="77777777" w:rsidR="00255025" w:rsidRPr="005B51C8" w:rsidRDefault="00255025" w:rsidP="00877E9D">
            <w:pPr>
              <w:pStyle w:val="Tabletext"/>
              <w:spacing w:after="0"/>
              <w:rPr>
                <w:b/>
                <w:bCs/>
              </w:rPr>
            </w:pPr>
          </w:p>
          <w:p w14:paraId="6EE9491D" w14:textId="77777777" w:rsidR="002A7A3F" w:rsidRPr="005B51C8" w:rsidRDefault="002A7A3F" w:rsidP="00877E9D">
            <w:pPr>
              <w:pStyle w:val="Tabletext"/>
              <w:spacing w:after="0"/>
              <w:rPr>
                <w:b/>
                <w:bCs/>
              </w:rPr>
            </w:pPr>
            <w:r w:rsidRPr="005B51C8">
              <w:rPr>
                <w:b/>
                <w:bCs/>
              </w:rPr>
              <w:t>No</w:t>
            </w:r>
          </w:p>
          <w:p w14:paraId="6766692E" w14:textId="77777777" w:rsidR="002A7A3F" w:rsidRPr="005B51C8" w:rsidRDefault="002A7A3F" w:rsidP="00877E9D">
            <w:pPr>
              <w:pStyle w:val="Tabletext"/>
              <w:spacing w:after="0"/>
              <w:rPr>
                <w:b/>
                <w:bCs/>
              </w:rPr>
            </w:pPr>
            <w:r w:rsidRPr="005B51C8">
              <w:rPr>
                <w:b/>
                <w:bCs/>
              </w:rPr>
              <w:t>No</w:t>
            </w:r>
          </w:p>
          <w:p w14:paraId="1604FE43" w14:textId="0668D09B" w:rsidR="002A7A3F" w:rsidRPr="005B51C8" w:rsidRDefault="002A7A3F" w:rsidP="00877E9D">
            <w:pPr>
              <w:pStyle w:val="Tabletext"/>
              <w:spacing w:after="0"/>
              <w:rPr>
                <w:b/>
                <w:bCs/>
              </w:rPr>
            </w:pPr>
            <w:r w:rsidRPr="005B51C8">
              <w:rPr>
                <w:b/>
                <w:bCs/>
              </w:rPr>
              <w:t>No</w:t>
            </w:r>
          </w:p>
        </w:tc>
      </w:tr>
    </w:tbl>
    <w:p w14:paraId="731F6BBC" w14:textId="77777777" w:rsidR="00255025" w:rsidRDefault="00255025" w:rsidP="00AB14D0">
      <w:pPr>
        <w:pStyle w:val="Paragraph"/>
      </w:pPr>
    </w:p>
    <w:p w14:paraId="37E7E3D2" w14:textId="77777777" w:rsidR="003B6DDC" w:rsidRDefault="003B6DDC" w:rsidP="009142F4">
      <w:pPr>
        <w:pStyle w:val="Numberedheading1"/>
      </w:pPr>
      <w:r>
        <w:br w:type="page"/>
      </w:r>
      <w:bookmarkStart w:id="35" w:name="_Toc44597803"/>
      <w:r w:rsidR="002C296A">
        <w:lastRenderedPageBreak/>
        <w:t>Suggested improvement area</w:t>
      </w:r>
      <w:r>
        <w:t>s</w:t>
      </w:r>
      <w:bookmarkEnd w:id="35"/>
    </w:p>
    <w:p w14:paraId="561BC6F4" w14:textId="3DFAF5FD" w:rsidR="002C296A" w:rsidRPr="00433117" w:rsidRDefault="00EE1B5F" w:rsidP="003B6DDC">
      <w:pPr>
        <w:pStyle w:val="Numberedheading2"/>
      </w:pPr>
      <w:r w:rsidRPr="00EE1B5F">
        <w:t xml:space="preserve">Identifying </w:t>
      </w:r>
      <w:r w:rsidR="002C583C">
        <w:t xml:space="preserve">and informing </w:t>
      </w:r>
      <w:r w:rsidR="008D4096">
        <w:t>carers</w:t>
      </w:r>
    </w:p>
    <w:p w14:paraId="02AC6C6A" w14:textId="337B198B" w:rsidR="002C296A" w:rsidRDefault="00A901EF" w:rsidP="00491FE4">
      <w:pPr>
        <w:pStyle w:val="Numberedheading3"/>
      </w:pPr>
      <w:r>
        <w:t>Identifying carers</w:t>
      </w:r>
    </w:p>
    <w:p w14:paraId="11703EDC" w14:textId="148FAD29" w:rsidR="00EE1B5F" w:rsidRDefault="00A901EF" w:rsidP="0027450E">
      <w:pPr>
        <w:pStyle w:val="Heading3"/>
      </w:pPr>
      <w:bookmarkStart w:id="36" w:name="_Hlk44422013"/>
      <w:r>
        <w:t>Summary of suggestions</w:t>
      </w:r>
    </w:p>
    <w:bookmarkEnd w:id="36"/>
    <w:p w14:paraId="0FD0C160" w14:textId="2442DD8F" w:rsidR="00461DAD" w:rsidRDefault="0050056B" w:rsidP="0050056B">
      <w:pPr>
        <w:pStyle w:val="Paragraph"/>
      </w:pPr>
      <w:r>
        <w:t xml:space="preserve">Stakeholders suggested that identifying carers at the earliest opportunity is a priority </w:t>
      </w:r>
      <w:r w:rsidR="00495795">
        <w:t xml:space="preserve">to ensure </w:t>
      </w:r>
      <w:r w:rsidR="0067047D">
        <w:t xml:space="preserve">they are recognised as partners in the care of the person they are supporting and </w:t>
      </w:r>
      <w:r w:rsidR="00461DAD">
        <w:t>so</w:t>
      </w:r>
      <w:r w:rsidR="00B86040">
        <w:t xml:space="preserve"> </w:t>
      </w:r>
      <w:r>
        <w:t xml:space="preserve">they can access the </w:t>
      </w:r>
      <w:r w:rsidR="008A3FEF">
        <w:t xml:space="preserve">information and </w:t>
      </w:r>
      <w:r>
        <w:t>support they may need</w:t>
      </w:r>
      <w:r w:rsidR="00705EFA">
        <w:t>.</w:t>
      </w:r>
      <w:r>
        <w:t xml:space="preserve"> Currently many carers are not identified by local health and care services</w:t>
      </w:r>
      <w:r w:rsidR="00705EFA">
        <w:t>, including primary care and hospitals</w:t>
      </w:r>
      <w:r>
        <w:t>.</w:t>
      </w:r>
      <w:r w:rsidR="00B86040">
        <w:t xml:space="preserve"> </w:t>
      </w:r>
      <w:r w:rsidR="00495795">
        <w:t xml:space="preserve">It was suggested that other organisations such as employers and faith and community organisations could also help to identify carers. </w:t>
      </w:r>
      <w:r w:rsidR="00705EFA">
        <w:t xml:space="preserve">Carers may not self-identify because they see themselves primarily as a family member or friend. </w:t>
      </w:r>
    </w:p>
    <w:p w14:paraId="1731A42B" w14:textId="408D8269" w:rsidR="008D4096" w:rsidRPr="008D4096" w:rsidRDefault="00B86040" w:rsidP="0050056B">
      <w:pPr>
        <w:pStyle w:val="Paragraph"/>
      </w:pPr>
      <w:r>
        <w:t>Improved identification of carers is needed to inform planning of local support and services for carers.</w:t>
      </w:r>
      <w:r w:rsidR="008A3FEF">
        <w:t xml:space="preserve"> </w:t>
      </w:r>
      <w:r w:rsidR="00AB6C81">
        <w:t>It was suggested that c</w:t>
      </w:r>
      <w:r w:rsidR="008A3FEF">
        <w:t>urrently there is poor data collection in relation to carers in NHS IT systems.</w:t>
      </w:r>
    </w:p>
    <w:p w14:paraId="52023447" w14:textId="77777777" w:rsidR="00491FE4" w:rsidRPr="007B1C0E" w:rsidRDefault="00491FE4" w:rsidP="00A901EF">
      <w:pPr>
        <w:pStyle w:val="Heading3"/>
      </w:pPr>
      <w:r>
        <w:t>S</w:t>
      </w:r>
      <w:r w:rsidRPr="00CD3D03">
        <w:t>elected recommendations from development source</w:t>
      </w:r>
    </w:p>
    <w:p w14:paraId="399C769D" w14:textId="61F73D08" w:rsidR="00491FE4" w:rsidRPr="00DD56F6" w:rsidRDefault="006E0C12" w:rsidP="00491FE4">
      <w:pPr>
        <w:pStyle w:val="Paragraph"/>
      </w:pPr>
      <w:r>
        <w:t>R</w:t>
      </w:r>
      <w:r w:rsidR="00491FE4" w:rsidRPr="00DD56F6">
        <w:t xml:space="preserve">ecommendations that have been provisionally selected from the development source </w:t>
      </w:r>
      <w:r w:rsidR="003167EB">
        <w:t>that</w:t>
      </w:r>
      <w:r w:rsidR="003167EB" w:rsidRPr="00DD56F6">
        <w:t xml:space="preserve"> </w:t>
      </w:r>
      <w:r w:rsidR="007D08FA" w:rsidRPr="00DD56F6">
        <w:t>may</w:t>
      </w:r>
      <w:r w:rsidR="00491FE4" w:rsidRPr="00DD56F6">
        <w:t xml:space="preserve"> support potential statement development</w:t>
      </w:r>
      <w:r>
        <w:t xml:space="preserve"> are </w:t>
      </w:r>
      <w:r w:rsidR="00F2333B">
        <w:t xml:space="preserve">presented in full </w:t>
      </w:r>
      <w:r>
        <w:t>below</w:t>
      </w:r>
      <w:r w:rsidR="00F2333B">
        <w:t xml:space="preserve"> to help inform the </w:t>
      </w:r>
      <w:r w:rsidR="00C92D69">
        <w:t>c</w:t>
      </w:r>
      <w:r w:rsidR="00F2333B">
        <w:t>ommittee’s discussion.</w:t>
      </w:r>
    </w:p>
    <w:p w14:paraId="133CE7C7" w14:textId="0DB08F40" w:rsidR="0033639D" w:rsidRPr="0033639D" w:rsidRDefault="0033639D" w:rsidP="0033639D">
      <w:pPr>
        <w:pStyle w:val="Heading40"/>
      </w:pPr>
      <w:r w:rsidRPr="0033639D">
        <w:t>NICE NG150</w:t>
      </w:r>
    </w:p>
    <w:p w14:paraId="4974516E" w14:textId="52263855" w:rsidR="0033639D" w:rsidRPr="0033639D" w:rsidRDefault="0033639D" w:rsidP="0033639D">
      <w:pPr>
        <w:pStyle w:val="Heading40"/>
      </w:pPr>
      <w:r w:rsidRPr="0033639D">
        <w:t>Recommendation 1.2.2</w:t>
      </w:r>
    </w:p>
    <w:p w14:paraId="720FEC8A" w14:textId="77777777" w:rsidR="005D6855" w:rsidRDefault="005D6855" w:rsidP="005D6855">
      <w:pPr>
        <w:pStyle w:val="Paragraph"/>
      </w:pPr>
      <w:r w:rsidRPr="005D6855">
        <w:t>Use every opportunity to identify carers, including GP appointments, flu jab appointments, home visits, outpatient appointments, social care and other needs assessments, including admission and discharge assessments and planning meetings. Record details about carers you have identified (with the carer's consent).</w:t>
      </w:r>
    </w:p>
    <w:p w14:paraId="30E33BF8" w14:textId="67F26D2E" w:rsidR="005D6855" w:rsidRDefault="005D6855" w:rsidP="005D6855">
      <w:pPr>
        <w:pStyle w:val="Heading40"/>
      </w:pPr>
      <w:r>
        <w:t>Recommendation 1.2.4</w:t>
      </w:r>
    </w:p>
    <w:p w14:paraId="5D7173F9" w14:textId="77777777" w:rsidR="0083027B" w:rsidRDefault="0083027B" w:rsidP="0083027B">
      <w:pPr>
        <w:pStyle w:val="Paragraph"/>
      </w:pPr>
      <w:r>
        <w:t>When identifying carers, be aware that some people may not view themselves as a carer because:</w:t>
      </w:r>
    </w:p>
    <w:p w14:paraId="5FE0473C" w14:textId="77777777" w:rsidR="0083027B" w:rsidRDefault="0083027B" w:rsidP="0083027B">
      <w:pPr>
        <w:pStyle w:val="Bulletparagraph"/>
      </w:pPr>
      <w:r>
        <w:t>becoming a carer can be a gradual process, and carers may not recognise the changing nature of their relationship with the person they support</w:t>
      </w:r>
    </w:p>
    <w:p w14:paraId="05898CFE" w14:textId="77777777" w:rsidR="0083027B" w:rsidRDefault="0083027B" w:rsidP="0083027B">
      <w:pPr>
        <w:pStyle w:val="Bulletparagraph"/>
      </w:pPr>
      <w:r>
        <w:t>carers may prefer to continue identifying primarily as a husband, wife, partner, sibling, parent, child or friend rather than as a carer</w:t>
      </w:r>
    </w:p>
    <w:p w14:paraId="5F829370" w14:textId="77777777" w:rsidR="0083027B" w:rsidRDefault="0083027B" w:rsidP="0083027B">
      <w:pPr>
        <w:pStyle w:val="Bulletparagraph"/>
      </w:pPr>
      <w:r>
        <w:lastRenderedPageBreak/>
        <w:t>carers often become engulfed by competing demands, including working and caring, and as a result may overlook their own needs as a carer and may not seek support</w:t>
      </w:r>
    </w:p>
    <w:p w14:paraId="6D11454C" w14:textId="77777777" w:rsidR="0083027B" w:rsidRDefault="0083027B" w:rsidP="0083027B">
      <w:pPr>
        <w:pStyle w:val="Bulletparagraph"/>
      </w:pPr>
      <w:r>
        <w:t>the person being supported may not accept that they have care and support needs</w:t>
      </w:r>
    </w:p>
    <w:p w14:paraId="5A537213" w14:textId="22740A36" w:rsidR="005D6855" w:rsidRDefault="0083027B" w:rsidP="0083027B">
      <w:pPr>
        <w:pStyle w:val="Bulletparagraphlast"/>
      </w:pPr>
      <w:r>
        <w:t>the carer does not live with the person or the person has moved away from home, for example into supported living or residential care.</w:t>
      </w:r>
    </w:p>
    <w:p w14:paraId="58B86BE5" w14:textId="4F16A905" w:rsidR="0083027B" w:rsidRDefault="0083027B" w:rsidP="0083027B">
      <w:pPr>
        <w:pStyle w:val="Heading40"/>
      </w:pPr>
      <w:r>
        <w:t>Recommendation 1.2.6</w:t>
      </w:r>
    </w:p>
    <w:p w14:paraId="0255D2F3" w14:textId="77777777" w:rsidR="0083027B" w:rsidRDefault="0083027B" w:rsidP="0083027B">
      <w:pPr>
        <w:pStyle w:val="Paragraph"/>
      </w:pPr>
      <w:r>
        <w:t>Ask people with care and support needs whether anyone gives them help or support, apart from paid practitioners. Avoid making assumptions about who might be providing their care. Take into account that:</w:t>
      </w:r>
    </w:p>
    <w:p w14:paraId="237F2286" w14:textId="77777777" w:rsidR="0083027B" w:rsidRDefault="0083027B" w:rsidP="0083027B">
      <w:pPr>
        <w:pStyle w:val="Bulletparagraph"/>
      </w:pPr>
      <w:r>
        <w:t>other people offering help or support may not be family members or may not live with the person</w:t>
      </w:r>
    </w:p>
    <w:p w14:paraId="335EF6F0" w14:textId="4A1B3C44" w:rsidR="0083027B" w:rsidRDefault="0083027B" w:rsidP="0083027B">
      <w:pPr>
        <w:pStyle w:val="Bulletparagraphlast"/>
      </w:pPr>
      <w:r>
        <w:t>there may be more than 1 person involved in caring.</w:t>
      </w:r>
    </w:p>
    <w:p w14:paraId="11E3EAA0" w14:textId="674F8509" w:rsidR="0083027B" w:rsidRDefault="0083027B" w:rsidP="0083027B">
      <w:pPr>
        <w:pStyle w:val="Heading40"/>
      </w:pPr>
      <w:r>
        <w:t>Recommendation 1.2.11</w:t>
      </w:r>
    </w:p>
    <w:p w14:paraId="1AD4EE1D" w14:textId="77777777" w:rsidR="0083027B" w:rsidRDefault="0083027B" w:rsidP="0083027B">
      <w:pPr>
        <w:pStyle w:val="Paragraph"/>
      </w:pPr>
      <w:r>
        <w:t>Health and social care organisations should encourage people to recognise their role and rights as carers through:</w:t>
      </w:r>
    </w:p>
    <w:p w14:paraId="52527793" w14:textId="77777777" w:rsidR="0083027B" w:rsidRDefault="0083027B" w:rsidP="0083027B">
      <w:pPr>
        <w:pStyle w:val="Bulletparagraph"/>
      </w:pPr>
      <w:r>
        <w:t>publicity campaigns involving local community services, for example posters and leaflets in GP surgeries, libraries and pharmacies</w:t>
      </w:r>
    </w:p>
    <w:p w14:paraId="744BEAF7" w14:textId="77777777" w:rsidR="0083027B" w:rsidRDefault="0083027B" w:rsidP="0083027B">
      <w:pPr>
        <w:pStyle w:val="Bulletparagraph"/>
      </w:pPr>
      <w:r>
        <w:t>digital communications, social media and online forums that engage with carers</w:t>
      </w:r>
    </w:p>
    <w:p w14:paraId="588106B6" w14:textId="77777777" w:rsidR="0083027B" w:rsidRDefault="0083027B" w:rsidP="0083027B">
      <w:pPr>
        <w:pStyle w:val="Bulletparagraph"/>
      </w:pPr>
      <w:r>
        <w:t>partnerships with community pharmacies, local carer support organisations and carer groups, for example in hospital settings</w:t>
      </w:r>
    </w:p>
    <w:p w14:paraId="267F1D27" w14:textId="77777777" w:rsidR="0083027B" w:rsidRDefault="0083027B" w:rsidP="0083027B">
      <w:pPr>
        <w:pStyle w:val="Bulletparagraphlast"/>
      </w:pPr>
      <w:r>
        <w:t>partnerships with local community organisations who can help disseminate information more widely, such as further education colleges, sports centres and supermarkets.</w:t>
      </w:r>
    </w:p>
    <w:p w14:paraId="70AF90C5" w14:textId="0DE9F8B6" w:rsidR="0083027B" w:rsidRDefault="0083027B" w:rsidP="0083027B">
      <w:pPr>
        <w:pStyle w:val="Paragraph"/>
      </w:pPr>
      <w:r>
        <w:t>Use descriptions that carers will relate to and include details of where to find further information and advice.</w:t>
      </w:r>
    </w:p>
    <w:p w14:paraId="63F7126A" w14:textId="10D2CDA4" w:rsidR="0083027B" w:rsidRDefault="0083027B" w:rsidP="0083027B">
      <w:pPr>
        <w:pStyle w:val="Heading40"/>
      </w:pPr>
      <w:r>
        <w:t>Recommendation 1.2.13</w:t>
      </w:r>
    </w:p>
    <w:p w14:paraId="0227B5DE" w14:textId="45E82029" w:rsidR="0083027B" w:rsidRDefault="0083027B" w:rsidP="0083027B">
      <w:pPr>
        <w:pStyle w:val="Paragraph"/>
      </w:pPr>
      <w:r w:rsidRPr="0083027B">
        <w:t>Health and social care organisations should ensure their policies and systems encourage the identification of carers, including by developing formal processes to help them do so.</w:t>
      </w:r>
    </w:p>
    <w:p w14:paraId="1B4CAC3F" w14:textId="77777777" w:rsidR="007B1C0E" w:rsidRPr="00D50FCD" w:rsidRDefault="002C296A" w:rsidP="006E0C12">
      <w:pPr>
        <w:pStyle w:val="Heading3"/>
      </w:pPr>
      <w:bookmarkStart w:id="37" w:name="_Hlk44422057"/>
      <w:r>
        <w:t>Current UK practice</w:t>
      </w:r>
    </w:p>
    <w:bookmarkStart w:id="38" w:name="_Hlk35002871"/>
    <w:bookmarkStart w:id="39" w:name="_Hlk35003047"/>
    <w:bookmarkEnd w:id="37"/>
    <w:p w14:paraId="423B18A4" w14:textId="57B2885B" w:rsidR="00432FE2" w:rsidRDefault="00432FE2" w:rsidP="00B61296">
      <w:pPr>
        <w:pStyle w:val="Paragraph"/>
      </w:pPr>
      <w:r>
        <w:fldChar w:fldCharType="begin"/>
      </w:r>
      <w:r>
        <w:instrText xml:space="preserve"> HYPERLINK "https://www.carersuk.org/for-professionals/policy/policy-library/missing-out-research-briefing-on-the-state-of-caring-2019-survey" </w:instrText>
      </w:r>
      <w:r>
        <w:fldChar w:fldCharType="separate"/>
      </w:r>
      <w:r w:rsidRPr="00432FE2">
        <w:rPr>
          <w:rStyle w:val="Hyperlink"/>
        </w:rPr>
        <w:t>Carers UK Missing Out: Research briefing on the State of Caring 2019</w:t>
      </w:r>
      <w:r>
        <w:fldChar w:fldCharType="end"/>
      </w:r>
      <w:r>
        <w:t xml:space="preserve"> (based on </w:t>
      </w:r>
      <w:r w:rsidR="00774F5B">
        <w:t xml:space="preserve">survey </w:t>
      </w:r>
      <w:r>
        <w:t xml:space="preserve">responses from 7,000 carers) found that over half of all carers (55%) took over a year to recognise their caring role and 23% took over 5 years to recognise </w:t>
      </w:r>
      <w:r>
        <w:lastRenderedPageBreak/>
        <w:t xml:space="preserve">themselves as a </w:t>
      </w:r>
      <w:proofErr w:type="spellStart"/>
      <w:r>
        <w:t>carer</w:t>
      </w:r>
      <w:proofErr w:type="spellEnd"/>
      <w:r>
        <w:t>.</w:t>
      </w:r>
      <w:r w:rsidR="00B61296">
        <w:t xml:space="preserve"> 36% of carers said they missed out on financial support as a result of not identifying as a carer and 47% said they missed out on practical support.</w:t>
      </w:r>
    </w:p>
    <w:p w14:paraId="5679B396" w14:textId="4296D314" w:rsidR="00220D24" w:rsidRDefault="00822CE6" w:rsidP="00220D24">
      <w:pPr>
        <w:pStyle w:val="Paragraph"/>
      </w:pPr>
      <w:hyperlink r:id="rId28" w:history="1">
        <w:r w:rsidR="00220D24" w:rsidRPr="00220D24">
          <w:rPr>
            <w:rStyle w:val="Hyperlink"/>
          </w:rPr>
          <w:t>Carers UK Supporting carers to be healthy and connected: Research summary for carers week 2018</w:t>
        </w:r>
      </w:hyperlink>
      <w:r w:rsidR="00220D24">
        <w:t xml:space="preserve"> indicated that 72% of carers who responded to the State of Caring 2018 survey (6,828 responses) said their GP kn</w:t>
      </w:r>
      <w:r w:rsidR="003B2FB4">
        <w:t>ew</w:t>
      </w:r>
      <w:r w:rsidR="00220D24">
        <w:t xml:space="preserve"> they </w:t>
      </w:r>
      <w:r w:rsidR="003B2FB4">
        <w:t>were</w:t>
      </w:r>
      <w:r w:rsidR="00220D24">
        <w:t xml:space="preserve"> a </w:t>
      </w:r>
      <w:proofErr w:type="spellStart"/>
      <w:r w:rsidR="00220D24">
        <w:t>carer</w:t>
      </w:r>
      <w:proofErr w:type="spellEnd"/>
      <w:r w:rsidR="00220D24">
        <w:t>. Almost 3 in 10 carers said their GP either d</w:t>
      </w:r>
      <w:r w:rsidR="003B2FB4">
        <w:t>id</w:t>
      </w:r>
      <w:r w:rsidR="00220D24">
        <w:t xml:space="preserve"> not know they </w:t>
      </w:r>
      <w:r w:rsidR="003B2FB4">
        <w:t>were</w:t>
      </w:r>
      <w:r w:rsidR="00220D24">
        <w:t xml:space="preserve"> a carer (11%) or that they did not know if their GP knew (18%).  Carers trying to juggle their caring responsibilities with paid work were less likely to report that their GP kn</w:t>
      </w:r>
      <w:r w:rsidR="003B2FB4">
        <w:t>ew</w:t>
      </w:r>
      <w:r w:rsidR="00220D24">
        <w:t xml:space="preserve"> they </w:t>
      </w:r>
      <w:r w:rsidR="00774F5B">
        <w:t>were</w:t>
      </w:r>
      <w:r w:rsidR="00220D24">
        <w:t xml:space="preserve"> a carer (59%).</w:t>
      </w:r>
    </w:p>
    <w:p w14:paraId="7F3F51C4" w14:textId="440065F7" w:rsidR="007B2258" w:rsidRDefault="007B2258" w:rsidP="001A76E7">
      <w:pPr>
        <w:pStyle w:val="Paragraph"/>
      </w:pPr>
      <w:r w:rsidRPr="00774F5B">
        <w:t xml:space="preserve">A </w:t>
      </w:r>
      <w:hyperlink r:id="rId29" w:history="1">
        <w:r w:rsidRPr="00774F5B">
          <w:rPr>
            <w:rStyle w:val="Hyperlink"/>
          </w:rPr>
          <w:t>Healthwatch briefing on What is it like to be a carer</w:t>
        </w:r>
      </w:hyperlink>
      <w:r>
        <w:t xml:space="preserve"> indicated that 48% of local authorities in England did not know or had made no assessment of the number of carers who lived in their area (based on a Freedom of Information request in 2018).</w:t>
      </w:r>
    </w:p>
    <w:p w14:paraId="5482B3FF" w14:textId="17418A03" w:rsidR="00663EE8" w:rsidRDefault="00822CE6" w:rsidP="001A76E7">
      <w:pPr>
        <w:pStyle w:val="Paragraph"/>
      </w:pPr>
      <w:hyperlink r:id="rId30" w:history="1">
        <w:r w:rsidR="001A76E7" w:rsidRPr="00774F5B">
          <w:rPr>
            <w:rStyle w:val="Hyperlink"/>
          </w:rPr>
          <w:t>The Department of Health and Social Care 2016 How can we improve support for carers?</w:t>
        </w:r>
      </w:hyperlink>
      <w:r w:rsidR="001A76E7">
        <w:t xml:space="preserve"> call for evidence</w:t>
      </w:r>
      <w:bookmarkEnd w:id="38"/>
      <w:r w:rsidR="001A76E7">
        <w:t xml:space="preserve"> received more than 6,000 responses on </w:t>
      </w:r>
      <w:bookmarkEnd w:id="39"/>
      <w:r w:rsidR="001A76E7">
        <w:t xml:space="preserve">identifying carers, with half of responses indicating that they had not received any help to identify themselves as a </w:t>
      </w:r>
      <w:proofErr w:type="spellStart"/>
      <w:r w:rsidR="001A76E7">
        <w:t>carer</w:t>
      </w:r>
      <w:proofErr w:type="spellEnd"/>
      <w:r w:rsidR="001A76E7">
        <w:t xml:space="preserve">. They felt that this was a real gap because it made them feel more alone and left them unaware of the support available for them. </w:t>
      </w:r>
    </w:p>
    <w:p w14:paraId="2B025E7A" w14:textId="77777777" w:rsidR="00A901EF" w:rsidRPr="008D4096" w:rsidRDefault="00A901EF" w:rsidP="000C36D4">
      <w:pPr>
        <w:pStyle w:val="Numberedheading3"/>
      </w:pPr>
      <w:r w:rsidRPr="008D4096">
        <w:t xml:space="preserve">Information and </w:t>
      </w:r>
      <w:r>
        <w:t>advice</w:t>
      </w:r>
    </w:p>
    <w:p w14:paraId="595B5519" w14:textId="77777777" w:rsidR="000C36D4" w:rsidRDefault="000C36D4" w:rsidP="000C36D4">
      <w:pPr>
        <w:pStyle w:val="Heading3"/>
      </w:pPr>
      <w:r>
        <w:t>Summary of suggestions</w:t>
      </w:r>
    </w:p>
    <w:p w14:paraId="14EF36B4" w14:textId="6268CDAC" w:rsidR="00A901EF" w:rsidRDefault="00A901EF" w:rsidP="00A901EF">
      <w:pPr>
        <w:pStyle w:val="Paragraph"/>
      </w:pPr>
      <w:r>
        <w:t xml:space="preserve">It was suggested that when carers are identified they should be given advice and information about the support available to them. It is important to ensure that information is accessible and meets the person’s needs. There should be a consistent approach to providing advice and information to carers across services. </w:t>
      </w:r>
    </w:p>
    <w:p w14:paraId="38125CB3" w14:textId="51C7DA96" w:rsidR="00A901EF" w:rsidRDefault="00A901EF" w:rsidP="00A901EF">
      <w:pPr>
        <w:pStyle w:val="Paragraph"/>
      </w:pPr>
      <w:r>
        <w:t xml:space="preserve">Carers should be given information about their right to a separate assessment. It was suggested that front-line staff often tell carers that they are only entitled to a joint assessment with the person they care for. </w:t>
      </w:r>
    </w:p>
    <w:p w14:paraId="48111698" w14:textId="77777777" w:rsidR="006E0C12" w:rsidRPr="007B1C0E" w:rsidRDefault="006E0C12" w:rsidP="006E0C12">
      <w:pPr>
        <w:pStyle w:val="Heading3"/>
      </w:pPr>
      <w:r>
        <w:t>S</w:t>
      </w:r>
      <w:r w:rsidRPr="00CD3D03">
        <w:t>elected recommendations from development source</w:t>
      </w:r>
    </w:p>
    <w:p w14:paraId="529C971D" w14:textId="77777777" w:rsidR="006E0C12" w:rsidRPr="00DD56F6" w:rsidRDefault="006E0C12" w:rsidP="006E0C12">
      <w:pPr>
        <w:pStyle w:val="Paragraph"/>
      </w:pPr>
      <w:r>
        <w:t>R</w:t>
      </w:r>
      <w:r w:rsidRPr="00DD56F6">
        <w:t xml:space="preserve">ecommendations that have been provisionally selected from the development source </w:t>
      </w:r>
      <w:r>
        <w:t>that</w:t>
      </w:r>
      <w:r w:rsidRPr="00DD56F6">
        <w:t xml:space="preserve"> may support potential statement development</w:t>
      </w:r>
      <w:r>
        <w:t xml:space="preserve"> are presented in full below to help inform the committee’s discussion.</w:t>
      </w:r>
    </w:p>
    <w:p w14:paraId="0F2347E3" w14:textId="77777777" w:rsidR="006E0C12" w:rsidRPr="0033639D" w:rsidRDefault="006E0C12" w:rsidP="006E0C12">
      <w:pPr>
        <w:pStyle w:val="Heading40"/>
      </w:pPr>
      <w:r w:rsidRPr="0033639D">
        <w:t>NICE NG150</w:t>
      </w:r>
    </w:p>
    <w:p w14:paraId="57897B39" w14:textId="77777777" w:rsidR="006E0C12" w:rsidRDefault="006E0C12" w:rsidP="006E0C12">
      <w:pPr>
        <w:pStyle w:val="Heading40"/>
      </w:pPr>
      <w:r w:rsidRPr="0033639D">
        <w:t>Recommendation 1.</w:t>
      </w:r>
      <w:r>
        <w:t>1.1</w:t>
      </w:r>
    </w:p>
    <w:p w14:paraId="5049168B" w14:textId="77777777" w:rsidR="006E0C12" w:rsidRDefault="006E0C12" w:rsidP="006E0C12">
      <w:pPr>
        <w:pStyle w:val="Paragraph"/>
      </w:pPr>
      <w:r w:rsidRPr="002F4F5B">
        <w:t>Local authorities should provide information to carers to support them in their caring role. Information provision must meet the requirements of the Care Act 2014.</w:t>
      </w:r>
    </w:p>
    <w:p w14:paraId="1EF2AE5C" w14:textId="77777777" w:rsidR="006E0C12" w:rsidRDefault="006E0C12" w:rsidP="006E0C12">
      <w:pPr>
        <w:pStyle w:val="Heading40"/>
      </w:pPr>
      <w:r w:rsidRPr="0033639D">
        <w:lastRenderedPageBreak/>
        <w:t>Recommendation 1.</w:t>
      </w:r>
      <w:r>
        <w:t>1.2</w:t>
      </w:r>
    </w:p>
    <w:p w14:paraId="5F17CD6C" w14:textId="77777777" w:rsidR="006E0C12" w:rsidRDefault="006E0C12" w:rsidP="006E0C12">
      <w:pPr>
        <w:pStyle w:val="Paragraph"/>
      </w:pPr>
      <w:r w:rsidRPr="002F4F5B">
        <w:t>Practitioners in health and social care (including healthcare professionals in primary and secondary care, social care practitioners, care and support workers and personal assistants) should use every opportunity to tell carers they have a right to information and support and how to get it (see section 1.2).</w:t>
      </w:r>
    </w:p>
    <w:p w14:paraId="2F308572" w14:textId="77777777" w:rsidR="006E0C12" w:rsidRDefault="006E0C12" w:rsidP="006E0C12">
      <w:pPr>
        <w:pStyle w:val="Heading40"/>
      </w:pPr>
      <w:r w:rsidRPr="0033639D">
        <w:t>Recommendation 1.</w:t>
      </w:r>
      <w:r>
        <w:t>1.3</w:t>
      </w:r>
    </w:p>
    <w:p w14:paraId="737C3EC0" w14:textId="77777777" w:rsidR="006E0C12" w:rsidRDefault="006E0C12" w:rsidP="006E0C12">
      <w:pPr>
        <w:pStyle w:val="Paragraph"/>
      </w:pPr>
      <w:r>
        <w:t>Information for carers should be up to date and cover:</w:t>
      </w:r>
    </w:p>
    <w:p w14:paraId="008051E0" w14:textId="77777777" w:rsidR="006E0C12" w:rsidRDefault="006E0C12" w:rsidP="006E0C12">
      <w:pPr>
        <w:pStyle w:val="Bulletparagraph"/>
      </w:pPr>
      <w:r>
        <w:t>the range of support and advice recommended in this guideline</w:t>
      </w:r>
    </w:p>
    <w:p w14:paraId="55D1B73F" w14:textId="77777777" w:rsidR="006E0C12" w:rsidRDefault="006E0C12" w:rsidP="006E0C12">
      <w:pPr>
        <w:pStyle w:val="Bulletparagraph"/>
      </w:pPr>
      <w:r>
        <w:t>how to access social and community support for carers (see section 1.5)</w:t>
      </w:r>
    </w:p>
    <w:p w14:paraId="696FC08E" w14:textId="77777777" w:rsidR="006E0C12" w:rsidRDefault="006E0C12" w:rsidP="006E0C12">
      <w:pPr>
        <w:pStyle w:val="Bulletparagraphlast"/>
      </w:pPr>
      <w:r>
        <w:t>useful further sources of information and support such as carer groups and forums.</w:t>
      </w:r>
    </w:p>
    <w:p w14:paraId="7F3AF6A0" w14:textId="77777777" w:rsidR="006E0C12" w:rsidRPr="0033639D" w:rsidRDefault="006E0C12" w:rsidP="006E0C12">
      <w:pPr>
        <w:pStyle w:val="Heading40"/>
      </w:pPr>
      <w:r w:rsidRPr="0033639D">
        <w:t>Recommendation 1.2.</w:t>
      </w:r>
      <w:r>
        <w:t>1</w:t>
      </w:r>
    </w:p>
    <w:p w14:paraId="14145FAC" w14:textId="77777777" w:rsidR="006E0C12" w:rsidRDefault="006E0C12" w:rsidP="006E0C12">
      <w:pPr>
        <w:pStyle w:val="Paragraph"/>
      </w:pPr>
      <w:r>
        <w:t xml:space="preserve">Actively seek to identify carers (in line with the requirements of the </w:t>
      </w:r>
      <w:r w:rsidRPr="0083027B">
        <w:t>Care Act 2014</w:t>
      </w:r>
      <w:r>
        <w:t>) and ensure that they know:</w:t>
      </w:r>
    </w:p>
    <w:p w14:paraId="6CA71396" w14:textId="77777777" w:rsidR="006E0C12" w:rsidRDefault="006E0C12" w:rsidP="006E0C12">
      <w:pPr>
        <w:pStyle w:val="Bulletparagraph"/>
      </w:pPr>
      <w:r>
        <w:t>about their right to a carer's assessment, what this is and the benefits of having one</w:t>
      </w:r>
    </w:p>
    <w:p w14:paraId="60A753FB" w14:textId="77777777" w:rsidR="006E0C12" w:rsidRDefault="006E0C12" w:rsidP="006E0C12">
      <w:pPr>
        <w:pStyle w:val="Bulletparagraph"/>
      </w:pPr>
      <w:r>
        <w:t>how to obtain a carer's assessment</w:t>
      </w:r>
    </w:p>
    <w:p w14:paraId="0E4DB302" w14:textId="77777777" w:rsidR="006E0C12" w:rsidRDefault="006E0C12" w:rsidP="006E0C12">
      <w:pPr>
        <w:pStyle w:val="Bulletparagraph"/>
      </w:pPr>
      <w:r>
        <w:t>that some support may be means tested</w:t>
      </w:r>
    </w:p>
    <w:p w14:paraId="55D8F9A4" w14:textId="77777777" w:rsidR="006E0C12" w:rsidRDefault="006E0C12" w:rsidP="006E0C12">
      <w:pPr>
        <w:pStyle w:val="Bulletparagraphlast"/>
      </w:pPr>
      <w:r>
        <w:t>that they can still access community support without formal assessment.</w:t>
      </w:r>
    </w:p>
    <w:p w14:paraId="7FEDDEF8" w14:textId="77777777" w:rsidR="006E0C12" w:rsidRDefault="006E0C12" w:rsidP="006E0C12">
      <w:pPr>
        <w:pStyle w:val="Heading40"/>
      </w:pPr>
      <w:r w:rsidRPr="0033639D">
        <w:t>Recommendation 1.2.</w:t>
      </w:r>
      <w:r>
        <w:t>10</w:t>
      </w:r>
    </w:p>
    <w:p w14:paraId="638FBA7D" w14:textId="77777777" w:rsidR="006E0C12" w:rsidRPr="0033639D" w:rsidRDefault="006E0C12" w:rsidP="006E0C12">
      <w:pPr>
        <w:pStyle w:val="Paragraph"/>
      </w:pPr>
      <w:r w:rsidRPr="001E1F06">
        <w:t>Ensure that carers who don't want or need a statutory carer's assessment are still offered information about how to access support.</w:t>
      </w:r>
    </w:p>
    <w:p w14:paraId="3A27785E" w14:textId="77777777" w:rsidR="000C36D4" w:rsidRPr="00D50FCD" w:rsidRDefault="000C36D4" w:rsidP="000C36D4">
      <w:pPr>
        <w:pStyle w:val="Heading3"/>
      </w:pPr>
      <w:r>
        <w:t>Current UK practice</w:t>
      </w:r>
    </w:p>
    <w:p w14:paraId="3D50C180" w14:textId="5BC670EA" w:rsidR="0043694C" w:rsidRDefault="00822CE6" w:rsidP="000C5484">
      <w:pPr>
        <w:pStyle w:val="Paragraph"/>
      </w:pPr>
      <w:hyperlink r:id="rId31" w:history="1">
        <w:r w:rsidR="00D12C28" w:rsidRPr="00192BEC">
          <w:rPr>
            <w:rStyle w:val="Hyperlink"/>
          </w:rPr>
          <w:t>NHS Digital’s Personal Social Services Survey of Adult Carers in England 2018-19</w:t>
        </w:r>
      </w:hyperlink>
      <w:r w:rsidR="00D12C28">
        <w:t xml:space="preserve"> (based on a survey of 50,800 carers known to Local Authorities) indicated that 51.4% of carers had received information and advice to help them as a carer over the last 12 months.</w:t>
      </w:r>
      <w:r w:rsidR="00210D09">
        <w:t xml:space="preserve"> The survey also showed that </w:t>
      </w:r>
      <w:r w:rsidR="0079010B">
        <w:t>37.5%</w:t>
      </w:r>
      <w:r w:rsidR="00210D09">
        <w:t xml:space="preserve"> of carers </w:t>
      </w:r>
      <w:r w:rsidR="0079010B">
        <w:t xml:space="preserve">who had tried to find information and advice about support, services or benefits over the last 12 months </w:t>
      </w:r>
      <w:r w:rsidR="00210D09">
        <w:t>had found it fairly or very difficult</w:t>
      </w:r>
      <w:r w:rsidR="00D703C3">
        <w:t xml:space="preserve"> to find.</w:t>
      </w:r>
      <w:r w:rsidR="00CC25A1">
        <w:t xml:space="preserve"> The majority (86.5%) of those who did find information and advice found it very of fairly helpful.</w:t>
      </w:r>
    </w:p>
    <w:p w14:paraId="66E6B153" w14:textId="33DE81FC" w:rsidR="004F6F38" w:rsidRDefault="00822CE6" w:rsidP="004F6F38">
      <w:pPr>
        <w:pStyle w:val="Paragraph"/>
      </w:pPr>
      <w:hyperlink r:id="rId32" w:history="1">
        <w:r w:rsidR="004F6F38" w:rsidRPr="00220D24">
          <w:rPr>
            <w:rStyle w:val="Hyperlink"/>
          </w:rPr>
          <w:t>Carers UK Supporting carers to be healthy and connected: Research summary for carers week 2018</w:t>
        </w:r>
      </w:hyperlink>
      <w:r w:rsidR="004F6F38">
        <w:t xml:space="preserve"> indicated that 38% of carers whose GP knew they were a carer reported that their GP had not talked to them about any of a range of information and support. 9% of those whose GPs knew they were a carer said that their GP had </w:t>
      </w:r>
      <w:r w:rsidR="004F6F38">
        <w:lastRenderedPageBreak/>
        <w:t>talked to them about general information, advice and support for being a carer or where they could go to get this.</w:t>
      </w:r>
    </w:p>
    <w:p w14:paraId="7A2D73F0" w14:textId="1585CA6B" w:rsidR="00AA7B21" w:rsidRDefault="00774F5B" w:rsidP="004F6F38">
      <w:pPr>
        <w:pStyle w:val="Paragraph"/>
      </w:pPr>
      <w:r>
        <w:t>The</w:t>
      </w:r>
      <w:r w:rsidR="00AA7B21" w:rsidRPr="00774F5B">
        <w:t xml:space="preserve"> </w:t>
      </w:r>
      <w:hyperlink r:id="rId33" w:history="1">
        <w:r w:rsidR="00AA7B21" w:rsidRPr="00774F5B">
          <w:rPr>
            <w:rStyle w:val="Hyperlink"/>
          </w:rPr>
          <w:t>Healthwatch briefing on What is it like to be a carer</w:t>
        </w:r>
      </w:hyperlink>
      <w:r w:rsidR="00AA7B21">
        <w:t xml:space="preserve"> highlighted that 188,000 carers accessed a local authority information and advice service in 2016/17 which was a decrease of 2% compared to 2010. They concluded that this was surprising given the increasing level of need.</w:t>
      </w:r>
    </w:p>
    <w:p w14:paraId="0FA07FEC" w14:textId="7C518D2B" w:rsidR="00677B66" w:rsidRDefault="007A1490" w:rsidP="007A1490">
      <w:pPr>
        <w:pStyle w:val="Paragraph"/>
      </w:pPr>
      <w:r>
        <w:t xml:space="preserve">The </w:t>
      </w:r>
      <w:hyperlink r:id="rId34" w:history="1">
        <w:r w:rsidRPr="001A76E7">
          <w:rPr>
            <w:rStyle w:val="Hyperlink"/>
          </w:rPr>
          <w:t>Department of Health and Social Care 2016 How can we improve support for carers?</w:t>
        </w:r>
      </w:hyperlink>
      <w:r>
        <w:t xml:space="preserve"> call for evidence received more than 6,000 responses on information and advice about caring. 48% said they had received information about caring and the support available, 43% said they had not and 9 percent were not sure.</w:t>
      </w:r>
    </w:p>
    <w:p w14:paraId="5FA1B6A9" w14:textId="1E2F7581" w:rsidR="007301B9" w:rsidRDefault="007301B9" w:rsidP="007301B9">
      <w:pPr>
        <w:pStyle w:val="Heading3"/>
      </w:pPr>
      <w:r>
        <w:t>Committee discussion</w:t>
      </w:r>
    </w:p>
    <w:tbl>
      <w:tblPr>
        <w:tblStyle w:val="TableGridLight"/>
        <w:tblW w:w="0" w:type="auto"/>
        <w:tblLook w:val="04A0" w:firstRow="1" w:lastRow="0" w:firstColumn="1" w:lastColumn="0" w:noHBand="0" w:noVBand="1"/>
      </w:tblPr>
      <w:tblGrid>
        <w:gridCol w:w="9016"/>
      </w:tblGrid>
      <w:tr w:rsidR="0029065B" w14:paraId="5BAA0A6F" w14:textId="77777777" w:rsidTr="00A066F0">
        <w:trPr>
          <w:trHeight w:val="434"/>
        </w:trPr>
        <w:tc>
          <w:tcPr>
            <w:tcW w:w="9016" w:type="dxa"/>
            <w:shd w:val="clear" w:color="auto" w:fill="7F7F7F" w:themeFill="text1" w:themeFillTint="80"/>
          </w:tcPr>
          <w:p w14:paraId="25878946" w14:textId="337A4168" w:rsidR="0029065B" w:rsidRPr="00D9417D" w:rsidRDefault="00AC357C" w:rsidP="00D83920">
            <w:pPr>
              <w:pStyle w:val="Tabletitle"/>
              <w:spacing w:after="0"/>
            </w:pPr>
            <w:r>
              <w:t>F</w:t>
            </w:r>
            <w:r w:rsidR="0029065B" w:rsidRPr="00D9417D">
              <w:t xml:space="preserve">or discussion </w:t>
            </w:r>
          </w:p>
        </w:tc>
      </w:tr>
      <w:tr w:rsidR="0029065B" w14:paraId="14F91619" w14:textId="77777777" w:rsidTr="00A066F0">
        <w:trPr>
          <w:trHeight w:val="265"/>
        </w:trPr>
        <w:tc>
          <w:tcPr>
            <w:tcW w:w="9016" w:type="dxa"/>
            <w:shd w:val="clear" w:color="auto" w:fill="F2F2F2" w:themeFill="background1" w:themeFillShade="F2"/>
          </w:tcPr>
          <w:p w14:paraId="02AA9216" w14:textId="6832129E" w:rsidR="00E71F1E" w:rsidRDefault="00B06735" w:rsidP="00D83920">
            <w:pPr>
              <w:pStyle w:val="Bulletstable"/>
            </w:pPr>
            <w:r>
              <w:t xml:space="preserve">What is the </w:t>
            </w:r>
            <w:r w:rsidR="005C15B2">
              <w:t>priority for</w:t>
            </w:r>
            <w:r>
              <w:t xml:space="preserve"> improvement?</w:t>
            </w:r>
          </w:p>
          <w:p w14:paraId="2F46984F" w14:textId="16375508" w:rsidR="00B06735" w:rsidRDefault="00B06735" w:rsidP="00D83920">
            <w:pPr>
              <w:pStyle w:val="Bulletstable"/>
            </w:pPr>
            <w:r>
              <w:t xml:space="preserve">What is the </w:t>
            </w:r>
            <w:r w:rsidR="005C15B2">
              <w:t xml:space="preserve">key </w:t>
            </w:r>
            <w:r>
              <w:t xml:space="preserve">action that will </w:t>
            </w:r>
            <w:r w:rsidR="005C15B2">
              <w:t xml:space="preserve">lead to </w:t>
            </w:r>
            <w:r>
              <w:t>improvement?</w:t>
            </w:r>
          </w:p>
          <w:p w14:paraId="1E1218BD" w14:textId="4EC24B1F" w:rsidR="0029065B" w:rsidRDefault="00D25100" w:rsidP="00D25100">
            <w:pPr>
              <w:pStyle w:val="Bulletstable"/>
            </w:pPr>
            <w:r>
              <w:t>Could we focus on a specific audience or setting?</w:t>
            </w:r>
          </w:p>
          <w:p w14:paraId="136E993B" w14:textId="2FF22755" w:rsidR="00D25100" w:rsidRDefault="00B06735" w:rsidP="002F7216">
            <w:pPr>
              <w:pStyle w:val="Bulletstable"/>
            </w:pPr>
            <w:r>
              <w:t>Can we develop a specific, measurable statement</w:t>
            </w:r>
            <w:r w:rsidR="002F7216">
              <w:t>?</w:t>
            </w:r>
          </w:p>
        </w:tc>
      </w:tr>
      <w:tr w:rsidR="0029065B" w14:paraId="68F6D896" w14:textId="77777777" w:rsidTr="00A066F0">
        <w:trPr>
          <w:trHeight w:val="265"/>
        </w:trPr>
        <w:tc>
          <w:tcPr>
            <w:tcW w:w="9016" w:type="dxa"/>
            <w:shd w:val="clear" w:color="auto" w:fill="7F7F7F" w:themeFill="text1" w:themeFillTint="80"/>
          </w:tcPr>
          <w:p w14:paraId="32D17042" w14:textId="41F0F052" w:rsidR="0029065B" w:rsidRDefault="00AC357C" w:rsidP="00D83920">
            <w:pPr>
              <w:pStyle w:val="Tabletitle"/>
              <w:spacing w:after="0"/>
            </w:pPr>
            <w:r>
              <w:t>F</w:t>
            </w:r>
            <w:r w:rsidR="0029065B">
              <w:t>or decision</w:t>
            </w:r>
          </w:p>
          <w:p w14:paraId="27CC7024" w14:textId="77777777" w:rsidR="0029065B" w:rsidRPr="000417DC" w:rsidRDefault="0029065B" w:rsidP="00D83920"/>
        </w:tc>
      </w:tr>
      <w:tr w:rsidR="0029065B" w14:paraId="4FB33598" w14:textId="77777777" w:rsidTr="00A066F0">
        <w:trPr>
          <w:trHeight w:val="265"/>
        </w:trPr>
        <w:tc>
          <w:tcPr>
            <w:tcW w:w="9016" w:type="dxa"/>
            <w:shd w:val="clear" w:color="auto" w:fill="F2F2F2" w:themeFill="background1" w:themeFillShade="F2"/>
          </w:tcPr>
          <w:p w14:paraId="08775EF9" w14:textId="5AB67582" w:rsidR="0029065B" w:rsidRDefault="0029065B" w:rsidP="00B80907">
            <w:pPr>
              <w:pStyle w:val="Bulletstable"/>
            </w:pPr>
            <w:r>
              <w:t>Should this area be prioritised for inclusion in the quality standard?</w:t>
            </w:r>
          </w:p>
          <w:p w14:paraId="668321C3" w14:textId="77777777" w:rsidR="0029065B" w:rsidRDefault="0029065B" w:rsidP="00D83920">
            <w:pPr>
              <w:pStyle w:val="Bulletstable"/>
              <w:numPr>
                <w:ilvl w:val="0"/>
                <w:numId w:val="0"/>
              </w:numPr>
              <w:ind w:left="284"/>
            </w:pPr>
          </w:p>
        </w:tc>
      </w:tr>
    </w:tbl>
    <w:p w14:paraId="3EC39860" w14:textId="77777777" w:rsidR="00677B66" w:rsidRDefault="00677B66">
      <w:pPr>
        <w:rPr>
          <w:rFonts w:ascii="Arial" w:hAnsi="Arial"/>
        </w:rPr>
      </w:pPr>
      <w:r>
        <w:br w:type="page"/>
      </w:r>
    </w:p>
    <w:p w14:paraId="1C30EE71" w14:textId="55CC8FE1" w:rsidR="000624B2" w:rsidRPr="00433117" w:rsidRDefault="00EB6AB7" w:rsidP="000624B2">
      <w:pPr>
        <w:pStyle w:val="Numberedheading2"/>
      </w:pPr>
      <w:r>
        <w:lastRenderedPageBreak/>
        <w:t>Involving carers</w:t>
      </w:r>
    </w:p>
    <w:p w14:paraId="4E139A93" w14:textId="5DBEC199" w:rsidR="00FE15D9" w:rsidRDefault="00775C22" w:rsidP="00775C22">
      <w:pPr>
        <w:pStyle w:val="Numberedheading3"/>
      </w:pPr>
      <w:bookmarkStart w:id="40" w:name="_Hlk44429768"/>
      <w:r w:rsidRPr="00775C22">
        <w:t>Working with and involving carers</w:t>
      </w:r>
    </w:p>
    <w:p w14:paraId="29E4BFE5" w14:textId="77777777" w:rsidR="00775C22" w:rsidRDefault="00775C22" w:rsidP="00775C22">
      <w:pPr>
        <w:pStyle w:val="Heading3"/>
      </w:pPr>
      <w:bookmarkStart w:id="41" w:name="_Hlk44430166"/>
      <w:r>
        <w:t>Summary of suggestions</w:t>
      </w:r>
    </w:p>
    <w:bookmarkEnd w:id="40"/>
    <w:bookmarkEnd w:id="41"/>
    <w:p w14:paraId="06BDDD64" w14:textId="77777777" w:rsidR="009F18B1" w:rsidRDefault="00FE15D9" w:rsidP="00FE15D9">
      <w:pPr>
        <w:pStyle w:val="Paragraph"/>
      </w:pPr>
      <w:r>
        <w:t xml:space="preserve">Stakeholders </w:t>
      </w:r>
      <w:r w:rsidR="00675753">
        <w:t xml:space="preserve">suggested that health and social care practitioners should involve carers more in </w:t>
      </w:r>
      <w:r w:rsidR="00C76B00">
        <w:t xml:space="preserve">the </w:t>
      </w:r>
      <w:r w:rsidR="00675753">
        <w:t>care for the person they support</w:t>
      </w:r>
      <w:r w:rsidR="00925134">
        <w:t xml:space="preserve"> (including those living in residential care). </w:t>
      </w:r>
      <w:r w:rsidR="00675753">
        <w:t xml:space="preserve">They should </w:t>
      </w:r>
      <w:r w:rsidR="00937EB5">
        <w:t>be treated as</w:t>
      </w:r>
      <w:r w:rsidR="00675753">
        <w:t xml:space="preserve"> a valuable member of the team </w:t>
      </w:r>
      <w:r w:rsidR="00937EB5">
        <w:t xml:space="preserve">with expert knowledge about the person they support. </w:t>
      </w:r>
      <w:r w:rsidR="00170879">
        <w:t>Sharing information and i</w:t>
      </w:r>
      <w:r w:rsidR="00937EB5">
        <w:t xml:space="preserve">nvolving them in care planning for the person they support will </w:t>
      </w:r>
      <w:r w:rsidR="004047CA">
        <w:t xml:space="preserve">enhance the plan, </w:t>
      </w:r>
      <w:r w:rsidR="00C76B00">
        <w:t xml:space="preserve">promote ownership and help them to feel prepared and able to cope. </w:t>
      </w:r>
    </w:p>
    <w:p w14:paraId="6936769A" w14:textId="77777777" w:rsidR="009F18B1" w:rsidRDefault="00C76B00" w:rsidP="00FE15D9">
      <w:pPr>
        <w:pStyle w:val="Paragraph"/>
      </w:pPr>
      <w:r>
        <w:t>It was also suggested that the needs and circumstances of the carer should be considered when deciding on actions for the person being supported.</w:t>
      </w:r>
      <w:r w:rsidR="004047CA">
        <w:t xml:space="preserve"> </w:t>
      </w:r>
      <w:r w:rsidR="00D2123C">
        <w:t xml:space="preserve">Involving carers could help to </w:t>
      </w:r>
      <w:r w:rsidR="009F0F75">
        <w:t xml:space="preserve">improve patient outcomes including </w:t>
      </w:r>
      <w:r w:rsidR="00D2123C">
        <w:t>reduc</w:t>
      </w:r>
      <w:r w:rsidR="009F0F75">
        <w:t>ing</w:t>
      </w:r>
      <w:r w:rsidR="00D2123C">
        <w:t xml:space="preserve"> readmissions following discharge from hospital and improv</w:t>
      </w:r>
      <w:r w:rsidR="009F0F75">
        <w:t>ing</w:t>
      </w:r>
      <w:r w:rsidR="00D2123C">
        <w:t xml:space="preserve"> adherence to medication and care plan</w:t>
      </w:r>
      <w:r w:rsidR="009F0F75">
        <w:t>s.</w:t>
      </w:r>
      <w:r w:rsidR="00E323D6">
        <w:t xml:space="preserve"> </w:t>
      </w:r>
    </w:p>
    <w:p w14:paraId="05B142E2" w14:textId="3CE2F0A3" w:rsidR="00FE15D9" w:rsidRDefault="00E323D6" w:rsidP="00FE15D9">
      <w:pPr>
        <w:pStyle w:val="Paragraph"/>
      </w:pPr>
      <w:r>
        <w:t>A stakeholder suggested that carers passports can help to ensure carers are involved and are included in the NHS Long Term Plan.</w:t>
      </w:r>
    </w:p>
    <w:p w14:paraId="4BD0609E" w14:textId="77777777" w:rsidR="000624B2" w:rsidRPr="007B1C0E" w:rsidRDefault="000624B2" w:rsidP="00775C22">
      <w:pPr>
        <w:pStyle w:val="Heading3"/>
      </w:pPr>
      <w:r>
        <w:t>S</w:t>
      </w:r>
      <w:r w:rsidRPr="00CD3D03">
        <w:t>elected recommendations from development source</w:t>
      </w:r>
    </w:p>
    <w:p w14:paraId="14176E22" w14:textId="7A62B3FC" w:rsidR="000624B2" w:rsidRPr="00913701" w:rsidRDefault="00775C22" w:rsidP="000624B2">
      <w:pPr>
        <w:pStyle w:val="Paragraph"/>
      </w:pPr>
      <w:r w:rsidRPr="00775C22">
        <w:t>Recommendations that have been provisionally selected from the development source that may support potential statement development are presented in full below to help inform the committee’s discussion</w:t>
      </w:r>
      <w:r w:rsidR="000624B2">
        <w:t>.</w:t>
      </w:r>
    </w:p>
    <w:p w14:paraId="2E33BA81" w14:textId="2FF8E248" w:rsidR="00023B91" w:rsidRPr="0033639D" w:rsidRDefault="00023B91" w:rsidP="00023B91">
      <w:pPr>
        <w:pStyle w:val="Heading40"/>
      </w:pPr>
      <w:r w:rsidRPr="0033639D">
        <w:t>NICE NG150</w:t>
      </w:r>
    </w:p>
    <w:p w14:paraId="1186BF48" w14:textId="6A7854C8" w:rsidR="00023B91" w:rsidRDefault="00023B91" w:rsidP="00023B91">
      <w:pPr>
        <w:pStyle w:val="Heading40"/>
      </w:pPr>
      <w:r w:rsidRPr="0033639D">
        <w:t>Recommendation 1.</w:t>
      </w:r>
      <w:r>
        <w:t>1.1</w:t>
      </w:r>
      <w:r w:rsidR="00C603FF">
        <w:t>0</w:t>
      </w:r>
    </w:p>
    <w:p w14:paraId="25597691" w14:textId="6FC78DA1" w:rsidR="00C603FF" w:rsidRDefault="00C603FF" w:rsidP="00C603FF">
      <w:pPr>
        <w:pStyle w:val="Paragraph"/>
      </w:pPr>
      <w:r w:rsidRPr="00C603FF">
        <w:t>Health and social care organisations should promote ways of working with carers that acknowledge them as expert partners in care and value their skills and knowledge about the person they care for. These approaches should be incorporated into formal policies and processes.</w:t>
      </w:r>
    </w:p>
    <w:p w14:paraId="43CBD164" w14:textId="49919C81" w:rsidR="00C603FF" w:rsidRDefault="00C603FF" w:rsidP="00C603FF">
      <w:pPr>
        <w:pStyle w:val="Heading40"/>
      </w:pPr>
      <w:r w:rsidRPr="0033639D">
        <w:t>Recommendation 1.</w:t>
      </w:r>
      <w:r>
        <w:t>1.11</w:t>
      </w:r>
    </w:p>
    <w:p w14:paraId="722DE890" w14:textId="73C960F7" w:rsidR="00C603FF" w:rsidRDefault="00C603FF" w:rsidP="00C603FF">
      <w:pPr>
        <w:pStyle w:val="Paragraph"/>
      </w:pPr>
      <w:r w:rsidRPr="00C603FF">
        <w:t>Health and social care practitioners should work in partnership with carers and treat them as a valued member of the care team around the person being cared for, with the person's consent. This should include involving carers in decision making and care planning and keeping them up to date.</w:t>
      </w:r>
    </w:p>
    <w:p w14:paraId="41D4E2BB" w14:textId="6AD5574E" w:rsidR="00C603FF" w:rsidRDefault="00C603FF" w:rsidP="00C603FF">
      <w:pPr>
        <w:pStyle w:val="Heading40"/>
      </w:pPr>
      <w:r w:rsidRPr="0033639D">
        <w:t>Recommendation 1.</w:t>
      </w:r>
      <w:r>
        <w:t>1.12</w:t>
      </w:r>
    </w:p>
    <w:p w14:paraId="2A3E7A52" w14:textId="77777777" w:rsidR="00C603FF" w:rsidRDefault="00C603FF" w:rsidP="00C603FF">
      <w:pPr>
        <w:pStyle w:val="Paragraph"/>
      </w:pPr>
      <w:r>
        <w:t>During discussions with carers about the person they are caring for:</w:t>
      </w:r>
    </w:p>
    <w:p w14:paraId="7AB60B6A" w14:textId="77777777" w:rsidR="00C603FF" w:rsidRDefault="00C603FF" w:rsidP="00C603FF">
      <w:pPr>
        <w:pStyle w:val="Bulletparagraph"/>
      </w:pPr>
      <w:r>
        <w:lastRenderedPageBreak/>
        <w:t>take into account the mental capacity of the person being cared for and their wishes around confidentiality (see NICE's guideline on decision making and mental capacity)</w:t>
      </w:r>
    </w:p>
    <w:p w14:paraId="158342C6" w14:textId="309F07B1" w:rsidR="00C603FF" w:rsidRDefault="00C603FF" w:rsidP="00C603FF">
      <w:pPr>
        <w:pStyle w:val="Bulletparagraphlast"/>
      </w:pPr>
      <w:r>
        <w:t>share with carers the information they need to provide care effectively and safely while respecting confidentiality (explain to them the constraints of confidentiality).</w:t>
      </w:r>
    </w:p>
    <w:p w14:paraId="06833243" w14:textId="28676EEE" w:rsidR="00FB1C3D" w:rsidRDefault="00FB1C3D" w:rsidP="00FB1C3D">
      <w:pPr>
        <w:pStyle w:val="Heading40"/>
      </w:pPr>
      <w:r w:rsidRPr="0033639D">
        <w:t>Recommendation 1.</w:t>
      </w:r>
      <w:r>
        <w:t>1.13</w:t>
      </w:r>
    </w:p>
    <w:p w14:paraId="231759B5" w14:textId="72C83156" w:rsidR="00FB1C3D" w:rsidRDefault="00FB1C3D" w:rsidP="00FB1C3D">
      <w:pPr>
        <w:pStyle w:val="Paragraph"/>
      </w:pPr>
      <w:r w:rsidRPr="00FB1C3D">
        <w:t>Be open and honest with carers about the health condition, disability or needs of the person they care for (with the person's consent), including when information is difficult or upsetting. Explain how it is likely to progress so that carers understand how their caring role might change in the future.</w:t>
      </w:r>
    </w:p>
    <w:p w14:paraId="081CCCE4" w14:textId="655564B1" w:rsidR="00377256" w:rsidRDefault="00377256" w:rsidP="00775C22">
      <w:pPr>
        <w:pStyle w:val="Heading3"/>
      </w:pPr>
      <w:r>
        <w:t>Statements in existing quality standards</w:t>
      </w:r>
    </w:p>
    <w:bookmarkStart w:id="42" w:name="_Hlk35858119"/>
    <w:p w14:paraId="53ECF030" w14:textId="2BE348E5" w:rsidR="00377256" w:rsidRDefault="00A775B7" w:rsidP="00377256">
      <w:pPr>
        <w:pStyle w:val="Heading40"/>
      </w:pPr>
      <w:r>
        <w:fldChar w:fldCharType="begin"/>
      </w:r>
      <w:r>
        <w:instrText xml:space="preserve"> HYPERLINK "https://www.nice.org.uk/guidance/qs15" </w:instrText>
      </w:r>
      <w:r>
        <w:fldChar w:fldCharType="separate"/>
      </w:r>
      <w:r w:rsidR="00377256" w:rsidRPr="00A775B7">
        <w:rPr>
          <w:rStyle w:val="Hyperlink"/>
        </w:rPr>
        <w:t>NICE QS15 Patient experience in adult NHS services</w:t>
      </w:r>
      <w:r>
        <w:fldChar w:fldCharType="end"/>
      </w:r>
      <w:r w:rsidR="00377256" w:rsidRPr="00FC1A1E">
        <w:t xml:space="preserve"> statement </w:t>
      </w:r>
      <w:r w:rsidR="00377256">
        <w:t>5</w:t>
      </w:r>
    </w:p>
    <w:bookmarkEnd w:id="42"/>
    <w:p w14:paraId="33DD4117" w14:textId="1E0B3C81" w:rsidR="00377256" w:rsidRDefault="00377256" w:rsidP="00377256">
      <w:pPr>
        <w:pStyle w:val="Paragraph"/>
      </w:pPr>
      <w:r w:rsidRPr="00377256">
        <w:t>People using adult NHS services have their preferences for sharing information with their family members and carers established, respected and reviewed throughout their care.</w:t>
      </w:r>
    </w:p>
    <w:p w14:paraId="6197C334" w14:textId="28F6AA1E" w:rsidR="000624B2" w:rsidRPr="00023B91" w:rsidRDefault="000624B2" w:rsidP="00775C22">
      <w:pPr>
        <w:pStyle w:val="Heading3"/>
      </w:pPr>
      <w:bookmarkStart w:id="43" w:name="_Hlk44430296"/>
      <w:r w:rsidRPr="00023B91">
        <w:t>Current UK practice</w:t>
      </w:r>
    </w:p>
    <w:bookmarkEnd w:id="43"/>
    <w:p w14:paraId="6A380D33" w14:textId="0FCE379D" w:rsidR="00D12C28" w:rsidRDefault="00D2531D" w:rsidP="00D12C28">
      <w:pPr>
        <w:pStyle w:val="Paragraph"/>
      </w:pPr>
      <w:r>
        <w:fldChar w:fldCharType="begin"/>
      </w:r>
      <w:r>
        <w:instrText xml:space="preserve"> HYPERLINK "https://digital.nhs.uk/data-and-information/publications/statistical/personal-social-services-survey-of-adult-carers/england-2018-19" </w:instrText>
      </w:r>
      <w:r>
        <w:fldChar w:fldCharType="separate"/>
      </w:r>
      <w:r w:rsidR="00EC17AC" w:rsidRPr="00192BEC">
        <w:rPr>
          <w:rStyle w:val="Hyperlink"/>
        </w:rPr>
        <w:t>NHS Digital’s Personal Social Services Survey of Adult Carers in England 2018-19</w:t>
      </w:r>
      <w:r>
        <w:rPr>
          <w:rStyle w:val="Hyperlink"/>
        </w:rPr>
        <w:fldChar w:fldCharType="end"/>
      </w:r>
      <w:r w:rsidR="00EC17AC">
        <w:t xml:space="preserve"> (based on a survey of 50,800 carers known to Local Authorities) found that among carers who were aware of discussions about the support or services provided to the person they care for, 39.7% always felt involved or consulted, 30% usually, 22.5% sometimes and 7.8% never. </w:t>
      </w:r>
    </w:p>
    <w:p w14:paraId="65B6E93E" w14:textId="77777777" w:rsidR="007863C6" w:rsidRDefault="00822CE6" w:rsidP="00865FA2">
      <w:pPr>
        <w:pStyle w:val="Paragraph"/>
      </w:pPr>
      <w:hyperlink r:id="rId35" w:history="1">
        <w:r w:rsidR="0062579F" w:rsidRPr="0079612C">
          <w:rPr>
            <w:rStyle w:val="Hyperlink"/>
          </w:rPr>
          <w:t>Carers UK State of Caring report 2017</w:t>
        </w:r>
      </w:hyperlink>
      <w:r w:rsidR="0062579F">
        <w:t xml:space="preserve"> (based on a survey of </w:t>
      </w:r>
      <w:r w:rsidR="0079612C">
        <w:t xml:space="preserve">7,286 carers) indicated that </w:t>
      </w:r>
      <w:r w:rsidR="00DE5BBE">
        <w:t>58%</w:t>
      </w:r>
      <w:r w:rsidR="0079612C">
        <w:t xml:space="preserve"> of carers</w:t>
      </w:r>
      <w:r w:rsidR="00DE5BBE">
        <w:t xml:space="preserve"> with experience of hospital discharge in the previous year said they were either not consulted about the discharge (23%) or were consulted but only at the last minute (35%). </w:t>
      </w:r>
    </w:p>
    <w:p w14:paraId="75384CBD" w14:textId="6773EF79" w:rsidR="004101CC" w:rsidRDefault="0062579F" w:rsidP="00865FA2">
      <w:pPr>
        <w:pStyle w:val="Paragraph"/>
      </w:pPr>
      <w:r>
        <w:t>T</w:t>
      </w:r>
      <w:r w:rsidR="00865FA2">
        <w:t xml:space="preserve">he </w:t>
      </w:r>
      <w:hyperlink r:id="rId36" w:history="1">
        <w:r w:rsidR="00865FA2" w:rsidRPr="00B07ACD">
          <w:rPr>
            <w:rStyle w:val="Hyperlink"/>
          </w:rPr>
          <w:t>Carers UK Building Carer Friendly Communities: Research report for Carers Week 2016</w:t>
        </w:r>
      </w:hyperlink>
      <w:r w:rsidR="00865FA2">
        <w:t xml:space="preserve"> (based on </w:t>
      </w:r>
      <w:r>
        <w:t xml:space="preserve">a survey of </w:t>
      </w:r>
      <w:r w:rsidR="0079612C">
        <w:t>6,149 carers</w:t>
      </w:r>
      <w:r w:rsidR="00865FA2">
        <w:t>) reported that 21% of carers said their hospital does not recognise their caring role.</w:t>
      </w:r>
    </w:p>
    <w:p w14:paraId="674421D0" w14:textId="43DE33E3" w:rsidR="001A5985" w:rsidRDefault="00822CE6" w:rsidP="001A5985">
      <w:pPr>
        <w:pStyle w:val="Paragraph"/>
      </w:pPr>
      <w:hyperlink r:id="rId37" w:history="1">
        <w:r w:rsidR="001A5985" w:rsidRPr="007863C6">
          <w:rPr>
            <w:rStyle w:val="Hyperlink"/>
          </w:rPr>
          <w:t>The Department of Health and Social Care 2016 How can we improve support for carers?</w:t>
        </w:r>
      </w:hyperlink>
      <w:r w:rsidR="001A5985">
        <w:t xml:space="preserve"> call for evidence received over 6,000 responses on valuing carers. 39% said they had generally felt valued and involved by services supporting the cared for person, 45% said they had not and 16% were not sure.</w:t>
      </w:r>
    </w:p>
    <w:p w14:paraId="6D7546F7" w14:textId="77777777" w:rsidR="00775C22" w:rsidRDefault="00775C22" w:rsidP="00775C22">
      <w:pPr>
        <w:pStyle w:val="Numberedheading3"/>
      </w:pPr>
      <w:r>
        <w:lastRenderedPageBreak/>
        <w:t>Training to provide care and support</w:t>
      </w:r>
    </w:p>
    <w:p w14:paraId="588B6D72" w14:textId="77777777" w:rsidR="00775C22" w:rsidRDefault="00775C22" w:rsidP="00775C22">
      <w:pPr>
        <w:pStyle w:val="Heading3"/>
      </w:pPr>
      <w:r>
        <w:t>Summary of suggestions</w:t>
      </w:r>
    </w:p>
    <w:p w14:paraId="473051A3" w14:textId="38898299" w:rsidR="00775C22" w:rsidRDefault="00775C22" w:rsidP="00775C22">
      <w:pPr>
        <w:pStyle w:val="Paragraph"/>
      </w:pPr>
      <w:r w:rsidRPr="009E6CEC">
        <w:t xml:space="preserve">It was suggested that </w:t>
      </w:r>
      <w:r>
        <w:t xml:space="preserve">carers should receive training to provide care and support to improve their knowledge and skills and support them in their role. This can benefit the person being cared for as well as the carer themselves. </w:t>
      </w:r>
    </w:p>
    <w:p w14:paraId="23B8C73D" w14:textId="77777777" w:rsidR="00775C22" w:rsidRPr="009E6CEC" w:rsidRDefault="00775C22" w:rsidP="00775C22">
      <w:pPr>
        <w:pStyle w:val="Paragraph"/>
      </w:pPr>
      <w:r>
        <w:t>It was suggested that there is considerable variation in the training offered in different local areas and access to face to face training is limited. It was suggested that training should include understanding of specific health conditions, signs of deterioration and how to prevent problems, complex care tasks, and medicines management.</w:t>
      </w:r>
    </w:p>
    <w:p w14:paraId="6E8D0AE4" w14:textId="77777777" w:rsidR="008625F5" w:rsidRPr="007B1C0E" w:rsidRDefault="008625F5" w:rsidP="008625F5">
      <w:pPr>
        <w:pStyle w:val="Heading3"/>
      </w:pPr>
      <w:r>
        <w:t>S</w:t>
      </w:r>
      <w:r w:rsidRPr="00CD3D03">
        <w:t>elected recommendations from development source</w:t>
      </w:r>
    </w:p>
    <w:p w14:paraId="33E7BCD9" w14:textId="77777777" w:rsidR="008625F5" w:rsidRPr="00913701" w:rsidRDefault="008625F5" w:rsidP="008625F5">
      <w:pPr>
        <w:pStyle w:val="Paragraph"/>
      </w:pPr>
      <w:r w:rsidRPr="00775C22">
        <w:t>Recommendations that have been provisionally selected from the development source that may support potential statement development are presented in full below to help inform the committee’s discussion</w:t>
      </w:r>
      <w:r>
        <w:t>.</w:t>
      </w:r>
    </w:p>
    <w:p w14:paraId="4C986E19" w14:textId="77777777" w:rsidR="00775C22" w:rsidRPr="0033639D" w:rsidRDefault="00775C22" w:rsidP="00775C22">
      <w:pPr>
        <w:pStyle w:val="Heading40"/>
      </w:pPr>
      <w:r w:rsidRPr="0033639D">
        <w:t>NICE NG150</w:t>
      </w:r>
    </w:p>
    <w:p w14:paraId="0EC48EB3" w14:textId="77777777" w:rsidR="00775C22" w:rsidRDefault="00775C22" w:rsidP="00775C22">
      <w:pPr>
        <w:pStyle w:val="Heading40"/>
      </w:pPr>
      <w:r w:rsidRPr="0033639D">
        <w:t>Recommendation 1.</w:t>
      </w:r>
      <w:r>
        <w:t>6.1</w:t>
      </w:r>
    </w:p>
    <w:p w14:paraId="25A325CC" w14:textId="77777777" w:rsidR="00775C22" w:rsidRDefault="00775C22" w:rsidP="00775C22">
      <w:pPr>
        <w:pStyle w:val="Paragraph"/>
      </w:pPr>
      <w:r w:rsidRPr="00FB1C3D">
        <w:t>Offer training to enable carers to provide care safely. Training could include structured programmes or one-to-one guidance from a practitioner.</w:t>
      </w:r>
    </w:p>
    <w:p w14:paraId="7EEDC27F" w14:textId="77777777" w:rsidR="00775C22" w:rsidRDefault="00775C22" w:rsidP="00775C22">
      <w:pPr>
        <w:pStyle w:val="Heading40"/>
      </w:pPr>
      <w:r w:rsidRPr="0033639D">
        <w:t>Recommendation 1.</w:t>
      </w:r>
      <w:r>
        <w:t>6.5</w:t>
      </w:r>
    </w:p>
    <w:p w14:paraId="024B759B" w14:textId="77777777" w:rsidR="00775C22" w:rsidRDefault="00775C22" w:rsidP="00775C22">
      <w:pPr>
        <w:pStyle w:val="Paragraph"/>
      </w:pPr>
      <w:r>
        <w:t>Training programmes for carers should include the following components, as relevant:</w:t>
      </w:r>
    </w:p>
    <w:p w14:paraId="23EB6B57" w14:textId="77777777" w:rsidR="00775C22" w:rsidRDefault="00775C22" w:rsidP="00775C22">
      <w:pPr>
        <w:pStyle w:val="Bulletparagraph"/>
      </w:pPr>
      <w:r>
        <w:t>general education about the health condition, disability or needs of the person they care for</w:t>
      </w:r>
    </w:p>
    <w:p w14:paraId="1981ACA5" w14:textId="77777777" w:rsidR="00775C22" w:rsidRDefault="00775C22" w:rsidP="00775C22">
      <w:pPr>
        <w:pStyle w:val="Bulletparagraph"/>
      </w:pPr>
      <w:r>
        <w:t>skills training to help them provide care, including how to understand and respond to changes in mood and behaviour</w:t>
      </w:r>
    </w:p>
    <w:p w14:paraId="1EC8FDBA" w14:textId="77777777" w:rsidR="00775C22" w:rsidRDefault="00775C22" w:rsidP="00775C22">
      <w:pPr>
        <w:pStyle w:val="Bulletparagraph"/>
      </w:pPr>
      <w:r>
        <w:t>principles of self-care</w:t>
      </w:r>
    </w:p>
    <w:p w14:paraId="1FBA7C7F" w14:textId="77777777" w:rsidR="00775C22" w:rsidRDefault="00775C22" w:rsidP="00775C22">
      <w:pPr>
        <w:pStyle w:val="Bulletparagraph"/>
      </w:pPr>
      <w:r>
        <w:t>training in communication skills to improve interactions with the person they care for</w:t>
      </w:r>
    </w:p>
    <w:p w14:paraId="5046E941" w14:textId="77777777" w:rsidR="00775C22" w:rsidRDefault="00775C22" w:rsidP="00775C22">
      <w:pPr>
        <w:pStyle w:val="Bulletparagraph"/>
      </w:pPr>
      <w:r>
        <w:t>advice on planning enjoyable and meaningful activities with the person they care for</w:t>
      </w:r>
    </w:p>
    <w:p w14:paraId="4B6F49A4" w14:textId="77777777" w:rsidR="00775C22" w:rsidRDefault="00775C22" w:rsidP="00775C22">
      <w:pPr>
        <w:pStyle w:val="Bulletparagraph"/>
      </w:pPr>
      <w:r>
        <w:t>information about relevant services and how to access them</w:t>
      </w:r>
    </w:p>
    <w:p w14:paraId="0768E90E" w14:textId="77777777" w:rsidR="00775C22" w:rsidRDefault="00775C22" w:rsidP="00775C22">
      <w:pPr>
        <w:pStyle w:val="Bulletparagraphlast"/>
      </w:pPr>
      <w:r>
        <w:t>future planning, including preparing for transitions.</w:t>
      </w:r>
    </w:p>
    <w:p w14:paraId="4C8F7C1C" w14:textId="77777777" w:rsidR="007313EC" w:rsidRDefault="007313EC">
      <w:pPr>
        <w:rPr>
          <w:rFonts w:ascii="Arial" w:hAnsi="Arial"/>
          <w:u w:val="single"/>
        </w:rPr>
      </w:pPr>
      <w:r>
        <w:br w:type="page"/>
      </w:r>
    </w:p>
    <w:p w14:paraId="5EC174B5" w14:textId="134EAEAA" w:rsidR="00775C22" w:rsidRDefault="00775C22" w:rsidP="00775C22">
      <w:pPr>
        <w:pStyle w:val="Heading40"/>
      </w:pPr>
      <w:r w:rsidRPr="0033639D">
        <w:lastRenderedPageBreak/>
        <w:t>Recommendation 1.</w:t>
      </w:r>
      <w:r>
        <w:t>6.6</w:t>
      </w:r>
    </w:p>
    <w:p w14:paraId="3EA72D8E" w14:textId="77777777" w:rsidR="00775C22" w:rsidRDefault="00775C22" w:rsidP="00775C22">
      <w:pPr>
        <w:pStyle w:val="Paragraph"/>
      </w:pPr>
      <w:r>
        <w:t>Consider including the following in carer training programmes, as relevant:</w:t>
      </w:r>
    </w:p>
    <w:p w14:paraId="2E8B6658" w14:textId="77777777" w:rsidR="00775C22" w:rsidRDefault="00775C22" w:rsidP="00775C22">
      <w:pPr>
        <w:pStyle w:val="Bulletparagraph"/>
      </w:pPr>
      <w:r>
        <w:t>managing medicines</w:t>
      </w:r>
    </w:p>
    <w:p w14:paraId="34E21BEE" w14:textId="77777777" w:rsidR="00775C22" w:rsidRDefault="00775C22" w:rsidP="00775C22">
      <w:pPr>
        <w:pStyle w:val="Bulletparagraph"/>
      </w:pPr>
      <w:r>
        <w:t>managing diet and nutrition</w:t>
      </w:r>
    </w:p>
    <w:p w14:paraId="61564AC2" w14:textId="77777777" w:rsidR="00775C22" w:rsidRDefault="00775C22" w:rsidP="00775C22">
      <w:pPr>
        <w:pStyle w:val="Bulletparagraph"/>
      </w:pPr>
      <w:r>
        <w:t>maintaining personal hygiene</w:t>
      </w:r>
    </w:p>
    <w:p w14:paraId="467ED163" w14:textId="77777777" w:rsidR="00775C22" w:rsidRDefault="00775C22" w:rsidP="00775C22">
      <w:pPr>
        <w:pStyle w:val="Bulletparagraph"/>
      </w:pPr>
      <w:r>
        <w:t>managing behaviour that challenges</w:t>
      </w:r>
    </w:p>
    <w:p w14:paraId="0A33A5CD" w14:textId="77777777" w:rsidR="00775C22" w:rsidRDefault="00775C22" w:rsidP="00775C22">
      <w:pPr>
        <w:pStyle w:val="Bulletparagraph"/>
      </w:pPr>
      <w:r>
        <w:t>use of digital and assistive technology</w:t>
      </w:r>
    </w:p>
    <w:p w14:paraId="7A6C4CFC" w14:textId="77777777" w:rsidR="00775C22" w:rsidRDefault="00775C22" w:rsidP="00775C22">
      <w:pPr>
        <w:pStyle w:val="Bulletparagraphlast"/>
      </w:pPr>
      <w:r>
        <w:t>specific information that carers need to enable them to remain safe in their caring role.</w:t>
      </w:r>
    </w:p>
    <w:p w14:paraId="27D2637F" w14:textId="77777777" w:rsidR="00775C22" w:rsidRDefault="00775C22" w:rsidP="00775C22">
      <w:pPr>
        <w:pStyle w:val="Heading40"/>
      </w:pPr>
      <w:r w:rsidRPr="0033639D">
        <w:t>Recommendation 1.</w:t>
      </w:r>
      <w:r>
        <w:t>6.11</w:t>
      </w:r>
    </w:p>
    <w:p w14:paraId="4D3FD408" w14:textId="77777777" w:rsidR="00775C22" w:rsidRDefault="00775C22" w:rsidP="00775C22">
      <w:pPr>
        <w:pStyle w:val="Paragraph"/>
      </w:pPr>
      <w:r w:rsidRPr="00DC48FB">
        <w:t>Health and social care practitioners should ensure carers have access to advice, guidance and training about appropriate use of equipment and adaptations, and safe moving and handling techniques.</w:t>
      </w:r>
    </w:p>
    <w:p w14:paraId="6818AF92" w14:textId="77777777" w:rsidR="008625F5" w:rsidRPr="00023B91" w:rsidRDefault="008625F5" w:rsidP="008625F5">
      <w:pPr>
        <w:pStyle w:val="Heading3"/>
      </w:pPr>
      <w:r w:rsidRPr="00023B91">
        <w:t>Current UK practice</w:t>
      </w:r>
    </w:p>
    <w:p w14:paraId="6E3341FE" w14:textId="37991B89" w:rsidR="00D12C28" w:rsidRDefault="00822CE6" w:rsidP="000624B2">
      <w:pPr>
        <w:pStyle w:val="Paragraph"/>
      </w:pPr>
      <w:hyperlink r:id="rId38" w:history="1">
        <w:r w:rsidR="00D12C28" w:rsidRPr="00192BEC">
          <w:rPr>
            <w:rStyle w:val="Hyperlink"/>
          </w:rPr>
          <w:t>NHS Digital’s Personal Social Services Survey of Adult Carers in England 2018-19</w:t>
        </w:r>
      </w:hyperlink>
      <w:r w:rsidR="00D12C28">
        <w:t xml:space="preserve">  indicated that</w:t>
      </w:r>
      <w:r w:rsidR="00E6601F">
        <w:t xml:space="preserve"> 5.3% of carers who are in touch with local authorities had received training for carers over the last 12 months.</w:t>
      </w:r>
    </w:p>
    <w:p w14:paraId="07C216B0" w14:textId="4A60E332" w:rsidR="007313EC" w:rsidRDefault="007313EC" w:rsidP="007313EC">
      <w:pPr>
        <w:pStyle w:val="Heading3"/>
      </w:pPr>
      <w:bookmarkStart w:id="44" w:name="_Hlk44585262"/>
      <w:r>
        <w:t>Committee discussion</w:t>
      </w:r>
    </w:p>
    <w:tbl>
      <w:tblPr>
        <w:tblStyle w:val="TableGridLight"/>
        <w:tblW w:w="0" w:type="auto"/>
        <w:tblLook w:val="04A0" w:firstRow="1" w:lastRow="0" w:firstColumn="1" w:lastColumn="0" w:noHBand="0" w:noVBand="1"/>
      </w:tblPr>
      <w:tblGrid>
        <w:gridCol w:w="9016"/>
      </w:tblGrid>
      <w:tr w:rsidR="00E8695B" w14:paraId="7E665E71" w14:textId="77777777" w:rsidTr="00564C21">
        <w:trPr>
          <w:trHeight w:val="434"/>
        </w:trPr>
        <w:tc>
          <w:tcPr>
            <w:tcW w:w="9016" w:type="dxa"/>
            <w:shd w:val="clear" w:color="auto" w:fill="7F7F7F" w:themeFill="text1" w:themeFillTint="80"/>
          </w:tcPr>
          <w:p w14:paraId="413DE426" w14:textId="7A1F3557" w:rsidR="00E8695B" w:rsidRPr="00D9417D" w:rsidRDefault="007313EC" w:rsidP="00D83920">
            <w:pPr>
              <w:pStyle w:val="Tabletitle"/>
              <w:spacing w:after="0"/>
            </w:pPr>
            <w:r>
              <w:t>F</w:t>
            </w:r>
            <w:r w:rsidR="00E8695B" w:rsidRPr="00D9417D">
              <w:t xml:space="preserve">or discussion </w:t>
            </w:r>
          </w:p>
        </w:tc>
      </w:tr>
      <w:tr w:rsidR="00E8695B" w14:paraId="3A371BA0" w14:textId="77777777" w:rsidTr="00564C21">
        <w:trPr>
          <w:trHeight w:val="265"/>
        </w:trPr>
        <w:tc>
          <w:tcPr>
            <w:tcW w:w="9016" w:type="dxa"/>
            <w:shd w:val="clear" w:color="auto" w:fill="F2F2F2" w:themeFill="background1" w:themeFillShade="F2"/>
          </w:tcPr>
          <w:p w14:paraId="5B3CCCFE" w14:textId="4639BB9A" w:rsidR="00F11821" w:rsidRDefault="00F11821" w:rsidP="00F11821">
            <w:pPr>
              <w:pStyle w:val="Bulletstable"/>
            </w:pPr>
            <w:r>
              <w:t xml:space="preserve">What is the </w:t>
            </w:r>
            <w:r w:rsidR="000B0C96">
              <w:t>priority for</w:t>
            </w:r>
            <w:r>
              <w:t xml:space="preserve"> improvement?</w:t>
            </w:r>
          </w:p>
          <w:p w14:paraId="4691061D" w14:textId="19B12CBB" w:rsidR="00F11821" w:rsidRDefault="00F11821" w:rsidP="00F11821">
            <w:pPr>
              <w:pStyle w:val="Bulletstable"/>
            </w:pPr>
            <w:r>
              <w:t xml:space="preserve">What is the </w:t>
            </w:r>
            <w:r w:rsidR="000B0C96">
              <w:t xml:space="preserve">key </w:t>
            </w:r>
            <w:r>
              <w:t xml:space="preserve">action that will </w:t>
            </w:r>
            <w:r w:rsidR="000B0C96">
              <w:t>lead to</w:t>
            </w:r>
            <w:r>
              <w:t xml:space="preserve"> improvement?</w:t>
            </w:r>
          </w:p>
          <w:p w14:paraId="44A45835" w14:textId="7575AF87" w:rsidR="00F11821" w:rsidRDefault="00F11821" w:rsidP="00F11821">
            <w:pPr>
              <w:pStyle w:val="Bulletstable"/>
            </w:pPr>
            <w:r>
              <w:t>Could we focus on a specific population, audience or setting?</w:t>
            </w:r>
          </w:p>
          <w:p w14:paraId="77BA1EA8" w14:textId="3EDBBA04" w:rsidR="00E8695B" w:rsidRDefault="00F11821" w:rsidP="00F11821">
            <w:pPr>
              <w:pStyle w:val="Bulletstable"/>
            </w:pPr>
            <w:r>
              <w:t>Can we develop a specific, measurable statement?</w:t>
            </w:r>
          </w:p>
        </w:tc>
      </w:tr>
      <w:tr w:rsidR="00E8695B" w14:paraId="0A64FC87" w14:textId="77777777" w:rsidTr="00564C21">
        <w:trPr>
          <w:trHeight w:val="265"/>
        </w:trPr>
        <w:tc>
          <w:tcPr>
            <w:tcW w:w="9016" w:type="dxa"/>
            <w:shd w:val="clear" w:color="auto" w:fill="7F7F7F" w:themeFill="text1" w:themeFillTint="80"/>
          </w:tcPr>
          <w:p w14:paraId="6F2BA80E" w14:textId="042B5090" w:rsidR="00E8695B" w:rsidRDefault="007313EC" w:rsidP="00D83920">
            <w:pPr>
              <w:pStyle w:val="Tabletitle"/>
              <w:spacing w:after="0"/>
            </w:pPr>
            <w:r>
              <w:t>Fo</w:t>
            </w:r>
            <w:r w:rsidR="00E8695B">
              <w:t>r decision</w:t>
            </w:r>
          </w:p>
          <w:p w14:paraId="78DB269B" w14:textId="77777777" w:rsidR="00E8695B" w:rsidRPr="000417DC" w:rsidRDefault="00E8695B" w:rsidP="00D83920"/>
        </w:tc>
      </w:tr>
      <w:tr w:rsidR="00E8695B" w14:paraId="3BE2ABD0" w14:textId="77777777" w:rsidTr="00564C21">
        <w:trPr>
          <w:trHeight w:val="265"/>
        </w:trPr>
        <w:tc>
          <w:tcPr>
            <w:tcW w:w="9016" w:type="dxa"/>
            <w:shd w:val="clear" w:color="auto" w:fill="F2F2F2" w:themeFill="background1" w:themeFillShade="F2"/>
          </w:tcPr>
          <w:p w14:paraId="5F387007" w14:textId="77777777" w:rsidR="00E8695B" w:rsidRDefault="00E8695B" w:rsidP="00D83920">
            <w:pPr>
              <w:pStyle w:val="Bulletstable"/>
            </w:pPr>
            <w:r>
              <w:t>Should this area be prioritised for inclusion in the quality standard?</w:t>
            </w:r>
          </w:p>
          <w:p w14:paraId="7F5A079A" w14:textId="77777777" w:rsidR="00E8695B" w:rsidRDefault="00E8695B" w:rsidP="00551681">
            <w:pPr>
              <w:pStyle w:val="Bulletstable"/>
              <w:numPr>
                <w:ilvl w:val="0"/>
                <w:numId w:val="0"/>
              </w:numPr>
              <w:ind w:left="454"/>
            </w:pPr>
          </w:p>
        </w:tc>
      </w:tr>
    </w:tbl>
    <w:p w14:paraId="22EF22FE" w14:textId="4B1E1F3F" w:rsidR="000624B2" w:rsidRDefault="000624B2">
      <w:pPr>
        <w:rPr>
          <w:rFonts w:ascii="Arial" w:hAnsi="Arial"/>
          <w:highlight w:val="cyan"/>
        </w:rPr>
      </w:pPr>
      <w:r>
        <w:rPr>
          <w:highlight w:val="cyan"/>
        </w:rPr>
        <w:br w:type="page"/>
      </w:r>
    </w:p>
    <w:bookmarkEnd w:id="44"/>
    <w:p w14:paraId="61F67DD3" w14:textId="20D19C30" w:rsidR="004510E0" w:rsidRPr="00433117" w:rsidRDefault="00C13C20" w:rsidP="00910C02">
      <w:pPr>
        <w:pStyle w:val="Numberedheading2"/>
      </w:pPr>
      <w:r>
        <w:lastRenderedPageBreak/>
        <w:t>Assessing carers’ needs</w:t>
      </w:r>
    </w:p>
    <w:p w14:paraId="4845F26D" w14:textId="6C1D8EDC" w:rsidR="004510E0" w:rsidRDefault="000E2634" w:rsidP="004510E0">
      <w:pPr>
        <w:pStyle w:val="Numberedheading3"/>
      </w:pPr>
      <w:r>
        <w:t>Access to carers’ assessments</w:t>
      </w:r>
    </w:p>
    <w:p w14:paraId="57DD659A" w14:textId="34D5B624" w:rsidR="00CF2E64" w:rsidRDefault="000E2634" w:rsidP="0027450E">
      <w:pPr>
        <w:pStyle w:val="Heading3"/>
      </w:pPr>
      <w:r>
        <w:t>Summary of suggestions</w:t>
      </w:r>
    </w:p>
    <w:p w14:paraId="6140E69C" w14:textId="56FA1757" w:rsidR="008D33F8" w:rsidRDefault="00213651" w:rsidP="008D33F8">
      <w:pPr>
        <w:pStyle w:val="Paragraph"/>
      </w:pPr>
      <w:r>
        <w:t>Stakeholders suggested that not enough carers are getting a carers’ assessment</w:t>
      </w:r>
      <w:r w:rsidR="005C59AD">
        <w:t xml:space="preserve"> which can be a therapeutic intervention and help carers to maintain their caring role</w:t>
      </w:r>
      <w:r>
        <w:t>.</w:t>
      </w:r>
      <w:r w:rsidR="004E2DC3">
        <w:t xml:space="preserve"> There was some concern that waiting times for carers assessments may be too long</w:t>
      </w:r>
      <w:r w:rsidR="00723C48">
        <w:t xml:space="preserve"> and reviews are not regular enough</w:t>
      </w:r>
      <w:r w:rsidR="004E2DC3">
        <w:t>, undermining a preventative approach to ensure crises do not occur.</w:t>
      </w:r>
      <w:r>
        <w:t xml:space="preserve"> </w:t>
      </w:r>
      <w:r w:rsidR="005C59AD">
        <w:t xml:space="preserve">There is currently variation in how Local Authorities conduct carers assessments. Many carers are not given a choice of how the assessment takes place, with Local Authorities defaulting to tagging it on to the end of the assessment for the person being supported.  </w:t>
      </w:r>
      <w:r>
        <w:t xml:space="preserve">It was suggested that carers should </w:t>
      </w:r>
      <w:r w:rsidR="00D464C4">
        <w:t>be made aware that</w:t>
      </w:r>
      <w:r w:rsidR="005C59AD">
        <w:t>, depending on their needs,</w:t>
      </w:r>
      <w:r w:rsidR="00D464C4">
        <w:t xml:space="preserve"> they can have a formal or informal assessment via a non-statutory service.</w:t>
      </w:r>
    </w:p>
    <w:p w14:paraId="57D939F5" w14:textId="77777777" w:rsidR="004510E0" w:rsidRPr="007B1C0E" w:rsidRDefault="004510E0" w:rsidP="000E2634">
      <w:pPr>
        <w:pStyle w:val="Heading3"/>
      </w:pPr>
      <w:r>
        <w:t>S</w:t>
      </w:r>
      <w:r w:rsidRPr="00CD3D03">
        <w:t>elected recommendations from development source</w:t>
      </w:r>
    </w:p>
    <w:p w14:paraId="4B485F63" w14:textId="77777777" w:rsidR="000E2634" w:rsidRDefault="000E2634" w:rsidP="00DD0BD8">
      <w:pPr>
        <w:pStyle w:val="Heading3"/>
        <w:rPr>
          <w:b w:val="0"/>
          <w:bCs w:val="0"/>
          <w:szCs w:val="24"/>
        </w:rPr>
      </w:pPr>
      <w:r w:rsidRPr="000E2634">
        <w:rPr>
          <w:b w:val="0"/>
          <w:bCs w:val="0"/>
          <w:szCs w:val="24"/>
        </w:rPr>
        <w:t>Recommendations that have been provisionally selected from the development source that may support potential statement development are presented in full below to help inform the committee’s discussion.</w:t>
      </w:r>
    </w:p>
    <w:p w14:paraId="0029CFF0" w14:textId="707A4A35" w:rsidR="00237E01" w:rsidRPr="000F38C7" w:rsidRDefault="00237E01" w:rsidP="00F2333B">
      <w:pPr>
        <w:pStyle w:val="Heading40"/>
      </w:pPr>
      <w:r w:rsidRPr="000F38C7">
        <w:t xml:space="preserve">NICE </w:t>
      </w:r>
      <w:r w:rsidR="000F38C7">
        <w:t>N</w:t>
      </w:r>
      <w:r w:rsidRPr="000F38C7">
        <w:t>G</w:t>
      </w:r>
      <w:r w:rsidR="000F38C7">
        <w:t>150</w:t>
      </w:r>
    </w:p>
    <w:p w14:paraId="288CA7C7" w14:textId="6B2EE862" w:rsidR="000F38C7" w:rsidRDefault="00237E01" w:rsidP="00F2333B">
      <w:pPr>
        <w:pStyle w:val="Heading40"/>
      </w:pPr>
      <w:r w:rsidRPr="000F38C7">
        <w:t xml:space="preserve">Recommendation </w:t>
      </w:r>
      <w:r w:rsidR="000F38C7">
        <w:t>1.2.8</w:t>
      </w:r>
    </w:p>
    <w:p w14:paraId="0195F2CA" w14:textId="6D0CA739" w:rsidR="000F38C7" w:rsidRDefault="000F38C7" w:rsidP="000F38C7">
      <w:pPr>
        <w:pStyle w:val="Paragraph"/>
      </w:pPr>
      <w:r w:rsidRPr="000F38C7">
        <w:t>Offer carers the opportunity to have confidential conversations about their own needs as carers separately from the person they are supporting.</w:t>
      </w:r>
    </w:p>
    <w:p w14:paraId="61BCD4A7" w14:textId="3F3094D0" w:rsidR="000F38C7" w:rsidRDefault="000F38C7" w:rsidP="000F38C7">
      <w:pPr>
        <w:pStyle w:val="Heading40"/>
      </w:pPr>
      <w:r w:rsidRPr="000F38C7">
        <w:t xml:space="preserve">Recommendation </w:t>
      </w:r>
      <w:r>
        <w:t>1.3.1</w:t>
      </w:r>
    </w:p>
    <w:p w14:paraId="45C9C834" w14:textId="153CDF7A" w:rsidR="000F38C7" w:rsidRDefault="000F38C7" w:rsidP="000F38C7">
      <w:pPr>
        <w:pStyle w:val="Paragraph"/>
      </w:pPr>
      <w:r w:rsidRPr="000F38C7">
        <w:t>Local authorities, and social care organisations delegated by local authorities to carry out carers' assessments, should make arrangements for and carry out assessments in cooperation with other relevant health and social care organisations (in accordance with the Care Act 2014 and associated Care and support statutory guidance and the Children and Families Act 2014).</w:t>
      </w:r>
    </w:p>
    <w:p w14:paraId="59A22E28" w14:textId="2234CBE5" w:rsidR="00596A3E" w:rsidRDefault="00596A3E" w:rsidP="00B423BA">
      <w:pPr>
        <w:pStyle w:val="Heading40"/>
      </w:pPr>
      <w:bookmarkStart w:id="45" w:name="_Hlk34637555"/>
      <w:r w:rsidRPr="00596A3E">
        <w:t>Recommendation 1.3.</w:t>
      </w:r>
      <w:r>
        <w:t>6</w:t>
      </w:r>
    </w:p>
    <w:p w14:paraId="57A673FC" w14:textId="77777777" w:rsidR="00596A3E" w:rsidRDefault="00596A3E" w:rsidP="00596A3E">
      <w:pPr>
        <w:pStyle w:val="Paragraph"/>
      </w:pPr>
      <w:r>
        <w:t>Arrange the timing of the carer's assessment according to the carer's preferences and the urgency of their need for support. For example, take into account:</w:t>
      </w:r>
    </w:p>
    <w:p w14:paraId="05BC6997" w14:textId="77777777" w:rsidR="00596A3E" w:rsidRDefault="00596A3E" w:rsidP="00596A3E">
      <w:pPr>
        <w:pStyle w:val="Bulletparagraph"/>
      </w:pPr>
      <w:r>
        <w:t>whether the person they care for is near the end of life</w:t>
      </w:r>
    </w:p>
    <w:p w14:paraId="293EC802" w14:textId="77777777" w:rsidR="00596A3E" w:rsidRDefault="00596A3E" w:rsidP="00596A3E">
      <w:pPr>
        <w:pStyle w:val="Bulletparagraph"/>
      </w:pPr>
      <w:r>
        <w:t>the level of stress the carer is experiencing</w:t>
      </w:r>
    </w:p>
    <w:p w14:paraId="515EBD73" w14:textId="77777777" w:rsidR="00596A3E" w:rsidRDefault="00596A3E" w:rsidP="00596A3E">
      <w:pPr>
        <w:pStyle w:val="Bulletparagraph"/>
      </w:pPr>
      <w:r>
        <w:t>the timing of hospital discharge</w:t>
      </w:r>
    </w:p>
    <w:p w14:paraId="44915FC5" w14:textId="77777777" w:rsidR="00596A3E" w:rsidRDefault="00596A3E" w:rsidP="00596A3E">
      <w:pPr>
        <w:pStyle w:val="Bulletparagraph"/>
      </w:pPr>
      <w:r>
        <w:t>changes to the caring role</w:t>
      </w:r>
    </w:p>
    <w:p w14:paraId="5E7EC3BE" w14:textId="4B7D3D00" w:rsidR="00596A3E" w:rsidRDefault="00596A3E" w:rsidP="00596A3E">
      <w:pPr>
        <w:pStyle w:val="Bulletparagraphlast"/>
      </w:pPr>
      <w:r>
        <w:lastRenderedPageBreak/>
        <w:t>any negative impact of delays on the health and wellbeing of the carer.</w:t>
      </w:r>
    </w:p>
    <w:p w14:paraId="0A0F1D4C" w14:textId="72C3B921" w:rsidR="00B423BA" w:rsidRDefault="00B423BA" w:rsidP="00B423BA">
      <w:pPr>
        <w:pStyle w:val="Heading40"/>
      </w:pPr>
      <w:r w:rsidRPr="000F38C7">
        <w:t xml:space="preserve">Recommendation </w:t>
      </w:r>
      <w:r>
        <w:t>1.3.11</w:t>
      </w:r>
    </w:p>
    <w:bookmarkEnd w:id="45"/>
    <w:p w14:paraId="2B5A3FA6" w14:textId="763E78C9" w:rsidR="00B423BA" w:rsidRDefault="00B423BA" w:rsidP="00B423BA">
      <w:pPr>
        <w:pStyle w:val="Paragraph"/>
      </w:pPr>
      <w:r w:rsidRPr="00B423BA">
        <w:t>Discuss with carers the option to combine or link their assessment with the assessment of the person they care for, if they both choose to do this.</w:t>
      </w:r>
    </w:p>
    <w:p w14:paraId="3563833B" w14:textId="4EF103A6" w:rsidR="00B423BA" w:rsidRDefault="00B423BA" w:rsidP="00B423BA">
      <w:pPr>
        <w:pStyle w:val="Heading40"/>
      </w:pPr>
      <w:bookmarkStart w:id="46" w:name="_Hlk34637668"/>
      <w:r w:rsidRPr="000F38C7">
        <w:t xml:space="preserve">Recommendation </w:t>
      </w:r>
      <w:r>
        <w:t>1.3.20</w:t>
      </w:r>
      <w:bookmarkEnd w:id="46"/>
    </w:p>
    <w:p w14:paraId="0F25C5C2" w14:textId="738BE75A" w:rsidR="00B423BA" w:rsidRDefault="00B423BA" w:rsidP="00B423BA">
      <w:pPr>
        <w:pStyle w:val="Paragraph"/>
      </w:pPr>
      <w:r w:rsidRPr="00B423BA">
        <w:t>If a carer support plan is developed as a result of a carer's assessment, ensure it is monitored and reviewed regularly.</w:t>
      </w:r>
    </w:p>
    <w:p w14:paraId="44449516" w14:textId="77777777" w:rsidR="004510E0" w:rsidRDefault="004510E0" w:rsidP="000E2634">
      <w:pPr>
        <w:pStyle w:val="Heading3"/>
      </w:pPr>
      <w:r>
        <w:t>Current UK practice</w:t>
      </w:r>
    </w:p>
    <w:bookmarkStart w:id="47" w:name="_Hlk34987695"/>
    <w:p w14:paraId="14B8C44A" w14:textId="611BD2A2" w:rsidR="008E00F5" w:rsidRDefault="0092284E" w:rsidP="008E00F5">
      <w:pPr>
        <w:pStyle w:val="Paragraph"/>
      </w:pPr>
      <w:r>
        <w:fldChar w:fldCharType="begin"/>
      </w:r>
      <w:r>
        <w:instrText xml:space="preserve"> HYPERLINK "https://www.carersuk.org/for-professionals/policy/policy-library/soc-19" </w:instrText>
      </w:r>
      <w:r>
        <w:fldChar w:fldCharType="separate"/>
      </w:r>
      <w:r w:rsidR="00D61996" w:rsidRPr="003A5725">
        <w:rPr>
          <w:rStyle w:val="Hyperlink"/>
        </w:rPr>
        <w:t>Carers UK State of caring report 2019</w:t>
      </w:r>
      <w:r>
        <w:rPr>
          <w:rStyle w:val="Hyperlink"/>
        </w:rPr>
        <w:fldChar w:fldCharType="end"/>
      </w:r>
      <w:bookmarkEnd w:id="47"/>
      <w:r w:rsidR="00D61996">
        <w:t xml:space="preserve"> (based on a survey of 7525 </w:t>
      </w:r>
      <w:r w:rsidR="00FA79E7">
        <w:t xml:space="preserve">people currently providing informal care) </w:t>
      </w:r>
      <w:r w:rsidR="00D61996">
        <w:t>indicated that</w:t>
      </w:r>
      <w:r w:rsidR="00D61996" w:rsidRPr="00D61996">
        <w:t xml:space="preserve"> 27% of carers in England had </w:t>
      </w:r>
      <w:r w:rsidR="00D61996">
        <w:t xml:space="preserve">had </w:t>
      </w:r>
      <w:r w:rsidR="00D61996" w:rsidRPr="00D61996">
        <w:t>an</w:t>
      </w:r>
      <w:r w:rsidR="00D61996">
        <w:t xml:space="preserve"> </w:t>
      </w:r>
      <w:r w:rsidR="00D61996" w:rsidRPr="00D61996">
        <w:t>assessment or a review of their assessment, in the</w:t>
      </w:r>
      <w:r w:rsidR="00D61996">
        <w:t xml:space="preserve"> </w:t>
      </w:r>
      <w:r w:rsidR="00D61996" w:rsidRPr="00D61996">
        <w:t xml:space="preserve">last 12 months. </w:t>
      </w:r>
      <w:r w:rsidR="00FA79E7">
        <w:t xml:space="preserve">This compares with </w:t>
      </w:r>
      <w:r w:rsidR="00D61996" w:rsidRPr="00D61996">
        <w:t xml:space="preserve">31% of carers </w:t>
      </w:r>
      <w:r w:rsidR="00FA79E7">
        <w:t xml:space="preserve">who </w:t>
      </w:r>
      <w:r w:rsidR="00D61996" w:rsidRPr="00D61996">
        <w:t>received an</w:t>
      </w:r>
      <w:r w:rsidR="00D61996">
        <w:t xml:space="preserve"> </w:t>
      </w:r>
      <w:r w:rsidR="00D61996" w:rsidRPr="00D61996">
        <w:t>assessment</w:t>
      </w:r>
      <w:r w:rsidR="00FA79E7">
        <w:t xml:space="preserve"> in 2016</w:t>
      </w:r>
      <w:r w:rsidR="00D61996" w:rsidRPr="00D61996">
        <w:t>. Carers who are providing palliative care</w:t>
      </w:r>
      <w:r w:rsidR="00D61996">
        <w:t xml:space="preserve"> </w:t>
      </w:r>
      <w:r w:rsidR="00D61996" w:rsidRPr="00D61996">
        <w:t>and those looking after someone with a mental health</w:t>
      </w:r>
      <w:r w:rsidR="00D61996">
        <w:t xml:space="preserve"> </w:t>
      </w:r>
      <w:r w:rsidR="00D61996" w:rsidRPr="00D61996">
        <w:t>condition were slightly more likely to have had an</w:t>
      </w:r>
      <w:r w:rsidR="00D61996">
        <w:t xml:space="preserve"> </w:t>
      </w:r>
      <w:r w:rsidR="00D61996" w:rsidRPr="00D61996">
        <w:t>assessment with 31% of each group respectively saying</w:t>
      </w:r>
      <w:r w:rsidR="00D61996">
        <w:t xml:space="preserve"> </w:t>
      </w:r>
      <w:r w:rsidR="00D61996" w:rsidRPr="00D61996">
        <w:t xml:space="preserve">this happened in the </w:t>
      </w:r>
      <w:r w:rsidR="00FA79E7">
        <w:t xml:space="preserve">previous </w:t>
      </w:r>
      <w:r w:rsidR="00D61996" w:rsidRPr="00D61996">
        <w:t>year</w:t>
      </w:r>
      <w:r w:rsidR="00FA79E7">
        <w:t>.</w:t>
      </w:r>
      <w:r w:rsidR="00D61996" w:rsidRPr="00D61996">
        <w:t xml:space="preserve"> 30% of older carers (aged 65 or over) had</w:t>
      </w:r>
      <w:r w:rsidR="00D61996">
        <w:t xml:space="preserve"> </w:t>
      </w:r>
      <w:r w:rsidR="00D61996" w:rsidRPr="00D61996">
        <w:t>received an assessment or review in the last 12 months.</w:t>
      </w:r>
      <w:r w:rsidR="00D61996">
        <w:t xml:space="preserve"> </w:t>
      </w:r>
      <w:r w:rsidR="00D61996" w:rsidRPr="00D61996">
        <w:t>Out of all carers who received an assessment in the</w:t>
      </w:r>
      <w:r w:rsidR="00D61996">
        <w:t xml:space="preserve"> </w:t>
      </w:r>
      <w:r w:rsidR="00D61996" w:rsidRPr="00D61996">
        <w:t>last year, 80% waited less than six months for this</w:t>
      </w:r>
      <w:r w:rsidR="00D61996">
        <w:t xml:space="preserve"> assessment but 20% waited longer than six </w:t>
      </w:r>
      <w:r w:rsidR="00D61996" w:rsidRPr="00E6601F">
        <w:t>months.</w:t>
      </w:r>
    </w:p>
    <w:p w14:paraId="31951DB7" w14:textId="760BA5F5" w:rsidR="00034839" w:rsidRPr="00E6601F" w:rsidRDefault="00822CE6" w:rsidP="008E00F5">
      <w:pPr>
        <w:pStyle w:val="Paragraph"/>
      </w:pPr>
      <w:hyperlink r:id="rId39" w:history="1">
        <w:r w:rsidR="00034839" w:rsidRPr="00AA7B21">
          <w:rPr>
            <w:rStyle w:val="Hyperlink"/>
          </w:rPr>
          <w:t>A Healthwatch briefing on What is it like to be a carer</w:t>
        </w:r>
      </w:hyperlink>
      <w:r w:rsidR="00034839">
        <w:t xml:space="preserve"> indicated that on average carers are waiting 28 days for an assessment from their local authority (based on a freedom of information request to all </w:t>
      </w:r>
      <w:r w:rsidR="00C4480B">
        <w:t>local authorities</w:t>
      </w:r>
      <w:r w:rsidR="00034839">
        <w:t xml:space="preserve"> in England</w:t>
      </w:r>
      <w:r w:rsidR="00377874">
        <w:t xml:space="preserve"> in 2018</w:t>
      </w:r>
      <w:r w:rsidR="00034839">
        <w:t>. NB. only 25% were able to provide this information).</w:t>
      </w:r>
    </w:p>
    <w:p w14:paraId="42A0FF9B" w14:textId="1E184EDA" w:rsidR="000E2634" w:rsidRDefault="000E2634" w:rsidP="00FA65DF">
      <w:pPr>
        <w:pStyle w:val="Numberedheading3"/>
      </w:pPr>
      <w:r>
        <w:t>Quality of carers’ assessments</w:t>
      </w:r>
    </w:p>
    <w:p w14:paraId="2595B1FA" w14:textId="5D884C73" w:rsidR="00FA65DF" w:rsidRPr="00FA65DF" w:rsidRDefault="00FA65DF" w:rsidP="00FA65DF">
      <w:pPr>
        <w:pStyle w:val="Heading3"/>
      </w:pPr>
      <w:r>
        <w:t>Summary of suggestions</w:t>
      </w:r>
    </w:p>
    <w:p w14:paraId="357AA3AB" w14:textId="77777777" w:rsidR="000E2634" w:rsidRDefault="000E2634" w:rsidP="000E2634">
      <w:pPr>
        <w:pStyle w:val="Paragraph"/>
      </w:pPr>
      <w:r>
        <w:t>Stakeholders highlighted the importance of comprehensive carers assessments which include the carers own physical, mental health, wellbeing and social care needs. Assessments should be carried out by professionals with appropriate skills and knowledge. Assessments should result in a plan that makes it clear what support the carer will need.</w:t>
      </w:r>
    </w:p>
    <w:p w14:paraId="6D0410A1" w14:textId="2F710D47" w:rsidR="00207E1A" w:rsidRDefault="00207E1A">
      <w:pPr>
        <w:rPr>
          <w:rFonts w:ascii="Arial" w:hAnsi="Arial"/>
          <w:highlight w:val="cyan"/>
        </w:rPr>
      </w:pPr>
    </w:p>
    <w:p w14:paraId="3134C0C1" w14:textId="77777777" w:rsidR="000E2634" w:rsidRPr="007B1C0E" w:rsidRDefault="000E2634" w:rsidP="000E2634">
      <w:pPr>
        <w:pStyle w:val="Heading3"/>
      </w:pPr>
      <w:r>
        <w:lastRenderedPageBreak/>
        <w:t>S</w:t>
      </w:r>
      <w:r w:rsidRPr="00CD3D03">
        <w:t>elected recommendations from development source</w:t>
      </w:r>
    </w:p>
    <w:p w14:paraId="4FD36D60" w14:textId="77777777" w:rsidR="000E2634" w:rsidRDefault="000E2634" w:rsidP="000E2634">
      <w:pPr>
        <w:pStyle w:val="Heading3"/>
        <w:rPr>
          <w:b w:val="0"/>
          <w:bCs w:val="0"/>
          <w:szCs w:val="24"/>
        </w:rPr>
      </w:pPr>
      <w:r w:rsidRPr="000E2634">
        <w:rPr>
          <w:b w:val="0"/>
          <w:bCs w:val="0"/>
          <w:szCs w:val="24"/>
        </w:rPr>
        <w:t>Recommendations that have been provisionally selected from the development source that may support potential statement development are presented in full below to help inform the committee’s discussion.</w:t>
      </w:r>
    </w:p>
    <w:p w14:paraId="696A54F5" w14:textId="10DF5873" w:rsidR="000E2634" w:rsidRPr="000F38C7" w:rsidRDefault="000E2634" w:rsidP="000E2634">
      <w:pPr>
        <w:pStyle w:val="Heading40"/>
      </w:pPr>
      <w:r w:rsidRPr="000F38C7">
        <w:t xml:space="preserve">NICE </w:t>
      </w:r>
      <w:r>
        <w:t>N</w:t>
      </w:r>
      <w:r w:rsidRPr="000F38C7">
        <w:t>G</w:t>
      </w:r>
      <w:r>
        <w:t>150</w:t>
      </w:r>
    </w:p>
    <w:p w14:paraId="2F4A2D59" w14:textId="77777777" w:rsidR="000E2634" w:rsidRDefault="000E2634" w:rsidP="000E2634">
      <w:pPr>
        <w:pStyle w:val="Heading40"/>
      </w:pPr>
      <w:r w:rsidRPr="000F38C7">
        <w:t xml:space="preserve">Recommendation </w:t>
      </w:r>
      <w:r>
        <w:t>1.3.2</w:t>
      </w:r>
    </w:p>
    <w:p w14:paraId="4BBA69DA" w14:textId="77777777" w:rsidR="000E2634" w:rsidRDefault="000E2634" w:rsidP="000E2634">
      <w:pPr>
        <w:pStyle w:val="Paragraph"/>
      </w:pPr>
      <w:r>
        <w:t>Practitioners from health and social care carrying out or contributing to carers' assessments should work together to ensure that:</w:t>
      </w:r>
    </w:p>
    <w:p w14:paraId="497BA4B7" w14:textId="77777777" w:rsidR="000E2634" w:rsidRDefault="000E2634" w:rsidP="000E2634">
      <w:pPr>
        <w:pStyle w:val="Bulletparagraph"/>
      </w:pPr>
      <w:r>
        <w:t>the assessment covers all relevant aspects of health, wellbeing and social care needs and</w:t>
      </w:r>
    </w:p>
    <w:p w14:paraId="276AD620" w14:textId="77777777" w:rsidR="000E2634" w:rsidRDefault="000E2634" w:rsidP="000E2634">
      <w:pPr>
        <w:pStyle w:val="Bulletparagraphlast"/>
      </w:pPr>
      <w:r>
        <w:t>details of the assessment are shared with other practitioners and organisations who are involved in the assessment.</w:t>
      </w:r>
    </w:p>
    <w:p w14:paraId="48A554B4" w14:textId="77777777" w:rsidR="000E2634" w:rsidRDefault="000E2634" w:rsidP="000E2634">
      <w:pPr>
        <w:pStyle w:val="Heading40"/>
      </w:pPr>
      <w:bookmarkStart w:id="48" w:name="_Hlk34638029"/>
      <w:r w:rsidRPr="000F38C7">
        <w:t xml:space="preserve">Recommendation </w:t>
      </w:r>
      <w:r>
        <w:t>1.3.4</w:t>
      </w:r>
    </w:p>
    <w:bookmarkEnd w:id="48"/>
    <w:p w14:paraId="09AF5762" w14:textId="77777777" w:rsidR="000E2634" w:rsidRDefault="000E2634" w:rsidP="000E2634">
      <w:pPr>
        <w:pStyle w:val="Paragraph"/>
      </w:pPr>
      <w:r w:rsidRPr="00596A3E">
        <w:t>The carer's assessment should be jointly produced with the carer and reflect what matters most to the carer and what might help them achieve this.</w:t>
      </w:r>
    </w:p>
    <w:p w14:paraId="26B803D9" w14:textId="77777777" w:rsidR="000E2634" w:rsidRDefault="000E2634" w:rsidP="000E2634">
      <w:pPr>
        <w:pStyle w:val="Heading40"/>
      </w:pPr>
      <w:r w:rsidRPr="00596A3E">
        <w:t>Recommendation 1.3.</w:t>
      </w:r>
      <w:r>
        <w:t>15</w:t>
      </w:r>
    </w:p>
    <w:p w14:paraId="7C786CFA" w14:textId="77777777" w:rsidR="000E2634" w:rsidRDefault="000E2634" w:rsidP="000E2634">
      <w:pPr>
        <w:pStyle w:val="Paragraph"/>
      </w:pPr>
      <w:r w:rsidRPr="00571D2B">
        <w:t>Discuss education, training and employment with carers during their carer's assessment. Explore the options and the support they need to remain in, start or return to work, training or education. This could include providing replacement care at home.</w:t>
      </w:r>
    </w:p>
    <w:p w14:paraId="32F9A829" w14:textId="77777777" w:rsidR="000E2634" w:rsidRDefault="000E2634" w:rsidP="000E2634">
      <w:pPr>
        <w:pStyle w:val="Heading40"/>
      </w:pPr>
      <w:r w:rsidRPr="00596A3E">
        <w:t>Recommendation 1.3.</w:t>
      </w:r>
      <w:r>
        <w:t>18</w:t>
      </w:r>
    </w:p>
    <w:p w14:paraId="2EB4F1C1" w14:textId="77777777" w:rsidR="000E2634" w:rsidRDefault="000E2634" w:rsidP="000E2634">
      <w:pPr>
        <w:pStyle w:val="Paragraph"/>
      </w:pPr>
      <w:r w:rsidRPr="00596A3E">
        <w:t>Ensure there are clearly identified outcomes for the carer after their assessment.</w:t>
      </w:r>
    </w:p>
    <w:p w14:paraId="6EAB502D" w14:textId="77777777" w:rsidR="000E2634" w:rsidRDefault="000E2634" w:rsidP="000E2634">
      <w:pPr>
        <w:pStyle w:val="Heading40"/>
      </w:pPr>
      <w:r w:rsidRPr="00596A3E">
        <w:t>Recommendation 1.3.</w:t>
      </w:r>
      <w:r>
        <w:t>19</w:t>
      </w:r>
    </w:p>
    <w:p w14:paraId="3D2FD119" w14:textId="77777777" w:rsidR="000E2634" w:rsidRDefault="000E2634" w:rsidP="000E2634">
      <w:pPr>
        <w:pStyle w:val="Paragraph"/>
      </w:pPr>
      <w:r>
        <w:t>After an assessment:</w:t>
      </w:r>
    </w:p>
    <w:p w14:paraId="6E758492" w14:textId="77777777" w:rsidR="000E2634" w:rsidRDefault="000E2634" w:rsidP="000E2634">
      <w:pPr>
        <w:pStyle w:val="Bulletparagraph"/>
      </w:pPr>
      <w:r>
        <w:t>ensure the carer understands the actions that have been agreed and what the next steps will be and</w:t>
      </w:r>
    </w:p>
    <w:p w14:paraId="2D6BC2BC" w14:textId="77777777" w:rsidR="000E2634" w:rsidRDefault="000E2634" w:rsidP="000E2634">
      <w:pPr>
        <w:pStyle w:val="Bulletparagraphlast"/>
      </w:pPr>
      <w:r>
        <w:t>share information (as appropriate) with other practitioners and organisations involved with the carer and the person they care for.</w:t>
      </w:r>
    </w:p>
    <w:p w14:paraId="28CDD527" w14:textId="526A5D25" w:rsidR="000E2634" w:rsidRDefault="00FA65DF" w:rsidP="000E2634">
      <w:pPr>
        <w:pStyle w:val="Heading3"/>
      </w:pPr>
      <w:r>
        <w:t>Current UK Practice</w:t>
      </w:r>
    </w:p>
    <w:p w14:paraId="7B76F5A2" w14:textId="4DB9B2B2" w:rsidR="000E2634" w:rsidRDefault="00822CE6" w:rsidP="000E2634">
      <w:pPr>
        <w:pStyle w:val="Paragraph"/>
      </w:pPr>
      <w:hyperlink r:id="rId40" w:history="1">
        <w:r w:rsidR="000E2634" w:rsidRPr="003A5725">
          <w:rPr>
            <w:rStyle w:val="Hyperlink"/>
          </w:rPr>
          <w:t>Carers UK State of caring report 2019</w:t>
        </w:r>
      </w:hyperlink>
      <w:r w:rsidR="000E2634">
        <w:t xml:space="preserve"> found that the majority of carers in England who had been assessed / reassessed in the last year felt that their needs were not given sufficient consideration. 25% of carers who were not yet retired and had an </w:t>
      </w:r>
      <w:r w:rsidR="000E2634">
        <w:lastRenderedPageBreak/>
        <w:t>assessment in the last year felt that their need to combine paid work and caring was sufficiently considered in their carer’s assessment.</w:t>
      </w:r>
    </w:p>
    <w:p w14:paraId="68092F27" w14:textId="6BD82F17" w:rsidR="00250716" w:rsidRDefault="005B26C9" w:rsidP="00250716">
      <w:pPr>
        <w:pStyle w:val="Tabletitle"/>
      </w:pPr>
      <w:r>
        <w:t>Figure 1: Experience of carers assessments (Carers UK 2019)</w:t>
      </w:r>
    </w:p>
    <w:p w14:paraId="1DBA3819" w14:textId="77777777" w:rsidR="000E2634" w:rsidRPr="00D61996" w:rsidRDefault="000E2634" w:rsidP="000E2634">
      <w:pPr>
        <w:pStyle w:val="Paragraph"/>
      </w:pPr>
      <w:r>
        <w:rPr>
          <w:noProof/>
        </w:rPr>
        <w:drawing>
          <wp:inline distT="0" distB="0" distL="0" distR="0" wp14:anchorId="0C06CE75" wp14:editId="6A668293">
            <wp:extent cx="2724150" cy="513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24150" cy="5133975"/>
                    </a:xfrm>
                    <a:prstGeom prst="rect">
                      <a:avLst/>
                    </a:prstGeom>
                    <a:noFill/>
                    <a:ln>
                      <a:noFill/>
                    </a:ln>
                  </pic:spPr>
                </pic:pic>
              </a:graphicData>
            </a:graphic>
          </wp:inline>
        </w:drawing>
      </w:r>
    </w:p>
    <w:p w14:paraId="393CB4C9" w14:textId="77777777" w:rsidR="00FA65DF" w:rsidRDefault="00FA65DF" w:rsidP="00FA65DF">
      <w:pPr>
        <w:pStyle w:val="Heading3"/>
      </w:pPr>
      <w:r>
        <w:t>Committee discussion</w:t>
      </w:r>
    </w:p>
    <w:tbl>
      <w:tblPr>
        <w:tblStyle w:val="TableGridLight"/>
        <w:tblW w:w="0" w:type="auto"/>
        <w:tblLook w:val="04A0" w:firstRow="1" w:lastRow="0" w:firstColumn="1" w:lastColumn="0" w:noHBand="0" w:noVBand="1"/>
      </w:tblPr>
      <w:tblGrid>
        <w:gridCol w:w="9016"/>
      </w:tblGrid>
      <w:tr w:rsidR="00FA65DF" w14:paraId="68D68DB4" w14:textId="77777777" w:rsidTr="00564C21">
        <w:trPr>
          <w:trHeight w:val="434"/>
        </w:trPr>
        <w:tc>
          <w:tcPr>
            <w:tcW w:w="9016" w:type="dxa"/>
            <w:shd w:val="clear" w:color="auto" w:fill="7F7F7F" w:themeFill="text1" w:themeFillTint="80"/>
          </w:tcPr>
          <w:p w14:paraId="68F0616D" w14:textId="77777777" w:rsidR="00FA65DF" w:rsidRPr="00D9417D" w:rsidRDefault="00FA65DF" w:rsidP="005E6528">
            <w:pPr>
              <w:pStyle w:val="Tabletitle"/>
              <w:spacing w:after="0"/>
            </w:pPr>
            <w:r>
              <w:t>F</w:t>
            </w:r>
            <w:r w:rsidRPr="00D9417D">
              <w:t xml:space="preserve">or discussion </w:t>
            </w:r>
          </w:p>
        </w:tc>
      </w:tr>
      <w:tr w:rsidR="00FA65DF" w14:paraId="2F0BE3C3" w14:textId="77777777" w:rsidTr="00564C21">
        <w:trPr>
          <w:trHeight w:val="265"/>
        </w:trPr>
        <w:tc>
          <w:tcPr>
            <w:tcW w:w="9016" w:type="dxa"/>
            <w:shd w:val="clear" w:color="auto" w:fill="F2F2F2" w:themeFill="background1" w:themeFillShade="F2"/>
          </w:tcPr>
          <w:p w14:paraId="4DEE0844" w14:textId="14F415B2" w:rsidR="00FA65DF" w:rsidRDefault="00FA65DF" w:rsidP="005E6528">
            <w:pPr>
              <w:pStyle w:val="Bulletstable"/>
            </w:pPr>
            <w:r>
              <w:t xml:space="preserve">What is the </w:t>
            </w:r>
            <w:r w:rsidR="000B0C96">
              <w:t xml:space="preserve">priority for </w:t>
            </w:r>
            <w:r>
              <w:t>improvement?</w:t>
            </w:r>
          </w:p>
          <w:p w14:paraId="3FBFF3D1" w14:textId="0CBE9903" w:rsidR="00FA65DF" w:rsidRDefault="00FA65DF" w:rsidP="005E6528">
            <w:pPr>
              <w:pStyle w:val="Bulletstable"/>
            </w:pPr>
            <w:r>
              <w:t>What is the</w:t>
            </w:r>
            <w:r w:rsidR="000B0C96">
              <w:t xml:space="preserve"> key</w:t>
            </w:r>
            <w:r>
              <w:t xml:space="preserve"> action that will </w:t>
            </w:r>
            <w:r w:rsidR="000B0C96">
              <w:t xml:space="preserve">lead to </w:t>
            </w:r>
            <w:r>
              <w:t>improvement?</w:t>
            </w:r>
          </w:p>
          <w:p w14:paraId="41F96DF8" w14:textId="13109457" w:rsidR="00FA65DF" w:rsidRDefault="00FA65DF" w:rsidP="005E6528">
            <w:pPr>
              <w:pStyle w:val="Bulletstable"/>
            </w:pPr>
            <w:r w:rsidRPr="00FA65DF">
              <w:t>Are there agreed waiting times for a carers’ assessment</w:t>
            </w:r>
            <w:r>
              <w:t>?</w:t>
            </w:r>
          </w:p>
          <w:p w14:paraId="18FCA328" w14:textId="77777777" w:rsidR="00FA65DF" w:rsidRDefault="00FA65DF" w:rsidP="005E6528">
            <w:pPr>
              <w:pStyle w:val="Bulletstable"/>
            </w:pPr>
            <w:r>
              <w:t>Can we develop a specific, measurable statement?</w:t>
            </w:r>
          </w:p>
        </w:tc>
      </w:tr>
      <w:tr w:rsidR="00FA65DF" w14:paraId="4D3A6A85" w14:textId="77777777" w:rsidTr="00564C21">
        <w:trPr>
          <w:trHeight w:val="265"/>
        </w:trPr>
        <w:tc>
          <w:tcPr>
            <w:tcW w:w="9016" w:type="dxa"/>
            <w:shd w:val="clear" w:color="auto" w:fill="7F7F7F" w:themeFill="text1" w:themeFillTint="80"/>
          </w:tcPr>
          <w:p w14:paraId="762D8C73" w14:textId="77777777" w:rsidR="00FA65DF" w:rsidRDefault="00FA65DF" w:rsidP="005E6528">
            <w:pPr>
              <w:pStyle w:val="Tabletitle"/>
              <w:spacing w:after="0"/>
            </w:pPr>
            <w:r>
              <w:t>For decision</w:t>
            </w:r>
          </w:p>
          <w:p w14:paraId="4C720519" w14:textId="77777777" w:rsidR="00FA65DF" w:rsidRPr="000417DC" w:rsidRDefault="00FA65DF" w:rsidP="005E6528"/>
        </w:tc>
      </w:tr>
      <w:tr w:rsidR="00FA65DF" w14:paraId="72F82ED4" w14:textId="77777777" w:rsidTr="00564C21">
        <w:trPr>
          <w:trHeight w:val="265"/>
        </w:trPr>
        <w:tc>
          <w:tcPr>
            <w:tcW w:w="9016" w:type="dxa"/>
            <w:shd w:val="clear" w:color="auto" w:fill="F2F2F2" w:themeFill="background1" w:themeFillShade="F2"/>
          </w:tcPr>
          <w:p w14:paraId="5515535F" w14:textId="77777777" w:rsidR="00FA65DF" w:rsidRDefault="00FA65DF" w:rsidP="005E6528">
            <w:pPr>
              <w:pStyle w:val="Bulletstable"/>
            </w:pPr>
            <w:r>
              <w:t>Should this area be prioritised for inclusion in the quality standard?</w:t>
            </w:r>
          </w:p>
          <w:p w14:paraId="2E2C424C" w14:textId="77777777" w:rsidR="00FA65DF" w:rsidRDefault="00FA65DF" w:rsidP="005E6528">
            <w:pPr>
              <w:pStyle w:val="Bulletstable"/>
              <w:numPr>
                <w:ilvl w:val="0"/>
                <w:numId w:val="0"/>
              </w:numPr>
              <w:ind w:left="454"/>
            </w:pPr>
          </w:p>
        </w:tc>
      </w:tr>
    </w:tbl>
    <w:p w14:paraId="36297753" w14:textId="59FA3385" w:rsidR="00FA65DF" w:rsidRDefault="00FA65DF" w:rsidP="00FA65DF">
      <w:pPr>
        <w:rPr>
          <w:rFonts w:ascii="Arial" w:hAnsi="Arial"/>
          <w:highlight w:val="cyan"/>
        </w:rPr>
      </w:pPr>
    </w:p>
    <w:p w14:paraId="030580CF" w14:textId="4A398FD3" w:rsidR="00207E1A" w:rsidRDefault="00207E1A">
      <w:pPr>
        <w:rPr>
          <w:rFonts w:ascii="Arial" w:hAnsi="Arial"/>
        </w:rPr>
      </w:pPr>
      <w:r>
        <w:br w:type="page"/>
      </w:r>
    </w:p>
    <w:p w14:paraId="098E2173" w14:textId="6620D92E" w:rsidR="00207E1A" w:rsidRPr="00433117" w:rsidRDefault="00550F73" w:rsidP="00207E1A">
      <w:pPr>
        <w:pStyle w:val="Numberedheading2"/>
      </w:pPr>
      <w:r>
        <w:lastRenderedPageBreak/>
        <w:t>Supporting carers</w:t>
      </w:r>
    </w:p>
    <w:p w14:paraId="24FF1C85" w14:textId="267B0197" w:rsidR="00550F73" w:rsidRDefault="00550F73" w:rsidP="001E5658">
      <w:pPr>
        <w:pStyle w:val="Numberedheading3"/>
      </w:pPr>
      <w:bookmarkStart w:id="49" w:name="_Hlk34827391"/>
      <w:r w:rsidRPr="00107A42">
        <w:t>Helping carers stay in, enter or return to work, education or training</w:t>
      </w:r>
    </w:p>
    <w:bookmarkEnd w:id="49"/>
    <w:p w14:paraId="784E4FAA" w14:textId="1CFDFF4B" w:rsidR="001E5658" w:rsidRDefault="001E5658" w:rsidP="001E5658">
      <w:pPr>
        <w:pStyle w:val="Heading3"/>
      </w:pPr>
      <w:r>
        <w:t>Summary of suggestions</w:t>
      </w:r>
    </w:p>
    <w:p w14:paraId="57F8CD5A" w14:textId="700B3071" w:rsidR="00550F73" w:rsidRDefault="008203A0" w:rsidP="00550F73">
      <w:pPr>
        <w:pStyle w:val="Paragraph"/>
      </w:pPr>
      <w:r>
        <w:t xml:space="preserve">Stakeholders suggested that </w:t>
      </w:r>
      <w:r w:rsidR="002F39F3">
        <w:t>if</w:t>
      </w:r>
      <w:r>
        <w:t xml:space="preserve"> carers</w:t>
      </w:r>
      <w:r w:rsidR="00E80136">
        <w:t xml:space="preserve"> need</w:t>
      </w:r>
      <w:r>
        <w:t xml:space="preserve"> to give up work in order to care it can have detrimental economic</w:t>
      </w:r>
      <w:r w:rsidR="002F39F3">
        <w:t>, social</w:t>
      </w:r>
      <w:r>
        <w:t xml:space="preserve"> and psychological impact</w:t>
      </w:r>
      <w:r w:rsidR="002F39F3">
        <w:t>s</w:t>
      </w:r>
      <w:r>
        <w:t xml:space="preserve">. Helping them to stay in work is a priority because the proportion of carers in paid employment is rising. It was suggested that encouraging employers to </w:t>
      </w:r>
      <w:r w:rsidR="00023CA7">
        <w:t xml:space="preserve">support carers </w:t>
      </w:r>
      <w:r w:rsidR="009E3258">
        <w:t xml:space="preserve">through ‘carer friendly’ employment practices </w:t>
      </w:r>
      <w:r w:rsidR="00722F7C">
        <w:t xml:space="preserve">(such as flexible working, paid care leave) </w:t>
      </w:r>
      <w:r w:rsidR="009E3258">
        <w:t>are</w:t>
      </w:r>
      <w:r w:rsidR="00023CA7">
        <w:t xml:space="preserve"> a priority that will also benefit employers by improving staff satisfaction and retention.</w:t>
      </w:r>
      <w:r w:rsidR="002F39F3">
        <w:t xml:space="preserve"> It was suggested that the NHS has a higher risk </w:t>
      </w:r>
      <w:r w:rsidR="00E80136">
        <w:t xml:space="preserve">than other employers </w:t>
      </w:r>
      <w:r w:rsidR="002F39F3">
        <w:t>of losing valuable staff due to unpaid caring responsibilities.</w:t>
      </w:r>
      <w:r w:rsidR="009E3258">
        <w:t xml:space="preserve"> </w:t>
      </w:r>
      <w:r w:rsidR="00722F7C">
        <w:t xml:space="preserve">Local authorities and NHS organisations could act as role models to encourage other employers to </w:t>
      </w:r>
      <w:r w:rsidR="009169ED">
        <w:t>improve</w:t>
      </w:r>
      <w:r w:rsidR="00722F7C">
        <w:t xml:space="preserve"> their approach. </w:t>
      </w:r>
      <w:r w:rsidR="009E3258">
        <w:t xml:space="preserve">As women are more likely to take on caring roles this is an important equality issue </w:t>
      </w:r>
      <w:r w:rsidR="00CE0970">
        <w:t>given</w:t>
      </w:r>
      <w:r w:rsidR="009E3258">
        <w:t xml:space="preserve"> the gender pay and pension gap in the UK.</w:t>
      </w:r>
      <w:r w:rsidR="00D66D36">
        <w:t xml:space="preserve"> </w:t>
      </w:r>
    </w:p>
    <w:p w14:paraId="0AFCB582" w14:textId="77777777" w:rsidR="00207E1A" w:rsidRPr="007B1C0E" w:rsidRDefault="00207E1A" w:rsidP="001E5658">
      <w:pPr>
        <w:pStyle w:val="Heading3"/>
      </w:pPr>
      <w:r>
        <w:t>S</w:t>
      </w:r>
      <w:r w:rsidRPr="00CD3D03">
        <w:t>elected recommendations from development source</w:t>
      </w:r>
    </w:p>
    <w:p w14:paraId="58E3513F" w14:textId="77777777" w:rsidR="00B5750E" w:rsidRDefault="00B5750E" w:rsidP="00B5750E">
      <w:pPr>
        <w:pStyle w:val="Heading3"/>
        <w:rPr>
          <w:b w:val="0"/>
          <w:bCs w:val="0"/>
          <w:szCs w:val="24"/>
        </w:rPr>
      </w:pPr>
      <w:r w:rsidRPr="000E2634">
        <w:rPr>
          <w:b w:val="0"/>
          <w:bCs w:val="0"/>
          <w:szCs w:val="24"/>
        </w:rPr>
        <w:t>Recommendations that have been provisionally selected from the development source that may support potential statement development are presented in full below to help inform the committee’s discussion.</w:t>
      </w:r>
    </w:p>
    <w:p w14:paraId="4CDBD738" w14:textId="23280A37" w:rsidR="00207E1A" w:rsidRPr="00715922" w:rsidRDefault="00207E1A" w:rsidP="00207E1A">
      <w:pPr>
        <w:pStyle w:val="Heading40"/>
      </w:pPr>
      <w:r w:rsidRPr="00715922">
        <w:t xml:space="preserve">NICE </w:t>
      </w:r>
      <w:r w:rsidR="00A84FAA">
        <w:t>NG150</w:t>
      </w:r>
    </w:p>
    <w:p w14:paraId="158F1CBA" w14:textId="77777777" w:rsidR="00FB6A27" w:rsidRDefault="00A84FAA" w:rsidP="00A84FAA">
      <w:pPr>
        <w:pStyle w:val="Heading40"/>
      </w:pPr>
      <w:r w:rsidRPr="00715922">
        <w:t xml:space="preserve">Recommendation </w:t>
      </w:r>
      <w:r>
        <w:t>1.3.17</w:t>
      </w:r>
    </w:p>
    <w:p w14:paraId="4EA13507" w14:textId="3FF99691" w:rsidR="00A84FAA" w:rsidRDefault="00FB6A27" w:rsidP="00FB6A27">
      <w:pPr>
        <w:pStyle w:val="Paragraph"/>
      </w:pPr>
      <w:r w:rsidRPr="00FB6A27">
        <w:t>Give carers tailored information about community services and support that could help them remain in, start or return to work.</w:t>
      </w:r>
    </w:p>
    <w:p w14:paraId="7B18587E" w14:textId="79F33FBE" w:rsidR="00FB6A27" w:rsidRDefault="00FB6A27" w:rsidP="00FB6A27">
      <w:pPr>
        <w:pStyle w:val="Heading40"/>
      </w:pPr>
      <w:r w:rsidRPr="00715922">
        <w:t xml:space="preserve">Recommendation </w:t>
      </w:r>
      <w:r>
        <w:t>1.4.1</w:t>
      </w:r>
    </w:p>
    <w:p w14:paraId="03E1527D" w14:textId="5DE98BBA" w:rsidR="00FB6A27" w:rsidRDefault="00FB6A27" w:rsidP="00FB6A27">
      <w:pPr>
        <w:pStyle w:val="Paragraph"/>
      </w:pPr>
      <w:r w:rsidRPr="00FB6A27">
        <w:t>Local authorities should ensure carers have access to tailored advice about balancing work, education or training with caring, including associated benefits and welfare advice.</w:t>
      </w:r>
    </w:p>
    <w:p w14:paraId="63A24C1D" w14:textId="69921FF6" w:rsidR="00FB6A27" w:rsidRDefault="00FB6A27" w:rsidP="00FB6A27">
      <w:pPr>
        <w:pStyle w:val="Heading40"/>
      </w:pPr>
      <w:r w:rsidRPr="00FB6A27">
        <w:t>Recommendation 1.4.</w:t>
      </w:r>
      <w:r>
        <w:t>4</w:t>
      </w:r>
    </w:p>
    <w:p w14:paraId="25E11C86" w14:textId="10CC4412" w:rsidR="00FB6A27" w:rsidRDefault="00FB6A27" w:rsidP="00FB6A27">
      <w:pPr>
        <w:pStyle w:val="Paragraph"/>
      </w:pPr>
      <w:r w:rsidRPr="00FB6A27">
        <w:t xml:space="preserve">Workplaces should make information available to their staff about ways in which they can support employees who need to balance caring responsibilities with work. See </w:t>
      </w:r>
      <w:hyperlink r:id="rId42" w:history="1">
        <w:r w:rsidRPr="000B0C96">
          <w:rPr>
            <w:rStyle w:val="Hyperlink"/>
          </w:rPr>
          <w:t>NICE's guideline on workplace health</w:t>
        </w:r>
      </w:hyperlink>
      <w:r w:rsidRPr="00FB6A27">
        <w:t>.</w:t>
      </w:r>
    </w:p>
    <w:p w14:paraId="5FA8898B" w14:textId="77777777" w:rsidR="00862FF7" w:rsidRDefault="00862FF7">
      <w:pPr>
        <w:rPr>
          <w:rFonts w:ascii="Arial" w:hAnsi="Arial"/>
          <w:u w:val="single"/>
        </w:rPr>
      </w:pPr>
      <w:r>
        <w:br w:type="page"/>
      </w:r>
    </w:p>
    <w:p w14:paraId="0A5055DE" w14:textId="38563E80" w:rsidR="003F628A" w:rsidRDefault="003F628A" w:rsidP="003F628A">
      <w:pPr>
        <w:pStyle w:val="Heading40"/>
      </w:pPr>
      <w:r w:rsidRPr="00FB6A27">
        <w:lastRenderedPageBreak/>
        <w:t>Recommendation 1.4.</w:t>
      </w:r>
      <w:r>
        <w:t>5</w:t>
      </w:r>
    </w:p>
    <w:p w14:paraId="1BA377DE" w14:textId="5CD70AED" w:rsidR="003F628A" w:rsidRDefault="003F628A" w:rsidP="003F628A">
      <w:pPr>
        <w:pStyle w:val="Paragraph"/>
      </w:pPr>
      <w:r w:rsidRPr="003F628A">
        <w:t>Practitioners should encourage carers to discuss supportive working arrangements with their employers, including adjustments to make caring possible. Examples might include flexible hours, fixed hours or shifts, carers' leave, permission to use a mobile phone, technology to allow flexible working, or providing a private space to take personal phone calls.</w:t>
      </w:r>
    </w:p>
    <w:p w14:paraId="34B1F35A" w14:textId="155FEBC8" w:rsidR="00195456" w:rsidRDefault="00195456" w:rsidP="00195456">
      <w:pPr>
        <w:pStyle w:val="Heading40"/>
      </w:pPr>
      <w:r w:rsidRPr="00FB6A27">
        <w:t>Recommendation 1.4.</w:t>
      </w:r>
      <w:r>
        <w:t>6</w:t>
      </w:r>
    </w:p>
    <w:p w14:paraId="1BE51E8A" w14:textId="06288227" w:rsidR="00195456" w:rsidRDefault="00195456" w:rsidP="00195456">
      <w:pPr>
        <w:pStyle w:val="Paragraph"/>
      </w:pPr>
      <w:r w:rsidRPr="00195456">
        <w:t>Workplaces should offer flexible working arrangements to enable staff to balance caring responsibilities with work, and other initiatives that support mental wellbeing for carers in line with the NICE guidelines on workplace health and mental wellbeing at work.</w:t>
      </w:r>
    </w:p>
    <w:p w14:paraId="17037FE2" w14:textId="77777777" w:rsidR="00207E1A" w:rsidRDefault="00207E1A" w:rsidP="00894359">
      <w:pPr>
        <w:pStyle w:val="Heading3"/>
      </w:pPr>
      <w:r>
        <w:t>Current UK practice</w:t>
      </w:r>
    </w:p>
    <w:p w14:paraId="5650E179" w14:textId="2A7E40CA" w:rsidR="0084266C" w:rsidRDefault="00822CE6" w:rsidP="00EE0B97">
      <w:pPr>
        <w:pStyle w:val="Paragraph"/>
      </w:pPr>
      <w:hyperlink r:id="rId43" w:history="1">
        <w:r w:rsidR="002F4CFC" w:rsidRPr="002F4CFC">
          <w:rPr>
            <w:rStyle w:val="Hyperlink"/>
          </w:rPr>
          <w:t xml:space="preserve">Carers UK </w:t>
        </w:r>
        <w:r w:rsidR="002F4CFC" w:rsidRPr="002F4CFC">
          <w:rPr>
            <w:rStyle w:val="Hyperlink"/>
            <w:rFonts w:cs="Arial"/>
          </w:rPr>
          <w:t>Juggling work and unpaid care: a growing issue</w:t>
        </w:r>
      </w:hyperlink>
      <w:r w:rsidR="002F4CFC">
        <w:t xml:space="preserve"> </w:t>
      </w:r>
      <w:r w:rsidR="0084266C">
        <w:t>(based on an online YouGov plc survey with 4,254 adults</w:t>
      </w:r>
      <w:r w:rsidR="003A5725">
        <w:t xml:space="preserve"> in 2019</w:t>
      </w:r>
      <w:r w:rsidR="0084266C">
        <w:t xml:space="preserve">) </w:t>
      </w:r>
      <w:r w:rsidR="002F4CFC">
        <w:t>indicated</w:t>
      </w:r>
      <w:r w:rsidR="0084266C">
        <w:t xml:space="preserve"> </w:t>
      </w:r>
      <w:r w:rsidR="00E1226B">
        <w:t>that</w:t>
      </w:r>
      <w:r w:rsidR="0084266C">
        <w:t>:</w:t>
      </w:r>
    </w:p>
    <w:p w14:paraId="60075150" w14:textId="5415CFEF" w:rsidR="00EE0B97" w:rsidRDefault="0084266C" w:rsidP="0084266C">
      <w:pPr>
        <w:pStyle w:val="Bulletparagraph"/>
      </w:pPr>
      <w:r>
        <w:t>1 in 7 of all workers in the UK could be juggling work and care (around 4.87 million people)</w:t>
      </w:r>
    </w:p>
    <w:p w14:paraId="63D6DF4F" w14:textId="15774EFE" w:rsidR="0084266C" w:rsidRDefault="0084266C" w:rsidP="0084266C">
      <w:pPr>
        <w:pStyle w:val="Bulletparagraph"/>
      </w:pPr>
      <w:r>
        <w:t>468,000</w:t>
      </w:r>
      <w:r w:rsidR="00AE5408">
        <w:t xml:space="preserve"> people have given up work over the past 2 years as a result of caring</w:t>
      </w:r>
    </w:p>
    <w:p w14:paraId="1D1E1781" w14:textId="7AAE5516" w:rsidR="00AE5408" w:rsidRDefault="00AE5408" w:rsidP="0084266C">
      <w:pPr>
        <w:pStyle w:val="Bulletparagraph"/>
      </w:pPr>
      <w:r>
        <w:t>Just over 2 million adults have reduced their working hours in order to care</w:t>
      </w:r>
    </w:p>
    <w:p w14:paraId="0D0330F2" w14:textId="0E290AB7" w:rsidR="00571D2B" w:rsidRDefault="00571D2B" w:rsidP="00571D2B">
      <w:pPr>
        <w:pStyle w:val="Bulletparagraph"/>
      </w:pPr>
      <w:r>
        <w:t>12% of carers said that they had had to take a less qualified job or turned down a promotion to fit around their caring responsibilities</w:t>
      </w:r>
    </w:p>
    <w:p w14:paraId="3AE8E5B1" w14:textId="01E3C4A9" w:rsidR="00AE5408" w:rsidRDefault="00AE5408" w:rsidP="0084266C">
      <w:pPr>
        <w:pStyle w:val="Bulletparagraph"/>
      </w:pPr>
      <w:r>
        <w:t>7% of adults said unpaid caring had impacted negatively on their paid work</w:t>
      </w:r>
    </w:p>
    <w:p w14:paraId="19FC2B23" w14:textId="6401684D" w:rsidR="00AE5408" w:rsidRDefault="00AE5408" w:rsidP="00D52D61">
      <w:pPr>
        <w:pStyle w:val="Bulletparagraphlast"/>
      </w:pPr>
      <w:r>
        <w:t>A lower proportion of people were juggling work and care in the private sector (13%) compared to the public sector (19%)</w:t>
      </w:r>
      <w:r w:rsidR="00D52D61">
        <w:t>.</w:t>
      </w:r>
    </w:p>
    <w:p w14:paraId="2104CAA4" w14:textId="551FEE53" w:rsidR="00D52D61" w:rsidRDefault="00D52D61" w:rsidP="00D52D61">
      <w:pPr>
        <w:pStyle w:val="Bulletparagraph"/>
        <w:numPr>
          <w:ilvl w:val="0"/>
          <w:numId w:val="0"/>
        </w:numPr>
      </w:pPr>
      <w:r>
        <w:t xml:space="preserve">The survey </w:t>
      </w:r>
      <w:r w:rsidR="003A5725">
        <w:t xml:space="preserve">also </w:t>
      </w:r>
      <w:r>
        <w:t xml:space="preserve">indicated that part-time and private sector employees were less likely to </w:t>
      </w:r>
      <w:r w:rsidR="00A81718">
        <w:t>receive</w:t>
      </w:r>
      <w:r>
        <w:t xml:space="preserve"> workplace support measures.</w:t>
      </w:r>
    </w:p>
    <w:p w14:paraId="3058C7ED" w14:textId="58FAACAF" w:rsidR="00D52D61" w:rsidRDefault="00D52D61" w:rsidP="00D52D61">
      <w:pPr>
        <w:pStyle w:val="Bulletparagraph"/>
        <w:numPr>
          <w:ilvl w:val="0"/>
          <w:numId w:val="0"/>
        </w:numPr>
      </w:pPr>
    </w:p>
    <w:p w14:paraId="23BF8A65" w14:textId="5D3A7B19" w:rsidR="00D52D61" w:rsidRDefault="00A81718" w:rsidP="00D52D61">
      <w:pPr>
        <w:pStyle w:val="Bulletparagraph"/>
        <w:numPr>
          <w:ilvl w:val="0"/>
          <w:numId w:val="0"/>
        </w:numPr>
      </w:pPr>
      <w:r>
        <w:rPr>
          <w:noProof/>
        </w:rPr>
        <w:lastRenderedPageBreak/>
        <w:drawing>
          <wp:inline distT="0" distB="0" distL="0" distR="0" wp14:anchorId="787F692F" wp14:editId="07A1976A">
            <wp:extent cx="5724525" cy="2657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4525" cy="2657475"/>
                    </a:xfrm>
                    <a:prstGeom prst="rect">
                      <a:avLst/>
                    </a:prstGeom>
                    <a:noFill/>
                    <a:ln>
                      <a:noFill/>
                    </a:ln>
                  </pic:spPr>
                </pic:pic>
              </a:graphicData>
            </a:graphic>
          </wp:inline>
        </w:drawing>
      </w:r>
    </w:p>
    <w:p w14:paraId="4E971F65" w14:textId="36C6E075" w:rsidR="00192BEC" w:rsidRDefault="00822CE6" w:rsidP="00192BEC">
      <w:pPr>
        <w:pStyle w:val="Paragraph"/>
      </w:pPr>
      <w:hyperlink r:id="rId45" w:history="1">
        <w:r w:rsidR="00192BEC" w:rsidRPr="00192BEC">
          <w:rPr>
            <w:rStyle w:val="Hyperlink"/>
          </w:rPr>
          <w:t>NHS Digital’s Personal Social Services Survey of Adult Carers in England 2018-19</w:t>
        </w:r>
      </w:hyperlink>
      <w:r w:rsidR="004C2B65">
        <w:t xml:space="preserve"> (based on a survey of 50,800 carers known to Local Authorities)</w:t>
      </w:r>
      <w:r w:rsidR="00192BEC">
        <w:t xml:space="preserve"> indicated that the number of carers who were not in paid work because of their caring responsibilities increased significantly from 21.0% in 2016-17 to 22.6% in 2018-19.</w:t>
      </w:r>
      <w:r w:rsidR="00E6601F">
        <w:t xml:space="preserve"> </w:t>
      </w:r>
      <w:r w:rsidR="0074587E">
        <w:t xml:space="preserve">11% of carers indicated that they were in paid employment and felt supported by their employer, while 3.7% said they were in paid employment but did not feel supported by their employer. </w:t>
      </w:r>
      <w:r w:rsidR="00E6601F">
        <w:t>The survey also showed that 3.1% of carers had received support to keep them in employment in the last 12 months.</w:t>
      </w:r>
    </w:p>
    <w:p w14:paraId="42B0D101" w14:textId="77777777" w:rsidR="00386122" w:rsidRDefault="00822CE6" w:rsidP="00386122">
      <w:pPr>
        <w:pStyle w:val="Paragraph"/>
      </w:pPr>
      <w:hyperlink r:id="rId46" w:history="1">
        <w:r w:rsidR="0076627C" w:rsidRPr="00716767">
          <w:rPr>
            <w:rStyle w:val="Hyperlink"/>
          </w:rPr>
          <w:t>Chartered Institute of Personnel and Development Creating an enabling future for carers in the workforce</w:t>
        </w:r>
      </w:hyperlink>
      <w:r w:rsidR="0076627C" w:rsidRPr="00BF4988">
        <w:t xml:space="preserve"> </w:t>
      </w:r>
      <w:r w:rsidR="00245A17" w:rsidRPr="00BF4988">
        <w:t>(based on a</w:t>
      </w:r>
      <w:r w:rsidR="00245A17">
        <w:t xml:space="preserve"> </w:t>
      </w:r>
      <w:r w:rsidR="00716767">
        <w:t xml:space="preserve">2016 </w:t>
      </w:r>
      <w:r w:rsidR="00245A17">
        <w:t xml:space="preserve">survey of 554 employers) </w:t>
      </w:r>
      <w:r w:rsidR="0076627C">
        <w:t>indicated that</w:t>
      </w:r>
      <w:r w:rsidR="00386122">
        <w:t>:</w:t>
      </w:r>
    </w:p>
    <w:p w14:paraId="7AEF2030" w14:textId="77777777" w:rsidR="00D41EA5" w:rsidRDefault="008743D6" w:rsidP="00386122">
      <w:pPr>
        <w:pStyle w:val="Bulletparagraph"/>
      </w:pPr>
      <w:r>
        <w:t xml:space="preserve">26% of employers had a formal written policy and 8% had an informal, verbal policy aimed at the needs of carers. 38% did not have a policy or plans to develop one. </w:t>
      </w:r>
    </w:p>
    <w:p w14:paraId="5DBD3961" w14:textId="77777777" w:rsidR="00D41EA5" w:rsidRDefault="008743D6" w:rsidP="00386122">
      <w:pPr>
        <w:pStyle w:val="Bulletparagraph"/>
      </w:pPr>
      <w:r>
        <w:t>The public sector was significantly more likely to have a formal written policy than the private and voluntary sectors and the private sector was significantly more likely than the other sectors to say they did not have a policy or plans to develop one.</w:t>
      </w:r>
      <w:r w:rsidR="00386122" w:rsidRPr="00386122">
        <w:t xml:space="preserve"> </w:t>
      </w:r>
    </w:p>
    <w:p w14:paraId="49D6DECD" w14:textId="591E8435" w:rsidR="00BD5422" w:rsidRDefault="00386122" w:rsidP="0025474B">
      <w:pPr>
        <w:pStyle w:val="Bulletparagraph"/>
      </w:pPr>
      <w:r>
        <w:t>20% of employers measure</w:t>
      </w:r>
      <w:r w:rsidR="00D41EA5">
        <w:t>d</w:t>
      </w:r>
      <w:r>
        <w:t xml:space="preserve"> how many of their employees ha</w:t>
      </w:r>
      <w:r w:rsidR="00D41EA5">
        <w:t xml:space="preserve">d </w:t>
      </w:r>
      <w:r>
        <w:t xml:space="preserve">caring responsibilities, 70% </w:t>
      </w:r>
      <w:r w:rsidR="00D41EA5">
        <w:t xml:space="preserve">didn’t </w:t>
      </w:r>
      <w:r>
        <w:t>measure this and 10% d</w:t>
      </w:r>
      <w:r w:rsidR="00D41EA5">
        <w:t xml:space="preserve">idn’t </w:t>
      </w:r>
      <w:r>
        <w:t>know whether they measure</w:t>
      </w:r>
      <w:r w:rsidR="00D41EA5">
        <w:t>d</w:t>
      </w:r>
      <w:r>
        <w:t xml:space="preserve"> this.</w:t>
      </w:r>
    </w:p>
    <w:p w14:paraId="5AAEDB83" w14:textId="2AE2E6C7" w:rsidR="009C3901" w:rsidRDefault="009C3901" w:rsidP="0025474B">
      <w:pPr>
        <w:pStyle w:val="Bulletparagraph"/>
      </w:pPr>
      <w:r>
        <w:t>33% o</w:t>
      </w:r>
      <w:r w:rsidR="00EF4072">
        <w:t>f</w:t>
      </w:r>
      <w:r>
        <w:t xml:space="preserve"> employers offered paid leave and 59% offered unpaid leave</w:t>
      </w:r>
      <w:r w:rsidR="00EF4072">
        <w:t xml:space="preserve"> to carers</w:t>
      </w:r>
      <w:r>
        <w:t>.</w:t>
      </w:r>
    </w:p>
    <w:p w14:paraId="02C2CB9C" w14:textId="16C9E6FB" w:rsidR="00A746D0" w:rsidRDefault="00A746D0" w:rsidP="0025474B">
      <w:pPr>
        <w:pStyle w:val="Bulletparagraph"/>
      </w:pPr>
      <w:r>
        <w:t>Employers were most likely to support carers by offering: flexible leave arrangements (49%), flexible work arrangements (48%), use of telephone and private time for calls (32%), counselling (22%) and information and advice via employee assistance programmes (22%).</w:t>
      </w:r>
    </w:p>
    <w:p w14:paraId="523C76ED" w14:textId="6B599234" w:rsidR="0061435D" w:rsidRDefault="0061435D" w:rsidP="0025474B">
      <w:pPr>
        <w:pStyle w:val="Bulletparagraph"/>
      </w:pPr>
      <w:r>
        <w:t>13% of organisations provided training to line managers to help them support carers.</w:t>
      </w:r>
    </w:p>
    <w:p w14:paraId="0A9F9EEA" w14:textId="77777777" w:rsidR="005010BA" w:rsidRDefault="005010BA" w:rsidP="006C39B3">
      <w:pPr>
        <w:pStyle w:val="Numberedheading3"/>
      </w:pPr>
      <w:r>
        <w:lastRenderedPageBreak/>
        <w:t>Social and community support</w:t>
      </w:r>
    </w:p>
    <w:p w14:paraId="2FA50427" w14:textId="280FA580" w:rsidR="006C39B3" w:rsidRDefault="006C39B3" w:rsidP="006C39B3">
      <w:pPr>
        <w:pStyle w:val="Heading3"/>
      </w:pPr>
      <w:r>
        <w:t>Summary of suggestions</w:t>
      </w:r>
    </w:p>
    <w:p w14:paraId="28A02B62" w14:textId="369FE871" w:rsidR="005010BA" w:rsidRDefault="005010BA" w:rsidP="005010BA">
      <w:pPr>
        <w:pStyle w:val="Paragraph"/>
      </w:pPr>
      <w:r>
        <w:t>Stakeholders indicated that it is important that local social and community support services are available for carers. This should include social activities to prevent social isolation, peer support, health promotion, financial advice, and technology and equipment. Some areas have used social prescribing to meet carers needs for social and community support.</w:t>
      </w:r>
    </w:p>
    <w:p w14:paraId="08E0CD5C" w14:textId="77777777" w:rsidR="00B5750E" w:rsidRPr="007B1C0E" w:rsidRDefault="00B5750E" w:rsidP="00B5750E">
      <w:pPr>
        <w:pStyle w:val="Heading3"/>
      </w:pPr>
      <w:bookmarkStart w:id="50" w:name="_Hlk34642010"/>
      <w:r>
        <w:t>S</w:t>
      </w:r>
      <w:r w:rsidRPr="00CD3D03">
        <w:t>elected recommendations from development source</w:t>
      </w:r>
    </w:p>
    <w:p w14:paraId="3332F885" w14:textId="77777777" w:rsidR="00B5750E" w:rsidRDefault="00B5750E" w:rsidP="00B5750E">
      <w:pPr>
        <w:pStyle w:val="Heading3"/>
        <w:rPr>
          <w:b w:val="0"/>
          <w:bCs w:val="0"/>
          <w:szCs w:val="24"/>
        </w:rPr>
      </w:pPr>
      <w:r w:rsidRPr="000E2634">
        <w:rPr>
          <w:b w:val="0"/>
          <w:bCs w:val="0"/>
          <w:szCs w:val="24"/>
        </w:rPr>
        <w:t>Recommendations that have been provisionally selected from the development source that may support potential statement development are presented in full below to help inform the committee’s discussion.</w:t>
      </w:r>
    </w:p>
    <w:p w14:paraId="7DA56FFF" w14:textId="77777777" w:rsidR="00B5750E" w:rsidRPr="00715922" w:rsidRDefault="00B5750E" w:rsidP="00B5750E">
      <w:pPr>
        <w:pStyle w:val="Heading40"/>
      </w:pPr>
      <w:r w:rsidRPr="00715922">
        <w:t xml:space="preserve">NICE </w:t>
      </w:r>
      <w:r>
        <w:t>NG150</w:t>
      </w:r>
    </w:p>
    <w:p w14:paraId="4EC6777B" w14:textId="77777777" w:rsidR="00B5750E" w:rsidRDefault="00B5750E" w:rsidP="00B5750E">
      <w:pPr>
        <w:pStyle w:val="Heading40"/>
      </w:pPr>
      <w:bookmarkStart w:id="51" w:name="_Hlk34641571"/>
      <w:r w:rsidRPr="00715922">
        <w:t xml:space="preserve">Recommendation </w:t>
      </w:r>
      <w:r>
        <w:t>1.5.1</w:t>
      </w:r>
    </w:p>
    <w:bookmarkEnd w:id="50"/>
    <w:bookmarkEnd w:id="51"/>
    <w:p w14:paraId="2EE28E9D" w14:textId="77777777" w:rsidR="00B5750E" w:rsidRDefault="00B5750E" w:rsidP="00B5750E">
      <w:pPr>
        <w:pStyle w:val="Paragraph"/>
      </w:pPr>
      <w:r>
        <w:t>Local authorities should ensure carers are kept regularly informed about available community services and other sources of support and advice and how to access them, for example:</w:t>
      </w:r>
    </w:p>
    <w:p w14:paraId="4485EA36" w14:textId="77777777" w:rsidR="00B5750E" w:rsidRDefault="00B5750E" w:rsidP="00B5750E">
      <w:pPr>
        <w:pStyle w:val="Bulletparagraph"/>
      </w:pPr>
      <w:r>
        <w:t>local carer support services</w:t>
      </w:r>
    </w:p>
    <w:p w14:paraId="6076F6E7" w14:textId="77777777" w:rsidR="00B5750E" w:rsidRDefault="00B5750E" w:rsidP="00B5750E">
      <w:pPr>
        <w:pStyle w:val="Bulletparagraph"/>
      </w:pPr>
      <w:r>
        <w:t>self-help groups</w:t>
      </w:r>
    </w:p>
    <w:p w14:paraId="4EEADB3A" w14:textId="77777777" w:rsidR="00B5750E" w:rsidRDefault="00B5750E" w:rsidP="00B5750E">
      <w:pPr>
        <w:pStyle w:val="Bulletparagraph"/>
      </w:pPr>
      <w:r>
        <w:t>community and faith groups</w:t>
      </w:r>
    </w:p>
    <w:p w14:paraId="22E91BB6" w14:textId="77777777" w:rsidR="00B5750E" w:rsidRDefault="00B5750E" w:rsidP="00B5750E">
      <w:pPr>
        <w:pStyle w:val="Bulletparagraph"/>
      </w:pPr>
      <w:r>
        <w:t>specialist benefits, financial and legal advice</w:t>
      </w:r>
    </w:p>
    <w:p w14:paraId="63D8CE36" w14:textId="77777777" w:rsidR="00B5750E" w:rsidRDefault="00B5750E" w:rsidP="00B5750E">
      <w:pPr>
        <w:pStyle w:val="Bulletparagraph"/>
      </w:pPr>
      <w:r>
        <w:t>financial support</w:t>
      </w:r>
    </w:p>
    <w:p w14:paraId="0F6BD732" w14:textId="77777777" w:rsidR="00B5750E" w:rsidRDefault="00B5750E" w:rsidP="00B5750E">
      <w:pPr>
        <w:pStyle w:val="Bulletparagraph"/>
      </w:pPr>
      <w:r>
        <w:t>advice about self-care</w:t>
      </w:r>
    </w:p>
    <w:p w14:paraId="372B4A05" w14:textId="77777777" w:rsidR="00B5750E" w:rsidRPr="00715922" w:rsidRDefault="00B5750E" w:rsidP="00B5750E">
      <w:pPr>
        <w:pStyle w:val="Bulletparagraphlast"/>
      </w:pPr>
      <w:r>
        <w:t>where to find reliable information about the health condition of the person they are caring for.</w:t>
      </w:r>
    </w:p>
    <w:p w14:paraId="12C365C8" w14:textId="77777777" w:rsidR="00B5750E" w:rsidRDefault="00B5750E" w:rsidP="00B5750E">
      <w:pPr>
        <w:pStyle w:val="Heading40"/>
      </w:pPr>
      <w:r w:rsidRPr="00195456">
        <w:t>Recommendation 1.5.</w:t>
      </w:r>
      <w:r>
        <w:t>4</w:t>
      </w:r>
    </w:p>
    <w:p w14:paraId="6D245377" w14:textId="0542AC64" w:rsidR="00B5750E" w:rsidRDefault="00B5750E" w:rsidP="00B5750E">
      <w:pPr>
        <w:pStyle w:val="Paragraph"/>
      </w:pPr>
      <w:r w:rsidRPr="007F0C2D">
        <w:t>Tell carers about peer support and how to access it locally. Explain that peer support can help reduce a sense of isolation, provide empathy and social and emotional support, and enable them to share information.</w:t>
      </w:r>
    </w:p>
    <w:p w14:paraId="37022F24" w14:textId="77777777" w:rsidR="00862FF7" w:rsidRDefault="00862FF7" w:rsidP="00862FF7">
      <w:pPr>
        <w:pStyle w:val="Heading3"/>
      </w:pPr>
      <w:r>
        <w:t>Current UK practice</w:t>
      </w:r>
    </w:p>
    <w:p w14:paraId="69D74960" w14:textId="77777777" w:rsidR="00862FF7" w:rsidRDefault="00822CE6" w:rsidP="00862FF7">
      <w:pPr>
        <w:pStyle w:val="Paragraph"/>
      </w:pPr>
      <w:hyperlink r:id="rId47" w:history="1">
        <w:r w:rsidR="00862FF7" w:rsidRPr="00BE27F0">
          <w:rPr>
            <w:rStyle w:val="Hyperlink"/>
          </w:rPr>
          <w:t>Getting Carers Connected research summary carers week 2019</w:t>
        </w:r>
      </w:hyperlink>
      <w:r w:rsidR="00862FF7">
        <w:t xml:space="preserve"> (based on the Office for National Statistics Community Life survey 2016/17 and the Carers UK state of caring survey 2019 (8,096 responses)) indicated that:</w:t>
      </w:r>
    </w:p>
    <w:p w14:paraId="0326C4CA" w14:textId="77777777" w:rsidR="00862FF7" w:rsidRDefault="00862FF7" w:rsidP="00862FF7">
      <w:pPr>
        <w:pStyle w:val="Bulletparagraph"/>
      </w:pPr>
      <w:r>
        <w:lastRenderedPageBreak/>
        <w:t>Carers who do not receive any practical support with their caring role are 8 times more likely to say they are always or often lonely compared with the general population (40% compared with 5%).</w:t>
      </w:r>
    </w:p>
    <w:p w14:paraId="015835DB" w14:textId="77777777" w:rsidR="00862FF7" w:rsidRDefault="00862FF7" w:rsidP="00862FF7">
      <w:pPr>
        <w:pStyle w:val="Bulletparagraphlast"/>
      </w:pPr>
      <w:r>
        <w:t>Over two thirds (69%) of carers said they’d felt lonely because of not having time to participate in social activities.</w:t>
      </w:r>
    </w:p>
    <w:p w14:paraId="3016B614" w14:textId="77777777" w:rsidR="00862FF7" w:rsidRDefault="00822CE6" w:rsidP="00862FF7">
      <w:pPr>
        <w:pStyle w:val="Paragraph"/>
      </w:pPr>
      <w:hyperlink r:id="rId48" w:history="1">
        <w:r w:rsidR="00862FF7" w:rsidRPr="00192BEC">
          <w:rPr>
            <w:rStyle w:val="Hyperlink"/>
          </w:rPr>
          <w:t>NHS Digital’s Personal Social Services Survey of Adult Carers in England 2018-19</w:t>
        </w:r>
      </w:hyperlink>
      <w:r w:rsidR="00862FF7">
        <w:t xml:space="preserve">  indicated that 31.3% of carers had received support from carers groups or someone to talk to in confidence over the last 12 months.</w:t>
      </w:r>
    </w:p>
    <w:p w14:paraId="08FE7625" w14:textId="1A947013" w:rsidR="006C39B3" w:rsidRPr="00A8203C" w:rsidRDefault="006C39B3" w:rsidP="006C39B3">
      <w:pPr>
        <w:pStyle w:val="Numberedheading3"/>
        <w:rPr>
          <w:highlight w:val="lightGray"/>
        </w:rPr>
      </w:pPr>
      <w:r w:rsidRPr="00A8203C">
        <w:rPr>
          <w:highlight w:val="lightGray"/>
        </w:rPr>
        <w:t>Psychological and emotional support</w:t>
      </w:r>
    </w:p>
    <w:p w14:paraId="4B9C4D3D" w14:textId="44560381" w:rsidR="006C39B3" w:rsidRPr="00A8203C" w:rsidRDefault="006C39B3" w:rsidP="006C39B3">
      <w:pPr>
        <w:pStyle w:val="Heading3"/>
        <w:rPr>
          <w:highlight w:val="lightGray"/>
        </w:rPr>
      </w:pPr>
      <w:r w:rsidRPr="00A8203C">
        <w:rPr>
          <w:highlight w:val="lightGray"/>
        </w:rPr>
        <w:t>Summary of suggestions</w:t>
      </w:r>
    </w:p>
    <w:p w14:paraId="25070D42" w14:textId="77777777" w:rsidR="006C39B3" w:rsidRPr="00A8203C" w:rsidRDefault="006C39B3" w:rsidP="006C39B3">
      <w:pPr>
        <w:pStyle w:val="Paragraph"/>
        <w:rPr>
          <w:highlight w:val="lightGray"/>
        </w:rPr>
      </w:pPr>
      <w:r w:rsidRPr="00A8203C">
        <w:rPr>
          <w:highlight w:val="lightGray"/>
        </w:rPr>
        <w:t>Stakeholders highlighted that caring can be very stressful and isolating and can lead to mental health problems. Carers may therefore need psychological and emotional support such as counselling or support groups as well as regular review of how well they are coping. Currently this type of support is limited and may not be available until a crisis occurs.</w:t>
      </w:r>
    </w:p>
    <w:p w14:paraId="4574E5B3" w14:textId="77777777" w:rsidR="00B5750E" w:rsidRPr="00A8203C" w:rsidRDefault="00B5750E" w:rsidP="00B5750E">
      <w:pPr>
        <w:pStyle w:val="Heading3"/>
        <w:rPr>
          <w:highlight w:val="lightGray"/>
        </w:rPr>
      </w:pPr>
      <w:r w:rsidRPr="00A8203C">
        <w:rPr>
          <w:highlight w:val="lightGray"/>
        </w:rPr>
        <w:t>Selected recommendations from development source</w:t>
      </w:r>
    </w:p>
    <w:p w14:paraId="309CE6A2" w14:textId="77777777" w:rsidR="00B5750E" w:rsidRPr="00A8203C" w:rsidRDefault="00B5750E" w:rsidP="00B5750E">
      <w:pPr>
        <w:pStyle w:val="Heading3"/>
        <w:rPr>
          <w:b w:val="0"/>
          <w:bCs w:val="0"/>
          <w:szCs w:val="24"/>
          <w:highlight w:val="lightGray"/>
        </w:rPr>
      </w:pPr>
      <w:r w:rsidRPr="00A8203C">
        <w:rPr>
          <w:b w:val="0"/>
          <w:bCs w:val="0"/>
          <w:szCs w:val="24"/>
          <w:highlight w:val="lightGray"/>
        </w:rPr>
        <w:t>Recommendations that have been provisionally selected from the development source that may support potential statement development are presented in full below to help inform the committee’s discussion.</w:t>
      </w:r>
    </w:p>
    <w:p w14:paraId="60D32207" w14:textId="77777777" w:rsidR="00B5750E" w:rsidRPr="00A8203C" w:rsidRDefault="00B5750E" w:rsidP="00B5750E">
      <w:pPr>
        <w:pStyle w:val="Heading40"/>
        <w:rPr>
          <w:highlight w:val="lightGray"/>
        </w:rPr>
      </w:pPr>
      <w:r w:rsidRPr="00A8203C">
        <w:rPr>
          <w:highlight w:val="lightGray"/>
        </w:rPr>
        <w:t>NICE NG150</w:t>
      </w:r>
    </w:p>
    <w:p w14:paraId="1ECD50B8" w14:textId="77777777" w:rsidR="00B5750E" w:rsidRPr="00A8203C" w:rsidRDefault="00B5750E" w:rsidP="00B5750E">
      <w:pPr>
        <w:pStyle w:val="Heading40"/>
        <w:rPr>
          <w:highlight w:val="lightGray"/>
        </w:rPr>
      </w:pPr>
      <w:bookmarkStart w:id="52" w:name="_Hlk34642096"/>
      <w:r w:rsidRPr="00A8203C">
        <w:rPr>
          <w:highlight w:val="lightGray"/>
        </w:rPr>
        <w:t>Recommendation 1.7.1</w:t>
      </w:r>
    </w:p>
    <w:bookmarkEnd w:id="52"/>
    <w:p w14:paraId="459E6515" w14:textId="77777777" w:rsidR="00B5750E" w:rsidRPr="00A8203C" w:rsidRDefault="00B5750E" w:rsidP="00B5750E">
      <w:pPr>
        <w:pStyle w:val="Paragraph"/>
        <w:rPr>
          <w:highlight w:val="lightGray"/>
        </w:rPr>
      </w:pPr>
      <w:r w:rsidRPr="00A8203C">
        <w:rPr>
          <w:highlight w:val="lightGray"/>
        </w:rPr>
        <w:t>Consider providing carers with psychosocial and psychoeducational support, which should include:</w:t>
      </w:r>
    </w:p>
    <w:p w14:paraId="68989FFB" w14:textId="77777777" w:rsidR="00B5750E" w:rsidRPr="00A8203C" w:rsidRDefault="00B5750E" w:rsidP="00B5750E">
      <w:pPr>
        <w:pStyle w:val="Bulletparagraph"/>
        <w:rPr>
          <w:highlight w:val="lightGray"/>
        </w:rPr>
      </w:pPr>
      <w:r w:rsidRPr="00A8203C">
        <w:rPr>
          <w:highlight w:val="lightGray"/>
        </w:rPr>
        <w:t>developing personalised strategies and building carer skills</w:t>
      </w:r>
    </w:p>
    <w:p w14:paraId="423E59B8" w14:textId="77777777" w:rsidR="00B5750E" w:rsidRPr="00A8203C" w:rsidRDefault="00B5750E" w:rsidP="00B5750E">
      <w:pPr>
        <w:pStyle w:val="Bulletparagraph"/>
        <w:rPr>
          <w:highlight w:val="lightGray"/>
        </w:rPr>
      </w:pPr>
      <w:r w:rsidRPr="00A8203C">
        <w:rPr>
          <w:highlight w:val="lightGray"/>
        </w:rPr>
        <w:t>advice on how to look after their own physical and mental health, and their emotional and spiritual wellbeing</w:t>
      </w:r>
    </w:p>
    <w:p w14:paraId="6D04B325" w14:textId="77777777" w:rsidR="00B5750E" w:rsidRPr="00A8203C" w:rsidRDefault="00B5750E" w:rsidP="00B5750E">
      <w:pPr>
        <w:pStyle w:val="Bulletparagraphlast"/>
        <w:rPr>
          <w:highlight w:val="lightGray"/>
        </w:rPr>
      </w:pPr>
      <w:r w:rsidRPr="00A8203C">
        <w:rPr>
          <w:highlight w:val="lightGray"/>
        </w:rPr>
        <w:t>information about emotional support services and psychological therapies for carers and how to access them.</w:t>
      </w:r>
    </w:p>
    <w:p w14:paraId="68598155" w14:textId="77777777" w:rsidR="00B5750E" w:rsidRPr="00A8203C" w:rsidRDefault="00B5750E" w:rsidP="00B5750E">
      <w:pPr>
        <w:pStyle w:val="Heading40"/>
        <w:rPr>
          <w:highlight w:val="lightGray"/>
        </w:rPr>
      </w:pPr>
      <w:r w:rsidRPr="00A8203C">
        <w:rPr>
          <w:highlight w:val="lightGray"/>
        </w:rPr>
        <w:t>Recommendation 1.7.3</w:t>
      </w:r>
    </w:p>
    <w:p w14:paraId="4CC3937D" w14:textId="77777777" w:rsidR="00B5750E" w:rsidRPr="00A8203C" w:rsidRDefault="00B5750E" w:rsidP="00B5750E">
      <w:pPr>
        <w:pStyle w:val="Paragraph"/>
        <w:rPr>
          <w:highlight w:val="lightGray"/>
        </w:rPr>
      </w:pPr>
      <w:r w:rsidRPr="00A8203C">
        <w:rPr>
          <w:highlight w:val="lightGray"/>
        </w:rPr>
        <w:t>Recognise that psychosocial and psychoeducational support may be needed at different stages of the caring experience and ask carers regularly whether they feel they would benefit from it.</w:t>
      </w:r>
    </w:p>
    <w:p w14:paraId="3691112E" w14:textId="77777777" w:rsidR="00862FF7" w:rsidRPr="00A8203C" w:rsidRDefault="00862FF7">
      <w:pPr>
        <w:rPr>
          <w:rFonts w:ascii="Arial" w:hAnsi="Arial"/>
          <w:highlight w:val="lightGray"/>
          <w:u w:val="single"/>
        </w:rPr>
      </w:pPr>
      <w:r w:rsidRPr="00A8203C">
        <w:rPr>
          <w:highlight w:val="lightGray"/>
        </w:rPr>
        <w:br w:type="page"/>
      </w:r>
    </w:p>
    <w:p w14:paraId="05FDF4AF" w14:textId="5FB1798D" w:rsidR="00B5750E" w:rsidRPr="00A8203C" w:rsidRDefault="00B5750E" w:rsidP="00B5750E">
      <w:pPr>
        <w:pStyle w:val="Heading40"/>
        <w:rPr>
          <w:highlight w:val="lightGray"/>
        </w:rPr>
      </w:pPr>
      <w:r w:rsidRPr="00A8203C">
        <w:rPr>
          <w:highlight w:val="lightGray"/>
        </w:rPr>
        <w:lastRenderedPageBreak/>
        <w:t>Recommendation 1.7.6</w:t>
      </w:r>
    </w:p>
    <w:p w14:paraId="7AA0A1FB" w14:textId="77777777" w:rsidR="00B5750E" w:rsidRPr="00A8203C" w:rsidRDefault="00B5750E" w:rsidP="00B5750E">
      <w:pPr>
        <w:pStyle w:val="Paragraph"/>
        <w:rPr>
          <w:highlight w:val="lightGray"/>
        </w:rPr>
      </w:pPr>
      <w:r w:rsidRPr="00A8203C">
        <w:rPr>
          <w:highlight w:val="lightGray"/>
        </w:rPr>
        <w:t>If a carer has an identified mental health problem, consider:</w:t>
      </w:r>
    </w:p>
    <w:p w14:paraId="7F73142A" w14:textId="77777777" w:rsidR="00B5750E" w:rsidRPr="00A8203C" w:rsidRDefault="00B5750E" w:rsidP="00B5750E">
      <w:pPr>
        <w:pStyle w:val="Bulletparagraph"/>
        <w:rPr>
          <w:highlight w:val="lightGray"/>
        </w:rPr>
      </w:pPr>
      <w:r w:rsidRPr="00A8203C">
        <w:rPr>
          <w:highlight w:val="lightGray"/>
        </w:rPr>
        <w:t>psychotherapy and counselling interventions in line with existing NICE guidance (see NICE's topic page for mental health and behavioural conditions) or</w:t>
      </w:r>
    </w:p>
    <w:p w14:paraId="7CD9845E" w14:textId="2E153651" w:rsidR="00B5750E" w:rsidRPr="00A8203C" w:rsidRDefault="00B5750E" w:rsidP="00B5750E">
      <w:pPr>
        <w:pStyle w:val="Bulletparagraphlast"/>
        <w:rPr>
          <w:highlight w:val="lightGray"/>
        </w:rPr>
      </w:pPr>
      <w:r w:rsidRPr="00A8203C">
        <w:rPr>
          <w:highlight w:val="lightGray"/>
        </w:rPr>
        <w:t>referral to a GP or mental health professional who can provide interventions in line with existing NICE guidance.</w:t>
      </w:r>
    </w:p>
    <w:p w14:paraId="5192BDE4" w14:textId="18ED7A99" w:rsidR="00862FF7" w:rsidRPr="00A8203C" w:rsidRDefault="00862FF7" w:rsidP="00862FF7">
      <w:pPr>
        <w:pStyle w:val="Heading3"/>
        <w:rPr>
          <w:highlight w:val="lightGray"/>
        </w:rPr>
      </w:pPr>
      <w:r w:rsidRPr="00A8203C">
        <w:rPr>
          <w:highlight w:val="lightGray"/>
        </w:rPr>
        <w:t>Current UK practice</w:t>
      </w:r>
    </w:p>
    <w:p w14:paraId="058BC127" w14:textId="77777777" w:rsidR="00862FF7" w:rsidRDefault="00862FF7" w:rsidP="00862FF7">
      <w:pPr>
        <w:pStyle w:val="Paragraph"/>
      </w:pPr>
      <w:r w:rsidRPr="00A8203C">
        <w:rPr>
          <w:highlight w:val="lightGray"/>
        </w:rPr>
        <w:t>No published studies on current practice were highlighted for this suggested area for quality improvement; this area is based on stakeholder’s knowledge and experience.</w:t>
      </w:r>
    </w:p>
    <w:p w14:paraId="29D81007" w14:textId="77777777" w:rsidR="006C39B3" w:rsidRDefault="006C39B3" w:rsidP="009556E8">
      <w:pPr>
        <w:pStyle w:val="Numberedheading3"/>
      </w:pPr>
      <w:r>
        <w:t>Carers breaks</w:t>
      </w:r>
    </w:p>
    <w:p w14:paraId="6FA518A5" w14:textId="7680B63B" w:rsidR="006C39B3" w:rsidRDefault="006C39B3" w:rsidP="006C39B3">
      <w:pPr>
        <w:pStyle w:val="Heading3"/>
      </w:pPr>
      <w:r>
        <w:t>Summary of suggestions</w:t>
      </w:r>
    </w:p>
    <w:p w14:paraId="60EBB88E" w14:textId="4E13FB86" w:rsidR="006C39B3" w:rsidRPr="00107A42" w:rsidRDefault="006C39B3" w:rsidP="006C39B3">
      <w:pPr>
        <w:pStyle w:val="Paragraph"/>
      </w:pPr>
      <w:r>
        <w:t>Stakeholders suggested that carers should be able to access replacement care (such as overnight, sitting services or day services) so that they can take regular breaks. It is important that these services are high quality so that the carer knows the person they care for is being well-looked after. It was suggested that funding to support carers breaks is currently insufficient and improved access to personal budgets could help carers to choose the break that suits their needs.</w:t>
      </w:r>
    </w:p>
    <w:p w14:paraId="0E48B031" w14:textId="77777777" w:rsidR="00B5750E" w:rsidRPr="007B1C0E" w:rsidRDefault="00B5750E" w:rsidP="00B5750E">
      <w:pPr>
        <w:pStyle w:val="Heading3"/>
      </w:pPr>
      <w:bookmarkStart w:id="53" w:name="_Hlk34656213"/>
      <w:r>
        <w:t>S</w:t>
      </w:r>
      <w:r w:rsidRPr="00CD3D03">
        <w:t>elected recommendations from development source</w:t>
      </w:r>
    </w:p>
    <w:p w14:paraId="159C0B64" w14:textId="77777777" w:rsidR="00B5750E" w:rsidRDefault="00B5750E" w:rsidP="00B5750E">
      <w:pPr>
        <w:pStyle w:val="Heading3"/>
        <w:rPr>
          <w:b w:val="0"/>
          <w:bCs w:val="0"/>
          <w:szCs w:val="24"/>
        </w:rPr>
      </w:pPr>
      <w:r w:rsidRPr="000E2634">
        <w:rPr>
          <w:b w:val="0"/>
          <w:bCs w:val="0"/>
          <w:szCs w:val="24"/>
        </w:rPr>
        <w:t>Recommendations that have been provisionally selected from the development source that may support potential statement development are presented in full below to help inform the committee’s discussion.</w:t>
      </w:r>
    </w:p>
    <w:p w14:paraId="296F9124" w14:textId="77777777" w:rsidR="00B5750E" w:rsidRPr="00715922" w:rsidRDefault="00B5750E" w:rsidP="00B5750E">
      <w:pPr>
        <w:pStyle w:val="Heading40"/>
      </w:pPr>
      <w:r w:rsidRPr="00715922">
        <w:t xml:space="preserve">NICE </w:t>
      </w:r>
      <w:r>
        <w:t>NG150</w:t>
      </w:r>
    </w:p>
    <w:p w14:paraId="381FD956" w14:textId="77777777" w:rsidR="00B5750E" w:rsidRDefault="00B5750E" w:rsidP="00B5750E">
      <w:pPr>
        <w:pStyle w:val="Heading40"/>
      </w:pPr>
      <w:r w:rsidRPr="00715922">
        <w:t xml:space="preserve">Recommendation </w:t>
      </w:r>
      <w:r>
        <w:t>1.5.2</w:t>
      </w:r>
    </w:p>
    <w:bookmarkEnd w:id="53"/>
    <w:p w14:paraId="38E1881E" w14:textId="77777777" w:rsidR="00B5750E" w:rsidRDefault="00B5750E" w:rsidP="00B5750E">
      <w:pPr>
        <w:pStyle w:val="Paragraph"/>
      </w:pPr>
      <w:r w:rsidRPr="00954BBA">
        <w:t>Health and social care practitioners should regularly discuss with carers the value of having a break from their caring role and explain the options available.</w:t>
      </w:r>
    </w:p>
    <w:p w14:paraId="3F2FB280" w14:textId="77777777" w:rsidR="00B5750E" w:rsidRDefault="00B5750E" w:rsidP="00B5750E">
      <w:pPr>
        <w:pStyle w:val="Heading40"/>
      </w:pPr>
      <w:r w:rsidRPr="00715922">
        <w:t xml:space="preserve">Recommendation </w:t>
      </w:r>
      <w:r>
        <w:t>1.5.3</w:t>
      </w:r>
    </w:p>
    <w:p w14:paraId="23DFBCE8" w14:textId="77777777" w:rsidR="00B5750E" w:rsidRDefault="00B5750E" w:rsidP="00B5750E">
      <w:pPr>
        <w:pStyle w:val="Paragraph"/>
      </w:pPr>
      <w:r>
        <w:t>Carers' breaks should:</w:t>
      </w:r>
    </w:p>
    <w:p w14:paraId="595ED30B" w14:textId="77777777" w:rsidR="00B5750E" w:rsidRDefault="00B5750E" w:rsidP="00B5750E">
      <w:pPr>
        <w:pStyle w:val="Bulletparagraph"/>
      </w:pPr>
      <w:r>
        <w:t>meet carers' needs for a break, for example in duration, timing, frequency and type of break</w:t>
      </w:r>
    </w:p>
    <w:p w14:paraId="25D320C5" w14:textId="77777777" w:rsidR="00B5750E" w:rsidRDefault="00B5750E" w:rsidP="00B5750E">
      <w:pPr>
        <w:pStyle w:val="Bulletparagraphlast"/>
      </w:pPr>
      <w:r>
        <w:t>be arranged in a way that provides reliable and consistent support to the carer (such as avoiding last-minute changes that could lead to additional stress for the carer).</w:t>
      </w:r>
    </w:p>
    <w:p w14:paraId="2DCE7B53" w14:textId="550B94BF" w:rsidR="00D52D61" w:rsidRDefault="00862FF7" w:rsidP="003A5725">
      <w:pPr>
        <w:pStyle w:val="Heading3"/>
      </w:pPr>
      <w:r>
        <w:lastRenderedPageBreak/>
        <w:t>Current UK practice</w:t>
      </w:r>
    </w:p>
    <w:bookmarkStart w:id="54" w:name="_Hlk34986933"/>
    <w:p w14:paraId="6C62B706" w14:textId="78AB1B88" w:rsidR="003A5725" w:rsidRDefault="003A5725" w:rsidP="00EC11A6">
      <w:pPr>
        <w:pStyle w:val="Paragraph"/>
      </w:pPr>
      <w:r>
        <w:fldChar w:fldCharType="begin"/>
      </w:r>
      <w:r>
        <w:instrText xml:space="preserve"> HYPERLINK "https://www.carersuk.org/for-professionals/policy/policy-library/soc-19" </w:instrText>
      </w:r>
      <w:r>
        <w:fldChar w:fldCharType="separate"/>
      </w:r>
      <w:r w:rsidRPr="003A5725">
        <w:rPr>
          <w:rStyle w:val="Hyperlink"/>
        </w:rPr>
        <w:t>Carers UK State of caring report 2019</w:t>
      </w:r>
      <w:r>
        <w:fldChar w:fldCharType="end"/>
      </w:r>
      <w:r>
        <w:t xml:space="preserve"> </w:t>
      </w:r>
      <w:r w:rsidR="00EF4072">
        <w:t xml:space="preserve">(based on survey responses from 7,000 carers) </w:t>
      </w:r>
      <w:r>
        <w:t>indicated tha</w:t>
      </w:r>
      <w:bookmarkEnd w:id="54"/>
      <w:r>
        <w:t>t</w:t>
      </w:r>
      <w:r w:rsidR="00EC11A6">
        <w:t xml:space="preserve"> </w:t>
      </w:r>
      <w:r>
        <w:t>15% of carers receive</w:t>
      </w:r>
      <w:r w:rsidR="005D6536">
        <w:t>d</w:t>
      </w:r>
      <w:r>
        <w:t xml:space="preserve"> a break from caring</w:t>
      </w:r>
      <w:r w:rsidR="00EC11A6">
        <w:t>.</w:t>
      </w:r>
    </w:p>
    <w:p w14:paraId="706B2592" w14:textId="146CDB94" w:rsidR="006E5AAF" w:rsidRDefault="00822CE6" w:rsidP="00EC11A6">
      <w:pPr>
        <w:pStyle w:val="Paragraph"/>
      </w:pPr>
      <w:hyperlink r:id="rId49" w:history="1">
        <w:r w:rsidR="006E5AAF" w:rsidRPr="00192BEC">
          <w:rPr>
            <w:rStyle w:val="Hyperlink"/>
          </w:rPr>
          <w:t>NHS Digital’s Personal Social Services Survey of Adult Carers in England 2018-19</w:t>
        </w:r>
      </w:hyperlink>
      <w:r w:rsidR="006E5AAF">
        <w:t xml:space="preserve"> indicated that:</w:t>
      </w:r>
    </w:p>
    <w:p w14:paraId="2F306AD9" w14:textId="04508407" w:rsidR="006E5AAF" w:rsidRDefault="006E5AAF" w:rsidP="006E5AAF">
      <w:pPr>
        <w:pStyle w:val="Bulletparagraph"/>
      </w:pPr>
      <w:r>
        <w:t>22.6% of carers known to Local Authorities received support or services to allow them to have a rest from caring for between 1 and 24 hours in the last 12 months</w:t>
      </w:r>
    </w:p>
    <w:p w14:paraId="62CCE677" w14:textId="7E855DE3" w:rsidR="006E5AAF" w:rsidRDefault="006E5AAF" w:rsidP="006E5AAF">
      <w:pPr>
        <w:pStyle w:val="Bulletparagraph"/>
      </w:pPr>
      <w:r>
        <w:t>19.6% of carers (a significant reduction from 20.</w:t>
      </w:r>
      <w:r w:rsidR="0072168D">
        <w:t>9</w:t>
      </w:r>
      <w:r>
        <w:t>% in 2016-17) received support or services to allow them to take a break from caring for more than 24 hours</w:t>
      </w:r>
    </w:p>
    <w:p w14:paraId="4E726EBE" w14:textId="0E0082D5" w:rsidR="006E5AAF" w:rsidRDefault="0072168D" w:rsidP="00762CC7">
      <w:pPr>
        <w:pStyle w:val="Bulletparagraphlast"/>
      </w:pPr>
      <w:r>
        <w:t>13.6% of carers (a significant reduction from 14.5% in 2016-17) received support or services allowing them to take a break from caring at short notice or in an emergency.</w:t>
      </w:r>
    </w:p>
    <w:p w14:paraId="4CB6F8D3" w14:textId="29E7EC96" w:rsidR="00762CC7" w:rsidRPr="003A5725" w:rsidRDefault="00822CE6" w:rsidP="008B3EC0">
      <w:pPr>
        <w:pStyle w:val="Paragraph"/>
      </w:pPr>
      <w:hyperlink r:id="rId50" w:history="1">
        <w:r w:rsidR="00762CC7" w:rsidRPr="00747676">
          <w:rPr>
            <w:rStyle w:val="Hyperlink"/>
          </w:rPr>
          <w:t>Carers UK State of caring 2017</w:t>
        </w:r>
      </w:hyperlink>
      <w:r w:rsidR="00747676">
        <w:t xml:space="preserve"> (based on a survey of 7,286 carers) </w:t>
      </w:r>
      <w:r w:rsidR="00762CC7">
        <w:t>indicated that 25% of carers said they hadn’t had a day off from caring for more than five years, while 40% said they hadn’t had a day off for more than a year. 58% of carers reported not having had a weekend off in over a year and 73% not having had a week off for over a year.</w:t>
      </w:r>
      <w:r w:rsidR="008B3EC0">
        <w:t xml:space="preserve"> The most common reasons for not having a break were the costs of paying for or contributing to the cost of a break, or that the person they care for isn’t willing to accept care and support from others.</w:t>
      </w:r>
    </w:p>
    <w:p w14:paraId="2F28641B" w14:textId="77777777" w:rsidR="00807E65" w:rsidRDefault="00807E65" w:rsidP="00807E65">
      <w:pPr>
        <w:pStyle w:val="Heading3"/>
      </w:pPr>
      <w:r>
        <w:t>Committee discussion</w:t>
      </w:r>
    </w:p>
    <w:tbl>
      <w:tblPr>
        <w:tblStyle w:val="TableGridLight"/>
        <w:tblW w:w="0" w:type="auto"/>
        <w:tblLook w:val="04A0" w:firstRow="1" w:lastRow="0" w:firstColumn="1" w:lastColumn="0" w:noHBand="0" w:noVBand="1"/>
      </w:tblPr>
      <w:tblGrid>
        <w:gridCol w:w="9016"/>
      </w:tblGrid>
      <w:tr w:rsidR="00807E65" w14:paraId="662D8E59" w14:textId="77777777" w:rsidTr="005E6528">
        <w:trPr>
          <w:trHeight w:val="434"/>
        </w:trPr>
        <w:tc>
          <w:tcPr>
            <w:tcW w:w="9016" w:type="dxa"/>
            <w:shd w:val="clear" w:color="auto" w:fill="7F7F7F" w:themeFill="text1" w:themeFillTint="80"/>
          </w:tcPr>
          <w:p w14:paraId="3B953561" w14:textId="77777777" w:rsidR="00807E65" w:rsidRPr="00D9417D" w:rsidRDefault="00807E65" w:rsidP="005E6528">
            <w:pPr>
              <w:pStyle w:val="Tabletitle"/>
              <w:spacing w:after="0"/>
            </w:pPr>
            <w:r>
              <w:t>F</w:t>
            </w:r>
            <w:r w:rsidRPr="00D9417D">
              <w:t xml:space="preserve">or discussion </w:t>
            </w:r>
          </w:p>
        </w:tc>
      </w:tr>
      <w:tr w:rsidR="00807E65" w14:paraId="7E222AB1" w14:textId="77777777" w:rsidTr="005E6528">
        <w:trPr>
          <w:trHeight w:val="265"/>
        </w:trPr>
        <w:tc>
          <w:tcPr>
            <w:tcW w:w="9016" w:type="dxa"/>
            <w:shd w:val="clear" w:color="auto" w:fill="F2F2F2" w:themeFill="background1" w:themeFillShade="F2"/>
          </w:tcPr>
          <w:p w14:paraId="7C02B94B" w14:textId="2975F97D" w:rsidR="00807E65" w:rsidRDefault="00807E65" w:rsidP="005E6528">
            <w:pPr>
              <w:pStyle w:val="Bulletstable"/>
            </w:pPr>
            <w:r>
              <w:t>Which</w:t>
            </w:r>
            <w:r w:rsidR="009969C4">
              <w:t>, if any,</w:t>
            </w:r>
            <w:r>
              <w:t xml:space="preserve"> of the themes should be prioritised?</w:t>
            </w:r>
          </w:p>
          <w:p w14:paraId="24F53049" w14:textId="24C6898B" w:rsidR="00807E65" w:rsidRDefault="00807E65" w:rsidP="005E6528">
            <w:pPr>
              <w:pStyle w:val="Bulletstable"/>
            </w:pPr>
            <w:r>
              <w:t xml:space="preserve">What is the </w:t>
            </w:r>
            <w:r w:rsidR="002D165E">
              <w:t xml:space="preserve">key </w:t>
            </w:r>
            <w:r>
              <w:t xml:space="preserve">action that will </w:t>
            </w:r>
            <w:r w:rsidR="00A8203C">
              <w:t xml:space="preserve">lead to </w:t>
            </w:r>
            <w:r>
              <w:t>improvement?</w:t>
            </w:r>
          </w:p>
          <w:p w14:paraId="7F2DF18E" w14:textId="50C8F020" w:rsidR="00BC7BC9" w:rsidRDefault="00BC7BC9" w:rsidP="005E6528">
            <w:pPr>
              <w:pStyle w:val="Bulletstable"/>
            </w:pPr>
            <w:r>
              <w:t>Could we focus on a specific audience or setting?</w:t>
            </w:r>
          </w:p>
          <w:p w14:paraId="52EA35E3" w14:textId="45D0EEBB" w:rsidR="00807E65" w:rsidRDefault="00945032" w:rsidP="005E6528">
            <w:pPr>
              <w:pStyle w:val="Bulletstable"/>
            </w:pPr>
            <w:r>
              <w:t xml:space="preserve">Is it </w:t>
            </w:r>
            <w:r w:rsidR="00B4575B">
              <w:t xml:space="preserve">preferable </w:t>
            </w:r>
            <w:r>
              <w:t xml:space="preserve">to </w:t>
            </w:r>
            <w:r w:rsidR="00B4575B">
              <w:t xml:space="preserve">have </w:t>
            </w:r>
            <w:r>
              <w:t xml:space="preserve">a </w:t>
            </w:r>
            <w:r w:rsidR="00B4575B">
              <w:t>‘</w:t>
            </w:r>
            <w:r>
              <w:t>general</w:t>
            </w:r>
            <w:r w:rsidR="00B4575B">
              <w:t>’ or ‘focussed’ statement?</w:t>
            </w:r>
          </w:p>
        </w:tc>
      </w:tr>
      <w:tr w:rsidR="00807E65" w14:paraId="5FEC26C2" w14:textId="77777777" w:rsidTr="005E6528">
        <w:trPr>
          <w:trHeight w:val="265"/>
        </w:trPr>
        <w:tc>
          <w:tcPr>
            <w:tcW w:w="9016" w:type="dxa"/>
            <w:shd w:val="clear" w:color="auto" w:fill="7F7F7F" w:themeFill="text1" w:themeFillTint="80"/>
          </w:tcPr>
          <w:p w14:paraId="7FCCB159" w14:textId="77777777" w:rsidR="00807E65" w:rsidRDefault="00807E65" w:rsidP="005E6528">
            <w:pPr>
              <w:pStyle w:val="Tabletitle"/>
              <w:spacing w:after="0"/>
            </w:pPr>
            <w:r>
              <w:t>For decision</w:t>
            </w:r>
          </w:p>
          <w:p w14:paraId="6ABC96A5" w14:textId="77777777" w:rsidR="00807E65" w:rsidRPr="000417DC" w:rsidRDefault="00807E65" w:rsidP="005E6528"/>
        </w:tc>
      </w:tr>
      <w:tr w:rsidR="00807E65" w14:paraId="46FD8D48" w14:textId="77777777" w:rsidTr="005E6528">
        <w:trPr>
          <w:trHeight w:val="265"/>
        </w:trPr>
        <w:tc>
          <w:tcPr>
            <w:tcW w:w="9016" w:type="dxa"/>
            <w:shd w:val="clear" w:color="auto" w:fill="F2F2F2" w:themeFill="background1" w:themeFillShade="F2"/>
          </w:tcPr>
          <w:p w14:paraId="0197D31F" w14:textId="77777777" w:rsidR="00807E65" w:rsidRDefault="00807E65" w:rsidP="005E6528">
            <w:pPr>
              <w:pStyle w:val="Bulletstable"/>
            </w:pPr>
            <w:r>
              <w:t>Should this area be prioritised for inclusion in the quality standard?</w:t>
            </w:r>
          </w:p>
          <w:p w14:paraId="388AFC4B" w14:textId="77777777" w:rsidR="00807E65" w:rsidRDefault="00807E65" w:rsidP="005E6528">
            <w:pPr>
              <w:pStyle w:val="Bulletstable"/>
              <w:numPr>
                <w:ilvl w:val="0"/>
                <w:numId w:val="0"/>
              </w:numPr>
              <w:ind w:left="454"/>
            </w:pPr>
          </w:p>
        </w:tc>
      </w:tr>
    </w:tbl>
    <w:p w14:paraId="0821E5C4" w14:textId="77777777" w:rsidR="00807E65" w:rsidRDefault="00807E65" w:rsidP="00807E65">
      <w:pPr>
        <w:rPr>
          <w:rFonts w:ascii="Arial" w:hAnsi="Arial"/>
          <w:highlight w:val="cyan"/>
        </w:rPr>
      </w:pPr>
    </w:p>
    <w:p w14:paraId="254ACF51" w14:textId="3DFB181E" w:rsidR="00207E1A" w:rsidRDefault="00207E1A" w:rsidP="00207E1A">
      <w:pPr>
        <w:pStyle w:val="Paragraph"/>
      </w:pPr>
    </w:p>
    <w:p w14:paraId="1D4F62CD" w14:textId="2C8055FC" w:rsidR="00207E1A" w:rsidRDefault="00207E1A">
      <w:pPr>
        <w:rPr>
          <w:rFonts w:ascii="Arial" w:hAnsi="Arial"/>
        </w:rPr>
      </w:pPr>
      <w:r>
        <w:br w:type="page"/>
      </w:r>
    </w:p>
    <w:p w14:paraId="19A9CC25" w14:textId="12809EB7" w:rsidR="00207E1A" w:rsidRPr="00A775B7" w:rsidRDefault="009B7977" w:rsidP="00207E1A">
      <w:pPr>
        <w:pStyle w:val="Numberedheading2"/>
        <w:rPr>
          <w:highlight w:val="lightGray"/>
        </w:rPr>
      </w:pPr>
      <w:r w:rsidRPr="00A775B7">
        <w:rPr>
          <w:highlight w:val="lightGray"/>
        </w:rPr>
        <w:lastRenderedPageBreak/>
        <w:t>Supporting carers at specific times</w:t>
      </w:r>
    </w:p>
    <w:p w14:paraId="4A54616F" w14:textId="507CC5F3" w:rsidR="009B7977" w:rsidRPr="00A775B7" w:rsidRDefault="009B7977" w:rsidP="00441FCD">
      <w:pPr>
        <w:pStyle w:val="Numberedheading3"/>
        <w:rPr>
          <w:highlight w:val="lightGray"/>
        </w:rPr>
      </w:pPr>
      <w:bookmarkStart w:id="55" w:name="_Hlk35354502"/>
      <w:r w:rsidRPr="00A775B7">
        <w:rPr>
          <w:highlight w:val="lightGray"/>
        </w:rPr>
        <w:t>Support during changes to the caring role</w:t>
      </w:r>
    </w:p>
    <w:bookmarkEnd w:id="55"/>
    <w:p w14:paraId="77ACD1CA" w14:textId="4DDA3161" w:rsidR="00441FCD" w:rsidRPr="00A775B7" w:rsidRDefault="00441FCD" w:rsidP="00441FCD">
      <w:pPr>
        <w:pStyle w:val="Heading3"/>
        <w:rPr>
          <w:highlight w:val="lightGray"/>
        </w:rPr>
      </w:pPr>
      <w:r w:rsidRPr="00A775B7">
        <w:rPr>
          <w:highlight w:val="lightGray"/>
        </w:rPr>
        <w:t>Summary of suggestions</w:t>
      </w:r>
    </w:p>
    <w:p w14:paraId="5DC2EA18" w14:textId="3C1E764A" w:rsidR="009B7977" w:rsidRPr="00A775B7" w:rsidRDefault="00DA52F7" w:rsidP="009B7977">
      <w:pPr>
        <w:pStyle w:val="Paragraph"/>
        <w:rPr>
          <w:highlight w:val="lightGray"/>
        </w:rPr>
      </w:pPr>
      <w:r w:rsidRPr="00A775B7">
        <w:rPr>
          <w:highlight w:val="lightGray"/>
        </w:rPr>
        <w:t xml:space="preserve">Stakeholders highlighted the importance of providing carers with information and practical and emotional support when there are changes to their caring role. It was suggested that carers can feel vulnerable and unsupported at transition points such as transfer from hospital to community care, transfer into adult care services, transfer into residential care, transition to becoming a young adult carer and changes following a crisis. </w:t>
      </w:r>
    </w:p>
    <w:p w14:paraId="4CC4833C" w14:textId="77777777" w:rsidR="00207E1A" w:rsidRPr="00A775B7" w:rsidRDefault="00207E1A" w:rsidP="00330D3B">
      <w:pPr>
        <w:pStyle w:val="Heading3"/>
        <w:rPr>
          <w:highlight w:val="lightGray"/>
        </w:rPr>
      </w:pPr>
      <w:r w:rsidRPr="00A775B7">
        <w:rPr>
          <w:highlight w:val="lightGray"/>
        </w:rPr>
        <w:t>Selected recommendations from development source</w:t>
      </w:r>
    </w:p>
    <w:p w14:paraId="6CD2FE9A" w14:textId="77777777" w:rsidR="00330D3B" w:rsidRPr="00A775B7" w:rsidRDefault="00330D3B" w:rsidP="00330D3B">
      <w:pPr>
        <w:pStyle w:val="Heading3"/>
        <w:rPr>
          <w:b w:val="0"/>
          <w:bCs w:val="0"/>
          <w:szCs w:val="24"/>
          <w:highlight w:val="lightGray"/>
        </w:rPr>
      </w:pPr>
      <w:r w:rsidRPr="00A775B7">
        <w:rPr>
          <w:b w:val="0"/>
          <w:bCs w:val="0"/>
          <w:szCs w:val="24"/>
          <w:highlight w:val="lightGray"/>
        </w:rPr>
        <w:t>Recommendations that have been provisionally selected from the development source that may support potential statement development are presented in full below to help inform the committee’s discussion.</w:t>
      </w:r>
    </w:p>
    <w:p w14:paraId="273A863A" w14:textId="7E6EF2AC" w:rsidR="009909EF" w:rsidRPr="00A775B7" w:rsidRDefault="009909EF" w:rsidP="009909EF">
      <w:pPr>
        <w:pStyle w:val="Heading40"/>
        <w:rPr>
          <w:highlight w:val="lightGray"/>
        </w:rPr>
      </w:pPr>
      <w:r w:rsidRPr="00A775B7">
        <w:rPr>
          <w:highlight w:val="lightGray"/>
        </w:rPr>
        <w:t>NICE NG150</w:t>
      </w:r>
    </w:p>
    <w:p w14:paraId="0B3C165F" w14:textId="21B1586C" w:rsidR="009909EF" w:rsidRPr="00A775B7" w:rsidRDefault="009909EF" w:rsidP="009909EF">
      <w:pPr>
        <w:pStyle w:val="Heading40"/>
        <w:rPr>
          <w:highlight w:val="lightGray"/>
        </w:rPr>
      </w:pPr>
      <w:bookmarkStart w:id="56" w:name="_Hlk34656405"/>
      <w:r w:rsidRPr="00A775B7">
        <w:rPr>
          <w:highlight w:val="lightGray"/>
        </w:rPr>
        <w:t>Recommendation 1.8.2</w:t>
      </w:r>
    </w:p>
    <w:bookmarkEnd w:id="56"/>
    <w:p w14:paraId="0626ED52" w14:textId="77777777" w:rsidR="009909EF" w:rsidRPr="00A775B7" w:rsidRDefault="009909EF" w:rsidP="009909EF">
      <w:pPr>
        <w:pStyle w:val="Paragraph"/>
        <w:rPr>
          <w:highlight w:val="lightGray"/>
        </w:rPr>
      </w:pPr>
      <w:r w:rsidRPr="00A775B7">
        <w:rPr>
          <w:highlight w:val="lightGray"/>
        </w:rPr>
        <w:t>Provide information and emotional and practical support to help carers prepare for and adjust to changes in their role, for example if the person they care for:</w:t>
      </w:r>
    </w:p>
    <w:p w14:paraId="0FF3E157" w14:textId="77777777" w:rsidR="009909EF" w:rsidRPr="00A775B7" w:rsidRDefault="009909EF" w:rsidP="009909EF">
      <w:pPr>
        <w:pStyle w:val="Bulletparagraph"/>
        <w:rPr>
          <w:highlight w:val="lightGray"/>
        </w:rPr>
      </w:pPr>
      <w:r w:rsidRPr="00A775B7">
        <w:rPr>
          <w:highlight w:val="lightGray"/>
        </w:rPr>
        <w:t>becomes an adult</w:t>
      </w:r>
    </w:p>
    <w:p w14:paraId="3940FB98" w14:textId="77777777" w:rsidR="009909EF" w:rsidRPr="00A775B7" w:rsidRDefault="009909EF" w:rsidP="009909EF">
      <w:pPr>
        <w:pStyle w:val="Bulletparagraph"/>
        <w:rPr>
          <w:highlight w:val="lightGray"/>
        </w:rPr>
      </w:pPr>
      <w:r w:rsidRPr="00A775B7">
        <w:rPr>
          <w:highlight w:val="lightGray"/>
        </w:rPr>
        <w:t>makes the transition to adult services (see NICE's guideline on transitions from children's to adults' services)</w:t>
      </w:r>
    </w:p>
    <w:p w14:paraId="70F03B80" w14:textId="77777777" w:rsidR="009909EF" w:rsidRPr="00A775B7" w:rsidRDefault="009909EF" w:rsidP="009909EF">
      <w:pPr>
        <w:pStyle w:val="Bulletparagraph"/>
        <w:rPr>
          <w:highlight w:val="lightGray"/>
        </w:rPr>
      </w:pPr>
      <w:r w:rsidRPr="00A775B7">
        <w:rPr>
          <w:highlight w:val="lightGray"/>
        </w:rPr>
        <w:t>moves away from home</w:t>
      </w:r>
    </w:p>
    <w:p w14:paraId="494A1A9A" w14:textId="77777777" w:rsidR="009909EF" w:rsidRPr="00A775B7" w:rsidRDefault="009909EF" w:rsidP="009909EF">
      <w:pPr>
        <w:pStyle w:val="Bulletparagraph"/>
        <w:rPr>
          <w:highlight w:val="lightGray"/>
        </w:rPr>
      </w:pPr>
      <w:r w:rsidRPr="00A775B7">
        <w:rPr>
          <w:highlight w:val="lightGray"/>
        </w:rPr>
        <w:t>has a significant change in their health</w:t>
      </w:r>
    </w:p>
    <w:p w14:paraId="75E2AFDD" w14:textId="77777777" w:rsidR="009909EF" w:rsidRPr="00A775B7" w:rsidRDefault="009909EF" w:rsidP="009909EF">
      <w:pPr>
        <w:pStyle w:val="Bulletparagraph"/>
        <w:rPr>
          <w:highlight w:val="lightGray"/>
        </w:rPr>
      </w:pPr>
      <w:r w:rsidRPr="00A775B7">
        <w:rPr>
          <w:highlight w:val="lightGray"/>
        </w:rPr>
        <w:t>becomes terminally ill or needs end of life care (for recommendations on care near the end of life see NICE's guideline on care of dying adults in the last days of life)</w:t>
      </w:r>
    </w:p>
    <w:p w14:paraId="2B99DCCF" w14:textId="4FD8EAD7" w:rsidR="009909EF" w:rsidRPr="00A775B7" w:rsidRDefault="009909EF" w:rsidP="009909EF">
      <w:pPr>
        <w:pStyle w:val="Bulletparagraphlast"/>
        <w:rPr>
          <w:highlight w:val="lightGray"/>
        </w:rPr>
      </w:pPr>
      <w:r w:rsidRPr="00A775B7">
        <w:rPr>
          <w:highlight w:val="lightGray"/>
        </w:rPr>
        <w:t>dies unexpectedly.</w:t>
      </w:r>
    </w:p>
    <w:p w14:paraId="37FDF17D" w14:textId="32FFEA05" w:rsidR="009909EF" w:rsidRPr="00A775B7" w:rsidRDefault="009909EF" w:rsidP="009909EF">
      <w:pPr>
        <w:pStyle w:val="Heading40"/>
        <w:rPr>
          <w:highlight w:val="lightGray"/>
        </w:rPr>
      </w:pPr>
      <w:r w:rsidRPr="00A775B7">
        <w:rPr>
          <w:highlight w:val="lightGray"/>
        </w:rPr>
        <w:t>Recommendation 1.8.3</w:t>
      </w:r>
    </w:p>
    <w:p w14:paraId="1436A992" w14:textId="77777777" w:rsidR="009909EF" w:rsidRPr="00A775B7" w:rsidRDefault="009909EF" w:rsidP="009909EF">
      <w:pPr>
        <w:pStyle w:val="Paragraph"/>
        <w:rPr>
          <w:highlight w:val="lightGray"/>
        </w:rPr>
      </w:pPr>
      <w:r w:rsidRPr="00A775B7">
        <w:rPr>
          <w:highlight w:val="lightGray"/>
        </w:rPr>
        <w:t>Provide information and emotional and practical support to carers when their circumstances change, for example when they:</w:t>
      </w:r>
    </w:p>
    <w:p w14:paraId="6BD631EA" w14:textId="77777777" w:rsidR="009909EF" w:rsidRPr="00A775B7" w:rsidRDefault="009909EF" w:rsidP="009909EF">
      <w:pPr>
        <w:pStyle w:val="Bulletparagraph"/>
        <w:rPr>
          <w:highlight w:val="lightGray"/>
        </w:rPr>
      </w:pPr>
      <w:r w:rsidRPr="00A775B7">
        <w:rPr>
          <w:highlight w:val="lightGray"/>
        </w:rPr>
        <w:t>start or go back to work</w:t>
      </w:r>
    </w:p>
    <w:p w14:paraId="7579C844" w14:textId="77777777" w:rsidR="009909EF" w:rsidRPr="00A775B7" w:rsidRDefault="009909EF" w:rsidP="009909EF">
      <w:pPr>
        <w:pStyle w:val="Bulletparagraph"/>
        <w:rPr>
          <w:highlight w:val="lightGray"/>
        </w:rPr>
      </w:pPr>
      <w:r w:rsidRPr="00A775B7">
        <w:rPr>
          <w:highlight w:val="lightGray"/>
        </w:rPr>
        <w:t>move from being a young carer to an adult carer</w:t>
      </w:r>
    </w:p>
    <w:p w14:paraId="3DC3537B" w14:textId="77777777" w:rsidR="009909EF" w:rsidRPr="00A775B7" w:rsidRDefault="009909EF" w:rsidP="009909EF">
      <w:pPr>
        <w:pStyle w:val="Bulletparagraph"/>
        <w:rPr>
          <w:highlight w:val="lightGray"/>
        </w:rPr>
      </w:pPr>
      <w:r w:rsidRPr="00A775B7">
        <w:rPr>
          <w:highlight w:val="lightGray"/>
        </w:rPr>
        <w:t>have a change in benefits or financial circumstances</w:t>
      </w:r>
    </w:p>
    <w:p w14:paraId="36590150" w14:textId="77777777" w:rsidR="009909EF" w:rsidRPr="00A775B7" w:rsidRDefault="009909EF" w:rsidP="009909EF">
      <w:pPr>
        <w:pStyle w:val="Bulletparagraph"/>
        <w:rPr>
          <w:highlight w:val="lightGray"/>
        </w:rPr>
      </w:pPr>
      <w:r w:rsidRPr="00A775B7">
        <w:rPr>
          <w:highlight w:val="lightGray"/>
        </w:rPr>
        <w:t>go through personal changes (such as divorce)</w:t>
      </w:r>
    </w:p>
    <w:p w14:paraId="44A34A90" w14:textId="77777777" w:rsidR="009909EF" w:rsidRPr="00A775B7" w:rsidRDefault="009909EF" w:rsidP="009909EF">
      <w:pPr>
        <w:pStyle w:val="Bulletparagraph"/>
        <w:rPr>
          <w:highlight w:val="lightGray"/>
        </w:rPr>
      </w:pPr>
      <w:r w:rsidRPr="00A775B7">
        <w:rPr>
          <w:highlight w:val="lightGray"/>
        </w:rPr>
        <w:t>take on another caring role</w:t>
      </w:r>
    </w:p>
    <w:p w14:paraId="3ABCD9F8" w14:textId="77777777" w:rsidR="009909EF" w:rsidRPr="00A775B7" w:rsidRDefault="009909EF" w:rsidP="009909EF">
      <w:pPr>
        <w:pStyle w:val="Bulletparagraph"/>
        <w:rPr>
          <w:highlight w:val="lightGray"/>
        </w:rPr>
      </w:pPr>
      <w:r w:rsidRPr="00A775B7">
        <w:rPr>
          <w:highlight w:val="lightGray"/>
        </w:rPr>
        <w:lastRenderedPageBreak/>
        <w:t>go into hospital</w:t>
      </w:r>
    </w:p>
    <w:p w14:paraId="5AD5F428" w14:textId="77777777" w:rsidR="009909EF" w:rsidRPr="00A775B7" w:rsidRDefault="009909EF" w:rsidP="009909EF">
      <w:pPr>
        <w:pStyle w:val="Bulletparagraph"/>
        <w:rPr>
          <w:highlight w:val="lightGray"/>
        </w:rPr>
      </w:pPr>
      <w:r w:rsidRPr="00A775B7">
        <w:rPr>
          <w:highlight w:val="lightGray"/>
        </w:rPr>
        <w:t>are bereaved</w:t>
      </w:r>
    </w:p>
    <w:p w14:paraId="2F617F01" w14:textId="14516A14" w:rsidR="009909EF" w:rsidRPr="00A775B7" w:rsidRDefault="009909EF" w:rsidP="009909EF">
      <w:pPr>
        <w:pStyle w:val="Bulletparagraphlast"/>
        <w:rPr>
          <w:highlight w:val="lightGray"/>
        </w:rPr>
      </w:pPr>
      <w:r w:rsidRPr="00A775B7">
        <w:rPr>
          <w:highlight w:val="lightGray"/>
        </w:rPr>
        <w:t>become less able to care as they get older.</w:t>
      </w:r>
    </w:p>
    <w:p w14:paraId="4E9EE50E" w14:textId="32C92901" w:rsidR="00E16EEE" w:rsidRPr="00A775B7" w:rsidRDefault="00E16EEE" w:rsidP="00437841">
      <w:pPr>
        <w:pStyle w:val="Heading3"/>
        <w:rPr>
          <w:highlight w:val="lightGray"/>
        </w:rPr>
      </w:pPr>
      <w:r w:rsidRPr="00A775B7">
        <w:rPr>
          <w:highlight w:val="lightGray"/>
        </w:rPr>
        <w:t>Statements in existing quality standards</w:t>
      </w:r>
    </w:p>
    <w:bookmarkStart w:id="57" w:name="_Hlk35858484"/>
    <w:p w14:paraId="3CBE22DE" w14:textId="4BBC95E6" w:rsidR="00E876C2" w:rsidRPr="00A775B7" w:rsidRDefault="00CB4150" w:rsidP="00E876C2">
      <w:pPr>
        <w:pStyle w:val="Heading40"/>
        <w:rPr>
          <w:highlight w:val="lightGray"/>
        </w:rPr>
      </w:pPr>
      <w:r w:rsidRPr="00A775B7">
        <w:rPr>
          <w:highlight w:val="lightGray"/>
        </w:rPr>
        <w:fldChar w:fldCharType="begin"/>
      </w:r>
      <w:r w:rsidRPr="00A775B7">
        <w:rPr>
          <w:highlight w:val="lightGray"/>
        </w:rPr>
        <w:instrText xml:space="preserve"> HYPERLINK "https://www.nice.org.uk/guidance/qs136" </w:instrText>
      </w:r>
      <w:r w:rsidRPr="00A775B7">
        <w:rPr>
          <w:highlight w:val="lightGray"/>
        </w:rPr>
        <w:fldChar w:fldCharType="separate"/>
      </w:r>
      <w:r w:rsidR="00E876C2" w:rsidRPr="00A775B7">
        <w:rPr>
          <w:rStyle w:val="Hyperlink"/>
          <w:highlight w:val="lightGray"/>
        </w:rPr>
        <w:t>NICE QS136 Transition between inpatient hospital settings and community or care home settings for adults with social care needs</w:t>
      </w:r>
      <w:r w:rsidRPr="00A775B7">
        <w:rPr>
          <w:highlight w:val="lightGray"/>
        </w:rPr>
        <w:fldChar w:fldCharType="end"/>
      </w:r>
      <w:r w:rsidR="00E876C2" w:rsidRPr="00A775B7">
        <w:rPr>
          <w:highlight w:val="lightGray"/>
        </w:rPr>
        <w:t xml:space="preserve"> statement 5</w:t>
      </w:r>
    </w:p>
    <w:p w14:paraId="19973D45" w14:textId="397FC7CC" w:rsidR="00E876C2" w:rsidRPr="00A775B7" w:rsidRDefault="00E876C2" w:rsidP="00E876C2">
      <w:pPr>
        <w:pStyle w:val="Paragraph"/>
        <w:rPr>
          <w:highlight w:val="lightGray"/>
        </w:rPr>
      </w:pPr>
      <w:r w:rsidRPr="00A775B7">
        <w:rPr>
          <w:highlight w:val="lightGray"/>
        </w:rPr>
        <w:t>Adults with social care needs have family or carers involved in discharge planning if they are providing support after discharge.</w:t>
      </w:r>
    </w:p>
    <w:bookmarkEnd w:id="57"/>
    <w:p w14:paraId="4BF36DE9" w14:textId="3FB65861" w:rsidR="00207E1A" w:rsidRPr="00A775B7" w:rsidRDefault="00207E1A" w:rsidP="00207E1A">
      <w:pPr>
        <w:pStyle w:val="Numberedheading3"/>
        <w:rPr>
          <w:highlight w:val="lightGray"/>
        </w:rPr>
      </w:pPr>
      <w:r w:rsidRPr="00A775B7">
        <w:rPr>
          <w:highlight w:val="lightGray"/>
        </w:rPr>
        <w:t>Current UK practice</w:t>
      </w:r>
    </w:p>
    <w:p w14:paraId="7472E436" w14:textId="77777777" w:rsidR="007173B5" w:rsidRPr="00A775B7" w:rsidRDefault="007173B5" w:rsidP="007173B5">
      <w:pPr>
        <w:pStyle w:val="Paragraph"/>
        <w:rPr>
          <w:highlight w:val="lightGray"/>
        </w:rPr>
      </w:pPr>
      <w:r w:rsidRPr="00A775B7">
        <w:rPr>
          <w:highlight w:val="lightGray"/>
        </w:rPr>
        <w:t>No published studies on current practice were highlighted for this suggested area for quality improvement; this area is based on stakeholder’s knowledge and experience.</w:t>
      </w:r>
    </w:p>
    <w:p w14:paraId="7BDDDF0D" w14:textId="77777777" w:rsidR="00441FCD" w:rsidRPr="00A775B7" w:rsidRDefault="00441FCD" w:rsidP="00441FCD">
      <w:pPr>
        <w:pStyle w:val="Numberedheading3"/>
        <w:rPr>
          <w:highlight w:val="lightGray"/>
        </w:rPr>
      </w:pPr>
      <w:r w:rsidRPr="00A775B7">
        <w:rPr>
          <w:highlight w:val="lightGray"/>
        </w:rPr>
        <w:t>Support for carers during end of life care</w:t>
      </w:r>
    </w:p>
    <w:p w14:paraId="4B984502" w14:textId="739CA950" w:rsidR="00441FCD" w:rsidRPr="00A775B7" w:rsidRDefault="00441FCD" w:rsidP="00441FCD">
      <w:pPr>
        <w:pStyle w:val="Heading3"/>
        <w:rPr>
          <w:highlight w:val="lightGray"/>
        </w:rPr>
      </w:pPr>
      <w:r w:rsidRPr="00A775B7">
        <w:rPr>
          <w:highlight w:val="lightGray"/>
        </w:rPr>
        <w:t>Summary of suggestions</w:t>
      </w:r>
    </w:p>
    <w:p w14:paraId="09C2EAD7" w14:textId="15B7E9FD" w:rsidR="00441FCD" w:rsidRPr="00A775B7" w:rsidRDefault="00441FCD" w:rsidP="00441FCD">
      <w:pPr>
        <w:pStyle w:val="Paragraph"/>
        <w:rPr>
          <w:highlight w:val="lightGray"/>
        </w:rPr>
      </w:pPr>
      <w:r w:rsidRPr="00A775B7">
        <w:rPr>
          <w:highlight w:val="lightGray"/>
        </w:rPr>
        <w:t>A stakeholder emphasised the importance of supporting the carer during end of life care and after the person dies. It was suggested that carers should be involved in decision making and an end of life care coordinator should provide support including referring the carer to support such as bereavement support, GP, peer support, if needed.</w:t>
      </w:r>
    </w:p>
    <w:p w14:paraId="0B884C5F" w14:textId="77777777" w:rsidR="00437841" w:rsidRPr="00A775B7" w:rsidRDefault="00437841" w:rsidP="00437841">
      <w:pPr>
        <w:pStyle w:val="Heading3"/>
        <w:rPr>
          <w:highlight w:val="lightGray"/>
        </w:rPr>
      </w:pPr>
      <w:r w:rsidRPr="00A775B7">
        <w:rPr>
          <w:highlight w:val="lightGray"/>
        </w:rPr>
        <w:t>Selected recommendations from development source</w:t>
      </w:r>
    </w:p>
    <w:p w14:paraId="06E69E6C" w14:textId="77777777" w:rsidR="00437841" w:rsidRPr="00A775B7" w:rsidRDefault="00437841" w:rsidP="00437841">
      <w:pPr>
        <w:pStyle w:val="Heading3"/>
        <w:rPr>
          <w:b w:val="0"/>
          <w:bCs w:val="0"/>
          <w:szCs w:val="24"/>
          <w:highlight w:val="lightGray"/>
        </w:rPr>
      </w:pPr>
      <w:r w:rsidRPr="00A775B7">
        <w:rPr>
          <w:b w:val="0"/>
          <w:bCs w:val="0"/>
          <w:szCs w:val="24"/>
          <w:highlight w:val="lightGray"/>
        </w:rPr>
        <w:t>Recommendations that have been provisionally selected from the development source that may support potential statement development are presented in full below to help inform the committee’s discussion.</w:t>
      </w:r>
    </w:p>
    <w:p w14:paraId="02B79D7A" w14:textId="77777777" w:rsidR="00330D3B" w:rsidRPr="00A775B7" w:rsidRDefault="00330D3B" w:rsidP="00330D3B">
      <w:pPr>
        <w:pStyle w:val="Heading40"/>
        <w:rPr>
          <w:highlight w:val="lightGray"/>
        </w:rPr>
      </w:pPr>
      <w:r w:rsidRPr="00A775B7">
        <w:rPr>
          <w:highlight w:val="lightGray"/>
        </w:rPr>
        <w:t>NICE NG150</w:t>
      </w:r>
    </w:p>
    <w:p w14:paraId="5920FC1A" w14:textId="77777777" w:rsidR="00330D3B" w:rsidRPr="00A775B7" w:rsidRDefault="00330D3B" w:rsidP="00330D3B">
      <w:pPr>
        <w:pStyle w:val="Heading40"/>
        <w:rPr>
          <w:highlight w:val="lightGray"/>
        </w:rPr>
      </w:pPr>
      <w:r w:rsidRPr="00A775B7">
        <w:rPr>
          <w:highlight w:val="lightGray"/>
        </w:rPr>
        <w:t>Recommendation 1.9.3</w:t>
      </w:r>
    </w:p>
    <w:p w14:paraId="617466C9" w14:textId="77777777" w:rsidR="00330D3B" w:rsidRPr="00A775B7" w:rsidRDefault="00330D3B" w:rsidP="00330D3B">
      <w:pPr>
        <w:pStyle w:val="Paragraph"/>
        <w:rPr>
          <w:highlight w:val="lightGray"/>
        </w:rPr>
      </w:pPr>
      <w:r w:rsidRPr="00A775B7">
        <w:rPr>
          <w:highlight w:val="lightGray"/>
        </w:rPr>
        <w:t>Practitioners should establish early contact with carers involved in providing end of life care. Discuss with carers how best to support them, taking into account that unsatisfactory early contact with health and social care services can have a long-lasting negative impact on carers involved in providing end of life care.</w:t>
      </w:r>
    </w:p>
    <w:p w14:paraId="499808BB" w14:textId="77777777" w:rsidR="00330D3B" w:rsidRPr="00A775B7" w:rsidRDefault="00330D3B" w:rsidP="00330D3B">
      <w:pPr>
        <w:pStyle w:val="Heading40"/>
        <w:rPr>
          <w:highlight w:val="lightGray"/>
        </w:rPr>
      </w:pPr>
      <w:r w:rsidRPr="00A775B7">
        <w:rPr>
          <w:highlight w:val="lightGray"/>
        </w:rPr>
        <w:t>Recommendation 1.9.7</w:t>
      </w:r>
    </w:p>
    <w:p w14:paraId="6893D45C" w14:textId="77777777" w:rsidR="00330D3B" w:rsidRPr="00A775B7" w:rsidRDefault="00330D3B" w:rsidP="00330D3B">
      <w:pPr>
        <w:pStyle w:val="Paragraph"/>
        <w:rPr>
          <w:highlight w:val="lightGray"/>
        </w:rPr>
      </w:pPr>
      <w:r w:rsidRPr="00A775B7">
        <w:rPr>
          <w:highlight w:val="lightGray"/>
        </w:rPr>
        <w:t xml:space="preserve">Involve carers in advance care planning if the person being cared for consents to this. For recommendations about involving carers in advance care plans for people </w:t>
      </w:r>
      <w:r w:rsidRPr="00A775B7">
        <w:rPr>
          <w:highlight w:val="lightGray"/>
        </w:rPr>
        <w:lastRenderedPageBreak/>
        <w:t>who may lack mental capacity, see NICE's guideline on decision making and mental capacity.</w:t>
      </w:r>
    </w:p>
    <w:p w14:paraId="0A46B2E1" w14:textId="77777777" w:rsidR="00330D3B" w:rsidRPr="00A775B7" w:rsidRDefault="00330D3B" w:rsidP="00330D3B">
      <w:pPr>
        <w:pStyle w:val="Heading40"/>
        <w:rPr>
          <w:highlight w:val="lightGray"/>
        </w:rPr>
      </w:pPr>
      <w:r w:rsidRPr="00A775B7">
        <w:rPr>
          <w:highlight w:val="lightGray"/>
        </w:rPr>
        <w:t>Recommendation 1.9.12</w:t>
      </w:r>
    </w:p>
    <w:p w14:paraId="554912F7" w14:textId="77777777" w:rsidR="00330D3B" w:rsidRPr="00A775B7" w:rsidRDefault="00330D3B" w:rsidP="00330D3B">
      <w:pPr>
        <w:pStyle w:val="Paragraph"/>
        <w:rPr>
          <w:highlight w:val="lightGray"/>
        </w:rPr>
      </w:pPr>
      <w:r w:rsidRPr="00A775B7">
        <w:rPr>
          <w:highlight w:val="lightGray"/>
        </w:rPr>
        <w:t>Help carers who are providing end of life care at home to access local services that could support them, including from local hospices. This could include:</w:t>
      </w:r>
    </w:p>
    <w:p w14:paraId="3BA86757" w14:textId="77777777" w:rsidR="00330D3B" w:rsidRPr="00A775B7" w:rsidRDefault="00330D3B" w:rsidP="00330D3B">
      <w:pPr>
        <w:pStyle w:val="Bulletparagraph"/>
        <w:rPr>
          <w:highlight w:val="lightGray"/>
        </w:rPr>
      </w:pPr>
      <w:r w:rsidRPr="00A775B7">
        <w:rPr>
          <w:highlight w:val="lightGray"/>
        </w:rPr>
        <w:t>replacement care</w:t>
      </w:r>
    </w:p>
    <w:p w14:paraId="469137AB" w14:textId="77777777" w:rsidR="00330D3B" w:rsidRPr="00A775B7" w:rsidRDefault="00330D3B" w:rsidP="00330D3B">
      <w:pPr>
        <w:pStyle w:val="Bulletparagraph"/>
        <w:rPr>
          <w:highlight w:val="lightGray"/>
        </w:rPr>
      </w:pPr>
      <w:r w:rsidRPr="00A775B7">
        <w:rPr>
          <w:highlight w:val="lightGray"/>
        </w:rPr>
        <w:t>palliative home care</w:t>
      </w:r>
    </w:p>
    <w:p w14:paraId="4C116467" w14:textId="77777777" w:rsidR="00330D3B" w:rsidRPr="00A775B7" w:rsidRDefault="00330D3B" w:rsidP="00330D3B">
      <w:pPr>
        <w:pStyle w:val="Bulletparagraph"/>
        <w:rPr>
          <w:highlight w:val="lightGray"/>
        </w:rPr>
      </w:pPr>
      <w:r w:rsidRPr="00A775B7">
        <w:rPr>
          <w:highlight w:val="lightGray"/>
        </w:rPr>
        <w:t>practical support, for example to use equipment and adaptations</w:t>
      </w:r>
    </w:p>
    <w:p w14:paraId="52458F9F" w14:textId="77777777" w:rsidR="00330D3B" w:rsidRPr="00A775B7" w:rsidRDefault="00330D3B" w:rsidP="00330D3B">
      <w:pPr>
        <w:pStyle w:val="Bulletparagraphlast"/>
        <w:rPr>
          <w:highlight w:val="lightGray"/>
        </w:rPr>
      </w:pPr>
      <w:r w:rsidRPr="00A775B7">
        <w:rPr>
          <w:highlight w:val="lightGray"/>
        </w:rPr>
        <w:t>additional help in the home.</w:t>
      </w:r>
    </w:p>
    <w:p w14:paraId="51A3962F" w14:textId="77777777" w:rsidR="00330D3B" w:rsidRPr="00A775B7" w:rsidRDefault="00330D3B" w:rsidP="00330D3B">
      <w:pPr>
        <w:pStyle w:val="Heading40"/>
        <w:rPr>
          <w:highlight w:val="lightGray"/>
        </w:rPr>
      </w:pPr>
      <w:r w:rsidRPr="00A775B7">
        <w:rPr>
          <w:highlight w:val="lightGray"/>
        </w:rPr>
        <w:t>Recommendation 1.9.14</w:t>
      </w:r>
    </w:p>
    <w:p w14:paraId="0BC57799" w14:textId="77777777" w:rsidR="00330D3B" w:rsidRPr="00A775B7" w:rsidRDefault="00330D3B" w:rsidP="00330D3B">
      <w:pPr>
        <w:pStyle w:val="Paragraph"/>
        <w:rPr>
          <w:highlight w:val="lightGray"/>
        </w:rPr>
      </w:pPr>
      <w:r w:rsidRPr="00A775B7">
        <w:rPr>
          <w:highlight w:val="lightGray"/>
        </w:rPr>
        <w:t>Give carers of people at the end of life up-to-date and accurate information and advice about financial, legal and logistical issues they need to address when preparing for or following the death of the person they care for.</w:t>
      </w:r>
    </w:p>
    <w:p w14:paraId="7F104BD6" w14:textId="77777777" w:rsidR="00437841" w:rsidRPr="00A775B7" w:rsidRDefault="00437841" w:rsidP="00437841">
      <w:pPr>
        <w:pStyle w:val="Heading3"/>
        <w:rPr>
          <w:highlight w:val="lightGray"/>
        </w:rPr>
      </w:pPr>
      <w:r w:rsidRPr="00A775B7">
        <w:rPr>
          <w:highlight w:val="lightGray"/>
        </w:rPr>
        <w:t>Statements in existing quality standards</w:t>
      </w:r>
    </w:p>
    <w:p w14:paraId="60F0DF87" w14:textId="30CC8215" w:rsidR="00437841" w:rsidRPr="00A775B7" w:rsidRDefault="00822CE6" w:rsidP="00437841">
      <w:pPr>
        <w:pStyle w:val="Heading40"/>
        <w:rPr>
          <w:highlight w:val="lightGray"/>
        </w:rPr>
      </w:pPr>
      <w:hyperlink r:id="rId51" w:history="1">
        <w:r w:rsidR="00437841" w:rsidRPr="00A775B7">
          <w:rPr>
            <w:rStyle w:val="Hyperlink"/>
            <w:highlight w:val="lightGray"/>
          </w:rPr>
          <w:t>NICE QS13 End of life care for adults</w:t>
        </w:r>
      </w:hyperlink>
      <w:r w:rsidR="00437841" w:rsidRPr="00A775B7">
        <w:rPr>
          <w:highlight w:val="lightGray"/>
        </w:rPr>
        <w:t xml:space="preserve"> statement 2</w:t>
      </w:r>
    </w:p>
    <w:p w14:paraId="13BC2539" w14:textId="77777777" w:rsidR="00437841" w:rsidRPr="00A775B7" w:rsidRDefault="00437841" w:rsidP="00437841">
      <w:pPr>
        <w:pStyle w:val="Paragraph"/>
        <w:rPr>
          <w:highlight w:val="lightGray"/>
        </w:rPr>
      </w:pPr>
      <w:r w:rsidRPr="00A775B7">
        <w:rPr>
          <w:highlight w:val="lightGray"/>
        </w:rPr>
        <w:t>People approaching the end of life and their families and carers are communicated with, and offered information, in an accessible and sensitive way in response to their needs and preferences.</w:t>
      </w:r>
    </w:p>
    <w:p w14:paraId="33ECB3C1" w14:textId="797D7D78" w:rsidR="00437841" w:rsidRPr="00A775B7" w:rsidRDefault="00822CE6" w:rsidP="00437841">
      <w:pPr>
        <w:pStyle w:val="Heading40"/>
        <w:rPr>
          <w:highlight w:val="lightGray"/>
        </w:rPr>
      </w:pPr>
      <w:hyperlink r:id="rId52" w:history="1">
        <w:r w:rsidR="00437841" w:rsidRPr="00A775B7">
          <w:rPr>
            <w:rStyle w:val="Hyperlink"/>
            <w:highlight w:val="lightGray"/>
          </w:rPr>
          <w:t>NICE QS13 End of life care for adults</w:t>
        </w:r>
      </w:hyperlink>
      <w:r w:rsidR="00437841" w:rsidRPr="00A775B7">
        <w:rPr>
          <w:highlight w:val="lightGray"/>
        </w:rPr>
        <w:t xml:space="preserve"> statement 7</w:t>
      </w:r>
    </w:p>
    <w:p w14:paraId="1AB8C7DC" w14:textId="77777777" w:rsidR="00437841" w:rsidRPr="00A775B7" w:rsidRDefault="00437841" w:rsidP="00437841">
      <w:pPr>
        <w:pStyle w:val="Paragraph"/>
        <w:rPr>
          <w:highlight w:val="lightGray"/>
        </w:rPr>
      </w:pPr>
      <w:r w:rsidRPr="00A775B7">
        <w:rPr>
          <w:highlight w:val="lightGray"/>
        </w:rPr>
        <w:t>Families and carers of people approaching the end of life are offered comprehensive holistic assessments in response to their changing needs and preferences, and holistic support appropriate to their current needs and preferences.</w:t>
      </w:r>
    </w:p>
    <w:p w14:paraId="3DD8071B" w14:textId="2DD6464C" w:rsidR="00437841" w:rsidRPr="00A775B7" w:rsidRDefault="00822CE6" w:rsidP="00437841">
      <w:pPr>
        <w:pStyle w:val="Heading40"/>
        <w:rPr>
          <w:highlight w:val="lightGray"/>
        </w:rPr>
      </w:pPr>
      <w:hyperlink r:id="rId53" w:history="1">
        <w:r w:rsidR="00437841" w:rsidRPr="00A775B7">
          <w:rPr>
            <w:rStyle w:val="Hyperlink"/>
            <w:highlight w:val="lightGray"/>
          </w:rPr>
          <w:t>NICE QS13 End of life care for adults</w:t>
        </w:r>
      </w:hyperlink>
      <w:r w:rsidR="00437841" w:rsidRPr="00A775B7">
        <w:rPr>
          <w:highlight w:val="lightGray"/>
        </w:rPr>
        <w:t xml:space="preserve"> statement 14</w:t>
      </w:r>
    </w:p>
    <w:p w14:paraId="23957BE4" w14:textId="77777777" w:rsidR="00437841" w:rsidRPr="00A775B7" w:rsidRDefault="00437841" w:rsidP="00437841">
      <w:pPr>
        <w:pStyle w:val="Paragraph"/>
        <w:rPr>
          <w:highlight w:val="lightGray"/>
        </w:rPr>
      </w:pPr>
      <w:r w:rsidRPr="00A775B7">
        <w:rPr>
          <w:highlight w:val="lightGray"/>
        </w:rPr>
        <w:t>People closely affected by a death are communicated with in a sensitive way and are offered immediate and ongoing bereavement, emotional and spiritual support appropriate to their needs and preferences.</w:t>
      </w:r>
    </w:p>
    <w:p w14:paraId="38BE8E94" w14:textId="0FAEE805" w:rsidR="00437841" w:rsidRPr="00A775B7" w:rsidRDefault="00822CE6" w:rsidP="00437841">
      <w:pPr>
        <w:pStyle w:val="Heading40"/>
        <w:rPr>
          <w:highlight w:val="lightGray"/>
        </w:rPr>
      </w:pPr>
      <w:hyperlink r:id="rId54" w:history="1">
        <w:r w:rsidR="00437841" w:rsidRPr="00A775B7">
          <w:rPr>
            <w:rStyle w:val="Hyperlink"/>
            <w:highlight w:val="lightGray"/>
          </w:rPr>
          <w:t>NICE QS144 Care of dying adults in the last days of life</w:t>
        </w:r>
      </w:hyperlink>
      <w:r w:rsidR="00437841" w:rsidRPr="00A775B7">
        <w:rPr>
          <w:highlight w:val="lightGray"/>
        </w:rPr>
        <w:t xml:space="preserve"> statement 2</w:t>
      </w:r>
    </w:p>
    <w:p w14:paraId="017098D0" w14:textId="77777777" w:rsidR="00437841" w:rsidRPr="00A775B7" w:rsidRDefault="00437841" w:rsidP="00437841">
      <w:pPr>
        <w:pStyle w:val="Paragraph"/>
        <w:rPr>
          <w:highlight w:val="lightGray"/>
        </w:rPr>
      </w:pPr>
      <w:r w:rsidRPr="00A775B7">
        <w:rPr>
          <w:highlight w:val="lightGray"/>
        </w:rPr>
        <w:t>Adults in the last days of life, and the people important to them, are given opportunities to discuss, develop and review an individualised care plan.</w:t>
      </w:r>
    </w:p>
    <w:p w14:paraId="070E142A" w14:textId="4CD3114E" w:rsidR="008B662C" w:rsidRPr="00A775B7" w:rsidRDefault="00330D3B" w:rsidP="008B662C">
      <w:pPr>
        <w:pStyle w:val="Heading3"/>
        <w:rPr>
          <w:highlight w:val="lightGray"/>
        </w:rPr>
      </w:pPr>
      <w:r w:rsidRPr="00A775B7">
        <w:rPr>
          <w:highlight w:val="lightGray"/>
        </w:rPr>
        <w:lastRenderedPageBreak/>
        <w:t>Current UK practice</w:t>
      </w:r>
    </w:p>
    <w:p w14:paraId="1C92952C" w14:textId="57E4A7EA" w:rsidR="00C50E69" w:rsidRPr="00A775B7" w:rsidRDefault="00C50E69" w:rsidP="00C50E69">
      <w:pPr>
        <w:pStyle w:val="Paragraph"/>
        <w:rPr>
          <w:highlight w:val="lightGray"/>
        </w:rPr>
      </w:pPr>
      <w:r w:rsidRPr="00A775B7">
        <w:rPr>
          <w:highlight w:val="lightGray"/>
        </w:rPr>
        <w:t xml:space="preserve">The </w:t>
      </w:r>
      <w:hyperlink r:id="rId55" w:anchor=".XnjEFYj7Ts0" w:history="1">
        <w:r w:rsidRPr="00A775B7">
          <w:rPr>
            <w:rStyle w:val="Hyperlink"/>
            <w:highlight w:val="lightGray"/>
          </w:rPr>
          <w:t>Healthcare Quality Improvement Partnership National Audit of Care at</w:t>
        </w:r>
        <w:r w:rsidR="005172EA" w:rsidRPr="00A775B7">
          <w:rPr>
            <w:rStyle w:val="Hyperlink"/>
            <w:highlight w:val="lightGray"/>
          </w:rPr>
          <w:t xml:space="preserve"> </w:t>
        </w:r>
        <w:r w:rsidRPr="00A775B7">
          <w:rPr>
            <w:rStyle w:val="Hyperlink"/>
            <w:highlight w:val="lightGray"/>
          </w:rPr>
          <w:t>the End of Life 2018/19 report</w:t>
        </w:r>
      </w:hyperlink>
      <w:r w:rsidRPr="00A775B7">
        <w:rPr>
          <w:highlight w:val="lightGray"/>
        </w:rPr>
        <w:t xml:space="preserve"> (based on an organisational audit, a case note review and a quality survey) indicated that:</w:t>
      </w:r>
    </w:p>
    <w:p w14:paraId="6CC77B36" w14:textId="7D282726" w:rsidR="002C04C4" w:rsidRPr="00A775B7" w:rsidRDefault="004B2C5A" w:rsidP="009C7EA3">
      <w:pPr>
        <w:pStyle w:val="Bulletparagraph"/>
        <w:rPr>
          <w:highlight w:val="lightGray"/>
        </w:rPr>
      </w:pPr>
      <w:r w:rsidRPr="00A775B7">
        <w:rPr>
          <w:highlight w:val="lightGray"/>
        </w:rPr>
        <w:t>T</w:t>
      </w:r>
      <w:r w:rsidR="002C04C4" w:rsidRPr="00A775B7">
        <w:rPr>
          <w:highlight w:val="lightGray"/>
        </w:rPr>
        <w:t xml:space="preserve">he survey results suggested </w:t>
      </w:r>
      <w:r w:rsidRPr="00A775B7">
        <w:rPr>
          <w:highlight w:val="lightGray"/>
        </w:rPr>
        <w:t xml:space="preserve">that in around a quarter of cases </w:t>
      </w:r>
      <w:r w:rsidR="002C04C4" w:rsidRPr="00A775B7">
        <w:rPr>
          <w:highlight w:val="lightGray"/>
        </w:rPr>
        <w:t>there was scope for improvement in communication with families and others.</w:t>
      </w:r>
    </w:p>
    <w:p w14:paraId="1EC95177" w14:textId="3F307DB8" w:rsidR="00C50E69" w:rsidRPr="00A775B7" w:rsidRDefault="00C50E69" w:rsidP="009C7EA3">
      <w:pPr>
        <w:pStyle w:val="Bulletparagraph"/>
        <w:rPr>
          <w:highlight w:val="lightGray"/>
        </w:rPr>
      </w:pPr>
      <w:r w:rsidRPr="00A775B7">
        <w:rPr>
          <w:highlight w:val="lightGray"/>
        </w:rPr>
        <w:t>Most bereaved respondents felt that they, and the dying person, were as involved in decision making as they wanted to be, however, 22% of those responding would like to have been more involved.</w:t>
      </w:r>
    </w:p>
    <w:p w14:paraId="4253CCFE" w14:textId="3024CF97" w:rsidR="002C04C4" w:rsidRPr="00A775B7" w:rsidRDefault="002C04C4" w:rsidP="009C7EA3">
      <w:pPr>
        <w:pStyle w:val="Bulletparagraph"/>
        <w:rPr>
          <w:highlight w:val="lightGray"/>
        </w:rPr>
      </w:pPr>
      <w:r w:rsidRPr="00A775B7">
        <w:rPr>
          <w:highlight w:val="lightGray"/>
        </w:rPr>
        <w:t>There was documented evidence that the needs of the family were asked about in just over half of cases, a result which is in line with low compliance highlighted in the previous 2016 audit.</w:t>
      </w:r>
    </w:p>
    <w:p w14:paraId="0F3CA18F" w14:textId="7C60EE4D" w:rsidR="004D5525" w:rsidRPr="00A775B7" w:rsidRDefault="004D5525" w:rsidP="005A49D8">
      <w:pPr>
        <w:pStyle w:val="Bulletparagraphlast"/>
        <w:rPr>
          <w:highlight w:val="lightGray"/>
        </w:rPr>
      </w:pPr>
      <w:r w:rsidRPr="00A775B7">
        <w:rPr>
          <w:highlight w:val="lightGray"/>
        </w:rPr>
        <w:t>Although a high proportion of bereaved respondents felt they were supported after the patient’s death, when asked more specifically about emotional and practical support during the last two or three days, almost one third of those responding felt they did not have enough support.</w:t>
      </w:r>
    </w:p>
    <w:p w14:paraId="76F765B3" w14:textId="1191AC7B" w:rsidR="008B662C" w:rsidRPr="00A775B7" w:rsidRDefault="0025474B" w:rsidP="00207E1A">
      <w:pPr>
        <w:pStyle w:val="Paragraph"/>
        <w:rPr>
          <w:highlight w:val="lightGray"/>
        </w:rPr>
      </w:pPr>
      <w:r w:rsidRPr="00A775B7">
        <w:rPr>
          <w:highlight w:val="lightGray"/>
        </w:rPr>
        <w:t xml:space="preserve">The </w:t>
      </w:r>
      <w:hyperlink r:id="rId56" w:history="1">
        <w:r w:rsidRPr="00A775B7">
          <w:rPr>
            <w:rStyle w:val="Hyperlink"/>
            <w:highlight w:val="lightGray"/>
          </w:rPr>
          <w:t>Office for National Statistics National Survey of Bereaved People</w:t>
        </w:r>
      </w:hyperlink>
      <w:r w:rsidRPr="00A775B7">
        <w:rPr>
          <w:highlight w:val="lightGray"/>
        </w:rPr>
        <w:t xml:space="preserve"> </w:t>
      </w:r>
      <w:r w:rsidR="003C56D2" w:rsidRPr="00A775B7">
        <w:rPr>
          <w:highlight w:val="lightGray"/>
        </w:rPr>
        <w:t xml:space="preserve">(based on a </w:t>
      </w:r>
      <w:r w:rsidR="00E711D2" w:rsidRPr="00A775B7">
        <w:rPr>
          <w:highlight w:val="lightGray"/>
        </w:rPr>
        <w:t xml:space="preserve">2015 </w:t>
      </w:r>
      <w:r w:rsidR="003C56D2" w:rsidRPr="00A775B7">
        <w:rPr>
          <w:highlight w:val="lightGray"/>
        </w:rPr>
        <w:t xml:space="preserve">survey of 22,000 people) </w:t>
      </w:r>
      <w:r w:rsidRPr="00A775B7">
        <w:rPr>
          <w:highlight w:val="lightGray"/>
        </w:rPr>
        <w:t xml:space="preserve">found that: </w:t>
      </w:r>
    </w:p>
    <w:p w14:paraId="499CBD40" w14:textId="77777777" w:rsidR="0065373E" w:rsidRPr="00A775B7" w:rsidRDefault="0065373E" w:rsidP="0065373E">
      <w:pPr>
        <w:pStyle w:val="Bulletparagraph"/>
        <w:rPr>
          <w:highlight w:val="lightGray"/>
        </w:rPr>
      </w:pPr>
      <w:r w:rsidRPr="00A775B7">
        <w:rPr>
          <w:highlight w:val="lightGray"/>
        </w:rPr>
        <w:t>More than 3 out of 4 bereaved carers (76%) stated that they were involved in decisions about the care provided to the patient as much as they wanted to be.</w:t>
      </w:r>
    </w:p>
    <w:p w14:paraId="19DDDF65" w14:textId="43911E7F" w:rsidR="0025474B" w:rsidRPr="00A775B7" w:rsidRDefault="00A477FA" w:rsidP="003C56D2">
      <w:pPr>
        <w:pStyle w:val="Bulletparagraph"/>
        <w:rPr>
          <w:highlight w:val="lightGray"/>
        </w:rPr>
      </w:pPr>
      <w:r w:rsidRPr="00A775B7">
        <w:rPr>
          <w:highlight w:val="lightGray"/>
        </w:rPr>
        <w:t>T</w:t>
      </w:r>
      <w:r w:rsidR="003C56D2" w:rsidRPr="00A775B7">
        <w:rPr>
          <w:highlight w:val="lightGray"/>
        </w:rPr>
        <w:t>he majority (between 74% and 86%) of people responded positively in relation to questions about communication with healthcare professionals in the last 2 days of life</w:t>
      </w:r>
      <w:r w:rsidRPr="00A775B7">
        <w:rPr>
          <w:highlight w:val="lightGray"/>
        </w:rPr>
        <w:t>.</w:t>
      </w:r>
    </w:p>
    <w:p w14:paraId="584236CC" w14:textId="62A899CF" w:rsidR="003C56D2" w:rsidRPr="00A775B7" w:rsidRDefault="00A477FA" w:rsidP="003C56D2">
      <w:pPr>
        <w:pStyle w:val="Bulletparagraph"/>
        <w:rPr>
          <w:highlight w:val="lightGray"/>
        </w:rPr>
      </w:pPr>
      <w:r w:rsidRPr="00A775B7">
        <w:rPr>
          <w:highlight w:val="lightGray"/>
        </w:rPr>
        <w:t>M</w:t>
      </w:r>
      <w:r w:rsidR="003C56D2" w:rsidRPr="00A775B7">
        <w:rPr>
          <w:highlight w:val="lightGray"/>
        </w:rPr>
        <w:t>ore than half of respondents (59%) said that they had definitely been given enough support at the time of the death. A further 27% said that they had to some extent</w:t>
      </w:r>
      <w:r w:rsidRPr="00A775B7">
        <w:rPr>
          <w:highlight w:val="lightGray"/>
        </w:rPr>
        <w:t>.</w:t>
      </w:r>
    </w:p>
    <w:p w14:paraId="2B22499A" w14:textId="02CD6B62" w:rsidR="003C56D2" w:rsidRPr="00A775B7" w:rsidRDefault="00A477FA" w:rsidP="005A49D8">
      <w:pPr>
        <w:pStyle w:val="Bulletparagraphlast"/>
        <w:rPr>
          <w:highlight w:val="lightGray"/>
        </w:rPr>
      </w:pPr>
      <w:r w:rsidRPr="00A775B7">
        <w:rPr>
          <w:highlight w:val="lightGray"/>
        </w:rPr>
        <w:t>W</w:t>
      </w:r>
      <w:r w:rsidR="003C56D2" w:rsidRPr="00A775B7">
        <w:rPr>
          <w:highlight w:val="lightGray"/>
        </w:rPr>
        <w:t>hen asked whether they had talked to anyone from any support services since the death, most respondents reported that they had not, and did not want to (66%). However, 21% said that they had not, but would have liked to</w:t>
      </w:r>
      <w:r w:rsidRPr="00A775B7">
        <w:rPr>
          <w:highlight w:val="lightGray"/>
        </w:rPr>
        <w:t>.</w:t>
      </w:r>
    </w:p>
    <w:p w14:paraId="702A35E4" w14:textId="6897FBCB" w:rsidR="0007487B" w:rsidRPr="00641BCC" w:rsidRDefault="00175F19" w:rsidP="0007487B">
      <w:pPr>
        <w:pStyle w:val="Heading3"/>
      </w:pPr>
      <w:r>
        <w:t>C</w:t>
      </w:r>
      <w:r w:rsidR="0007487B" w:rsidRPr="00641BCC">
        <w:t>ommittee</w:t>
      </w:r>
      <w:r>
        <w:t xml:space="preserve"> discussion</w:t>
      </w:r>
      <w:r w:rsidR="0007487B" w:rsidRPr="00641BCC">
        <w:t xml:space="preserve"> </w:t>
      </w:r>
      <w:r w:rsidRPr="00641BCC">
        <w:t xml:space="preserve"> </w:t>
      </w:r>
    </w:p>
    <w:tbl>
      <w:tblPr>
        <w:tblStyle w:val="TableGridLight"/>
        <w:tblW w:w="0" w:type="auto"/>
        <w:tblLook w:val="04A0" w:firstRow="1" w:lastRow="0" w:firstColumn="1" w:lastColumn="0" w:noHBand="0" w:noVBand="1"/>
      </w:tblPr>
      <w:tblGrid>
        <w:gridCol w:w="9016"/>
      </w:tblGrid>
      <w:tr w:rsidR="0007487B" w:rsidRPr="00641BCC" w14:paraId="4175599E" w14:textId="77777777" w:rsidTr="005E6528">
        <w:trPr>
          <w:trHeight w:val="434"/>
        </w:trPr>
        <w:tc>
          <w:tcPr>
            <w:tcW w:w="9016" w:type="dxa"/>
            <w:shd w:val="clear" w:color="auto" w:fill="7F7F7F" w:themeFill="text1" w:themeFillTint="80"/>
          </w:tcPr>
          <w:p w14:paraId="1E627027" w14:textId="4F286C35" w:rsidR="0007487B" w:rsidRPr="00641BCC" w:rsidRDefault="0007487B" w:rsidP="005E6528">
            <w:pPr>
              <w:pStyle w:val="Tabletitle"/>
              <w:spacing w:after="0"/>
            </w:pPr>
            <w:r w:rsidRPr="00641BCC">
              <w:t xml:space="preserve">For </w:t>
            </w:r>
            <w:r w:rsidR="00175F19">
              <w:t>consideration</w:t>
            </w:r>
            <w:r w:rsidRPr="00641BCC">
              <w:t xml:space="preserve"> </w:t>
            </w:r>
          </w:p>
        </w:tc>
      </w:tr>
      <w:tr w:rsidR="0007487B" w:rsidRPr="00641BCC" w14:paraId="1D9FE356" w14:textId="77777777" w:rsidTr="005E6528">
        <w:trPr>
          <w:trHeight w:val="265"/>
        </w:trPr>
        <w:tc>
          <w:tcPr>
            <w:tcW w:w="9016" w:type="dxa"/>
            <w:shd w:val="clear" w:color="auto" w:fill="F2F2F2" w:themeFill="background1" w:themeFillShade="F2"/>
          </w:tcPr>
          <w:p w14:paraId="757B5A8D" w14:textId="1535B485" w:rsidR="000C4556" w:rsidRDefault="00175F19" w:rsidP="00175F19">
            <w:pPr>
              <w:pStyle w:val="Bulletstable"/>
            </w:pPr>
            <w:r>
              <w:t>Do you agree with our suggestion that these areas do not need to be discussed during the meeting?</w:t>
            </w:r>
          </w:p>
          <w:p w14:paraId="5679E701" w14:textId="44CFDDC3" w:rsidR="00175F19" w:rsidRPr="00641BCC" w:rsidRDefault="00175F19" w:rsidP="00175F19">
            <w:pPr>
              <w:pStyle w:val="Bulletstable"/>
              <w:numPr>
                <w:ilvl w:val="0"/>
                <w:numId w:val="0"/>
              </w:numPr>
              <w:ind w:left="908"/>
            </w:pPr>
          </w:p>
        </w:tc>
      </w:tr>
    </w:tbl>
    <w:p w14:paraId="427639A0" w14:textId="779FDABA" w:rsidR="00626943" w:rsidRPr="00427135" w:rsidRDefault="00626943" w:rsidP="00427135">
      <w:pPr>
        <w:pStyle w:val="Numberedheading2"/>
      </w:pPr>
      <w:r w:rsidRPr="00427135">
        <w:lastRenderedPageBreak/>
        <w:t xml:space="preserve">Additional areas </w:t>
      </w:r>
    </w:p>
    <w:p w14:paraId="4C8D8392" w14:textId="77777777" w:rsidR="00626943" w:rsidRPr="00E80EE3" w:rsidRDefault="00626943" w:rsidP="00427135">
      <w:pPr>
        <w:pStyle w:val="Heading3"/>
      </w:pPr>
      <w:r w:rsidRPr="00E80EE3">
        <w:t>Summary of suggestions</w:t>
      </w:r>
    </w:p>
    <w:p w14:paraId="6BFD46B6"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6E8EA9AD" w14:textId="4975AF5E" w:rsidR="00626943" w:rsidRPr="00E80EE3" w:rsidRDefault="00626943" w:rsidP="00427135">
      <w:pPr>
        <w:pStyle w:val="Paragraph"/>
      </w:pPr>
      <w:r w:rsidRPr="00E80EE3">
        <w:t xml:space="preserve">There will be an opportunity for the </w:t>
      </w:r>
      <w:r w:rsidR="00C92D69">
        <w:t>committee</w:t>
      </w:r>
      <w:r w:rsidRPr="00E80EE3">
        <w:t xml:space="preserve"> to discuss these areas at the end of the session on </w:t>
      </w:r>
      <w:r w:rsidR="00C23FB6">
        <w:t>11/8/2020</w:t>
      </w:r>
      <w:r w:rsidRPr="00E80EE3">
        <w:t>.</w:t>
      </w:r>
    </w:p>
    <w:p w14:paraId="63EBEF1F" w14:textId="16474BC3" w:rsidR="00512AA2" w:rsidRPr="00854733" w:rsidRDefault="00512AA2" w:rsidP="0033639D">
      <w:pPr>
        <w:pStyle w:val="Heading3"/>
        <w:rPr>
          <w:highlight w:val="lightGray"/>
        </w:rPr>
      </w:pPr>
      <w:bookmarkStart w:id="58" w:name="_Toc404587491"/>
      <w:r w:rsidRPr="00854733">
        <w:rPr>
          <w:highlight w:val="lightGray"/>
        </w:rPr>
        <w:t>Care coordinator</w:t>
      </w:r>
    </w:p>
    <w:p w14:paraId="48322B2A" w14:textId="4A80BD91" w:rsidR="00512AA2" w:rsidRPr="00854733" w:rsidRDefault="00512AA2" w:rsidP="00512AA2">
      <w:pPr>
        <w:pStyle w:val="Paragraph"/>
        <w:rPr>
          <w:highlight w:val="lightGray"/>
        </w:rPr>
      </w:pPr>
      <w:r w:rsidRPr="00854733">
        <w:rPr>
          <w:highlight w:val="lightGray"/>
        </w:rPr>
        <w:t xml:space="preserve">Stakeholders suggested that </w:t>
      </w:r>
      <w:r w:rsidR="00AB5CCC" w:rsidRPr="00854733">
        <w:rPr>
          <w:highlight w:val="lightGray"/>
        </w:rPr>
        <w:t xml:space="preserve">it is important that there is a care coordinator or key worker such as a clinical nurse specialist to support the person being cared for and their </w:t>
      </w:r>
      <w:proofErr w:type="spellStart"/>
      <w:r w:rsidR="00AB5CCC" w:rsidRPr="00854733">
        <w:rPr>
          <w:highlight w:val="lightGray"/>
        </w:rPr>
        <w:t>carers</w:t>
      </w:r>
      <w:proofErr w:type="spellEnd"/>
      <w:r w:rsidR="00AB5CCC" w:rsidRPr="00854733">
        <w:rPr>
          <w:highlight w:val="lightGray"/>
        </w:rPr>
        <w:t xml:space="preserve">. This area has not been progressed because the focus is on the person being cared for rather than the carer and therefore this area is beyond the scope of this quality standard. </w:t>
      </w:r>
      <w:r w:rsidR="003D557E" w:rsidRPr="00854733">
        <w:rPr>
          <w:highlight w:val="lightGray"/>
        </w:rPr>
        <w:t>In addition, several other quality standards include statements on care coordinators/clinical nurse specialists</w:t>
      </w:r>
      <w:r w:rsidR="009E19D6" w:rsidRPr="00854733">
        <w:rPr>
          <w:highlight w:val="lightGray"/>
        </w:rPr>
        <w:t xml:space="preserve"> for people with specific conditions</w:t>
      </w:r>
      <w:r w:rsidR="003D557E" w:rsidRPr="00854733">
        <w:rPr>
          <w:highlight w:val="lightGray"/>
        </w:rPr>
        <w:t>.</w:t>
      </w:r>
    </w:p>
    <w:p w14:paraId="6D416B80" w14:textId="47AED45B" w:rsidR="00512AA2" w:rsidRPr="00854733" w:rsidRDefault="00512AA2" w:rsidP="0033639D">
      <w:pPr>
        <w:pStyle w:val="Heading3"/>
        <w:rPr>
          <w:highlight w:val="lightGray"/>
        </w:rPr>
      </w:pPr>
      <w:r w:rsidRPr="00854733">
        <w:rPr>
          <w:highlight w:val="lightGray"/>
        </w:rPr>
        <w:t>Financial support</w:t>
      </w:r>
    </w:p>
    <w:p w14:paraId="5745DD2F" w14:textId="447C75AE" w:rsidR="00FF13B1" w:rsidRPr="00854733" w:rsidRDefault="009A4469" w:rsidP="00FF13B1">
      <w:pPr>
        <w:pStyle w:val="Paragraph"/>
        <w:rPr>
          <w:highlight w:val="lightGray"/>
        </w:rPr>
      </w:pPr>
      <w:r w:rsidRPr="00854733">
        <w:rPr>
          <w:highlight w:val="lightGray"/>
        </w:rPr>
        <w:t xml:space="preserve">There was a suggestion that carers should receive </w:t>
      </w:r>
      <w:r w:rsidR="00FF13B1" w:rsidRPr="00854733">
        <w:rPr>
          <w:highlight w:val="lightGray"/>
        </w:rPr>
        <w:t xml:space="preserve">improved financial recognition given the current level of benefits that they receive. This area has not been progressed because quality standards focus on areas for quality improvement that can be addressed by local commissioners. </w:t>
      </w:r>
      <w:r w:rsidR="0012376E" w:rsidRPr="00854733">
        <w:rPr>
          <w:highlight w:val="lightGray"/>
        </w:rPr>
        <w:t>B</w:t>
      </w:r>
      <w:r w:rsidR="00FF13B1" w:rsidRPr="00854733">
        <w:rPr>
          <w:highlight w:val="lightGray"/>
        </w:rPr>
        <w:t>enefit</w:t>
      </w:r>
      <w:r w:rsidR="0012376E" w:rsidRPr="00854733">
        <w:rPr>
          <w:highlight w:val="lightGray"/>
        </w:rPr>
        <w:t xml:space="preserve"> payments</w:t>
      </w:r>
      <w:r w:rsidR="00FF13B1" w:rsidRPr="00854733">
        <w:rPr>
          <w:highlight w:val="lightGray"/>
        </w:rPr>
        <w:t xml:space="preserve"> are </w:t>
      </w:r>
      <w:r w:rsidR="0012376E" w:rsidRPr="00854733">
        <w:rPr>
          <w:highlight w:val="lightGray"/>
        </w:rPr>
        <w:t xml:space="preserve">a national issue and therefore </w:t>
      </w:r>
      <w:r w:rsidR="00FF13B1" w:rsidRPr="00854733">
        <w:rPr>
          <w:highlight w:val="lightGray"/>
        </w:rPr>
        <w:t xml:space="preserve">beyond the scope of this </w:t>
      </w:r>
      <w:r w:rsidR="004B0C59" w:rsidRPr="00854733">
        <w:rPr>
          <w:highlight w:val="lightGray"/>
        </w:rPr>
        <w:t>quality standard.</w:t>
      </w:r>
    </w:p>
    <w:p w14:paraId="214102B7" w14:textId="740DFA3D" w:rsidR="00397AF0" w:rsidRPr="00854733" w:rsidRDefault="00512AA2" w:rsidP="0033639D">
      <w:pPr>
        <w:pStyle w:val="Heading3"/>
        <w:rPr>
          <w:highlight w:val="lightGray"/>
        </w:rPr>
      </w:pPr>
      <w:r w:rsidRPr="00854733">
        <w:rPr>
          <w:highlight w:val="lightGray"/>
        </w:rPr>
        <w:t>Joined up services</w:t>
      </w:r>
    </w:p>
    <w:p w14:paraId="4B02C7C4" w14:textId="1F66B2C7" w:rsidR="00D029E5" w:rsidRDefault="00602944" w:rsidP="00D029E5">
      <w:pPr>
        <w:pStyle w:val="Paragraph"/>
      </w:pPr>
      <w:r w:rsidRPr="00854733">
        <w:rPr>
          <w:highlight w:val="lightGray"/>
        </w:rPr>
        <w:t>It was suggested that health and care services need to be more joined up so that the carer does not have to keep repeatedly summarising their situation to every professional.</w:t>
      </w:r>
      <w:r w:rsidR="000F4E67" w:rsidRPr="00854733">
        <w:rPr>
          <w:highlight w:val="lightGray"/>
        </w:rPr>
        <w:t xml:space="preserve"> </w:t>
      </w:r>
      <w:bookmarkStart w:id="59" w:name="_Toc404063922"/>
      <w:bookmarkStart w:id="60" w:name="_Toc404587493"/>
      <w:bookmarkStart w:id="61" w:name="_Toc432164930"/>
      <w:bookmarkStart w:id="62" w:name="_Toc467141920"/>
      <w:bookmarkStart w:id="63" w:name="_Toc467141971"/>
      <w:bookmarkEnd w:id="58"/>
      <w:r w:rsidR="00D029E5" w:rsidRPr="00854733">
        <w:rPr>
          <w:highlight w:val="lightGray"/>
        </w:rPr>
        <w:t>This suggestion has not been progressed. Quality statements focus on actions that demonstrate high quality care or support, not the organisational structures and relationships that enable the actions to take place. The committee should consider which parts of care and support would be improved by joined up services. Joined up services may be referred to in the audience descriptors.</w:t>
      </w:r>
    </w:p>
    <w:bookmarkEnd w:id="59"/>
    <w:bookmarkEnd w:id="60"/>
    <w:bookmarkEnd w:id="61"/>
    <w:bookmarkEnd w:id="62"/>
    <w:bookmarkEnd w:id="63"/>
    <w:p w14:paraId="06E0DB3C" w14:textId="77777777" w:rsidR="00E9784F" w:rsidRPr="00A813F7" w:rsidRDefault="00E9784F" w:rsidP="00A813F7">
      <w:pPr>
        <w:pStyle w:val="Paragraph"/>
      </w:pPr>
    </w:p>
    <w:p w14:paraId="7B4730A6" w14:textId="1E0AD7CD" w:rsidR="008D5584" w:rsidRPr="00E80EE3" w:rsidRDefault="008D5584" w:rsidP="00A813F7">
      <w:pPr>
        <w:pStyle w:val="Paragraph"/>
      </w:pPr>
      <w:r w:rsidRPr="00A813F7">
        <w:t xml:space="preserve">© NICE </w:t>
      </w:r>
      <w:r w:rsidR="00512AA2">
        <w:t>2020</w:t>
      </w:r>
      <w:r w:rsidRPr="00A813F7">
        <w:t xml:space="preserve">. All rights reserved. </w:t>
      </w:r>
      <w:r w:rsidR="008A5E6E" w:rsidRPr="00A813F7">
        <w:t xml:space="preserve">Subject to </w:t>
      </w:r>
      <w:hyperlink r:id="rId57" w:anchor="notice-of-rights" w:history="1">
        <w:r w:rsidR="008A5E6E">
          <w:rPr>
            <w:rStyle w:val="Hyperlink"/>
            <w:rFonts w:cs="Arial"/>
          </w:rPr>
          <w:t>Notice of rights</w:t>
        </w:r>
      </w:hyperlink>
      <w:r w:rsidRPr="00A813F7">
        <w:t>.</w:t>
      </w:r>
    </w:p>
    <w:p w14:paraId="75223A10" w14:textId="02C07F0C" w:rsidR="00A41A09" w:rsidRPr="009920D7" w:rsidRDefault="000E401D" w:rsidP="00A41A09">
      <w:pPr>
        <w:pStyle w:val="Heading1"/>
      </w:pPr>
      <w:r>
        <w:br w:type="page"/>
      </w:r>
    </w:p>
    <w:p w14:paraId="3AD44AB4" w14:textId="3D153D70" w:rsidR="00F20713" w:rsidRPr="009920D7" w:rsidRDefault="00F20713" w:rsidP="00435EA3">
      <w:pPr>
        <w:pStyle w:val="Paragraph"/>
        <w:rPr>
          <w:highlight w:val="cyan"/>
        </w:rPr>
      </w:pPr>
    </w:p>
    <w:p w14:paraId="7D429E39" w14:textId="1B18611D" w:rsidR="00FA61CA" w:rsidRDefault="0001392D" w:rsidP="0001392D">
      <w:pPr>
        <w:pStyle w:val="Heading1"/>
      </w:pPr>
      <w:bookmarkStart w:id="64" w:name="_Toc44597804"/>
      <w:r w:rsidRPr="00FC11EC">
        <w:t>Appendix</w:t>
      </w:r>
      <w:r>
        <w:t xml:space="preserve"> </w:t>
      </w:r>
      <w:r w:rsidR="00A41A09">
        <w:t>1</w:t>
      </w:r>
      <w:r>
        <w:t xml:space="preserve">: </w:t>
      </w:r>
      <w:r w:rsidR="00FA61CA">
        <w:t>Review flowchart</w:t>
      </w:r>
      <w:bookmarkEnd w:id="64"/>
    </w:p>
    <w:p w14:paraId="15308F74" w14:textId="28D4E10F" w:rsidR="00277952" w:rsidRPr="002F78D8" w:rsidRDefault="00277952" w:rsidP="00277952">
      <w:pPr>
        <w:pStyle w:val="Paragraph"/>
        <w:rPr>
          <w:lang w:val="en-CA" w:eastAsia="en-CA"/>
        </w:rPr>
      </w:pPr>
    </w:p>
    <w:p w14:paraId="3648632A" w14:textId="72FC75DC" w:rsidR="00277952" w:rsidRPr="00065914" w:rsidRDefault="002F78D8" w:rsidP="00A813F7">
      <w:pPr>
        <w:pStyle w:val="Paragraph"/>
      </w:pPr>
      <w:r>
        <w:rPr>
          <w:noProof/>
          <w:lang w:eastAsia="en-GB"/>
        </w:rPr>
        <mc:AlternateContent>
          <mc:Choice Requires="wps">
            <w:drawing>
              <wp:anchor distT="0" distB="0" distL="114300" distR="114300" simplePos="0" relativeHeight="251662336" behindDoc="0" locked="0" layoutInCell="1" allowOverlap="1" wp14:anchorId="07607A9E" wp14:editId="56256DDF">
                <wp:simplePos x="0" y="0"/>
                <wp:positionH relativeFrom="column">
                  <wp:posOffset>4127500</wp:posOffset>
                </wp:positionH>
                <wp:positionV relativeFrom="paragraph">
                  <wp:posOffset>11430</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540458E7" w14:textId="3AB146D4" w:rsidR="00371EB5" w:rsidRDefault="00371EB5"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161]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07A9E" id="Rectangle 20" o:spid="_x0000_s1026" style="position:absolute;margin-left:325pt;margin-top:.9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">
                <v:textbox inset=",7.2pt,,7.2pt">
                  <w:txbxContent>
                    <w:p w14:paraId="540458E7" w14:textId="3AB146D4" w:rsidR="00371EB5" w:rsidRDefault="00371EB5"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161]</w:t>
                      </w:r>
                    </w:p>
                  </w:txbxContent>
                </v:textbox>
              </v:rect>
            </w:pict>
          </mc:Fallback>
        </mc:AlternateContent>
      </w:r>
      <w:r w:rsidR="00516718">
        <w:rPr>
          <w:noProof/>
          <w:lang w:eastAsia="en-GB"/>
        </w:rPr>
        <mc:AlternateContent>
          <mc:Choice Requires="wps">
            <w:drawing>
              <wp:anchor distT="0" distB="0" distL="114300" distR="114300" simplePos="0" relativeHeight="251661312" behindDoc="0" locked="0" layoutInCell="1" allowOverlap="1" wp14:anchorId="6B1A8EA7" wp14:editId="74DF930D">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5F9AC74C" w14:textId="66E3AC5B" w:rsidR="00371EB5" w:rsidRDefault="00371EB5"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155]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A8EA7"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5F9AC74C" w14:textId="66E3AC5B" w:rsidR="00371EB5" w:rsidRDefault="00371EB5"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155]</w:t>
                      </w:r>
                    </w:p>
                  </w:txbxContent>
                </v:textbox>
              </v:rect>
            </w:pict>
          </mc:Fallback>
        </mc:AlternateContent>
      </w:r>
      <w:r w:rsidR="00516718">
        <w:rPr>
          <w:noProof/>
          <w:lang w:eastAsia="en-GB"/>
        </w:rPr>
        <mc:AlternateContent>
          <mc:Choice Requires="wps">
            <w:drawing>
              <wp:anchor distT="0" distB="0" distL="114300" distR="114300" simplePos="0" relativeHeight="251660288" behindDoc="0" locked="0" layoutInCell="1" allowOverlap="1" wp14:anchorId="401959A0" wp14:editId="27902B5D">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5BCFE569" w14:textId="275FC4BC" w:rsidR="00371EB5" w:rsidRDefault="00371EB5"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1846]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959A0"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5BCFE569" w14:textId="275FC4BC" w:rsidR="00371EB5" w:rsidRDefault="00371EB5"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1846]</w:t>
                      </w:r>
                    </w:p>
                  </w:txbxContent>
                </v:textbox>
              </v:rect>
            </w:pict>
          </mc:Fallback>
        </mc:AlternateContent>
      </w:r>
    </w:p>
    <w:p w14:paraId="12111222" w14:textId="6107136B" w:rsidR="00277952" w:rsidRDefault="00AA3A48" w:rsidP="00A813F7">
      <w:pPr>
        <w:pStyle w:val="Paragraph"/>
      </w:pPr>
      <w:r>
        <w:rPr>
          <w:noProof/>
          <w:lang w:eastAsia="en-GB"/>
        </w:rPr>
        <mc:AlternateContent>
          <mc:Choice Requires="wps">
            <w:drawing>
              <wp:anchor distT="0" distB="0" distL="114300" distR="114300" simplePos="0" relativeHeight="251676672" behindDoc="0" locked="0" layoutInCell="1" allowOverlap="1" wp14:anchorId="60DC5943" wp14:editId="00594E50">
                <wp:simplePos x="0" y="0"/>
                <wp:positionH relativeFrom="column">
                  <wp:posOffset>2743200</wp:posOffset>
                </wp:positionH>
                <wp:positionV relativeFrom="paragraph">
                  <wp:posOffset>319243</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4FD3A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25.15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7D1E06E9" wp14:editId="03FC0D2A">
                <wp:simplePos x="0" y="0"/>
                <wp:positionH relativeFrom="column">
                  <wp:posOffset>469900</wp:posOffset>
                </wp:positionH>
                <wp:positionV relativeFrom="paragraph">
                  <wp:posOffset>318770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A708E" id="Elbow Connector 16" o:spid="_x0000_s1026" type="#_x0000_t34" style="position:absolute;margin-left:37pt;margin-top:25.1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7791B123" wp14:editId="2B45845A">
                <wp:simplePos x="0" y="0"/>
                <wp:positionH relativeFrom="column">
                  <wp:posOffset>2742565</wp:posOffset>
                </wp:positionH>
                <wp:positionV relativeFrom="paragraph">
                  <wp:posOffset>298288</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171B5" id="_x0000_t32" coordsize="21600,21600" o:spt="32" o:oned="t" path="m,l21600,21600e" filled="f">
                <v:path arrowok="t" fillok="f" o:connecttype="none"/>
                <o:lock v:ext="edit" shapetype="t"/>
              </v:shapetype>
              <v:shape id="Straight Arrow Connector 15" o:spid="_x0000_s1026" type="#_x0000_t32" style="position:absolute;margin-left:215.95pt;margin-top:23.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">
                <v:stroke endarrow="block"/>
              </v:shape>
            </w:pict>
          </mc:Fallback>
        </mc:AlternateContent>
      </w:r>
    </w:p>
    <w:p w14:paraId="33F16DF5" w14:textId="77777777" w:rsidR="00277952" w:rsidRPr="00065914" w:rsidRDefault="00277952" w:rsidP="00A813F7">
      <w:pPr>
        <w:pStyle w:val="Paragraph"/>
      </w:pPr>
    </w:p>
    <w:p w14:paraId="50140E0B"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64384" behindDoc="0" locked="0" layoutInCell="1" allowOverlap="1" wp14:anchorId="24F33542" wp14:editId="214EE02C">
                <wp:simplePos x="0" y="0"/>
                <wp:positionH relativeFrom="column">
                  <wp:posOffset>4229100</wp:posOffset>
                </wp:positionH>
                <wp:positionV relativeFrom="paragraph">
                  <wp:posOffset>220183</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23D596FE" w14:textId="722FE0F0" w:rsidR="00371EB5" w:rsidRDefault="00371EB5"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2133</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33542" id="Rectangle 14" o:spid="_x0000_s1029" style="position:absolute;margin-left:333pt;margin-top:17.3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">
                <v:textbox inset=",7.2pt,,7.2pt">
                  <w:txbxContent>
                    <w:p w14:paraId="23D596FE" w14:textId="722FE0F0" w:rsidR="00371EB5" w:rsidRDefault="00371EB5"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2133</w:t>
                      </w:r>
                      <w:r w:rsidRPr="00B64536">
                        <w:rPr>
                          <w:rFonts w:ascii="Calibri" w:hAnsi="Calibri"/>
                          <w:sz w:val="22"/>
                          <w:szCs w:val="22"/>
                        </w:rPr>
                        <w:t>]</w:t>
                      </w:r>
                    </w:p>
                  </w:txbxContent>
                </v:textbox>
              </v:rect>
            </w:pict>
          </mc:Fallback>
        </mc:AlternateContent>
      </w:r>
      <w:r w:rsidR="00DD0BD8">
        <w:rPr>
          <w:noProof/>
          <w:lang w:eastAsia="en-GB"/>
        </w:rPr>
        <mc:AlternateContent>
          <mc:Choice Requires="wps">
            <w:drawing>
              <wp:anchor distT="0" distB="0" distL="114300" distR="114300" simplePos="0" relativeHeight="251663360" behindDoc="0" locked="0" layoutInCell="1" allowOverlap="1" wp14:anchorId="69FABE7D" wp14:editId="536ABEB0">
                <wp:simplePos x="0" y="0"/>
                <wp:positionH relativeFrom="column">
                  <wp:posOffset>1908175</wp:posOffset>
                </wp:positionH>
                <wp:positionV relativeFrom="paragraph">
                  <wp:posOffset>192243</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436D23DE" w14:textId="75CCBE5C" w:rsidR="00371EB5" w:rsidRDefault="00371EB5"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2162]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ABE7D" id="Rectangle 13" o:spid="_x0000_s1030" style="position:absolute;margin-left:150.25pt;margin-top:15.1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">
                <v:textbox inset=",7.2pt,,7.2pt">
                  <w:txbxContent>
                    <w:p w14:paraId="436D23DE" w14:textId="75CCBE5C" w:rsidR="00371EB5" w:rsidRDefault="00371EB5"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2162]</w:t>
                      </w:r>
                    </w:p>
                  </w:txbxContent>
                </v:textbox>
              </v:rect>
            </w:pict>
          </mc:Fallback>
        </mc:AlternateContent>
      </w:r>
    </w:p>
    <w:p w14:paraId="2C6BA51F" w14:textId="77777777" w:rsidR="00277952" w:rsidRPr="00065914" w:rsidRDefault="00307736" w:rsidP="00A813F7">
      <w:pPr>
        <w:pStyle w:val="Paragraph"/>
      </w:pPr>
      <w:r>
        <w:rPr>
          <w:noProof/>
          <w:lang w:eastAsia="en-GB"/>
        </w:rPr>
        <mc:AlternateContent>
          <mc:Choice Requires="wps">
            <w:drawing>
              <wp:anchor distT="36575" distB="36575" distL="36576" distR="36576" simplePos="0" relativeHeight="251670528" behindDoc="0" locked="0" layoutInCell="1" allowOverlap="1" wp14:anchorId="41225AC0" wp14:editId="5E005868">
                <wp:simplePos x="0" y="0"/>
                <wp:positionH relativeFrom="column">
                  <wp:posOffset>3578225</wp:posOffset>
                </wp:positionH>
                <wp:positionV relativeFrom="paragraph">
                  <wp:posOffset>121447</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269994" id="Straight Arrow Connector 12" o:spid="_x0000_s1026" type="#_x0000_t32" style="position:absolute;margin-left:281.75pt;margin-top:9.5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">
                <v:stroke endarrow="block"/>
                <v:shadow color="#ccc"/>
              </v:shape>
            </w:pict>
          </mc:Fallback>
        </mc:AlternateContent>
      </w:r>
    </w:p>
    <w:p w14:paraId="38AA6A08"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72576" behindDoc="0" locked="0" layoutInCell="1" allowOverlap="1" wp14:anchorId="4E4C73C2" wp14:editId="6601BB7B">
                <wp:simplePos x="0" y="0"/>
                <wp:positionH relativeFrom="column">
                  <wp:posOffset>-538480</wp:posOffset>
                </wp:positionH>
                <wp:positionV relativeFrom="paragraph">
                  <wp:posOffset>418303</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753A9E4D" w14:textId="77777777" w:rsidR="00371EB5" w:rsidRPr="001519AA" w:rsidRDefault="00371EB5" w:rsidP="00277952">
                            <w:pPr>
                              <w:jc w:val="center"/>
                              <w:rPr>
                                <w:rFonts w:ascii="Calibri" w:hAnsi="Calibri"/>
                                <w:sz w:val="22"/>
                                <w:szCs w:val="22"/>
                              </w:rPr>
                            </w:pPr>
                            <w:r w:rsidRPr="001519AA">
                              <w:rPr>
                                <w:rFonts w:ascii="Calibri" w:hAnsi="Calibri"/>
                                <w:sz w:val="22"/>
                                <w:szCs w:val="22"/>
                              </w:rPr>
                              <w:t>Citation searching or snowballing</w:t>
                            </w:r>
                          </w:p>
                          <w:p w14:paraId="64D7EBAD" w14:textId="5E85E15D" w:rsidR="00371EB5" w:rsidRPr="001519AA" w:rsidRDefault="00371EB5"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C73C2" id="_x0000_t202" coordsize="21600,21600" o:spt="202" path="m,l,21600r21600,l21600,xe">
                <v:stroke joinstyle="miter"/>
                <v:path gradientshapeok="t" o:connecttype="rect"/>
              </v:shapetype>
              <v:shape id="Text Box 9" o:spid="_x0000_s1031" type="#_x0000_t202" style="position:absolute;margin-left:-42.4pt;margin-top:32.9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O2LQIAAFg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">
                <v:textbox>
                  <w:txbxContent>
                    <w:p w14:paraId="753A9E4D" w14:textId="77777777" w:rsidR="00371EB5" w:rsidRPr="001519AA" w:rsidRDefault="00371EB5" w:rsidP="00277952">
                      <w:pPr>
                        <w:jc w:val="center"/>
                        <w:rPr>
                          <w:rFonts w:ascii="Calibri" w:hAnsi="Calibri"/>
                          <w:sz w:val="22"/>
                          <w:szCs w:val="22"/>
                        </w:rPr>
                      </w:pPr>
                      <w:r w:rsidRPr="001519AA">
                        <w:rPr>
                          <w:rFonts w:ascii="Calibri" w:hAnsi="Calibri"/>
                          <w:sz w:val="22"/>
                          <w:szCs w:val="22"/>
                        </w:rPr>
                        <w:t>Citation searching or snowballing</w:t>
                      </w:r>
                    </w:p>
                    <w:p w14:paraId="64D7EBAD" w14:textId="5E85E15D" w:rsidR="00371EB5" w:rsidRPr="001519AA" w:rsidRDefault="00371EB5"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5]</w:t>
                      </w:r>
                    </w:p>
                  </w:txbxContent>
                </v:textbox>
              </v:shape>
            </w:pict>
          </mc:Fallback>
        </mc:AlternateContent>
      </w:r>
      <w:r w:rsidR="00AA3A48">
        <w:rPr>
          <w:noProof/>
          <w:lang w:eastAsia="en-GB"/>
        </w:rPr>
        <mc:AlternateContent>
          <mc:Choice Requires="wps">
            <w:drawing>
              <wp:anchor distT="36576" distB="36576" distL="36575" distR="36575" simplePos="0" relativeHeight="251668480" behindDoc="0" locked="0" layoutInCell="1" allowOverlap="1" wp14:anchorId="6B824E00" wp14:editId="00F73A8F">
                <wp:simplePos x="0" y="0"/>
                <wp:positionH relativeFrom="column">
                  <wp:posOffset>2742565</wp:posOffset>
                </wp:positionH>
                <wp:positionV relativeFrom="paragraph">
                  <wp:posOffset>41748</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B2166F" id="Straight Arrow Connector 11" o:spid="_x0000_s1026" type="#_x0000_t32" style="position:absolute;margin-left:215.95pt;margin-top:3.3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">
                <v:stroke endarrow="block"/>
                <v:shadow color="#ccc"/>
              </v:shape>
            </w:pict>
          </mc:Fallback>
        </mc:AlternateContent>
      </w:r>
    </w:p>
    <w:p w14:paraId="7CB29197" w14:textId="77777777" w:rsidR="00277952" w:rsidRDefault="00307736" w:rsidP="00A813F7">
      <w:pPr>
        <w:pStyle w:val="Paragraph"/>
      </w:pPr>
      <w:r>
        <w:rPr>
          <w:noProof/>
          <w:lang w:eastAsia="en-GB"/>
        </w:rPr>
        <mc:AlternateContent>
          <mc:Choice Requires="wps">
            <w:drawing>
              <wp:anchor distT="0" distB="0" distL="114300" distR="114300" simplePos="0" relativeHeight="251666432" behindDoc="0" locked="0" layoutInCell="1" allowOverlap="1" wp14:anchorId="278E2A6F" wp14:editId="13FEBDCB">
                <wp:simplePos x="0" y="0"/>
                <wp:positionH relativeFrom="column">
                  <wp:posOffset>4229100</wp:posOffset>
                </wp:positionH>
                <wp:positionV relativeFrom="paragraph">
                  <wp:posOffset>69053</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29C667A3" w14:textId="6FA44F8C" w:rsidR="00371EB5" w:rsidRDefault="00371EB5"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20</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E2A6F" id="Rectangle 10" o:spid="_x0000_s1032" style="position:absolute;margin-left:333pt;margin-top:5.4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">
                <v:textbox inset=",7.2pt,,7.2pt">
                  <w:txbxContent>
                    <w:p w14:paraId="29C667A3" w14:textId="6FA44F8C" w:rsidR="00371EB5" w:rsidRDefault="00371EB5"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20</w:t>
                      </w:r>
                      <w:r w:rsidRPr="00B64536">
                        <w:rPr>
                          <w:rFonts w:ascii="Calibri" w:hAnsi="Calibri"/>
                          <w:sz w:val="22"/>
                          <w:szCs w:val="22"/>
                        </w:rPr>
                        <w:t>]</w:t>
                      </w:r>
                    </w:p>
                  </w:txbxContent>
                </v:textbox>
              </v:rect>
            </w:pict>
          </mc:Fallback>
        </mc:AlternateContent>
      </w:r>
      <w:r w:rsidR="00AA3A48">
        <w:rPr>
          <w:noProof/>
          <w:lang w:eastAsia="en-GB"/>
        </w:rPr>
        <mc:AlternateContent>
          <mc:Choice Requires="wps">
            <w:drawing>
              <wp:anchor distT="0" distB="0" distL="114300" distR="114300" simplePos="0" relativeHeight="251665408" behindDoc="0" locked="0" layoutInCell="1" allowOverlap="1" wp14:anchorId="2EC3CF14" wp14:editId="28EC088C">
                <wp:simplePos x="0" y="0"/>
                <wp:positionH relativeFrom="column">
                  <wp:posOffset>1885950</wp:posOffset>
                </wp:positionH>
                <wp:positionV relativeFrom="paragraph">
                  <wp:posOffset>67472</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1FFB5480" w14:textId="512395FC" w:rsidR="00371EB5" w:rsidRDefault="00371EB5"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34</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3CF14" id="Rectangle 8" o:spid="_x0000_s1033" style="position:absolute;margin-left:148.5pt;margin-top:5.3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">
                <v:textbox inset=",7.2pt,,7.2pt">
                  <w:txbxContent>
                    <w:p w14:paraId="1FFB5480" w14:textId="512395FC" w:rsidR="00371EB5" w:rsidRDefault="00371EB5"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34</w:t>
                      </w:r>
                      <w:r w:rsidRPr="00B64536">
                        <w:rPr>
                          <w:rFonts w:ascii="Calibri" w:hAnsi="Calibri"/>
                          <w:sz w:val="22"/>
                          <w:szCs w:val="22"/>
                        </w:rPr>
                        <w:t>]</w:t>
                      </w:r>
                    </w:p>
                  </w:txbxContent>
                </v:textbox>
              </v:rect>
            </w:pict>
          </mc:Fallback>
        </mc:AlternateContent>
      </w:r>
    </w:p>
    <w:p w14:paraId="69884224" w14:textId="77777777" w:rsidR="00277952" w:rsidRPr="00065914" w:rsidRDefault="00307736" w:rsidP="00A813F7">
      <w:pPr>
        <w:pStyle w:val="Paragraph"/>
      </w:pPr>
      <w:r>
        <w:rPr>
          <w:noProof/>
          <w:lang w:eastAsia="en-GB"/>
        </w:rPr>
        <mc:AlternateContent>
          <mc:Choice Requires="wps">
            <w:drawing>
              <wp:anchor distT="4294967294" distB="4294967294" distL="114300" distR="114300" simplePos="0" relativeHeight="251673600" behindDoc="0" locked="0" layoutInCell="1" allowOverlap="1" wp14:anchorId="0210AFA1" wp14:editId="552E5744">
                <wp:simplePos x="0" y="0"/>
                <wp:positionH relativeFrom="column">
                  <wp:posOffset>1268730</wp:posOffset>
                </wp:positionH>
                <wp:positionV relativeFrom="paragraph">
                  <wp:posOffset>58582</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08FB3" id="Straight Arrow Connector 6" o:spid="_x0000_s1026" type="#_x0000_t32" style="position:absolute;margin-left:99.9pt;margin-top:4.6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6DD6AE7F" wp14:editId="5FF12EAD">
                <wp:simplePos x="0" y="0"/>
                <wp:positionH relativeFrom="column">
                  <wp:posOffset>3600450</wp:posOffset>
                </wp:positionH>
                <wp:positionV relativeFrom="paragraph">
                  <wp:posOffset>50003</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03EFE8" id="Straight Arrow Connector 7" o:spid="_x0000_s1026" type="#_x0000_t32" style="position:absolute;margin-left:283.5pt;margin-top:3.9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">
                <v:stroke endarrow="block"/>
                <v:shadow color="#ccc"/>
              </v:shape>
            </w:pict>
          </mc:Fallback>
        </mc:AlternateContent>
      </w:r>
    </w:p>
    <w:p w14:paraId="2B5E5BAF" w14:textId="77777777" w:rsidR="00277952" w:rsidRDefault="00AA3A48" w:rsidP="00A813F7">
      <w:pPr>
        <w:pStyle w:val="Paragraph"/>
      </w:pPr>
      <w:r>
        <w:rPr>
          <w:noProof/>
          <w:lang w:eastAsia="en-GB"/>
        </w:rPr>
        <mc:AlternateContent>
          <mc:Choice Requires="wps">
            <w:drawing>
              <wp:anchor distT="36576" distB="36576" distL="36575" distR="36575" simplePos="0" relativeHeight="251669504" behindDoc="0" locked="0" layoutInCell="1" allowOverlap="1" wp14:anchorId="42989C75" wp14:editId="73B706C6">
                <wp:simplePos x="0" y="0"/>
                <wp:positionH relativeFrom="column">
                  <wp:posOffset>2742565</wp:posOffset>
                </wp:positionH>
                <wp:positionV relativeFrom="paragraph">
                  <wp:posOffset>52543</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7830A0" id="Straight Arrow Connector 5" o:spid="_x0000_s1026" type="#_x0000_t32" style="position:absolute;margin-left:215.95pt;margin-top:4.1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">
                <v:stroke endarrow="block"/>
                <v:shadow color="#ccc"/>
              </v:shape>
            </w:pict>
          </mc:Fallback>
        </mc:AlternateContent>
      </w:r>
    </w:p>
    <w:p w14:paraId="5DF02509" w14:textId="77777777" w:rsidR="00307736" w:rsidRDefault="00307736" w:rsidP="00A813F7">
      <w:pPr>
        <w:pStyle w:val="Paragraph"/>
      </w:pPr>
      <w:r>
        <w:rPr>
          <w:noProof/>
          <w:lang w:eastAsia="en-GB"/>
        </w:rPr>
        <mc:AlternateContent>
          <mc:Choice Requires="wps">
            <w:drawing>
              <wp:anchor distT="0" distB="0" distL="114300" distR="114300" simplePos="0" relativeHeight="251667456" behindDoc="0" locked="0" layoutInCell="1" allowOverlap="1" wp14:anchorId="4F8BC4B4" wp14:editId="40060116">
                <wp:simplePos x="0" y="0"/>
                <wp:positionH relativeFrom="column">
                  <wp:posOffset>1885950</wp:posOffset>
                </wp:positionH>
                <wp:positionV relativeFrom="paragraph">
                  <wp:posOffset>60487</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0AF84648" w14:textId="5D3DBF49" w:rsidR="00371EB5" w:rsidRPr="004C6931" w:rsidRDefault="00371EB5"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Pr>
                                <w:rFonts w:ascii="Calibri" w:hAnsi="Calibri"/>
                                <w:sz w:val="22"/>
                                <w:szCs w:val="22"/>
                              </w:rPr>
                              <w:t>14</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BC4B4" id="Rectangle 2" o:spid="_x0000_s1034" style="position:absolute;margin-left:148.5pt;margin-top:4.7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">
                <v:textbox inset=",7.2pt,,7.2pt">
                  <w:txbxContent>
                    <w:p w14:paraId="0AF84648" w14:textId="5D3DBF49" w:rsidR="00371EB5" w:rsidRPr="004C6931" w:rsidRDefault="00371EB5"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Pr>
                          <w:rFonts w:ascii="Calibri" w:hAnsi="Calibri"/>
                          <w:sz w:val="22"/>
                          <w:szCs w:val="22"/>
                        </w:rPr>
                        <w:t>14</w:t>
                      </w:r>
                      <w:r w:rsidRPr="00B64536">
                        <w:rPr>
                          <w:rFonts w:ascii="Calibri" w:hAnsi="Calibri"/>
                          <w:sz w:val="22"/>
                          <w:szCs w:val="22"/>
                        </w:rPr>
                        <w:t>]</w:t>
                      </w:r>
                    </w:p>
                  </w:txbxContent>
                </v:textbox>
              </v:rect>
            </w:pict>
          </mc:Fallback>
        </mc:AlternateContent>
      </w:r>
    </w:p>
    <w:p w14:paraId="60C9A9A7" w14:textId="77777777" w:rsidR="00307736" w:rsidRDefault="00307736" w:rsidP="00A813F7">
      <w:pPr>
        <w:pStyle w:val="Paragraph"/>
      </w:pPr>
    </w:p>
    <w:p w14:paraId="337E4E46" w14:textId="77777777" w:rsidR="00AA3A48" w:rsidRDefault="00AA3A48" w:rsidP="00A813F7">
      <w:pPr>
        <w:pStyle w:val="Paragraph"/>
      </w:pPr>
    </w:p>
    <w:p w14:paraId="0F8DAEC5" w14:textId="77777777" w:rsidR="00277952" w:rsidRDefault="00277952" w:rsidP="00A813F7">
      <w:pPr>
        <w:pStyle w:val="Paragraph"/>
      </w:pPr>
    </w:p>
    <w:p w14:paraId="1B665A6A" w14:textId="77777777" w:rsidR="0001392D" w:rsidRDefault="0001392D" w:rsidP="0088696C">
      <w:pPr>
        <w:pStyle w:val="Paragraph"/>
      </w:pPr>
    </w:p>
    <w:p w14:paraId="40A74403" w14:textId="77777777" w:rsidR="0001392D" w:rsidRPr="0001392D" w:rsidRDefault="0001392D" w:rsidP="0001392D">
      <w:pPr>
        <w:pStyle w:val="Paragraph"/>
        <w:sectPr w:rsidR="0001392D" w:rsidRPr="0001392D" w:rsidSect="00813966">
          <w:pgSz w:w="11906" w:h="16838"/>
          <w:pgMar w:top="1440" w:right="1440" w:bottom="1440" w:left="1440" w:header="709" w:footer="709" w:gutter="0"/>
          <w:cols w:space="708"/>
          <w:titlePg/>
          <w:docGrid w:linePitch="360"/>
        </w:sectPr>
      </w:pPr>
    </w:p>
    <w:p w14:paraId="6BE90712" w14:textId="1E239A1E" w:rsidR="002C296A" w:rsidRDefault="005C6F10" w:rsidP="00FC11EC">
      <w:pPr>
        <w:pStyle w:val="Heading1"/>
      </w:pPr>
      <w:bookmarkStart w:id="65" w:name="_Toc44597805"/>
      <w:r w:rsidRPr="00FC11EC">
        <w:lastRenderedPageBreak/>
        <w:t xml:space="preserve">Appendix </w:t>
      </w:r>
      <w:r w:rsidR="00A41A09">
        <w:t>2</w:t>
      </w:r>
      <w:r w:rsidR="00603263">
        <w:t xml:space="preserve">: </w:t>
      </w:r>
      <w:r w:rsidR="002C296A" w:rsidRPr="00FC11EC">
        <w:t>Suggestions from stakeholder engagement exercise</w:t>
      </w:r>
      <w:r w:rsidR="00626943">
        <w:t xml:space="preserve"> – registered stakeholders</w:t>
      </w:r>
      <w:bookmarkEnd w:id="65"/>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3"/>
        <w:gridCol w:w="1559"/>
        <w:gridCol w:w="1702"/>
        <w:gridCol w:w="2834"/>
        <w:gridCol w:w="3119"/>
        <w:gridCol w:w="4031"/>
      </w:tblGrid>
      <w:tr w:rsidR="000508BF" w:rsidRPr="00323BDB" w14:paraId="787FBF70" w14:textId="77777777" w:rsidTr="00A016F5">
        <w:trPr>
          <w:tblHeader/>
        </w:trPr>
        <w:tc>
          <w:tcPr>
            <w:tcW w:w="252" w:type="pct"/>
            <w:shd w:val="clear" w:color="auto" w:fill="E6E6E6"/>
          </w:tcPr>
          <w:p w14:paraId="750FE0DF" w14:textId="77777777" w:rsidR="00F27622" w:rsidRPr="00323BDB" w:rsidRDefault="00F27622" w:rsidP="00DD0BD8">
            <w:pPr>
              <w:pStyle w:val="Tabletitle"/>
              <w:rPr>
                <w:rFonts w:cs="Arial"/>
                <w:sz w:val="20"/>
                <w:szCs w:val="20"/>
              </w:rPr>
            </w:pPr>
            <w:r w:rsidRPr="00323BDB">
              <w:rPr>
                <w:rFonts w:cs="Arial"/>
                <w:sz w:val="20"/>
                <w:szCs w:val="20"/>
              </w:rPr>
              <w:t>ID</w:t>
            </w:r>
          </w:p>
        </w:tc>
        <w:tc>
          <w:tcPr>
            <w:tcW w:w="559" w:type="pct"/>
            <w:shd w:val="clear" w:color="auto" w:fill="E6E6E6"/>
          </w:tcPr>
          <w:p w14:paraId="7D32CF42" w14:textId="77777777" w:rsidR="00F27622" w:rsidRPr="00323BDB" w:rsidRDefault="00F27622" w:rsidP="00DD0BD8">
            <w:pPr>
              <w:pStyle w:val="Tabletitle"/>
              <w:rPr>
                <w:rFonts w:cs="Arial"/>
                <w:sz w:val="20"/>
                <w:szCs w:val="20"/>
              </w:rPr>
            </w:pPr>
            <w:r w:rsidRPr="00323BDB">
              <w:rPr>
                <w:rFonts w:cs="Arial"/>
                <w:sz w:val="20"/>
                <w:szCs w:val="20"/>
              </w:rPr>
              <w:t>Stakeholder</w:t>
            </w:r>
          </w:p>
        </w:tc>
        <w:tc>
          <w:tcPr>
            <w:tcW w:w="610" w:type="pct"/>
            <w:shd w:val="clear" w:color="auto" w:fill="E6E6E6"/>
          </w:tcPr>
          <w:p w14:paraId="214607BF" w14:textId="77777777" w:rsidR="00F27622" w:rsidRPr="00323BDB" w:rsidRDefault="00F27622" w:rsidP="00DD0BD8">
            <w:pPr>
              <w:pStyle w:val="Tabletitle"/>
              <w:rPr>
                <w:rFonts w:cs="Arial"/>
                <w:sz w:val="20"/>
                <w:szCs w:val="20"/>
              </w:rPr>
            </w:pPr>
            <w:r w:rsidRPr="00323BDB">
              <w:rPr>
                <w:rFonts w:cs="Arial"/>
                <w:sz w:val="20"/>
                <w:szCs w:val="20"/>
              </w:rPr>
              <w:t>Suggested key area for quality improvement</w:t>
            </w:r>
          </w:p>
        </w:tc>
        <w:tc>
          <w:tcPr>
            <w:tcW w:w="1016" w:type="pct"/>
            <w:shd w:val="clear" w:color="auto" w:fill="E6E6E6"/>
          </w:tcPr>
          <w:p w14:paraId="16A3EC1A" w14:textId="77777777" w:rsidR="00F27622" w:rsidRPr="00323BDB" w:rsidRDefault="00F27622" w:rsidP="00DD0BD8">
            <w:pPr>
              <w:pStyle w:val="Tabletitle"/>
              <w:rPr>
                <w:rFonts w:cs="Arial"/>
                <w:sz w:val="20"/>
                <w:szCs w:val="20"/>
              </w:rPr>
            </w:pPr>
            <w:r w:rsidRPr="00323BDB">
              <w:rPr>
                <w:rFonts w:cs="Arial"/>
                <w:sz w:val="20"/>
                <w:szCs w:val="20"/>
              </w:rPr>
              <w:t>Why is this important?</w:t>
            </w:r>
          </w:p>
        </w:tc>
        <w:tc>
          <w:tcPr>
            <w:tcW w:w="1118" w:type="pct"/>
            <w:shd w:val="clear" w:color="auto" w:fill="E6E6E6"/>
          </w:tcPr>
          <w:p w14:paraId="29A56063" w14:textId="77777777" w:rsidR="00F27622" w:rsidRPr="00323BDB" w:rsidRDefault="00F27622" w:rsidP="00DD0BD8">
            <w:pPr>
              <w:pStyle w:val="Tabletitle"/>
              <w:rPr>
                <w:rFonts w:cs="Arial"/>
                <w:sz w:val="20"/>
                <w:szCs w:val="20"/>
              </w:rPr>
            </w:pPr>
            <w:r w:rsidRPr="00323BDB">
              <w:rPr>
                <w:rFonts w:cs="Arial"/>
                <w:sz w:val="20"/>
                <w:szCs w:val="20"/>
              </w:rPr>
              <w:t>Why is this a key area for quality improvement?</w:t>
            </w:r>
          </w:p>
        </w:tc>
        <w:tc>
          <w:tcPr>
            <w:tcW w:w="1445" w:type="pct"/>
            <w:shd w:val="clear" w:color="auto" w:fill="E6E6E6"/>
          </w:tcPr>
          <w:p w14:paraId="486F7F9F" w14:textId="77777777" w:rsidR="00F27622" w:rsidRPr="00323BDB" w:rsidRDefault="00F27622" w:rsidP="00DD0BD8">
            <w:pPr>
              <w:pStyle w:val="Tabletitle"/>
              <w:rPr>
                <w:rFonts w:cs="Arial"/>
                <w:sz w:val="20"/>
                <w:szCs w:val="20"/>
              </w:rPr>
            </w:pPr>
            <w:r w:rsidRPr="00323BDB">
              <w:rPr>
                <w:rFonts w:cs="Arial"/>
                <w:sz w:val="20"/>
                <w:szCs w:val="20"/>
              </w:rPr>
              <w:t>Supporting information</w:t>
            </w:r>
          </w:p>
        </w:tc>
      </w:tr>
      <w:tr w:rsidR="00D63B66" w:rsidRPr="00323BDB" w14:paraId="2CC87C7B" w14:textId="77777777" w:rsidTr="00435E3C">
        <w:trPr>
          <w:trHeight w:val="282"/>
        </w:trPr>
        <w:tc>
          <w:tcPr>
            <w:tcW w:w="5000" w:type="pct"/>
            <w:gridSpan w:val="6"/>
          </w:tcPr>
          <w:p w14:paraId="168CA5FC" w14:textId="76961D47" w:rsidR="00D63B66" w:rsidRPr="00323BDB" w:rsidRDefault="00D63B66" w:rsidP="00D63B66">
            <w:pPr>
              <w:pStyle w:val="Tabletext"/>
              <w:rPr>
                <w:rFonts w:cs="Arial"/>
                <w:sz w:val="20"/>
                <w:szCs w:val="20"/>
              </w:rPr>
            </w:pPr>
            <w:r w:rsidRPr="00323BDB">
              <w:rPr>
                <w:rFonts w:cs="Arial"/>
                <w:b/>
                <w:bCs/>
                <w:sz w:val="20"/>
                <w:szCs w:val="20"/>
              </w:rPr>
              <w:t>Identifying carers</w:t>
            </w:r>
          </w:p>
        </w:tc>
      </w:tr>
      <w:tr w:rsidR="000508BF" w:rsidRPr="00A1782F" w14:paraId="2D5ADC61" w14:textId="77777777" w:rsidTr="00A016F5">
        <w:trPr>
          <w:trHeight w:val="282"/>
        </w:trPr>
        <w:tc>
          <w:tcPr>
            <w:tcW w:w="252" w:type="pct"/>
          </w:tcPr>
          <w:p w14:paraId="14CC1569" w14:textId="7F823B8F" w:rsidR="00D63B66" w:rsidRPr="00A1782F" w:rsidRDefault="000508BF" w:rsidP="00A1782F">
            <w:pPr>
              <w:pStyle w:val="TableText1"/>
              <w:rPr>
                <w:rFonts w:cs="Arial"/>
                <w:sz w:val="20"/>
                <w:szCs w:val="20"/>
              </w:rPr>
            </w:pPr>
            <w:r w:rsidRPr="00A1782F">
              <w:rPr>
                <w:rFonts w:cs="Arial"/>
                <w:sz w:val="20"/>
                <w:szCs w:val="20"/>
              </w:rPr>
              <w:t>1</w:t>
            </w:r>
          </w:p>
        </w:tc>
        <w:tc>
          <w:tcPr>
            <w:tcW w:w="559" w:type="pct"/>
          </w:tcPr>
          <w:p w14:paraId="745E0BAC" w14:textId="593E0686" w:rsidR="00D63B66" w:rsidRPr="00A1782F" w:rsidRDefault="00D63B66" w:rsidP="00A1782F">
            <w:pPr>
              <w:pStyle w:val="TableText1"/>
              <w:rPr>
                <w:rFonts w:cs="Arial"/>
                <w:sz w:val="20"/>
                <w:szCs w:val="20"/>
              </w:rPr>
            </w:pPr>
            <w:r w:rsidRPr="00A1782F">
              <w:rPr>
                <w:rFonts w:cs="Arial"/>
                <w:sz w:val="20"/>
                <w:szCs w:val="20"/>
              </w:rPr>
              <w:t>Carers Trust</w:t>
            </w:r>
          </w:p>
        </w:tc>
        <w:tc>
          <w:tcPr>
            <w:tcW w:w="610" w:type="pct"/>
          </w:tcPr>
          <w:p w14:paraId="3B8D21C4"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305522F0" w14:textId="77777777" w:rsidR="00D63B66" w:rsidRPr="00A1782F" w:rsidRDefault="00D63B66" w:rsidP="00A1782F">
            <w:pPr>
              <w:pStyle w:val="TableText1"/>
              <w:rPr>
                <w:rFonts w:cs="Arial"/>
                <w:sz w:val="20"/>
                <w:szCs w:val="20"/>
              </w:rPr>
            </w:pPr>
            <w:r w:rsidRPr="00A1782F">
              <w:rPr>
                <w:rFonts w:cs="Arial"/>
                <w:sz w:val="20"/>
                <w:szCs w:val="20"/>
              </w:rPr>
              <w:t>Identification</w:t>
            </w:r>
          </w:p>
          <w:p w14:paraId="56F2BDF8" w14:textId="77777777" w:rsidR="00D63B66" w:rsidRPr="00A1782F" w:rsidRDefault="00D63B66" w:rsidP="00A1782F">
            <w:pPr>
              <w:pStyle w:val="TableText1"/>
              <w:rPr>
                <w:rFonts w:cs="Arial"/>
                <w:sz w:val="20"/>
                <w:szCs w:val="20"/>
              </w:rPr>
            </w:pPr>
          </w:p>
        </w:tc>
        <w:tc>
          <w:tcPr>
            <w:tcW w:w="1016" w:type="pct"/>
          </w:tcPr>
          <w:p w14:paraId="396EAFEE" w14:textId="4D2A16A5" w:rsidR="00D63B66" w:rsidRPr="00A1782F" w:rsidRDefault="00D63B66" w:rsidP="00A1782F">
            <w:pPr>
              <w:pStyle w:val="TableText1"/>
              <w:rPr>
                <w:rFonts w:cs="Arial"/>
                <w:sz w:val="20"/>
                <w:szCs w:val="20"/>
              </w:rPr>
            </w:pPr>
            <w:r w:rsidRPr="00A1782F">
              <w:rPr>
                <w:rFonts w:cs="Arial"/>
                <w:sz w:val="20"/>
                <w:szCs w:val="20"/>
              </w:rPr>
              <w:t>Carers will not be able to get the support they need without being identified. The UK Government’s 2018-19 Mandate to NHS England states that “carers should routinely be identified and given access to information and advice about the support available part”</w:t>
            </w:r>
          </w:p>
        </w:tc>
        <w:tc>
          <w:tcPr>
            <w:tcW w:w="1118" w:type="pct"/>
          </w:tcPr>
          <w:p w14:paraId="62B3A064" w14:textId="77777777" w:rsidR="00D63B66" w:rsidRPr="00A1782F" w:rsidRDefault="00D63B66" w:rsidP="00A1782F">
            <w:pPr>
              <w:pStyle w:val="TableText1"/>
              <w:rPr>
                <w:rFonts w:cs="Arial"/>
                <w:sz w:val="20"/>
                <w:szCs w:val="20"/>
              </w:rPr>
            </w:pPr>
            <w:r w:rsidRPr="00A1782F">
              <w:rPr>
                <w:rFonts w:cs="Arial"/>
                <w:sz w:val="20"/>
                <w:szCs w:val="20"/>
              </w:rPr>
              <w:t xml:space="preserve">We know that there are at least 5.5 million carers in England alone. We know that the identification of carers is still an ongoing issue. This is recognised by both DHSC and NHS England, both of whom have taken steps since the introduction of the Care Act to try and improve the identification of carers at a local level. </w:t>
            </w:r>
          </w:p>
          <w:p w14:paraId="201CFE1D" w14:textId="77777777" w:rsidR="00D63B66" w:rsidRPr="00A1782F" w:rsidRDefault="00D63B66" w:rsidP="00A1782F">
            <w:pPr>
              <w:pStyle w:val="TableText1"/>
              <w:rPr>
                <w:rFonts w:cs="Arial"/>
                <w:sz w:val="20"/>
                <w:szCs w:val="20"/>
              </w:rPr>
            </w:pPr>
          </w:p>
          <w:p w14:paraId="134D5396" w14:textId="77777777" w:rsidR="00D63B66" w:rsidRPr="00A1782F" w:rsidRDefault="00D63B66" w:rsidP="00A1782F">
            <w:pPr>
              <w:pStyle w:val="TableText1"/>
              <w:rPr>
                <w:rFonts w:cs="Arial"/>
                <w:sz w:val="20"/>
                <w:szCs w:val="20"/>
              </w:rPr>
            </w:pPr>
          </w:p>
          <w:p w14:paraId="66601952" w14:textId="77777777" w:rsidR="00D63B66" w:rsidRPr="00A1782F" w:rsidRDefault="00D63B66" w:rsidP="00A1782F">
            <w:pPr>
              <w:pStyle w:val="TableText1"/>
              <w:rPr>
                <w:rFonts w:cs="Arial"/>
                <w:sz w:val="20"/>
                <w:szCs w:val="20"/>
              </w:rPr>
            </w:pPr>
          </w:p>
        </w:tc>
        <w:tc>
          <w:tcPr>
            <w:tcW w:w="1445" w:type="pct"/>
          </w:tcPr>
          <w:p w14:paraId="188C6C0C" w14:textId="77777777" w:rsidR="00D63B66" w:rsidRPr="00A1782F" w:rsidRDefault="00D63B66" w:rsidP="00A1782F">
            <w:pPr>
              <w:pStyle w:val="TableText1"/>
              <w:rPr>
                <w:rFonts w:cs="Arial"/>
                <w:sz w:val="20"/>
                <w:szCs w:val="20"/>
              </w:rPr>
            </w:pPr>
            <w:r w:rsidRPr="00A1782F">
              <w:rPr>
                <w:rFonts w:cs="Arial"/>
                <w:sz w:val="20"/>
                <w:szCs w:val="20"/>
              </w:rPr>
              <w:t>As part of their Commitment to Carers Programme, NHS England released Commissioning for Carers, encouraging commissioners and providers to make sure they identify and support unpaid carers</w:t>
            </w:r>
          </w:p>
          <w:p w14:paraId="5E19D7EF" w14:textId="77777777" w:rsidR="00D63B66" w:rsidRPr="00A1782F" w:rsidRDefault="00D63B66" w:rsidP="00A1782F">
            <w:pPr>
              <w:pStyle w:val="TableText1"/>
              <w:rPr>
                <w:rStyle w:val="Hyperlink"/>
                <w:rFonts w:cs="Arial"/>
                <w:sz w:val="20"/>
                <w:szCs w:val="20"/>
              </w:rPr>
            </w:pPr>
            <w:r w:rsidRPr="00A1782F">
              <w:rPr>
                <w:rFonts w:cs="Arial"/>
                <w:sz w:val="20"/>
                <w:szCs w:val="20"/>
              </w:rPr>
              <w:fldChar w:fldCharType="begin"/>
            </w:r>
            <w:r w:rsidRPr="00A1782F">
              <w:rPr>
                <w:rFonts w:cs="Arial"/>
                <w:sz w:val="20"/>
                <w:szCs w:val="20"/>
              </w:rPr>
              <w:instrText xml:space="preserve"> HYPERLINK "https://www.england.nhs.uk/commissioning/comm-carers/principles/principle-7/" </w:instrText>
            </w:r>
            <w:r w:rsidRPr="00A1782F">
              <w:rPr>
                <w:rFonts w:cs="Arial"/>
                <w:sz w:val="20"/>
                <w:szCs w:val="20"/>
              </w:rPr>
              <w:fldChar w:fldCharType="separate"/>
            </w:r>
            <w:r w:rsidRPr="00A1782F">
              <w:rPr>
                <w:rStyle w:val="Hyperlink"/>
                <w:rFonts w:cs="Arial"/>
                <w:sz w:val="20"/>
                <w:szCs w:val="20"/>
              </w:rPr>
              <w:t>https://www.england.nhs.uk/commissioning/comm-carers/principles/principle-7/</w:t>
            </w:r>
          </w:p>
          <w:p w14:paraId="207DC1EB" w14:textId="77777777" w:rsidR="00D63B66" w:rsidRPr="00A1782F" w:rsidRDefault="00D63B66" w:rsidP="00A1782F">
            <w:pPr>
              <w:pStyle w:val="TableText1"/>
              <w:rPr>
                <w:rFonts w:cs="Arial"/>
                <w:sz w:val="20"/>
                <w:szCs w:val="20"/>
              </w:rPr>
            </w:pPr>
            <w:r w:rsidRPr="00A1782F">
              <w:rPr>
                <w:rFonts w:cs="Arial"/>
                <w:sz w:val="20"/>
                <w:szCs w:val="20"/>
              </w:rPr>
              <w:fldChar w:fldCharType="end"/>
            </w:r>
            <w:r w:rsidRPr="00A1782F">
              <w:rPr>
                <w:rFonts w:cs="Arial"/>
                <w:sz w:val="20"/>
                <w:szCs w:val="20"/>
              </w:rPr>
              <w:t xml:space="preserve">As part of the Carers Action Plan, DHSC set out the need to better identify carers because of the evidence that not enough carers are being identified. Three of the actions (1.1, 1.2 and 1.4) are directly linked to improving the identification of carers. </w:t>
            </w:r>
          </w:p>
          <w:p w14:paraId="0FB85328" w14:textId="138522E6" w:rsidR="00D63B66" w:rsidRPr="00A1782F" w:rsidRDefault="00822CE6" w:rsidP="00A1782F">
            <w:pPr>
              <w:pStyle w:val="TableText1"/>
              <w:rPr>
                <w:rFonts w:cs="Arial"/>
                <w:sz w:val="20"/>
                <w:szCs w:val="20"/>
              </w:rPr>
            </w:pPr>
            <w:hyperlink r:id="rId58" w:history="1">
              <w:r w:rsidR="00D63B66" w:rsidRPr="00A1782F">
                <w:rPr>
                  <w:rStyle w:val="Hyperlink"/>
                  <w:rFonts w:cs="Arial"/>
                  <w:sz w:val="20"/>
                  <w:szCs w:val="20"/>
                </w:rPr>
                <w:t>https://assets.publishing.service.gov.uk/government/uploads/system/uploads/attachment_data/file/713781/carers-action-plan-2018-2020.pdf</w:t>
              </w:r>
            </w:hyperlink>
          </w:p>
        </w:tc>
      </w:tr>
      <w:tr w:rsidR="000508BF" w:rsidRPr="00A1782F" w14:paraId="2BA005EA" w14:textId="77777777" w:rsidTr="00A016F5">
        <w:trPr>
          <w:trHeight w:val="282"/>
        </w:trPr>
        <w:tc>
          <w:tcPr>
            <w:tcW w:w="252" w:type="pct"/>
          </w:tcPr>
          <w:p w14:paraId="06B50B48" w14:textId="5BD765FB" w:rsidR="00D63B66" w:rsidRPr="00A1782F" w:rsidRDefault="000508BF" w:rsidP="00A1782F">
            <w:pPr>
              <w:pStyle w:val="TableText1"/>
              <w:rPr>
                <w:rFonts w:cs="Arial"/>
                <w:sz w:val="20"/>
                <w:szCs w:val="20"/>
              </w:rPr>
            </w:pPr>
            <w:r w:rsidRPr="00A1782F">
              <w:rPr>
                <w:rFonts w:cs="Arial"/>
                <w:sz w:val="20"/>
                <w:szCs w:val="20"/>
              </w:rPr>
              <w:t>2</w:t>
            </w:r>
          </w:p>
        </w:tc>
        <w:tc>
          <w:tcPr>
            <w:tcW w:w="559" w:type="pct"/>
          </w:tcPr>
          <w:p w14:paraId="6A7E864C" w14:textId="34AC87C7" w:rsidR="00D63B66" w:rsidRPr="00A1782F" w:rsidRDefault="00D63B66" w:rsidP="00A1782F">
            <w:pPr>
              <w:pStyle w:val="TableText1"/>
              <w:rPr>
                <w:rFonts w:cs="Arial"/>
                <w:sz w:val="20"/>
                <w:szCs w:val="20"/>
              </w:rPr>
            </w:pPr>
            <w:r w:rsidRPr="00A1782F">
              <w:rPr>
                <w:rFonts w:cs="Arial"/>
                <w:sz w:val="20"/>
                <w:szCs w:val="20"/>
              </w:rPr>
              <w:t xml:space="preserve">Department of Health and Social Care </w:t>
            </w:r>
          </w:p>
        </w:tc>
        <w:tc>
          <w:tcPr>
            <w:tcW w:w="610" w:type="pct"/>
          </w:tcPr>
          <w:p w14:paraId="12F2F3D8" w14:textId="59E1A23A" w:rsidR="00D63B66" w:rsidRPr="00A1782F" w:rsidRDefault="00D63B66" w:rsidP="00A1782F">
            <w:pPr>
              <w:pStyle w:val="TableText1"/>
              <w:rPr>
                <w:rFonts w:cs="Arial"/>
                <w:sz w:val="20"/>
                <w:szCs w:val="20"/>
              </w:rPr>
            </w:pPr>
            <w:r w:rsidRPr="00A1782F">
              <w:rPr>
                <w:rFonts w:cs="Arial"/>
                <w:sz w:val="20"/>
                <w:szCs w:val="20"/>
              </w:rPr>
              <w:t>Carers and potential carers are identified at the earliest opportunity</w:t>
            </w:r>
          </w:p>
        </w:tc>
        <w:tc>
          <w:tcPr>
            <w:tcW w:w="1016" w:type="pct"/>
          </w:tcPr>
          <w:p w14:paraId="0D815DF8" w14:textId="77777777" w:rsidR="00D63B66" w:rsidRPr="00A1782F" w:rsidRDefault="00D63B66" w:rsidP="00A1782F">
            <w:pPr>
              <w:pStyle w:val="TableText1"/>
              <w:rPr>
                <w:rFonts w:cs="Arial"/>
                <w:sz w:val="20"/>
                <w:szCs w:val="20"/>
              </w:rPr>
            </w:pPr>
          </w:p>
        </w:tc>
        <w:tc>
          <w:tcPr>
            <w:tcW w:w="1118" w:type="pct"/>
          </w:tcPr>
          <w:p w14:paraId="36FEA4EC" w14:textId="77777777" w:rsidR="00D63B66" w:rsidRPr="00A1782F" w:rsidRDefault="00D63B66" w:rsidP="00A1782F">
            <w:pPr>
              <w:pStyle w:val="TableText1"/>
              <w:rPr>
                <w:rFonts w:cs="Arial"/>
                <w:sz w:val="20"/>
                <w:szCs w:val="20"/>
              </w:rPr>
            </w:pPr>
          </w:p>
        </w:tc>
        <w:tc>
          <w:tcPr>
            <w:tcW w:w="1445" w:type="pct"/>
          </w:tcPr>
          <w:p w14:paraId="6209C38E" w14:textId="77777777" w:rsidR="00D63B66" w:rsidRPr="00A1782F" w:rsidRDefault="00D63B66" w:rsidP="00A1782F">
            <w:pPr>
              <w:pStyle w:val="TableText1"/>
              <w:rPr>
                <w:rFonts w:cs="Arial"/>
                <w:sz w:val="20"/>
                <w:szCs w:val="20"/>
              </w:rPr>
            </w:pPr>
          </w:p>
        </w:tc>
      </w:tr>
      <w:tr w:rsidR="000508BF" w:rsidRPr="00A1782F" w14:paraId="68EBA696" w14:textId="77777777" w:rsidTr="00A016F5">
        <w:trPr>
          <w:trHeight w:val="282"/>
        </w:trPr>
        <w:tc>
          <w:tcPr>
            <w:tcW w:w="252" w:type="pct"/>
          </w:tcPr>
          <w:p w14:paraId="15E23BA7" w14:textId="2B8230EB" w:rsidR="00D63B66" w:rsidRPr="00A1782F" w:rsidRDefault="000508BF" w:rsidP="00A1782F">
            <w:pPr>
              <w:pStyle w:val="TableText1"/>
              <w:rPr>
                <w:rFonts w:cs="Arial"/>
                <w:sz w:val="20"/>
                <w:szCs w:val="20"/>
              </w:rPr>
            </w:pPr>
            <w:r w:rsidRPr="00A1782F">
              <w:rPr>
                <w:rFonts w:cs="Arial"/>
                <w:sz w:val="20"/>
                <w:szCs w:val="20"/>
              </w:rPr>
              <w:t>3</w:t>
            </w:r>
          </w:p>
        </w:tc>
        <w:tc>
          <w:tcPr>
            <w:tcW w:w="559" w:type="pct"/>
          </w:tcPr>
          <w:p w14:paraId="23172F4A" w14:textId="6B0E5C22" w:rsidR="00D63B66" w:rsidRPr="00A1782F" w:rsidRDefault="00D63B66" w:rsidP="00A1782F">
            <w:pPr>
              <w:pStyle w:val="TableText1"/>
              <w:rPr>
                <w:rFonts w:cs="Arial"/>
                <w:sz w:val="20"/>
                <w:szCs w:val="20"/>
              </w:rPr>
            </w:pPr>
            <w:r w:rsidRPr="00A1782F">
              <w:rPr>
                <w:rFonts w:cs="Arial"/>
                <w:sz w:val="20"/>
                <w:szCs w:val="20"/>
              </w:rPr>
              <w:t xml:space="preserve">Mencap </w:t>
            </w:r>
          </w:p>
        </w:tc>
        <w:tc>
          <w:tcPr>
            <w:tcW w:w="610" w:type="pct"/>
          </w:tcPr>
          <w:p w14:paraId="4B7DF782" w14:textId="20F1781E" w:rsidR="00D63B66" w:rsidRPr="00A1782F" w:rsidRDefault="00D63B66" w:rsidP="00A1782F">
            <w:pPr>
              <w:pStyle w:val="TableText1"/>
              <w:rPr>
                <w:rFonts w:cs="Arial"/>
                <w:sz w:val="20"/>
                <w:szCs w:val="20"/>
              </w:rPr>
            </w:pPr>
            <w:r w:rsidRPr="00A1782F">
              <w:rPr>
                <w:rFonts w:cs="Arial"/>
                <w:sz w:val="20"/>
                <w:szCs w:val="20"/>
              </w:rPr>
              <w:t>Identification of carers</w:t>
            </w:r>
          </w:p>
        </w:tc>
        <w:tc>
          <w:tcPr>
            <w:tcW w:w="1016" w:type="pct"/>
          </w:tcPr>
          <w:p w14:paraId="6A99E2CC" w14:textId="77777777" w:rsidR="00D63B66" w:rsidRPr="00A1782F" w:rsidRDefault="00D63B66" w:rsidP="00A1782F">
            <w:pPr>
              <w:pStyle w:val="TableText1"/>
              <w:rPr>
                <w:rFonts w:cs="Arial"/>
                <w:sz w:val="20"/>
                <w:szCs w:val="20"/>
              </w:rPr>
            </w:pPr>
            <w:r w:rsidRPr="00A1782F">
              <w:rPr>
                <w:rFonts w:cs="Arial"/>
                <w:sz w:val="20"/>
                <w:szCs w:val="20"/>
              </w:rPr>
              <w:t>Carers need to be identified so they can access assessments and support. It is the route to assessments and getting support to meet needs.</w:t>
            </w:r>
          </w:p>
          <w:p w14:paraId="2C9EAC63" w14:textId="77777777" w:rsidR="00D63B66" w:rsidRPr="00A1782F" w:rsidRDefault="00D63B66" w:rsidP="00A1782F">
            <w:pPr>
              <w:pStyle w:val="TableText1"/>
              <w:rPr>
                <w:rFonts w:cs="Arial"/>
                <w:sz w:val="20"/>
                <w:szCs w:val="20"/>
              </w:rPr>
            </w:pPr>
            <w:r w:rsidRPr="00A1782F">
              <w:rPr>
                <w:rFonts w:cs="Arial"/>
                <w:sz w:val="20"/>
                <w:szCs w:val="20"/>
              </w:rPr>
              <w:t xml:space="preserve">This information about numbers and needs is needed to inform planning of </w:t>
            </w:r>
            <w:r w:rsidRPr="00A1782F">
              <w:rPr>
                <w:rFonts w:cs="Arial"/>
                <w:sz w:val="20"/>
                <w:szCs w:val="20"/>
              </w:rPr>
              <w:lastRenderedPageBreak/>
              <w:t xml:space="preserve">local support and services </w:t>
            </w:r>
            <w:proofErr w:type="spellStart"/>
            <w:r w:rsidRPr="00A1782F">
              <w:rPr>
                <w:rFonts w:cs="Arial"/>
                <w:sz w:val="20"/>
                <w:szCs w:val="20"/>
              </w:rPr>
              <w:t>eg.</w:t>
            </w:r>
            <w:proofErr w:type="spellEnd"/>
            <w:r w:rsidRPr="00A1782F">
              <w:rPr>
                <w:rFonts w:cs="Arial"/>
                <w:sz w:val="20"/>
                <w:szCs w:val="20"/>
              </w:rPr>
              <w:t xml:space="preserve"> suitable respite.</w:t>
            </w:r>
          </w:p>
          <w:p w14:paraId="5E482A9A" w14:textId="77777777" w:rsidR="00D63B66" w:rsidRPr="00A1782F" w:rsidRDefault="00D63B66" w:rsidP="00A1782F">
            <w:pPr>
              <w:pStyle w:val="TableText1"/>
              <w:rPr>
                <w:rFonts w:cs="Arial"/>
                <w:sz w:val="20"/>
                <w:szCs w:val="20"/>
              </w:rPr>
            </w:pPr>
            <w:r w:rsidRPr="00A1782F">
              <w:rPr>
                <w:rFonts w:cs="Arial"/>
                <w:sz w:val="20"/>
                <w:szCs w:val="20"/>
              </w:rPr>
              <w:t xml:space="preserve">Important to be able to identify older carers so that there can be appropriate planning ahead and avoid crisis situations. </w:t>
            </w:r>
          </w:p>
          <w:p w14:paraId="3A8D16F6" w14:textId="11975195" w:rsidR="00D63B66" w:rsidRPr="00A1782F" w:rsidRDefault="00D63B66" w:rsidP="00A1782F">
            <w:pPr>
              <w:pStyle w:val="TableText1"/>
              <w:rPr>
                <w:rFonts w:cs="Arial"/>
                <w:sz w:val="20"/>
                <w:szCs w:val="20"/>
              </w:rPr>
            </w:pPr>
            <w:r w:rsidRPr="00A1782F">
              <w:rPr>
                <w:rFonts w:cs="Arial"/>
                <w:sz w:val="20"/>
                <w:szCs w:val="20"/>
              </w:rPr>
              <w:t>There is a real benefit to health and social care services and professionals in relation to identification of carers – as it enables more effective planning of appropriate support for carers and will help prevent crisis situations, which can have a high human cost as well as high financial cost.</w:t>
            </w:r>
          </w:p>
        </w:tc>
        <w:tc>
          <w:tcPr>
            <w:tcW w:w="1118" w:type="pct"/>
          </w:tcPr>
          <w:p w14:paraId="7521695D" w14:textId="77777777" w:rsidR="00D63B66" w:rsidRPr="00A1782F" w:rsidRDefault="00D63B66" w:rsidP="00A1782F">
            <w:pPr>
              <w:pStyle w:val="TableText1"/>
              <w:rPr>
                <w:rFonts w:cs="Arial"/>
                <w:sz w:val="20"/>
                <w:szCs w:val="20"/>
              </w:rPr>
            </w:pPr>
            <w:r w:rsidRPr="00A1782F">
              <w:rPr>
                <w:rFonts w:cs="Arial"/>
                <w:sz w:val="20"/>
                <w:szCs w:val="20"/>
              </w:rPr>
              <w:lastRenderedPageBreak/>
              <w:t>Lack of understanding about ‘who’ carers are as a result many carers are not getting the support they need.</w:t>
            </w:r>
          </w:p>
          <w:p w14:paraId="1DD40362" w14:textId="77777777" w:rsidR="00D63B66" w:rsidRPr="00A1782F" w:rsidRDefault="00D63B66" w:rsidP="00A1782F">
            <w:pPr>
              <w:pStyle w:val="TableText1"/>
              <w:rPr>
                <w:rFonts w:cs="Arial"/>
                <w:sz w:val="20"/>
                <w:szCs w:val="20"/>
              </w:rPr>
            </w:pPr>
            <w:r w:rsidRPr="00A1782F">
              <w:rPr>
                <w:rFonts w:cs="Arial"/>
                <w:sz w:val="20"/>
                <w:szCs w:val="20"/>
              </w:rPr>
              <w:t xml:space="preserve">We know many families that are doing a lot of ‘caring’ and support for their loved one who is not living in the family home. It is important the role they are </w:t>
            </w:r>
            <w:r w:rsidRPr="00A1782F">
              <w:rPr>
                <w:rFonts w:cs="Arial"/>
                <w:sz w:val="20"/>
                <w:szCs w:val="20"/>
              </w:rPr>
              <w:lastRenderedPageBreak/>
              <w:t>playing is identified and they can access appropriate support for them is developed.</w:t>
            </w:r>
          </w:p>
          <w:p w14:paraId="69927DF9" w14:textId="77777777" w:rsidR="00D63B66" w:rsidRPr="00A1782F" w:rsidRDefault="00D63B66" w:rsidP="00A1782F">
            <w:pPr>
              <w:pStyle w:val="TableText1"/>
              <w:rPr>
                <w:rFonts w:cs="Arial"/>
                <w:sz w:val="20"/>
                <w:szCs w:val="20"/>
              </w:rPr>
            </w:pPr>
          </w:p>
          <w:p w14:paraId="33F79C37" w14:textId="77777777" w:rsidR="00D63B66" w:rsidRPr="00A1782F" w:rsidRDefault="00D63B66" w:rsidP="00A1782F">
            <w:pPr>
              <w:pStyle w:val="TableText1"/>
              <w:rPr>
                <w:rFonts w:cs="Arial"/>
                <w:sz w:val="20"/>
                <w:szCs w:val="20"/>
              </w:rPr>
            </w:pPr>
          </w:p>
          <w:p w14:paraId="51B6A1F3" w14:textId="77777777" w:rsidR="00D63B66" w:rsidRPr="00A1782F" w:rsidRDefault="00D63B66" w:rsidP="00A1782F">
            <w:pPr>
              <w:pStyle w:val="TableText1"/>
              <w:rPr>
                <w:rFonts w:cs="Arial"/>
                <w:sz w:val="20"/>
                <w:szCs w:val="20"/>
              </w:rPr>
            </w:pPr>
          </w:p>
        </w:tc>
        <w:tc>
          <w:tcPr>
            <w:tcW w:w="1445" w:type="pct"/>
          </w:tcPr>
          <w:p w14:paraId="3D30ACE4"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Recommendation from New Forest Mencap research: ‘An integrated system whereby more precise figures of people with learning disabilities and their </w:t>
            </w:r>
            <w:proofErr w:type="spellStart"/>
            <w:r w:rsidRPr="00A1782F">
              <w:rPr>
                <w:rFonts w:cs="Arial"/>
                <w:sz w:val="20"/>
                <w:szCs w:val="20"/>
              </w:rPr>
              <w:t>carers</w:t>
            </w:r>
            <w:proofErr w:type="spellEnd"/>
            <w:r w:rsidRPr="00A1782F">
              <w:rPr>
                <w:rFonts w:cs="Arial"/>
                <w:sz w:val="20"/>
                <w:szCs w:val="20"/>
              </w:rPr>
              <w:t xml:space="preserve"> are logged and shared between the local authority and health service, and which are also shared with designated charities such as Mencap - to target those who have health and social care needs.’</w:t>
            </w:r>
          </w:p>
          <w:p w14:paraId="0F65888A" w14:textId="77777777" w:rsidR="00D63B66" w:rsidRPr="00A1782F" w:rsidRDefault="00822CE6" w:rsidP="00A1782F">
            <w:pPr>
              <w:pStyle w:val="TableText1"/>
              <w:rPr>
                <w:rFonts w:cs="Arial"/>
                <w:sz w:val="20"/>
                <w:szCs w:val="20"/>
              </w:rPr>
            </w:pPr>
            <w:hyperlink r:id="rId59" w:history="1">
              <w:r w:rsidR="00D63B66" w:rsidRPr="00A1782F">
                <w:rPr>
                  <w:rStyle w:val="Hyperlink"/>
                  <w:rFonts w:cs="Arial"/>
                  <w:sz w:val="20"/>
                  <w:szCs w:val="20"/>
                </w:rPr>
                <w:t>https://www.bath.ac.uk/publications/report-confronting-a-looming-crisis/attachments/Final_AckOnly.pdf</w:t>
              </w:r>
            </w:hyperlink>
          </w:p>
          <w:p w14:paraId="666FC529" w14:textId="77777777" w:rsidR="00D63B66" w:rsidRPr="00A1782F" w:rsidRDefault="00D63B66" w:rsidP="00A1782F">
            <w:pPr>
              <w:pStyle w:val="TableText1"/>
              <w:rPr>
                <w:rFonts w:cs="Arial"/>
                <w:sz w:val="20"/>
                <w:szCs w:val="20"/>
              </w:rPr>
            </w:pPr>
          </w:p>
        </w:tc>
      </w:tr>
      <w:tr w:rsidR="000508BF" w:rsidRPr="00A1782F" w14:paraId="583B4E46" w14:textId="77777777" w:rsidTr="00A016F5">
        <w:trPr>
          <w:trHeight w:val="282"/>
        </w:trPr>
        <w:tc>
          <w:tcPr>
            <w:tcW w:w="252" w:type="pct"/>
          </w:tcPr>
          <w:p w14:paraId="7532BD8F" w14:textId="2FDC1E4A" w:rsidR="00D63B66" w:rsidRPr="00A1782F" w:rsidRDefault="000508BF" w:rsidP="00A1782F">
            <w:pPr>
              <w:pStyle w:val="TableText1"/>
              <w:rPr>
                <w:rFonts w:cs="Arial"/>
                <w:sz w:val="20"/>
                <w:szCs w:val="20"/>
              </w:rPr>
            </w:pPr>
            <w:r w:rsidRPr="00A1782F">
              <w:rPr>
                <w:rFonts w:cs="Arial"/>
                <w:sz w:val="20"/>
                <w:szCs w:val="20"/>
              </w:rPr>
              <w:lastRenderedPageBreak/>
              <w:t>4</w:t>
            </w:r>
          </w:p>
        </w:tc>
        <w:tc>
          <w:tcPr>
            <w:tcW w:w="559" w:type="pct"/>
          </w:tcPr>
          <w:p w14:paraId="369F101C" w14:textId="2AF83DDC" w:rsidR="00D63B66" w:rsidRPr="00A1782F" w:rsidRDefault="00D63B66" w:rsidP="00A1782F">
            <w:pPr>
              <w:pStyle w:val="TableText1"/>
              <w:rPr>
                <w:rFonts w:cs="Arial"/>
                <w:sz w:val="20"/>
                <w:szCs w:val="20"/>
              </w:rPr>
            </w:pPr>
            <w:r w:rsidRPr="00A1782F">
              <w:rPr>
                <w:rFonts w:cs="Arial"/>
                <w:sz w:val="20"/>
                <w:szCs w:val="20"/>
              </w:rPr>
              <w:t>Newcastle City Council and partners</w:t>
            </w:r>
          </w:p>
        </w:tc>
        <w:tc>
          <w:tcPr>
            <w:tcW w:w="610" w:type="pct"/>
          </w:tcPr>
          <w:p w14:paraId="1069F1C6" w14:textId="77777777" w:rsidR="00D63B66" w:rsidRPr="00A1782F" w:rsidRDefault="00D63B66" w:rsidP="00A1782F">
            <w:pPr>
              <w:pStyle w:val="TableText1"/>
              <w:rPr>
                <w:rFonts w:cs="Arial"/>
                <w:sz w:val="20"/>
                <w:szCs w:val="20"/>
              </w:rPr>
            </w:pPr>
            <w:r w:rsidRPr="00A1782F">
              <w:rPr>
                <w:rFonts w:cs="Arial"/>
                <w:sz w:val="20"/>
                <w:szCs w:val="20"/>
              </w:rPr>
              <w:t>Key area for quality improvement 2</w:t>
            </w:r>
          </w:p>
          <w:p w14:paraId="0F39D113" w14:textId="4B6CEC08" w:rsidR="00D63B66" w:rsidRPr="00A1782F" w:rsidRDefault="00D63B66" w:rsidP="00A1782F">
            <w:pPr>
              <w:pStyle w:val="TableText1"/>
              <w:rPr>
                <w:rFonts w:cs="Arial"/>
                <w:sz w:val="20"/>
                <w:szCs w:val="20"/>
              </w:rPr>
            </w:pPr>
            <w:r w:rsidRPr="00A1782F">
              <w:rPr>
                <w:rFonts w:cs="Arial"/>
                <w:sz w:val="20"/>
                <w:szCs w:val="20"/>
              </w:rPr>
              <w:t xml:space="preserve">Identifying carers </w:t>
            </w:r>
          </w:p>
        </w:tc>
        <w:tc>
          <w:tcPr>
            <w:tcW w:w="1016" w:type="pct"/>
          </w:tcPr>
          <w:p w14:paraId="381683A5" w14:textId="2CA7C41A" w:rsidR="00D63B66" w:rsidRPr="00A1782F" w:rsidRDefault="00D63B66" w:rsidP="00A1782F">
            <w:pPr>
              <w:pStyle w:val="TableText1"/>
              <w:rPr>
                <w:rFonts w:cs="Arial"/>
                <w:sz w:val="20"/>
                <w:szCs w:val="20"/>
              </w:rPr>
            </w:pPr>
            <w:r w:rsidRPr="00A1782F">
              <w:rPr>
                <w:rFonts w:cs="Arial"/>
                <w:sz w:val="20"/>
                <w:szCs w:val="20"/>
              </w:rPr>
              <w:t>Carers need to be identified at the first available opportunity to access appropriate, timely support</w:t>
            </w:r>
          </w:p>
        </w:tc>
        <w:tc>
          <w:tcPr>
            <w:tcW w:w="1118" w:type="pct"/>
          </w:tcPr>
          <w:p w14:paraId="52C51E31" w14:textId="3B1AE114" w:rsidR="00D63B66" w:rsidRPr="00A1782F" w:rsidRDefault="00D63B66" w:rsidP="00A1782F">
            <w:pPr>
              <w:pStyle w:val="TableText1"/>
              <w:rPr>
                <w:rFonts w:cs="Arial"/>
                <w:sz w:val="20"/>
                <w:szCs w:val="20"/>
              </w:rPr>
            </w:pPr>
            <w:r w:rsidRPr="00A1782F">
              <w:rPr>
                <w:rFonts w:cs="Arial"/>
                <w:sz w:val="20"/>
                <w:szCs w:val="20"/>
              </w:rPr>
              <w:t>All professionals have a responsibility to identify and support the self-identification of carers at the earliest point in their caring journey; caring for someone should be positively promoted to encourage recognition and access to ongoing support</w:t>
            </w:r>
          </w:p>
        </w:tc>
        <w:tc>
          <w:tcPr>
            <w:tcW w:w="1445" w:type="pct"/>
          </w:tcPr>
          <w:p w14:paraId="6F24220D" w14:textId="77777777" w:rsidR="00D63B66" w:rsidRPr="00A1782F" w:rsidRDefault="00D63B66" w:rsidP="00A1782F">
            <w:pPr>
              <w:pStyle w:val="TableText1"/>
              <w:rPr>
                <w:rFonts w:cs="Arial"/>
                <w:sz w:val="20"/>
                <w:szCs w:val="20"/>
              </w:rPr>
            </w:pPr>
          </w:p>
        </w:tc>
      </w:tr>
      <w:tr w:rsidR="000508BF" w:rsidRPr="00A1782F" w14:paraId="4EE4CC14" w14:textId="77777777" w:rsidTr="00A016F5">
        <w:trPr>
          <w:trHeight w:val="282"/>
        </w:trPr>
        <w:tc>
          <w:tcPr>
            <w:tcW w:w="252" w:type="pct"/>
          </w:tcPr>
          <w:p w14:paraId="19D88515" w14:textId="759749DB" w:rsidR="00D63B66" w:rsidRPr="00A1782F" w:rsidRDefault="000508BF" w:rsidP="00A1782F">
            <w:pPr>
              <w:pStyle w:val="TableText1"/>
              <w:rPr>
                <w:rFonts w:cs="Arial"/>
                <w:sz w:val="20"/>
                <w:szCs w:val="20"/>
              </w:rPr>
            </w:pPr>
            <w:r w:rsidRPr="00A1782F">
              <w:rPr>
                <w:rFonts w:cs="Arial"/>
                <w:sz w:val="20"/>
                <w:szCs w:val="20"/>
              </w:rPr>
              <w:t>5</w:t>
            </w:r>
          </w:p>
        </w:tc>
        <w:tc>
          <w:tcPr>
            <w:tcW w:w="559" w:type="pct"/>
          </w:tcPr>
          <w:p w14:paraId="22763C77" w14:textId="5B2354A6" w:rsidR="00D63B66" w:rsidRPr="00A1782F" w:rsidRDefault="00D63B66" w:rsidP="00A1782F">
            <w:pPr>
              <w:pStyle w:val="TableText1"/>
              <w:rPr>
                <w:rFonts w:cs="Arial"/>
                <w:sz w:val="20"/>
                <w:szCs w:val="20"/>
              </w:rPr>
            </w:pPr>
            <w:r w:rsidRPr="00A1782F">
              <w:rPr>
                <w:rFonts w:cs="Arial"/>
                <w:color w:val="000000"/>
                <w:sz w:val="20"/>
                <w:szCs w:val="20"/>
                <w:shd w:val="clear" w:color="auto" w:fill="FFFFFF"/>
              </w:rPr>
              <w:t>Royal College of Nursing</w:t>
            </w:r>
          </w:p>
        </w:tc>
        <w:tc>
          <w:tcPr>
            <w:tcW w:w="610" w:type="pct"/>
          </w:tcPr>
          <w:p w14:paraId="75735DC3" w14:textId="77777777" w:rsidR="00D63B66" w:rsidRPr="00A1782F" w:rsidRDefault="00D63B66" w:rsidP="00A1782F">
            <w:pPr>
              <w:pStyle w:val="TableText1"/>
              <w:rPr>
                <w:rFonts w:cs="Arial"/>
                <w:color w:val="000000"/>
                <w:sz w:val="20"/>
                <w:szCs w:val="20"/>
                <w:shd w:val="clear" w:color="auto" w:fill="FFFFFF"/>
                <w:lang w:eastAsia="en-US"/>
              </w:rPr>
            </w:pPr>
            <w:r w:rsidRPr="00A1782F">
              <w:rPr>
                <w:rFonts w:cs="Arial"/>
                <w:color w:val="000000"/>
                <w:sz w:val="20"/>
                <w:szCs w:val="20"/>
                <w:shd w:val="clear" w:color="auto" w:fill="FFFFFF"/>
                <w:lang w:eastAsia="en-US"/>
              </w:rPr>
              <w:t>Key area for quality improvement 4</w:t>
            </w:r>
          </w:p>
          <w:p w14:paraId="2CFA5FCC" w14:textId="65E0EC89" w:rsidR="00D63B66" w:rsidRPr="00A1782F" w:rsidRDefault="00D63B66" w:rsidP="00A1782F">
            <w:pPr>
              <w:pStyle w:val="TableText1"/>
              <w:rPr>
                <w:rFonts w:cs="Arial"/>
                <w:sz w:val="20"/>
                <w:szCs w:val="20"/>
              </w:rPr>
            </w:pPr>
            <w:r w:rsidRPr="00A1782F">
              <w:rPr>
                <w:rFonts w:cs="Arial"/>
                <w:color w:val="000000"/>
                <w:sz w:val="20"/>
                <w:szCs w:val="20"/>
                <w:shd w:val="clear" w:color="auto" w:fill="FFFFFF"/>
              </w:rPr>
              <w:t>Early identification of carer’s assessment</w:t>
            </w:r>
          </w:p>
        </w:tc>
        <w:tc>
          <w:tcPr>
            <w:tcW w:w="1016" w:type="pct"/>
          </w:tcPr>
          <w:p w14:paraId="00DF36CA" w14:textId="77777777" w:rsidR="00D63B66" w:rsidRPr="00A1782F" w:rsidRDefault="00D63B66" w:rsidP="00A1782F">
            <w:pPr>
              <w:pStyle w:val="TableText1"/>
              <w:rPr>
                <w:rFonts w:cs="Arial"/>
                <w:color w:val="000000"/>
                <w:sz w:val="20"/>
                <w:szCs w:val="20"/>
                <w:shd w:val="clear" w:color="auto" w:fill="FFFFFF"/>
              </w:rPr>
            </w:pPr>
            <w:r w:rsidRPr="00A1782F">
              <w:rPr>
                <w:rFonts w:cs="Arial"/>
                <w:color w:val="000000"/>
                <w:sz w:val="20"/>
                <w:szCs w:val="20"/>
                <w:shd w:val="clear" w:color="auto" w:fill="FFFFFF"/>
              </w:rPr>
              <w:t xml:space="preserve">Early identification of carers leading to a carer’s assessment would be beneficial to facilitate timely support.  </w:t>
            </w:r>
          </w:p>
          <w:p w14:paraId="1C39E24A" w14:textId="0E458FE5" w:rsidR="00D63B66" w:rsidRPr="00A1782F" w:rsidRDefault="00D63B66" w:rsidP="00A1782F">
            <w:pPr>
              <w:pStyle w:val="TableText1"/>
              <w:rPr>
                <w:rFonts w:cs="Arial"/>
                <w:sz w:val="20"/>
                <w:szCs w:val="20"/>
              </w:rPr>
            </w:pPr>
            <w:r w:rsidRPr="00A1782F">
              <w:rPr>
                <w:rFonts w:cs="Arial"/>
                <w:color w:val="000000"/>
                <w:sz w:val="20"/>
                <w:szCs w:val="20"/>
                <w:shd w:val="clear" w:color="auto" w:fill="FFFFFF"/>
              </w:rPr>
              <w:t xml:space="preserve">Being identified timely will facilitate training and health promotion support to be </w:t>
            </w:r>
            <w:r w:rsidRPr="00A1782F">
              <w:rPr>
                <w:rFonts w:cs="Arial"/>
                <w:color w:val="000000"/>
                <w:sz w:val="20"/>
                <w:szCs w:val="20"/>
                <w:shd w:val="clear" w:color="auto" w:fill="FFFFFF"/>
              </w:rPr>
              <w:lastRenderedPageBreak/>
              <w:t>offered in addition to highlighting the need for robust local carer networks to be set up/early referral into existing groups.</w:t>
            </w:r>
          </w:p>
        </w:tc>
        <w:tc>
          <w:tcPr>
            <w:tcW w:w="1118" w:type="pct"/>
          </w:tcPr>
          <w:p w14:paraId="73AAE7CD" w14:textId="1DADF3A0" w:rsidR="00D63B66" w:rsidRPr="00A1782F" w:rsidRDefault="00D63B66" w:rsidP="00A1782F">
            <w:pPr>
              <w:pStyle w:val="TableText1"/>
              <w:rPr>
                <w:rFonts w:cs="Arial"/>
                <w:i/>
                <w:iCs/>
                <w:sz w:val="20"/>
                <w:szCs w:val="20"/>
              </w:rPr>
            </w:pPr>
            <w:r w:rsidRPr="00A1782F">
              <w:rPr>
                <w:rFonts w:cs="Arial"/>
                <w:color w:val="000000"/>
                <w:sz w:val="20"/>
                <w:szCs w:val="20"/>
                <w:shd w:val="clear" w:color="auto" w:fill="FFFFFF"/>
              </w:rPr>
              <w:lastRenderedPageBreak/>
              <w:t>In order to fully support unpaid carers, they need to be identified as early as possible. Investing in support early will have a positive impact on both carer and person being carers for</w:t>
            </w:r>
          </w:p>
        </w:tc>
        <w:tc>
          <w:tcPr>
            <w:tcW w:w="1445" w:type="pct"/>
          </w:tcPr>
          <w:p w14:paraId="3567FF47" w14:textId="77777777" w:rsidR="00D63B66" w:rsidRPr="00A1782F" w:rsidRDefault="00D63B66" w:rsidP="00A1782F">
            <w:pPr>
              <w:pStyle w:val="TableText1"/>
              <w:rPr>
                <w:rFonts w:cs="Arial"/>
                <w:sz w:val="20"/>
                <w:szCs w:val="20"/>
              </w:rPr>
            </w:pPr>
          </w:p>
          <w:p w14:paraId="7E8BA924" w14:textId="77777777" w:rsidR="00D63B66" w:rsidRPr="00A1782F" w:rsidRDefault="00D63B66" w:rsidP="00A1782F">
            <w:pPr>
              <w:pStyle w:val="TableText1"/>
              <w:rPr>
                <w:rFonts w:cs="Arial"/>
                <w:sz w:val="20"/>
                <w:szCs w:val="20"/>
              </w:rPr>
            </w:pPr>
          </w:p>
        </w:tc>
      </w:tr>
      <w:tr w:rsidR="000508BF" w:rsidRPr="00A1782F" w14:paraId="71C57BB8" w14:textId="77777777" w:rsidTr="00A016F5">
        <w:trPr>
          <w:trHeight w:val="282"/>
        </w:trPr>
        <w:tc>
          <w:tcPr>
            <w:tcW w:w="252" w:type="pct"/>
          </w:tcPr>
          <w:p w14:paraId="7517733F" w14:textId="3FF311A8" w:rsidR="00D63B66" w:rsidRPr="00A1782F" w:rsidRDefault="000508BF" w:rsidP="00A1782F">
            <w:pPr>
              <w:pStyle w:val="TableText1"/>
              <w:rPr>
                <w:rFonts w:cs="Arial"/>
                <w:sz w:val="20"/>
                <w:szCs w:val="20"/>
              </w:rPr>
            </w:pPr>
            <w:r w:rsidRPr="00A1782F">
              <w:rPr>
                <w:rFonts w:cs="Arial"/>
                <w:sz w:val="20"/>
                <w:szCs w:val="20"/>
              </w:rPr>
              <w:t>6</w:t>
            </w:r>
          </w:p>
        </w:tc>
        <w:tc>
          <w:tcPr>
            <w:tcW w:w="559" w:type="pct"/>
          </w:tcPr>
          <w:p w14:paraId="1FAD1CD1" w14:textId="62C2A062" w:rsidR="00D63B66" w:rsidRPr="00A1782F" w:rsidRDefault="00D63B66" w:rsidP="00A1782F">
            <w:pPr>
              <w:pStyle w:val="TableText1"/>
              <w:rPr>
                <w:rFonts w:cs="Arial"/>
                <w:color w:val="000000"/>
                <w:sz w:val="20"/>
                <w:szCs w:val="20"/>
                <w:shd w:val="clear" w:color="auto" w:fill="FFFFFF"/>
              </w:rPr>
            </w:pPr>
            <w:r w:rsidRPr="00A1782F">
              <w:rPr>
                <w:rFonts w:cs="Arial"/>
                <w:sz w:val="20"/>
                <w:szCs w:val="20"/>
              </w:rPr>
              <w:t>SCM2</w:t>
            </w:r>
          </w:p>
        </w:tc>
        <w:tc>
          <w:tcPr>
            <w:tcW w:w="610" w:type="pct"/>
          </w:tcPr>
          <w:p w14:paraId="4F374B2D" w14:textId="5F8FAB2A" w:rsidR="00D63B66" w:rsidRPr="00A1782F" w:rsidRDefault="00D63B66" w:rsidP="00A1782F">
            <w:pPr>
              <w:pStyle w:val="TableText1"/>
              <w:rPr>
                <w:rFonts w:cs="Arial"/>
                <w:color w:val="000000"/>
                <w:sz w:val="20"/>
                <w:szCs w:val="20"/>
                <w:shd w:val="clear" w:color="auto" w:fill="FFFFFF"/>
              </w:rPr>
            </w:pPr>
            <w:r w:rsidRPr="00A1782F">
              <w:rPr>
                <w:rFonts w:cs="Arial"/>
                <w:sz w:val="20"/>
                <w:szCs w:val="20"/>
              </w:rPr>
              <w:t>Carer Identification</w:t>
            </w:r>
          </w:p>
        </w:tc>
        <w:tc>
          <w:tcPr>
            <w:tcW w:w="1016" w:type="pct"/>
          </w:tcPr>
          <w:p w14:paraId="25A642C0" w14:textId="77777777" w:rsidR="00D63B66" w:rsidRPr="00A1782F" w:rsidRDefault="00D63B66" w:rsidP="00A1782F">
            <w:pPr>
              <w:pStyle w:val="TableText1"/>
              <w:rPr>
                <w:rFonts w:cs="Arial"/>
                <w:sz w:val="20"/>
                <w:szCs w:val="20"/>
              </w:rPr>
            </w:pPr>
            <w:r w:rsidRPr="00A1782F">
              <w:rPr>
                <w:rFonts w:cs="Arial"/>
                <w:sz w:val="20"/>
                <w:szCs w:val="20"/>
              </w:rPr>
              <w:t>Carers save health and social care an estimated £132 billion a year.  Many people don't identify themselves as carers and will not consider that there might be support available to them.  GPs, community health services and hospitals are often the first point of contact for carers so would be natural settings for carers to be identified.</w:t>
            </w:r>
          </w:p>
          <w:p w14:paraId="174BE19B" w14:textId="28DA58AB" w:rsidR="00D63B66" w:rsidRPr="00A1782F" w:rsidRDefault="00D63B66" w:rsidP="00A1782F">
            <w:pPr>
              <w:pStyle w:val="TableText1"/>
              <w:rPr>
                <w:rFonts w:cs="Arial"/>
                <w:color w:val="000000"/>
                <w:sz w:val="20"/>
                <w:szCs w:val="20"/>
                <w:shd w:val="clear" w:color="auto" w:fill="FFFFFF"/>
              </w:rPr>
            </w:pPr>
            <w:r w:rsidRPr="00A1782F">
              <w:rPr>
                <w:rFonts w:cs="Arial"/>
                <w:sz w:val="20"/>
                <w:szCs w:val="20"/>
              </w:rPr>
              <w:t>Carers could also be identified by a range of organisations such as employers, faith and other community organisations.</w:t>
            </w:r>
          </w:p>
        </w:tc>
        <w:tc>
          <w:tcPr>
            <w:tcW w:w="1118" w:type="pct"/>
          </w:tcPr>
          <w:p w14:paraId="305A0779" w14:textId="77777777" w:rsidR="00D63B66" w:rsidRPr="00A1782F" w:rsidRDefault="00D63B66" w:rsidP="00A1782F">
            <w:pPr>
              <w:pStyle w:val="TableText1"/>
              <w:rPr>
                <w:rFonts w:cs="Arial"/>
                <w:sz w:val="20"/>
                <w:szCs w:val="20"/>
              </w:rPr>
            </w:pPr>
            <w:r w:rsidRPr="00A1782F">
              <w:rPr>
                <w:rFonts w:cs="Arial"/>
                <w:sz w:val="20"/>
                <w:szCs w:val="20"/>
              </w:rPr>
              <w:t>As a result of not being identified carers can miss out on vital support including help for them to maintain their own health and wellbeing.</w:t>
            </w:r>
          </w:p>
          <w:p w14:paraId="08DD7484" w14:textId="77777777" w:rsidR="00D63B66" w:rsidRPr="00A1782F" w:rsidRDefault="00D63B66" w:rsidP="00A1782F">
            <w:pPr>
              <w:pStyle w:val="TableText1"/>
              <w:rPr>
                <w:rFonts w:cs="Arial"/>
                <w:sz w:val="20"/>
                <w:szCs w:val="20"/>
              </w:rPr>
            </w:pPr>
          </w:p>
          <w:p w14:paraId="551AAC22" w14:textId="32CBB156" w:rsidR="00D63B66" w:rsidRPr="00A1782F" w:rsidRDefault="00D63B66" w:rsidP="00A1782F">
            <w:pPr>
              <w:pStyle w:val="TableText1"/>
              <w:rPr>
                <w:rFonts w:cs="Arial"/>
                <w:color w:val="000000"/>
                <w:sz w:val="20"/>
                <w:szCs w:val="20"/>
                <w:shd w:val="clear" w:color="auto" w:fill="FFFFFF"/>
              </w:rPr>
            </w:pPr>
            <w:r w:rsidRPr="00A1782F">
              <w:rPr>
                <w:rFonts w:cs="Arial"/>
                <w:sz w:val="20"/>
                <w:szCs w:val="20"/>
              </w:rPr>
              <w:t>There is significant scope to improve carer identification at multiple touch points across the breadth of the health and social care system.  The benefits to carers of being identified, recognised as partners in the care of the person they are supporting, given consideration around their own needs when accessing services themselves and then offered pathways to support is well evidenced by Carers UK research as well as other studies used in the development of the guideline.</w:t>
            </w:r>
          </w:p>
        </w:tc>
        <w:tc>
          <w:tcPr>
            <w:tcW w:w="1445" w:type="pct"/>
          </w:tcPr>
          <w:p w14:paraId="4B5F11B9" w14:textId="77777777" w:rsidR="00D63B66" w:rsidRPr="00A1782F" w:rsidRDefault="00822CE6" w:rsidP="00A1782F">
            <w:pPr>
              <w:pStyle w:val="TableText1"/>
              <w:rPr>
                <w:rFonts w:cs="Arial"/>
                <w:sz w:val="20"/>
                <w:szCs w:val="20"/>
              </w:rPr>
            </w:pPr>
            <w:hyperlink r:id="rId60" w:history="1">
              <w:r w:rsidR="00D63B66" w:rsidRPr="00A1782F">
                <w:rPr>
                  <w:rStyle w:val="Hyperlink"/>
                  <w:rFonts w:cs="Arial"/>
                  <w:sz w:val="20"/>
                  <w:szCs w:val="20"/>
                </w:rPr>
                <w:t>https://www.carersuk.org/for-professionals/policy/policy-library?task=download&amp;file=policy_file&amp;id=6866</w:t>
              </w:r>
            </w:hyperlink>
          </w:p>
          <w:p w14:paraId="1937CC1D" w14:textId="77777777" w:rsidR="00D63B66" w:rsidRPr="00A1782F" w:rsidRDefault="00D63B66" w:rsidP="00A1782F">
            <w:pPr>
              <w:pStyle w:val="TableText1"/>
              <w:rPr>
                <w:rFonts w:cs="Arial"/>
                <w:sz w:val="20"/>
                <w:szCs w:val="20"/>
              </w:rPr>
            </w:pPr>
          </w:p>
          <w:p w14:paraId="0C9E2937" w14:textId="77777777" w:rsidR="00D63B66" w:rsidRPr="00A1782F" w:rsidRDefault="00D63B66" w:rsidP="00A1782F">
            <w:pPr>
              <w:pStyle w:val="TableText1"/>
              <w:rPr>
                <w:rFonts w:cs="Arial"/>
                <w:sz w:val="20"/>
                <w:szCs w:val="20"/>
              </w:rPr>
            </w:pPr>
          </w:p>
          <w:p w14:paraId="2A9FCAB2" w14:textId="77777777" w:rsidR="00D63B66" w:rsidRPr="00A1782F" w:rsidRDefault="00D63B66" w:rsidP="00A1782F">
            <w:pPr>
              <w:pStyle w:val="TableText1"/>
              <w:rPr>
                <w:rFonts w:cs="Arial"/>
                <w:sz w:val="20"/>
                <w:szCs w:val="20"/>
              </w:rPr>
            </w:pPr>
          </w:p>
          <w:p w14:paraId="7B4A705C" w14:textId="77777777" w:rsidR="00D63B66" w:rsidRPr="00A1782F" w:rsidRDefault="00D63B66" w:rsidP="00A1782F">
            <w:pPr>
              <w:pStyle w:val="TableText1"/>
              <w:rPr>
                <w:rFonts w:cs="Arial"/>
                <w:sz w:val="20"/>
                <w:szCs w:val="20"/>
              </w:rPr>
            </w:pPr>
          </w:p>
        </w:tc>
      </w:tr>
      <w:tr w:rsidR="000508BF" w:rsidRPr="00A1782F" w14:paraId="54292666" w14:textId="77777777" w:rsidTr="00A016F5">
        <w:trPr>
          <w:trHeight w:val="282"/>
        </w:trPr>
        <w:tc>
          <w:tcPr>
            <w:tcW w:w="252" w:type="pct"/>
          </w:tcPr>
          <w:p w14:paraId="1E6A2348" w14:textId="779AC8E9" w:rsidR="00D63B66" w:rsidRPr="00A1782F" w:rsidRDefault="000508BF" w:rsidP="00A1782F">
            <w:pPr>
              <w:pStyle w:val="TableText1"/>
              <w:rPr>
                <w:rFonts w:cs="Arial"/>
                <w:sz w:val="20"/>
                <w:szCs w:val="20"/>
              </w:rPr>
            </w:pPr>
            <w:r w:rsidRPr="00A1782F">
              <w:rPr>
                <w:rFonts w:cs="Arial"/>
                <w:sz w:val="20"/>
                <w:szCs w:val="20"/>
              </w:rPr>
              <w:t>7</w:t>
            </w:r>
          </w:p>
        </w:tc>
        <w:tc>
          <w:tcPr>
            <w:tcW w:w="559" w:type="pct"/>
          </w:tcPr>
          <w:p w14:paraId="68D8451D" w14:textId="7068D784" w:rsidR="00D63B66" w:rsidRPr="00A1782F" w:rsidRDefault="00D63B66" w:rsidP="00A1782F">
            <w:pPr>
              <w:pStyle w:val="TableText1"/>
              <w:rPr>
                <w:rFonts w:cs="Arial"/>
                <w:sz w:val="20"/>
                <w:szCs w:val="20"/>
              </w:rPr>
            </w:pPr>
            <w:r w:rsidRPr="00A1782F">
              <w:rPr>
                <w:rFonts w:cs="Arial"/>
                <w:sz w:val="20"/>
                <w:szCs w:val="20"/>
              </w:rPr>
              <w:t>SCM3</w:t>
            </w:r>
          </w:p>
        </w:tc>
        <w:tc>
          <w:tcPr>
            <w:tcW w:w="610" w:type="pct"/>
          </w:tcPr>
          <w:p w14:paraId="4BE06012" w14:textId="0120DD9D" w:rsidR="00D63B66" w:rsidRPr="00A1782F" w:rsidRDefault="00D63B66" w:rsidP="00A1782F">
            <w:pPr>
              <w:pStyle w:val="TableText1"/>
              <w:rPr>
                <w:rFonts w:cs="Arial"/>
                <w:sz w:val="20"/>
                <w:szCs w:val="20"/>
              </w:rPr>
            </w:pPr>
            <w:r w:rsidRPr="00A1782F">
              <w:rPr>
                <w:rFonts w:cs="Arial"/>
                <w:sz w:val="20"/>
                <w:szCs w:val="20"/>
              </w:rPr>
              <w:t>Identification of carers</w:t>
            </w:r>
          </w:p>
        </w:tc>
        <w:tc>
          <w:tcPr>
            <w:tcW w:w="1016" w:type="pct"/>
          </w:tcPr>
          <w:p w14:paraId="79D27A03" w14:textId="64E290D9" w:rsidR="00D63B66" w:rsidRPr="00A1782F" w:rsidRDefault="00D63B66" w:rsidP="00A1782F">
            <w:pPr>
              <w:pStyle w:val="TableText1"/>
              <w:rPr>
                <w:rFonts w:cs="Arial"/>
                <w:i/>
                <w:iCs/>
                <w:sz w:val="20"/>
                <w:szCs w:val="20"/>
              </w:rPr>
            </w:pPr>
            <w:r w:rsidRPr="00A1782F">
              <w:rPr>
                <w:rFonts w:cs="Arial"/>
                <w:i/>
                <w:iCs/>
                <w:sz w:val="20"/>
                <w:szCs w:val="20"/>
                <w:shd w:val="clear" w:color="auto" w:fill="FFFFFF"/>
              </w:rPr>
              <w:t xml:space="preserve">Not enough carers are likely to be receiving the support they need or are entitled to. One of the main obstacles to carers getting the right support is identification – both self-identification and identification by health </w:t>
            </w:r>
            <w:r w:rsidRPr="00A1782F">
              <w:rPr>
                <w:rFonts w:cs="Arial"/>
                <w:i/>
                <w:iCs/>
                <w:sz w:val="20"/>
                <w:szCs w:val="20"/>
                <w:shd w:val="clear" w:color="auto" w:fill="FFFFFF"/>
              </w:rPr>
              <w:lastRenderedPageBreak/>
              <w:t>professionals. The term carer is problematic as most carers see themselves first as a daughter/son/parent etc</w:t>
            </w:r>
          </w:p>
        </w:tc>
        <w:tc>
          <w:tcPr>
            <w:tcW w:w="1118" w:type="pct"/>
          </w:tcPr>
          <w:p w14:paraId="1A9FBF60" w14:textId="62DBB33E" w:rsidR="00D63B66" w:rsidRPr="00A1782F" w:rsidRDefault="00D63B66" w:rsidP="00A1782F">
            <w:pPr>
              <w:pStyle w:val="TableText1"/>
              <w:rPr>
                <w:rFonts w:cs="Arial"/>
                <w:i/>
                <w:iCs/>
                <w:sz w:val="20"/>
                <w:szCs w:val="20"/>
              </w:rPr>
            </w:pPr>
            <w:r w:rsidRPr="00A1782F">
              <w:rPr>
                <w:rFonts w:cs="Arial"/>
                <w:i/>
                <w:iCs/>
                <w:sz w:val="20"/>
                <w:szCs w:val="20"/>
              </w:rPr>
              <w:lastRenderedPageBreak/>
              <w:t xml:space="preserve">NHSE/I state in their Commitment to Carers that 7:10 carers start their caring journey in a health setting and yet only 11% are identified by health professionals and only 7% by GPs. Without identification these </w:t>
            </w:r>
            <w:r w:rsidRPr="00A1782F">
              <w:rPr>
                <w:rFonts w:cs="Arial"/>
                <w:i/>
                <w:iCs/>
                <w:sz w:val="20"/>
                <w:szCs w:val="20"/>
              </w:rPr>
              <w:lastRenderedPageBreak/>
              <w:t>carers miss out on timely advice, information and support</w:t>
            </w:r>
          </w:p>
        </w:tc>
        <w:tc>
          <w:tcPr>
            <w:tcW w:w="1445" w:type="pct"/>
          </w:tcPr>
          <w:p w14:paraId="217831BC" w14:textId="77777777" w:rsidR="00D63B66" w:rsidRPr="00A1782F" w:rsidRDefault="00D63B66" w:rsidP="00A1782F">
            <w:pPr>
              <w:pStyle w:val="TableText1"/>
              <w:rPr>
                <w:rFonts w:cs="Arial"/>
                <w:sz w:val="20"/>
                <w:szCs w:val="20"/>
              </w:rPr>
            </w:pPr>
            <w:proofErr w:type="spellStart"/>
            <w:r w:rsidRPr="00A1782F">
              <w:rPr>
                <w:rFonts w:cs="Arial"/>
                <w:sz w:val="20"/>
                <w:szCs w:val="20"/>
              </w:rPr>
              <w:lastRenderedPageBreak/>
              <w:t>Schonegevel</w:t>
            </w:r>
            <w:proofErr w:type="spellEnd"/>
            <w:r w:rsidRPr="00A1782F">
              <w:rPr>
                <w:rFonts w:cs="Arial"/>
                <w:sz w:val="20"/>
                <w:szCs w:val="20"/>
              </w:rPr>
              <w:t xml:space="preserve">, L. (2013) Macmillan Briefing on Carers Issues (online) Available from: </w:t>
            </w:r>
            <w:hyperlink r:id="rId61" w:history="1">
              <w:r w:rsidRPr="00A1782F">
                <w:rPr>
                  <w:rStyle w:val="Hyperlink"/>
                  <w:rFonts w:cs="Arial"/>
                  <w:sz w:val="20"/>
                  <w:szCs w:val="20"/>
                </w:rPr>
                <w:t>http://www.macmillan.org.uk/Documents/GetInvolved/Campaigns/MPs/Commons2ndReadingBriefing.pdf</w:t>
              </w:r>
            </w:hyperlink>
          </w:p>
          <w:p w14:paraId="1B18B578" w14:textId="77777777" w:rsidR="00D63B66" w:rsidRPr="00A1782F" w:rsidRDefault="00D63B66" w:rsidP="00A1782F">
            <w:pPr>
              <w:pStyle w:val="TableText1"/>
              <w:rPr>
                <w:rFonts w:cs="Arial"/>
                <w:sz w:val="20"/>
                <w:szCs w:val="20"/>
              </w:rPr>
            </w:pPr>
          </w:p>
          <w:p w14:paraId="1DF66A9A" w14:textId="77777777" w:rsidR="00D63B66" w:rsidRPr="00A1782F" w:rsidRDefault="00D63B66" w:rsidP="00A1782F">
            <w:pPr>
              <w:pStyle w:val="TableText1"/>
              <w:rPr>
                <w:rFonts w:cs="Arial"/>
                <w:sz w:val="20"/>
                <w:szCs w:val="20"/>
              </w:rPr>
            </w:pPr>
            <w:r w:rsidRPr="00A1782F">
              <w:rPr>
                <w:rFonts w:cs="Arial"/>
                <w:sz w:val="20"/>
                <w:szCs w:val="20"/>
              </w:rPr>
              <w:t>Local evidence from Surrey Heartlands on GP Carer Registration</w:t>
            </w:r>
          </w:p>
          <w:p w14:paraId="7D7D8A22" w14:textId="039C67A7" w:rsidR="00D63B66" w:rsidRPr="00A1782F" w:rsidRDefault="00822CE6" w:rsidP="00A1782F">
            <w:pPr>
              <w:pStyle w:val="TableText1"/>
              <w:rPr>
                <w:rStyle w:val="Hyperlink"/>
                <w:rFonts w:cs="Arial"/>
                <w:b/>
                <w:bCs/>
                <w:sz w:val="20"/>
                <w:szCs w:val="20"/>
              </w:rPr>
            </w:pPr>
            <w:hyperlink r:id="rId62" w:tgtFrame="_blank" w:history="1">
              <w:r w:rsidR="00D63B66" w:rsidRPr="00A1782F">
                <w:rPr>
                  <w:rStyle w:val="Hyperlink"/>
                  <w:rFonts w:cs="Arial"/>
                  <w:b/>
                  <w:bCs/>
                  <w:sz w:val="20"/>
                  <w:szCs w:val="20"/>
                </w:rPr>
                <w:t>http://carersworldradio.ihoststudio.com/useful/Surrey%20GP%20Carers%20Registration%20Survey%20Report%202019.pdf</w:t>
              </w:r>
            </w:hyperlink>
          </w:p>
        </w:tc>
      </w:tr>
      <w:tr w:rsidR="000508BF" w:rsidRPr="00A1782F" w14:paraId="77D4558F" w14:textId="77777777" w:rsidTr="00A016F5">
        <w:trPr>
          <w:trHeight w:val="282"/>
        </w:trPr>
        <w:tc>
          <w:tcPr>
            <w:tcW w:w="252" w:type="pct"/>
          </w:tcPr>
          <w:p w14:paraId="665AE880" w14:textId="53928117" w:rsidR="00D63B66" w:rsidRPr="00A1782F" w:rsidRDefault="0034358D" w:rsidP="00A1782F">
            <w:pPr>
              <w:pStyle w:val="TableText1"/>
              <w:rPr>
                <w:rFonts w:cs="Arial"/>
                <w:sz w:val="20"/>
                <w:szCs w:val="20"/>
              </w:rPr>
            </w:pPr>
            <w:r w:rsidRPr="00A1782F">
              <w:rPr>
                <w:rFonts w:cs="Arial"/>
                <w:sz w:val="20"/>
                <w:szCs w:val="20"/>
              </w:rPr>
              <w:lastRenderedPageBreak/>
              <w:t>8</w:t>
            </w:r>
          </w:p>
        </w:tc>
        <w:tc>
          <w:tcPr>
            <w:tcW w:w="559" w:type="pct"/>
          </w:tcPr>
          <w:p w14:paraId="48966EC2" w14:textId="566BDC65" w:rsidR="00D63B66" w:rsidRPr="00A1782F" w:rsidRDefault="00D63B66" w:rsidP="00A1782F">
            <w:pPr>
              <w:pStyle w:val="TableText1"/>
              <w:rPr>
                <w:rFonts w:cs="Arial"/>
                <w:sz w:val="20"/>
                <w:szCs w:val="20"/>
              </w:rPr>
            </w:pPr>
            <w:r w:rsidRPr="00A1782F">
              <w:rPr>
                <w:rFonts w:cs="Arial"/>
                <w:sz w:val="20"/>
                <w:szCs w:val="20"/>
              </w:rPr>
              <w:t>SCM3</w:t>
            </w:r>
          </w:p>
        </w:tc>
        <w:tc>
          <w:tcPr>
            <w:tcW w:w="610" w:type="pct"/>
          </w:tcPr>
          <w:p w14:paraId="02F304EF" w14:textId="77777777" w:rsidR="00D63B66" w:rsidRPr="00A1782F" w:rsidRDefault="00D63B66" w:rsidP="00A1782F">
            <w:pPr>
              <w:pStyle w:val="TableText1"/>
              <w:rPr>
                <w:rFonts w:cs="Arial"/>
                <w:sz w:val="20"/>
                <w:szCs w:val="20"/>
              </w:rPr>
            </w:pPr>
            <w:r w:rsidRPr="00A1782F">
              <w:rPr>
                <w:rFonts w:cs="Arial"/>
                <w:sz w:val="20"/>
                <w:szCs w:val="20"/>
              </w:rPr>
              <w:t>Additional developmental areas of emergent practice</w:t>
            </w:r>
          </w:p>
          <w:p w14:paraId="4010EA10" w14:textId="77777777" w:rsidR="00D63B66" w:rsidRPr="00A1782F" w:rsidRDefault="00D63B66" w:rsidP="00A1782F">
            <w:pPr>
              <w:pStyle w:val="TableText1"/>
              <w:rPr>
                <w:rFonts w:cs="Arial"/>
                <w:sz w:val="20"/>
                <w:szCs w:val="20"/>
              </w:rPr>
            </w:pPr>
          </w:p>
          <w:p w14:paraId="4E23F6C5" w14:textId="77777777" w:rsidR="00D63B66" w:rsidRPr="00A1782F" w:rsidRDefault="00D63B66" w:rsidP="00A1782F">
            <w:pPr>
              <w:pStyle w:val="TableText1"/>
              <w:rPr>
                <w:rFonts w:cs="Arial"/>
                <w:sz w:val="20"/>
                <w:szCs w:val="20"/>
              </w:rPr>
            </w:pPr>
          </w:p>
        </w:tc>
        <w:tc>
          <w:tcPr>
            <w:tcW w:w="1016" w:type="pct"/>
          </w:tcPr>
          <w:p w14:paraId="54BECBCA" w14:textId="63F04C38" w:rsidR="00D63B66" w:rsidRPr="00A1782F" w:rsidRDefault="00D63B66" w:rsidP="00A1782F">
            <w:pPr>
              <w:pStyle w:val="TableText1"/>
              <w:rPr>
                <w:rFonts w:cs="Arial"/>
                <w:i/>
                <w:iCs/>
                <w:sz w:val="20"/>
                <w:szCs w:val="20"/>
                <w:shd w:val="clear" w:color="auto" w:fill="FFFFFF"/>
              </w:rPr>
            </w:pPr>
            <w:r w:rsidRPr="00A1782F">
              <w:rPr>
                <w:rFonts w:cs="Arial"/>
                <w:i/>
                <w:iCs/>
                <w:sz w:val="20"/>
                <w:szCs w:val="20"/>
              </w:rPr>
              <w:t>Surrey Heartlands has recently launched an NHS Carers KPI for both primary care and secondary care providers</w:t>
            </w:r>
          </w:p>
        </w:tc>
        <w:tc>
          <w:tcPr>
            <w:tcW w:w="1118" w:type="pct"/>
          </w:tcPr>
          <w:p w14:paraId="14A8DA1C" w14:textId="77777777" w:rsidR="00D63B66" w:rsidRPr="00A1782F" w:rsidRDefault="00D63B66" w:rsidP="00A1782F">
            <w:pPr>
              <w:pStyle w:val="TableText1"/>
              <w:rPr>
                <w:rFonts w:cs="Arial"/>
                <w:sz w:val="20"/>
                <w:szCs w:val="20"/>
              </w:rPr>
            </w:pPr>
            <w:r w:rsidRPr="00A1782F">
              <w:rPr>
                <w:rFonts w:cs="Arial"/>
                <w:sz w:val="20"/>
                <w:szCs w:val="20"/>
              </w:rPr>
              <w:t>The primary purpose of launching a Carer KPI has been to provide a consistent and sustainable approach to identifying, recognising and supporting carers across the Surrey Heartlands system and where possible to include carers within our contractual arrangements and our Quality performance monitoring reports with reference to relevant documents and staff guidance where available.</w:t>
            </w:r>
          </w:p>
          <w:p w14:paraId="2CC42EE0" w14:textId="77777777" w:rsidR="00D63B66" w:rsidRPr="00A1782F" w:rsidRDefault="00D63B66" w:rsidP="00A1782F">
            <w:pPr>
              <w:pStyle w:val="TableText1"/>
              <w:rPr>
                <w:rFonts w:cs="Arial"/>
                <w:sz w:val="20"/>
                <w:szCs w:val="20"/>
              </w:rPr>
            </w:pPr>
          </w:p>
          <w:p w14:paraId="7D4724E2" w14:textId="77777777" w:rsidR="00D63B66" w:rsidRPr="00A1782F" w:rsidRDefault="00D63B66" w:rsidP="00A1782F">
            <w:pPr>
              <w:pStyle w:val="TableText1"/>
              <w:rPr>
                <w:rFonts w:cs="Arial"/>
                <w:sz w:val="20"/>
                <w:szCs w:val="20"/>
              </w:rPr>
            </w:pPr>
            <w:r w:rsidRPr="00A1782F">
              <w:rPr>
                <w:rFonts w:cs="Arial"/>
                <w:sz w:val="20"/>
                <w:szCs w:val="20"/>
              </w:rPr>
              <w:t>The Surrey Carers KPI is performance monitored by the Contract, Commissioning and Quality Lead. Providers are working to include Carers within their Annual Quality Account.</w:t>
            </w:r>
          </w:p>
          <w:p w14:paraId="2D5EE651" w14:textId="77777777" w:rsidR="00D63B66" w:rsidRPr="00A1782F" w:rsidRDefault="00D63B66" w:rsidP="00A1782F">
            <w:pPr>
              <w:pStyle w:val="TableText1"/>
              <w:rPr>
                <w:rFonts w:cs="Arial"/>
                <w:sz w:val="20"/>
                <w:szCs w:val="20"/>
              </w:rPr>
            </w:pPr>
          </w:p>
          <w:p w14:paraId="369CF7A0" w14:textId="77777777" w:rsidR="00D63B66" w:rsidRPr="00A1782F" w:rsidRDefault="00D63B66" w:rsidP="00A1782F">
            <w:pPr>
              <w:pStyle w:val="TableText1"/>
              <w:rPr>
                <w:rFonts w:cs="Arial"/>
                <w:sz w:val="20"/>
                <w:szCs w:val="20"/>
              </w:rPr>
            </w:pPr>
          </w:p>
        </w:tc>
        <w:tc>
          <w:tcPr>
            <w:tcW w:w="1445" w:type="pct"/>
          </w:tcPr>
          <w:p w14:paraId="2CB680C7" w14:textId="77777777" w:rsidR="00D63B66" w:rsidRPr="00A1782F" w:rsidRDefault="00822CE6" w:rsidP="00A1782F">
            <w:pPr>
              <w:pStyle w:val="TableText1"/>
              <w:rPr>
                <w:rFonts w:cs="Arial"/>
                <w:sz w:val="20"/>
                <w:szCs w:val="20"/>
              </w:rPr>
            </w:pPr>
            <w:hyperlink r:id="rId63" w:history="1">
              <w:r w:rsidR="00D63B66" w:rsidRPr="00A1782F">
                <w:rPr>
                  <w:rStyle w:val="Hyperlink"/>
                  <w:rFonts w:cs="Arial"/>
                  <w:sz w:val="20"/>
                  <w:szCs w:val="20"/>
                </w:rPr>
                <w:t>https://www.surreyandsussex.nhs.uk/wp-content/uploads/2019/07/Quality-account-2018_19_Final-reduced.pdf</w:t>
              </w:r>
            </w:hyperlink>
          </w:p>
          <w:p w14:paraId="7077137A" w14:textId="77777777" w:rsidR="00D63B66" w:rsidRPr="00A1782F" w:rsidRDefault="00D63B66" w:rsidP="00A1782F">
            <w:pPr>
              <w:pStyle w:val="TableText1"/>
              <w:rPr>
                <w:rFonts w:cs="Arial"/>
                <w:sz w:val="20"/>
                <w:szCs w:val="20"/>
              </w:rPr>
            </w:pPr>
          </w:p>
          <w:p w14:paraId="23333093" w14:textId="77777777" w:rsidR="00D63B66" w:rsidRPr="00A1782F" w:rsidRDefault="00822CE6" w:rsidP="00A1782F">
            <w:pPr>
              <w:pStyle w:val="TableText1"/>
              <w:rPr>
                <w:rFonts w:cs="Arial"/>
                <w:sz w:val="20"/>
                <w:szCs w:val="20"/>
              </w:rPr>
            </w:pPr>
            <w:hyperlink r:id="rId64" w:history="1">
              <w:r w:rsidR="00D63B66" w:rsidRPr="00A1782F">
                <w:rPr>
                  <w:rStyle w:val="Hyperlink"/>
                  <w:rFonts w:cs="Arial"/>
                  <w:sz w:val="20"/>
                  <w:szCs w:val="20"/>
                </w:rPr>
                <w:t>https://www.nhs.uk/Services/Trusts/Overview/DefaultView.aspx?id=1822</w:t>
              </w:r>
            </w:hyperlink>
          </w:p>
          <w:p w14:paraId="7DDB379D" w14:textId="77777777" w:rsidR="00D63B66" w:rsidRPr="00A1782F" w:rsidRDefault="00D63B66" w:rsidP="00A1782F">
            <w:pPr>
              <w:pStyle w:val="TableText1"/>
              <w:rPr>
                <w:rFonts w:cs="Arial"/>
                <w:sz w:val="20"/>
                <w:szCs w:val="20"/>
              </w:rPr>
            </w:pPr>
          </w:p>
          <w:p w14:paraId="5DF1756C" w14:textId="77777777" w:rsidR="00D63B66" w:rsidRPr="00A1782F" w:rsidRDefault="00D63B66" w:rsidP="00A1782F">
            <w:pPr>
              <w:pStyle w:val="TableText1"/>
              <w:rPr>
                <w:rFonts w:cs="Arial"/>
                <w:sz w:val="20"/>
                <w:szCs w:val="20"/>
              </w:rPr>
            </w:pPr>
            <w:r w:rsidRPr="00A1782F">
              <w:rPr>
                <w:rFonts w:cs="Arial"/>
                <w:sz w:val="20"/>
                <w:szCs w:val="20"/>
              </w:rPr>
              <w:t>The Surrey Carers KPI was launched 1</w:t>
            </w:r>
            <w:r w:rsidRPr="00A1782F">
              <w:rPr>
                <w:rFonts w:cs="Arial"/>
                <w:sz w:val="20"/>
                <w:szCs w:val="20"/>
                <w:vertAlign w:val="superscript"/>
              </w:rPr>
              <w:t>st</w:t>
            </w:r>
            <w:r w:rsidRPr="00A1782F">
              <w:rPr>
                <w:rFonts w:cs="Arial"/>
                <w:sz w:val="20"/>
                <w:szCs w:val="20"/>
              </w:rPr>
              <w:t xml:space="preserve"> July 2019 and since then 21 NHS Provider organisations have met the standard. This includes having their own organisational carers policy based on the </w:t>
            </w:r>
            <w:hyperlink r:id="rId65" w:history="1">
              <w:r w:rsidRPr="00A1782F">
                <w:rPr>
                  <w:rStyle w:val="Hyperlink"/>
                  <w:rFonts w:cs="Arial"/>
                  <w:sz w:val="20"/>
                  <w:szCs w:val="20"/>
                </w:rPr>
                <w:t>Surrey Carers MoU</w:t>
              </w:r>
            </w:hyperlink>
            <w:r w:rsidRPr="00A1782F">
              <w:rPr>
                <w:rFonts w:cs="Arial"/>
                <w:sz w:val="20"/>
                <w:szCs w:val="20"/>
              </w:rPr>
              <w:t xml:space="preserve"> and an action plan to deliver it.</w:t>
            </w:r>
          </w:p>
          <w:p w14:paraId="1332A5F3" w14:textId="77777777" w:rsidR="00D63B66" w:rsidRPr="00A1782F" w:rsidRDefault="00D63B66" w:rsidP="00A1782F">
            <w:pPr>
              <w:pStyle w:val="TableText1"/>
              <w:rPr>
                <w:rFonts w:cs="Arial"/>
                <w:sz w:val="20"/>
                <w:szCs w:val="20"/>
              </w:rPr>
            </w:pPr>
          </w:p>
          <w:p w14:paraId="19151C78" w14:textId="77777777" w:rsidR="00D63B66" w:rsidRPr="00A1782F" w:rsidRDefault="00D63B66" w:rsidP="00A1782F">
            <w:pPr>
              <w:pStyle w:val="TableText1"/>
              <w:rPr>
                <w:rFonts w:cs="Arial"/>
                <w:sz w:val="20"/>
                <w:szCs w:val="20"/>
              </w:rPr>
            </w:pPr>
            <w:r w:rsidRPr="00A1782F">
              <w:rPr>
                <w:rFonts w:cs="Arial"/>
                <w:sz w:val="20"/>
                <w:szCs w:val="20"/>
              </w:rPr>
              <w:t>Additionally, Surrey Heartlands GP practices were the testbed for the NHSE GP Quality Markers in 2019. As part of the Primary Care Carer KPI 76 practices participated.</w:t>
            </w:r>
          </w:p>
          <w:p w14:paraId="59F1DC1E" w14:textId="77777777" w:rsidR="00D63B66" w:rsidRPr="00A1782F" w:rsidRDefault="00D63B66" w:rsidP="00A1782F">
            <w:pPr>
              <w:pStyle w:val="TableText1"/>
              <w:rPr>
                <w:rFonts w:cs="Arial"/>
                <w:sz w:val="20"/>
                <w:szCs w:val="20"/>
              </w:rPr>
            </w:pPr>
          </w:p>
          <w:p w14:paraId="2E965167" w14:textId="77777777" w:rsidR="00D63B66" w:rsidRPr="00A1782F" w:rsidRDefault="00D63B66" w:rsidP="00A1782F">
            <w:pPr>
              <w:pStyle w:val="TableText1"/>
              <w:rPr>
                <w:rFonts w:cs="Arial"/>
                <w:sz w:val="20"/>
                <w:szCs w:val="20"/>
              </w:rPr>
            </w:pPr>
            <w:r w:rsidRPr="00A1782F">
              <w:rPr>
                <w:rFonts w:cs="Arial"/>
                <w:sz w:val="20"/>
                <w:szCs w:val="20"/>
              </w:rPr>
              <w:t>All new service specifications reflect the Surrey Carers KPI. Our recent procurement of a wheelchair service included 95 references to carers.</w:t>
            </w:r>
          </w:p>
          <w:p w14:paraId="57BDA27A" w14:textId="77777777" w:rsidR="00D63B66" w:rsidRPr="00A1782F" w:rsidRDefault="00D63B66" w:rsidP="00A1782F">
            <w:pPr>
              <w:pStyle w:val="TableText1"/>
              <w:rPr>
                <w:rFonts w:cs="Arial"/>
                <w:sz w:val="20"/>
                <w:szCs w:val="20"/>
              </w:rPr>
            </w:pPr>
          </w:p>
          <w:p w14:paraId="210EF5CB" w14:textId="77777777" w:rsidR="00D63B66" w:rsidRPr="00A1782F" w:rsidRDefault="00D63B66" w:rsidP="00A1782F">
            <w:pPr>
              <w:pStyle w:val="TableText1"/>
              <w:rPr>
                <w:rFonts w:cs="Arial"/>
                <w:color w:val="000000"/>
                <w:sz w:val="20"/>
                <w:szCs w:val="20"/>
              </w:rPr>
            </w:pPr>
            <w:r w:rsidRPr="00A1782F">
              <w:rPr>
                <w:rFonts w:cs="Arial"/>
                <w:color w:val="000000"/>
                <w:sz w:val="20"/>
                <w:szCs w:val="20"/>
              </w:rPr>
              <w:t xml:space="preserve">Link to main report: </w:t>
            </w:r>
            <w:hyperlink r:id="rId66" w:tgtFrame="_blank" w:history="1">
              <w:r w:rsidRPr="00A1782F">
                <w:rPr>
                  <w:rFonts w:cs="Arial"/>
                  <w:color w:val="0000FF"/>
                  <w:sz w:val="20"/>
                  <w:szCs w:val="20"/>
                  <w:u w:val="single"/>
                </w:rPr>
                <w:t>http://carersworldradio.ihoststudio.com/useful/Surrey%20GP%20Carers%20Registration%20Survey%20Report%202019.pdf</w:t>
              </w:r>
            </w:hyperlink>
          </w:p>
          <w:p w14:paraId="3ED4768A" w14:textId="11EC3D7F" w:rsidR="00D63B66" w:rsidRPr="00A1782F" w:rsidRDefault="00D63B66" w:rsidP="00A1782F">
            <w:pPr>
              <w:pStyle w:val="TableText1"/>
              <w:rPr>
                <w:rFonts w:cs="Arial"/>
                <w:color w:val="000000"/>
                <w:sz w:val="20"/>
                <w:szCs w:val="20"/>
              </w:rPr>
            </w:pPr>
            <w:r w:rsidRPr="00A1782F">
              <w:rPr>
                <w:rFonts w:cs="Arial"/>
                <w:color w:val="000000"/>
                <w:sz w:val="20"/>
                <w:szCs w:val="20"/>
              </w:rPr>
              <w:t xml:space="preserve">Link to QM findings: </w:t>
            </w:r>
            <w:hyperlink r:id="rId67" w:tgtFrame="_blank" w:history="1">
              <w:r w:rsidRPr="00A1782F">
                <w:rPr>
                  <w:rFonts w:cs="Arial"/>
                  <w:color w:val="0000FF"/>
                  <w:sz w:val="20"/>
                  <w:szCs w:val="20"/>
                  <w:u w:val="single"/>
                </w:rPr>
                <w:t>https://fs4.formsite.com/res/resultsReportC</w:t>
              </w:r>
              <w:r w:rsidRPr="00A1782F">
                <w:rPr>
                  <w:rFonts w:cs="Arial"/>
                  <w:color w:val="0000FF"/>
                  <w:sz w:val="20"/>
                  <w:szCs w:val="20"/>
                  <w:u w:val="single"/>
                </w:rPr>
                <w:lastRenderedPageBreak/>
                <w:t>harts?EParam=PyBo85CFjhGgRrmExFlGxrKYScuASs1owCi9jw02kUT1kF9Ghnpw0fMzhoH04BNxG1E3tQHPlR0%3D</w:t>
              </w:r>
            </w:hyperlink>
          </w:p>
        </w:tc>
      </w:tr>
      <w:tr w:rsidR="000508BF" w:rsidRPr="00A1782F" w14:paraId="62247075" w14:textId="77777777" w:rsidTr="00A016F5">
        <w:trPr>
          <w:trHeight w:val="282"/>
        </w:trPr>
        <w:tc>
          <w:tcPr>
            <w:tcW w:w="252" w:type="pct"/>
          </w:tcPr>
          <w:p w14:paraId="67A2A564" w14:textId="63975D4C" w:rsidR="00D63B66" w:rsidRPr="00A1782F" w:rsidRDefault="0034358D" w:rsidP="00A1782F">
            <w:pPr>
              <w:pStyle w:val="TableText1"/>
              <w:rPr>
                <w:rFonts w:cs="Arial"/>
                <w:sz w:val="20"/>
                <w:szCs w:val="20"/>
              </w:rPr>
            </w:pPr>
            <w:r w:rsidRPr="00A1782F">
              <w:rPr>
                <w:rFonts w:cs="Arial"/>
                <w:sz w:val="20"/>
                <w:szCs w:val="20"/>
              </w:rPr>
              <w:lastRenderedPageBreak/>
              <w:t>9</w:t>
            </w:r>
          </w:p>
        </w:tc>
        <w:tc>
          <w:tcPr>
            <w:tcW w:w="559" w:type="pct"/>
          </w:tcPr>
          <w:p w14:paraId="65AFE849" w14:textId="016258F3" w:rsidR="00D63B66" w:rsidRPr="00A1782F" w:rsidRDefault="00D63B66" w:rsidP="00A1782F">
            <w:pPr>
              <w:pStyle w:val="TableText1"/>
              <w:rPr>
                <w:rFonts w:cs="Arial"/>
                <w:sz w:val="20"/>
                <w:szCs w:val="20"/>
              </w:rPr>
            </w:pPr>
            <w:r w:rsidRPr="00A1782F">
              <w:rPr>
                <w:rFonts w:cs="Arial"/>
                <w:sz w:val="20"/>
                <w:szCs w:val="20"/>
              </w:rPr>
              <w:t>SCM4</w:t>
            </w:r>
          </w:p>
        </w:tc>
        <w:tc>
          <w:tcPr>
            <w:tcW w:w="610" w:type="pct"/>
          </w:tcPr>
          <w:p w14:paraId="34FB111C"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1ECC26CF" w14:textId="77777777" w:rsidR="00D63B66" w:rsidRPr="00A1782F" w:rsidRDefault="00D63B66" w:rsidP="00A1782F">
            <w:pPr>
              <w:pStyle w:val="TableText1"/>
              <w:rPr>
                <w:rFonts w:cs="Arial"/>
                <w:sz w:val="20"/>
                <w:szCs w:val="20"/>
              </w:rPr>
            </w:pPr>
          </w:p>
          <w:p w14:paraId="286F1522" w14:textId="18F984B1" w:rsidR="00D63B66" w:rsidRPr="00A1782F" w:rsidRDefault="00D63B66" w:rsidP="00A1782F">
            <w:pPr>
              <w:pStyle w:val="TableText1"/>
              <w:rPr>
                <w:rFonts w:cs="Arial"/>
                <w:i/>
                <w:iCs/>
                <w:sz w:val="20"/>
                <w:szCs w:val="20"/>
              </w:rPr>
            </w:pPr>
            <w:r w:rsidRPr="00A1782F">
              <w:rPr>
                <w:rFonts w:cs="Arial"/>
                <w:i/>
                <w:iCs/>
                <w:sz w:val="20"/>
                <w:szCs w:val="20"/>
              </w:rPr>
              <w:t>Identification of Carers</w:t>
            </w:r>
          </w:p>
        </w:tc>
        <w:tc>
          <w:tcPr>
            <w:tcW w:w="1016" w:type="pct"/>
          </w:tcPr>
          <w:p w14:paraId="37643FF3" w14:textId="77777777" w:rsidR="00D63B66" w:rsidRPr="00A1782F" w:rsidRDefault="00D63B66" w:rsidP="00A1782F">
            <w:pPr>
              <w:pStyle w:val="TableText1"/>
              <w:rPr>
                <w:rFonts w:cs="Arial"/>
                <w:sz w:val="20"/>
                <w:szCs w:val="20"/>
              </w:rPr>
            </w:pPr>
            <w:r w:rsidRPr="00A1782F">
              <w:rPr>
                <w:rFonts w:cs="Arial"/>
                <w:sz w:val="20"/>
                <w:szCs w:val="20"/>
              </w:rPr>
              <w:t xml:space="preserve">Identifying individuals as carers is key to enable them to access information / support to allow them to continue caring. People do not see themselves as a carer as primarily still see themselves as a family member or friend. The term ‘carer’ in a health &amp; social system is often used to describe ‘paid package of care’ which adds to the confusion in identifying and recognising unpaid carers. </w:t>
            </w:r>
          </w:p>
          <w:p w14:paraId="1BF60D9B" w14:textId="77777777" w:rsidR="00D63B66" w:rsidRPr="00A1782F" w:rsidRDefault="00D63B66" w:rsidP="00A1782F">
            <w:pPr>
              <w:pStyle w:val="TableText1"/>
              <w:rPr>
                <w:rFonts w:cs="Arial"/>
                <w:sz w:val="20"/>
                <w:szCs w:val="20"/>
              </w:rPr>
            </w:pPr>
          </w:p>
          <w:p w14:paraId="488A804F" w14:textId="18F962C6" w:rsidR="00D63B66" w:rsidRPr="00A1782F" w:rsidRDefault="00D63B66" w:rsidP="00A1782F">
            <w:pPr>
              <w:pStyle w:val="TableText1"/>
              <w:rPr>
                <w:rFonts w:cs="Arial"/>
                <w:i/>
                <w:iCs/>
                <w:sz w:val="20"/>
                <w:szCs w:val="20"/>
              </w:rPr>
            </w:pPr>
            <w:r w:rsidRPr="00A1782F">
              <w:rPr>
                <w:rFonts w:cs="Arial"/>
                <w:i/>
                <w:iCs/>
                <w:sz w:val="20"/>
                <w:szCs w:val="20"/>
              </w:rPr>
              <w:t xml:space="preserve">Earlier identification, especially in hospitals when people may become carers for the first time is important for long-term carer confidence, </w:t>
            </w:r>
            <w:r w:rsidR="0063726D" w:rsidRPr="00A1782F">
              <w:rPr>
                <w:rFonts w:cs="Arial"/>
                <w:i/>
                <w:iCs/>
                <w:sz w:val="20"/>
                <w:szCs w:val="20"/>
              </w:rPr>
              <w:t>resilience</w:t>
            </w:r>
            <w:r w:rsidRPr="00A1782F">
              <w:rPr>
                <w:rFonts w:cs="Arial"/>
                <w:i/>
                <w:iCs/>
                <w:sz w:val="20"/>
                <w:szCs w:val="20"/>
              </w:rPr>
              <w:t xml:space="preserve"> and knowing where and how to access information</w:t>
            </w:r>
          </w:p>
        </w:tc>
        <w:tc>
          <w:tcPr>
            <w:tcW w:w="1118" w:type="pct"/>
          </w:tcPr>
          <w:p w14:paraId="1DB60198" w14:textId="77777777" w:rsidR="00D63B66" w:rsidRPr="00A1782F" w:rsidRDefault="00D63B66" w:rsidP="00A1782F">
            <w:pPr>
              <w:pStyle w:val="TableText1"/>
              <w:rPr>
                <w:rFonts w:cs="Arial"/>
                <w:sz w:val="20"/>
                <w:szCs w:val="20"/>
              </w:rPr>
            </w:pPr>
            <w:r w:rsidRPr="00A1782F">
              <w:rPr>
                <w:rFonts w:cs="Arial"/>
                <w:sz w:val="20"/>
                <w:szCs w:val="20"/>
              </w:rPr>
              <w:t xml:space="preserve">NHSE’s commitment to carers states that 70% of carers come into contact with health professionals yet only 7% of carers are identified. Without NHS staff having a heightened awareness of unpaid carers, or the definition of unpaid carers, identification of carers will always remain a stumbling block which then stops any subsequent access to services. </w:t>
            </w:r>
          </w:p>
          <w:p w14:paraId="6A67F716" w14:textId="77777777" w:rsidR="00D63B66" w:rsidRPr="00A1782F" w:rsidRDefault="00D63B66" w:rsidP="00A1782F">
            <w:pPr>
              <w:pStyle w:val="TableText1"/>
              <w:rPr>
                <w:rFonts w:cs="Arial"/>
                <w:sz w:val="20"/>
                <w:szCs w:val="20"/>
              </w:rPr>
            </w:pPr>
          </w:p>
          <w:p w14:paraId="317F0326" w14:textId="77777777" w:rsidR="00D63B66" w:rsidRPr="00A1782F" w:rsidRDefault="00D63B66" w:rsidP="00A1782F">
            <w:pPr>
              <w:pStyle w:val="TableText1"/>
              <w:rPr>
                <w:rFonts w:cs="Arial"/>
                <w:sz w:val="20"/>
                <w:szCs w:val="20"/>
              </w:rPr>
            </w:pPr>
            <w:r w:rsidRPr="00A1782F">
              <w:rPr>
                <w:rFonts w:cs="Arial"/>
                <w:sz w:val="20"/>
                <w:szCs w:val="20"/>
              </w:rPr>
              <w:t>NHS Long Term Plan also recognises the benefit of identifying carers.</w:t>
            </w:r>
          </w:p>
          <w:tbl>
            <w:tblPr>
              <w:tblW w:w="0" w:type="auto"/>
              <w:tblBorders>
                <w:top w:val="nil"/>
                <w:left w:val="nil"/>
                <w:bottom w:val="nil"/>
                <w:right w:val="nil"/>
              </w:tblBorders>
              <w:tblLayout w:type="fixed"/>
              <w:tblLook w:val="0000" w:firstRow="0" w:lastRow="0" w:firstColumn="0" w:lastColumn="0" w:noHBand="0" w:noVBand="0"/>
            </w:tblPr>
            <w:tblGrid>
              <w:gridCol w:w="5971"/>
            </w:tblGrid>
            <w:tr w:rsidR="00D63B66" w:rsidRPr="00A1782F" w14:paraId="1F6484B4" w14:textId="77777777" w:rsidTr="00435E3C">
              <w:trPr>
                <w:trHeight w:val="103"/>
              </w:trPr>
              <w:tc>
                <w:tcPr>
                  <w:tcW w:w="5971" w:type="dxa"/>
                </w:tcPr>
                <w:p w14:paraId="70A8A1D1" w14:textId="77777777" w:rsidR="00D63B66" w:rsidRPr="00A1782F" w:rsidRDefault="00D63B66" w:rsidP="00A1782F">
                  <w:pPr>
                    <w:pStyle w:val="TableText1"/>
                    <w:rPr>
                      <w:rFonts w:cs="Arial"/>
                      <w:sz w:val="20"/>
                      <w:szCs w:val="20"/>
                    </w:rPr>
                  </w:pPr>
                  <w:r w:rsidRPr="00A1782F">
                    <w:rPr>
                      <w:rFonts w:cs="Arial"/>
                      <w:sz w:val="20"/>
                      <w:szCs w:val="20"/>
                    </w:rPr>
                    <w:t xml:space="preserve">1.19. Carers will benefit from greater recognition </w:t>
                  </w:r>
                </w:p>
                <w:p w14:paraId="1054C70A" w14:textId="77777777" w:rsidR="00D63B66" w:rsidRPr="00A1782F" w:rsidRDefault="00D63B66" w:rsidP="00A1782F">
                  <w:pPr>
                    <w:pStyle w:val="TableText1"/>
                    <w:rPr>
                      <w:rFonts w:cs="Arial"/>
                      <w:sz w:val="20"/>
                      <w:szCs w:val="20"/>
                    </w:rPr>
                  </w:pPr>
                  <w:r w:rsidRPr="00A1782F">
                    <w:rPr>
                      <w:rFonts w:cs="Arial"/>
                      <w:sz w:val="20"/>
                      <w:szCs w:val="20"/>
                    </w:rPr>
                    <w:t xml:space="preserve">and support. </w:t>
                  </w:r>
                </w:p>
              </w:tc>
            </w:tr>
          </w:tbl>
          <w:p w14:paraId="6E43BE76" w14:textId="77777777" w:rsidR="00D63B66" w:rsidRPr="00A1782F" w:rsidRDefault="00D63B66" w:rsidP="00A1782F">
            <w:pPr>
              <w:pStyle w:val="TableText1"/>
              <w:rPr>
                <w:rFonts w:cs="Arial"/>
                <w:sz w:val="20"/>
                <w:szCs w:val="20"/>
              </w:rPr>
            </w:pPr>
          </w:p>
          <w:p w14:paraId="04693111" w14:textId="324F1607" w:rsidR="00D63B66" w:rsidRPr="00A1782F" w:rsidRDefault="00D63B66" w:rsidP="00A1782F">
            <w:pPr>
              <w:pStyle w:val="TableText1"/>
              <w:rPr>
                <w:rFonts w:cs="Arial"/>
                <w:sz w:val="20"/>
                <w:szCs w:val="20"/>
              </w:rPr>
            </w:pPr>
            <w:r w:rsidRPr="00A1782F">
              <w:rPr>
                <w:rFonts w:cs="Arial"/>
                <w:sz w:val="20"/>
                <w:szCs w:val="20"/>
              </w:rPr>
              <w:t xml:space="preserve">There is little appetite to identify carers on NHS health IT systems especially in the acute Trusts. Carers identification and needs are often not prioritised in development of IT systems including NHS electronic referral systems. </w:t>
            </w:r>
          </w:p>
        </w:tc>
        <w:tc>
          <w:tcPr>
            <w:tcW w:w="1445" w:type="pct"/>
          </w:tcPr>
          <w:p w14:paraId="58F92410" w14:textId="77777777" w:rsidR="00D63B66" w:rsidRPr="00A1782F" w:rsidRDefault="00822CE6" w:rsidP="00A1782F">
            <w:pPr>
              <w:pStyle w:val="TableText1"/>
              <w:rPr>
                <w:rFonts w:cs="Arial"/>
                <w:sz w:val="20"/>
                <w:szCs w:val="20"/>
              </w:rPr>
            </w:pPr>
            <w:hyperlink r:id="rId68" w:history="1">
              <w:r w:rsidR="00D63B66" w:rsidRPr="00A1782F">
                <w:rPr>
                  <w:rStyle w:val="Hyperlink"/>
                  <w:rFonts w:cs="Arial"/>
                  <w:sz w:val="20"/>
                  <w:szCs w:val="20"/>
                </w:rPr>
                <w:t>https://www.hertfordshire.gov.uk/media-library/documents/about-the-council/data-and-information/hertfordshire-carers-strategy-2015.pdf</w:t>
              </w:r>
            </w:hyperlink>
          </w:p>
          <w:p w14:paraId="68E96FE6" w14:textId="77777777" w:rsidR="00D63B66" w:rsidRPr="00A1782F" w:rsidRDefault="00D63B66" w:rsidP="00A1782F">
            <w:pPr>
              <w:pStyle w:val="TableText1"/>
              <w:rPr>
                <w:rFonts w:cs="Arial"/>
                <w:sz w:val="20"/>
                <w:szCs w:val="20"/>
              </w:rPr>
            </w:pPr>
          </w:p>
          <w:p w14:paraId="5E76AE95" w14:textId="77777777" w:rsidR="00D63B66" w:rsidRPr="00A1782F" w:rsidRDefault="00D63B66" w:rsidP="00A1782F">
            <w:pPr>
              <w:pStyle w:val="TableText1"/>
              <w:rPr>
                <w:rFonts w:cs="Arial"/>
                <w:sz w:val="20"/>
                <w:szCs w:val="20"/>
              </w:rPr>
            </w:pPr>
            <w:r w:rsidRPr="00A1782F">
              <w:rPr>
                <w:rFonts w:cs="Arial"/>
                <w:sz w:val="20"/>
                <w:szCs w:val="20"/>
              </w:rPr>
              <w:t xml:space="preserve">NHS England (2014) </w:t>
            </w:r>
            <w:hyperlink r:id="rId69" w:history="1">
              <w:r w:rsidRPr="00A1782F">
                <w:rPr>
                  <w:rStyle w:val="Hyperlink"/>
                  <w:rFonts w:cs="Arial"/>
                  <w:sz w:val="20"/>
                  <w:szCs w:val="20"/>
                </w:rPr>
                <w:t>Commitment to carers</w:t>
              </w:r>
            </w:hyperlink>
          </w:p>
          <w:p w14:paraId="0A1476C7" w14:textId="77777777" w:rsidR="00D63B66" w:rsidRPr="00A1782F" w:rsidRDefault="00D63B66" w:rsidP="00A1782F">
            <w:pPr>
              <w:pStyle w:val="TableText1"/>
              <w:rPr>
                <w:rFonts w:cs="Arial"/>
                <w:sz w:val="20"/>
                <w:szCs w:val="20"/>
              </w:rPr>
            </w:pPr>
            <w:r w:rsidRPr="00A1782F">
              <w:rPr>
                <w:rFonts w:cs="Arial"/>
                <w:sz w:val="20"/>
                <w:szCs w:val="20"/>
              </w:rPr>
              <w:t xml:space="preserve">“Carers are a hugely important asset to the NHS. However, too often carers do not receive the recognition and support that they need and deserve from the NHS. We need to do more to help identify, support and recognise their vital roles.” NHS England (2014) </w:t>
            </w:r>
            <w:hyperlink r:id="rId70" w:history="1">
              <w:r w:rsidRPr="00A1782F">
                <w:rPr>
                  <w:rStyle w:val="Hyperlink"/>
                  <w:rFonts w:cs="Arial"/>
                  <w:sz w:val="20"/>
                  <w:szCs w:val="20"/>
                </w:rPr>
                <w:t>Commitment to carers</w:t>
              </w:r>
            </w:hyperlink>
          </w:p>
          <w:p w14:paraId="528C0EE6" w14:textId="77777777" w:rsidR="00D63B66" w:rsidRPr="00A1782F" w:rsidRDefault="00D63B66" w:rsidP="00A1782F">
            <w:pPr>
              <w:pStyle w:val="TableText1"/>
              <w:rPr>
                <w:rFonts w:cs="Arial"/>
                <w:sz w:val="20"/>
                <w:szCs w:val="20"/>
              </w:rPr>
            </w:pPr>
          </w:p>
        </w:tc>
      </w:tr>
      <w:tr w:rsidR="000508BF" w:rsidRPr="00A1782F" w14:paraId="75B948E2" w14:textId="77777777" w:rsidTr="00A016F5">
        <w:trPr>
          <w:trHeight w:val="282"/>
        </w:trPr>
        <w:tc>
          <w:tcPr>
            <w:tcW w:w="252" w:type="pct"/>
          </w:tcPr>
          <w:p w14:paraId="44D47473" w14:textId="293BC48F" w:rsidR="00D63B66" w:rsidRPr="00A1782F" w:rsidRDefault="0063726D" w:rsidP="00A1782F">
            <w:pPr>
              <w:pStyle w:val="TableText1"/>
              <w:rPr>
                <w:rFonts w:cs="Arial"/>
                <w:sz w:val="20"/>
                <w:szCs w:val="20"/>
              </w:rPr>
            </w:pPr>
            <w:r w:rsidRPr="00A1782F">
              <w:rPr>
                <w:rFonts w:cs="Arial"/>
                <w:sz w:val="20"/>
                <w:szCs w:val="20"/>
              </w:rPr>
              <w:t>10</w:t>
            </w:r>
          </w:p>
        </w:tc>
        <w:tc>
          <w:tcPr>
            <w:tcW w:w="559" w:type="pct"/>
          </w:tcPr>
          <w:p w14:paraId="258432BA" w14:textId="5EEE8484" w:rsidR="00D63B66" w:rsidRPr="00A1782F" w:rsidRDefault="00D63B66" w:rsidP="00A1782F">
            <w:pPr>
              <w:pStyle w:val="TableText1"/>
              <w:rPr>
                <w:rFonts w:cs="Arial"/>
                <w:sz w:val="20"/>
                <w:szCs w:val="20"/>
              </w:rPr>
            </w:pPr>
            <w:r w:rsidRPr="00A1782F">
              <w:rPr>
                <w:rFonts w:cs="Arial"/>
                <w:sz w:val="20"/>
                <w:szCs w:val="20"/>
              </w:rPr>
              <w:t>SCM5</w:t>
            </w:r>
          </w:p>
        </w:tc>
        <w:tc>
          <w:tcPr>
            <w:tcW w:w="610" w:type="pct"/>
          </w:tcPr>
          <w:p w14:paraId="7F5E9B42"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6B7734FA" w14:textId="77777777" w:rsidR="00D63B66" w:rsidRPr="00A1782F" w:rsidRDefault="00D63B66" w:rsidP="00A1782F">
            <w:pPr>
              <w:pStyle w:val="TableText1"/>
              <w:rPr>
                <w:rFonts w:cs="Arial"/>
                <w:sz w:val="20"/>
                <w:szCs w:val="20"/>
              </w:rPr>
            </w:pPr>
          </w:p>
          <w:p w14:paraId="5B9ABFF8" w14:textId="57383A5A" w:rsidR="00D63B66" w:rsidRPr="00A1782F" w:rsidRDefault="00D63B66" w:rsidP="00A1782F">
            <w:pPr>
              <w:pStyle w:val="TableText1"/>
              <w:rPr>
                <w:rFonts w:cs="Arial"/>
                <w:i/>
                <w:iCs/>
                <w:sz w:val="20"/>
                <w:szCs w:val="20"/>
              </w:rPr>
            </w:pPr>
            <w:r w:rsidRPr="00A1782F">
              <w:rPr>
                <w:rFonts w:cs="Arial"/>
                <w:i/>
                <w:iCs/>
                <w:sz w:val="20"/>
                <w:szCs w:val="20"/>
              </w:rPr>
              <w:lastRenderedPageBreak/>
              <w:t>Identification of carers</w:t>
            </w:r>
          </w:p>
        </w:tc>
        <w:tc>
          <w:tcPr>
            <w:tcW w:w="1016" w:type="pct"/>
          </w:tcPr>
          <w:p w14:paraId="23237F51"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Many people in a caring role don’t identify themselves as carers; they just see themselves as wife/husband etc and consider that what </w:t>
            </w:r>
            <w:r w:rsidRPr="00A1782F">
              <w:rPr>
                <w:rFonts w:cs="Arial"/>
                <w:sz w:val="20"/>
                <w:szCs w:val="20"/>
              </w:rPr>
              <w:lastRenderedPageBreak/>
              <w:t xml:space="preserve">they are doing is just what they signed up for when they made a commitment to their loved one, or is part and parcel of a long-standing relationship. </w:t>
            </w:r>
          </w:p>
          <w:p w14:paraId="23D7FA21" w14:textId="77777777" w:rsidR="00D63B66" w:rsidRPr="00A1782F" w:rsidRDefault="00D63B66" w:rsidP="00A1782F">
            <w:pPr>
              <w:pStyle w:val="TableText1"/>
              <w:rPr>
                <w:rFonts w:cs="Arial"/>
                <w:sz w:val="20"/>
                <w:szCs w:val="20"/>
              </w:rPr>
            </w:pPr>
          </w:p>
          <w:p w14:paraId="2FA38434" w14:textId="77777777" w:rsidR="00D63B66" w:rsidRPr="00A1782F" w:rsidRDefault="00D63B66" w:rsidP="00A1782F">
            <w:pPr>
              <w:pStyle w:val="TableText1"/>
              <w:rPr>
                <w:rFonts w:cs="Arial"/>
                <w:sz w:val="20"/>
                <w:szCs w:val="20"/>
              </w:rPr>
            </w:pPr>
            <w:r w:rsidRPr="00A1782F">
              <w:rPr>
                <w:rFonts w:cs="Arial"/>
                <w:sz w:val="20"/>
                <w:szCs w:val="20"/>
              </w:rPr>
              <w:t>There is evidence to suggest that many, perhaps even most carers are unknown (at least in that capacity) to health and social care organisations. We don’t know the true number as, by definition, they are not on anyone’s radar.</w:t>
            </w:r>
          </w:p>
          <w:p w14:paraId="2F138BEB" w14:textId="77777777" w:rsidR="00D63B66" w:rsidRPr="00A1782F" w:rsidRDefault="00D63B66" w:rsidP="00A1782F">
            <w:pPr>
              <w:pStyle w:val="TableText1"/>
              <w:rPr>
                <w:rFonts w:cs="Arial"/>
                <w:sz w:val="20"/>
                <w:szCs w:val="20"/>
              </w:rPr>
            </w:pPr>
          </w:p>
          <w:p w14:paraId="1BEB85B9" w14:textId="77777777" w:rsidR="00D63B66" w:rsidRPr="00A1782F" w:rsidRDefault="00D63B66" w:rsidP="00A1782F">
            <w:pPr>
              <w:pStyle w:val="TableText1"/>
              <w:rPr>
                <w:rFonts w:cs="Arial"/>
                <w:sz w:val="20"/>
                <w:szCs w:val="20"/>
              </w:rPr>
            </w:pPr>
            <w:r w:rsidRPr="00A1782F">
              <w:rPr>
                <w:rFonts w:cs="Arial"/>
                <w:sz w:val="20"/>
                <w:szCs w:val="20"/>
              </w:rPr>
              <w:t>Taking active steps to identify carers is featured in the NICE guideline (Section 1.2).</w:t>
            </w:r>
          </w:p>
          <w:p w14:paraId="3575CB65" w14:textId="77777777" w:rsidR="00D63B66" w:rsidRPr="00A1782F" w:rsidRDefault="00D63B66" w:rsidP="00A1782F">
            <w:pPr>
              <w:pStyle w:val="TableText1"/>
              <w:rPr>
                <w:rFonts w:cs="Arial"/>
                <w:sz w:val="20"/>
                <w:szCs w:val="20"/>
              </w:rPr>
            </w:pPr>
          </w:p>
          <w:p w14:paraId="5AC361FC" w14:textId="0308BC95" w:rsidR="00D63B66" w:rsidRPr="00A1782F" w:rsidRDefault="00D63B66" w:rsidP="00A1782F">
            <w:pPr>
              <w:pStyle w:val="TableText1"/>
              <w:rPr>
                <w:rFonts w:cs="Arial"/>
                <w:i/>
                <w:iCs/>
                <w:sz w:val="20"/>
                <w:szCs w:val="20"/>
              </w:rPr>
            </w:pPr>
            <w:r w:rsidRPr="00A1782F">
              <w:rPr>
                <w:rFonts w:cs="Arial"/>
                <w:i/>
                <w:iCs/>
                <w:sz w:val="20"/>
                <w:szCs w:val="20"/>
              </w:rPr>
              <w:t>The guideline committee saw evidence to suggest that primary care settings represent something of a missed opportunity for identifying carers, leading to rec 1.2.3</w:t>
            </w:r>
          </w:p>
        </w:tc>
        <w:tc>
          <w:tcPr>
            <w:tcW w:w="1118" w:type="pct"/>
          </w:tcPr>
          <w:p w14:paraId="01376046"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Carers can’t be offered any help if nobody knows that they are in a caring role. This is the first essential step to recognising, involving and supporting carers. </w:t>
            </w:r>
          </w:p>
          <w:p w14:paraId="4474FD20" w14:textId="77777777" w:rsidR="00D63B66" w:rsidRPr="00A1782F" w:rsidRDefault="00D63B66" w:rsidP="00A1782F">
            <w:pPr>
              <w:pStyle w:val="TableText1"/>
              <w:rPr>
                <w:rFonts w:cs="Arial"/>
                <w:sz w:val="20"/>
                <w:szCs w:val="20"/>
              </w:rPr>
            </w:pPr>
          </w:p>
          <w:p w14:paraId="571F9F17" w14:textId="77777777" w:rsidR="00D63B66" w:rsidRPr="00A1782F" w:rsidRDefault="00D63B66" w:rsidP="00A1782F">
            <w:pPr>
              <w:pStyle w:val="TableText1"/>
              <w:rPr>
                <w:rFonts w:cs="Arial"/>
                <w:sz w:val="20"/>
                <w:szCs w:val="20"/>
              </w:rPr>
            </w:pPr>
            <w:r w:rsidRPr="00A1782F">
              <w:rPr>
                <w:rFonts w:cs="Arial"/>
                <w:sz w:val="20"/>
                <w:szCs w:val="20"/>
              </w:rPr>
              <w:t>There is an inequality at the heart of this issue. Carers UK report points out that women are particularly affected:</w:t>
            </w:r>
          </w:p>
          <w:p w14:paraId="732726B8" w14:textId="77777777" w:rsidR="00D63B66" w:rsidRPr="00A1782F" w:rsidRDefault="00D63B66" w:rsidP="00A1782F">
            <w:pPr>
              <w:pStyle w:val="TableText1"/>
              <w:rPr>
                <w:rFonts w:cs="Arial"/>
                <w:sz w:val="20"/>
                <w:szCs w:val="20"/>
              </w:rPr>
            </w:pPr>
          </w:p>
          <w:p w14:paraId="40055A3A" w14:textId="77777777" w:rsidR="00D63B66" w:rsidRPr="00A1782F" w:rsidRDefault="00D63B66" w:rsidP="00A1782F">
            <w:pPr>
              <w:pStyle w:val="TableText1"/>
              <w:rPr>
                <w:rFonts w:cs="Arial"/>
                <w:i/>
                <w:iCs/>
                <w:sz w:val="20"/>
                <w:szCs w:val="20"/>
                <w:lang w:eastAsia="zh-CN"/>
              </w:rPr>
            </w:pPr>
            <w:r w:rsidRPr="00A1782F">
              <w:rPr>
                <w:rFonts w:cs="Arial"/>
                <w:sz w:val="20"/>
                <w:szCs w:val="20"/>
              </w:rPr>
              <w:t>“</w:t>
            </w:r>
            <w:r w:rsidRPr="00A1782F">
              <w:rPr>
                <w:rFonts w:cs="Arial"/>
                <w:i/>
                <w:iCs/>
                <w:sz w:val="20"/>
                <w:szCs w:val="20"/>
                <w:lang w:eastAsia="zh-CN"/>
              </w:rPr>
              <w:t>Caring is still often thought of as being part and parcel of women’s lives and within families, women are still most likely to be providing care and most likely to be providing more hours of care”.</w:t>
            </w:r>
          </w:p>
          <w:p w14:paraId="286346CD" w14:textId="77777777" w:rsidR="00D63B66" w:rsidRPr="00A1782F" w:rsidRDefault="00D63B66" w:rsidP="00A1782F">
            <w:pPr>
              <w:pStyle w:val="TableText1"/>
              <w:rPr>
                <w:rFonts w:cs="Arial"/>
                <w:sz w:val="20"/>
                <w:szCs w:val="20"/>
                <w:lang w:eastAsia="zh-CN"/>
              </w:rPr>
            </w:pPr>
          </w:p>
          <w:p w14:paraId="039FF740" w14:textId="77777777" w:rsidR="00D63B66" w:rsidRPr="00A1782F" w:rsidRDefault="00D63B66" w:rsidP="00A1782F">
            <w:pPr>
              <w:pStyle w:val="TableText1"/>
              <w:rPr>
                <w:rFonts w:cs="Arial"/>
                <w:sz w:val="20"/>
                <w:szCs w:val="20"/>
                <w:lang w:eastAsia="zh-CN"/>
              </w:rPr>
            </w:pPr>
            <w:r w:rsidRPr="00A1782F">
              <w:rPr>
                <w:rFonts w:cs="Arial"/>
                <w:sz w:val="20"/>
                <w:szCs w:val="20"/>
                <w:lang w:eastAsia="zh-CN"/>
              </w:rPr>
              <w:t>A key recommendation of the Carers UK snapshot report is to:</w:t>
            </w:r>
          </w:p>
          <w:p w14:paraId="2ADCFE62" w14:textId="77777777" w:rsidR="00D63B66" w:rsidRPr="00A1782F" w:rsidRDefault="00D63B66" w:rsidP="00A1782F">
            <w:pPr>
              <w:pStyle w:val="TableText1"/>
              <w:rPr>
                <w:rFonts w:cs="Arial"/>
                <w:sz w:val="20"/>
                <w:szCs w:val="20"/>
                <w:lang w:eastAsia="zh-CN"/>
              </w:rPr>
            </w:pPr>
          </w:p>
          <w:p w14:paraId="7B17CEEA" w14:textId="77777777" w:rsidR="00D63B66" w:rsidRPr="00A1782F" w:rsidRDefault="00D63B66" w:rsidP="00A1782F">
            <w:pPr>
              <w:pStyle w:val="TableText1"/>
              <w:rPr>
                <w:rFonts w:cs="Arial"/>
                <w:i/>
                <w:iCs/>
                <w:sz w:val="20"/>
                <w:szCs w:val="20"/>
                <w:lang w:eastAsia="zh-CN"/>
              </w:rPr>
            </w:pPr>
            <w:r w:rsidRPr="00A1782F">
              <w:rPr>
                <w:rFonts w:cs="Arial"/>
                <w:i/>
                <w:iCs/>
                <w:sz w:val="20"/>
                <w:szCs w:val="20"/>
                <w:lang w:eastAsia="zh-CN"/>
              </w:rPr>
              <w:t>“Increase identification and support through primary care.”</w:t>
            </w:r>
          </w:p>
          <w:p w14:paraId="5B69D4A0" w14:textId="77777777" w:rsidR="00D63B66" w:rsidRPr="00A1782F" w:rsidRDefault="00D63B66" w:rsidP="00A1782F">
            <w:pPr>
              <w:pStyle w:val="TableText1"/>
              <w:rPr>
                <w:rFonts w:cs="Arial"/>
                <w:sz w:val="20"/>
                <w:szCs w:val="20"/>
                <w:lang w:eastAsia="zh-CN"/>
              </w:rPr>
            </w:pPr>
          </w:p>
          <w:p w14:paraId="060EF471" w14:textId="77777777" w:rsidR="00D63B66" w:rsidRPr="00A1782F" w:rsidRDefault="00D63B66" w:rsidP="00A1782F">
            <w:pPr>
              <w:pStyle w:val="TableText1"/>
              <w:rPr>
                <w:rFonts w:cs="Arial"/>
                <w:sz w:val="20"/>
                <w:szCs w:val="20"/>
                <w:lang w:eastAsia="zh-CN"/>
              </w:rPr>
            </w:pPr>
            <w:r w:rsidRPr="00A1782F">
              <w:rPr>
                <w:rFonts w:cs="Arial"/>
                <w:sz w:val="20"/>
                <w:szCs w:val="20"/>
              </w:rPr>
              <w:t xml:space="preserve">Primary care organisations are in an ideal place to identify carers as they are a point of universal access. </w:t>
            </w:r>
            <w:r w:rsidRPr="00A1782F">
              <w:rPr>
                <w:rFonts w:cs="Arial"/>
                <w:sz w:val="20"/>
                <w:szCs w:val="20"/>
                <w:lang w:eastAsia="zh-CN"/>
              </w:rPr>
              <w:t>Statutory organisations recognise the central role of primary care in identifying carers, but acknowledge that improvements are needed:</w:t>
            </w:r>
          </w:p>
          <w:p w14:paraId="06C43F43" w14:textId="77777777" w:rsidR="00D63B66" w:rsidRPr="00A1782F" w:rsidRDefault="00D63B66" w:rsidP="00A1782F">
            <w:pPr>
              <w:pStyle w:val="TableText1"/>
              <w:rPr>
                <w:rFonts w:cs="Arial"/>
                <w:sz w:val="20"/>
                <w:szCs w:val="20"/>
                <w:lang w:eastAsia="zh-CN"/>
              </w:rPr>
            </w:pPr>
          </w:p>
          <w:p w14:paraId="31BBA743" w14:textId="77777777" w:rsidR="00D63B66" w:rsidRPr="00A1782F" w:rsidRDefault="00D63B66" w:rsidP="00A1782F">
            <w:pPr>
              <w:pStyle w:val="TableText1"/>
              <w:rPr>
                <w:rFonts w:cs="Arial"/>
                <w:i/>
                <w:iCs/>
                <w:sz w:val="20"/>
                <w:szCs w:val="20"/>
                <w:lang w:eastAsia="zh-CN"/>
              </w:rPr>
            </w:pPr>
            <w:r w:rsidRPr="00A1782F">
              <w:rPr>
                <w:rFonts w:cs="Arial"/>
                <w:sz w:val="20"/>
                <w:szCs w:val="20"/>
                <w:lang w:eastAsia="zh-CN"/>
              </w:rPr>
              <w:t>“</w:t>
            </w:r>
            <w:r w:rsidRPr="00A1782F">
              <w:rPr>
                <w:rFonts w:cs="Arial"/>
                <w:i/>
                <w:iCs/>
                <w:sz w:val="20"/>
                <w:szCs w:val="20"/>
                <w:lang w:eastAsia="zh-CN"/>
              </w:rPr>
              <w:t xml:space="preserve">The role of the primary care team as the one to which all Carers have access is recognised as being paramount in supporting Carers and </w:t>
            </w:r>
            <w:r w:rsidRPr="00A1782F">
              <w:rPr>
                <w:rFonts w:cs="Arial"/>
                <w:i/>
                <w:iCs/>
                <w:sz w:val="20"/>
                <w:szCs w:val="20"/>
                <w:lang w:eastAsia="zh-CN"/>
              </w:rPr>
              <w:lastRenderedPageBreak/>
              <w:t xml:space="preserve">maintaining the capacity of Carer to care, if they so choose.   </w:t>
            </w:r>
          </w:p>
          <w:p w14:paraId="070C787B" w14:textId="77777777" w:rsidR="00D63B66" w:rsidRPr="00A1782F" w:rsidRDefault="00D63B66" w:rsidP="00A1782F">
            <w:pPr>
              <w:pStyle w:val="TableText1"/>
              <w:rPr>
                <w:rFonts w:cs="Arial"/>
                <w:i/>
                <w:iCs/>
                <w:sz w:val="20"/>
                <w:szCs w:val="20"/>
                <w:lang w:eastAsia="zh-CN"/>
              </w:rPr>
            </w:pPr>
            <w:r w:rsidRPr="00A1782F">
              <w:rPr>
                <w:rFonts w:cs="Arial"/>
                <w:i/>
                <w:iCs/>
                <w:sz w:val="20"/>
                <w:szCs w:val="20"/>
                <w:lang w:eastAsia="zh-CN"/>
              </w:rPr>
              <w:t xml:space="preserve"> </w:t>
            </w:r>
          </w:p>
          <w:p w14:paraId="0476B093" w14:textId="77777777" w:rsidR="00D63B66" w:rsidRPr="00A1782F" w:rsidRDefault="00D63B66" w:rsidP="00A1782F">
            <w:pPr>
              <w:pStyle w:val="TableText1"/>
              <w:rPr>
                <w:rFonts w:cs="Arial"/>
                <w:i/>
                <w:iCs/>
                <w:sz w:val="20"/>
                <w:szCs w:val="20"/>
                <w:lang w:eastAsia="zh-CN"/>
              </w:rPr>
            </w:pPr>
            <w:r w:rsidRPr="00A1782F">
              <w:rPr>
                <w:rFonts w:cs="Arial"/>
                <w:i/>
                <w:iCs/>
                <w:sz w:val="20"/>
                <w:szCs w:val="20"/>
                <w:lang w:eastAsia="zh-CN"/>
              </w:rPr>
              <w:t>There is a need to improve the registration and assessment of Carers, including Young Carers, in primary care so that their needs can be identified more quickly and before their health and wellbeing deteriorates”</w:t>
            </w:r>
          </w:p>
          <w:p w14:paraId="5860991E" w14:textId="77777777" w:rsidR="00D63B66" w:rsidRPr="00A1782F" w:rsidRDefault="00D63B66" w:rsidP="00A1782F">
            <w:pPr>
              <w:pStyle w:val="TableText1"/>
              <w:rPr>
                <w:rFonts w:cs="Arial"/>
                <w:sz w:val="20"/>
                <w:szCs w:val="20"/>
              </w:rPr>
            </w:pPr>
            <w:r w:rsidRPr="00A1782F">
              <w:rPr>
                <w:rFonts w:cs="Arial"/>
                <w:sz w:val="20"/>
                <w:szCs w:val="20"/>
              </w:rPr>
              <w:t xml:space="preserve"> </w:t>
            </w:r>
          </w:p>
          <w:p w14:paraId="0CDF0A10" w14:textId="77777777" w:rsidR="00D63B66" w:rsidRPr="00A1782F" w:rsidRDefault="00D63B66" w:rsidP="00A1782F">
            <w:pPr>
              <w:pStyle w:val="TableText1"/>
              <w:rPr>
                <w:rFonts w:cs="Arial"/>
                <w:sz w:val="20"/>
                <w:szCs w:val="20"/>
              </w:rPr>
            </w:pPr>
            <w:r w:rsidRPr="00A1782F">
              <w:rPr>
                <w:rFonts w:cs="Arial"/>
                <w:sz w:val="20"/>
                <w:szCs w:val="20"/>
              </w:rPr>
              <w:t>The NHS recognises the benefits to carers’ own health and wellbeing of early identification in primary care:</w:t>
            </w:r>
          </w:p>
          <w:p w14:paraId="6391CC72" w14:textId="77777777" w:rsidR="00D63B66" w:rsidRPr="00A1782F" w:rsidRDefault="00D63B66" w:rsidP="00A1782F">
            <w:pPr>
              <w:pStyle w:val="TableText1"/>
              <w:rPr>
                <w:rFonts w:cs="Arial"/>
                <w:sz w:val="20"/>
                <w:szCs w:val="20"/>
              </w:rPr>
            </w:pPr>
          </w:p>
          <w:p w14:paraId="6B5D19F0" w14:textId="77777777" w:rsidR="00D63B66" w:rsidRPr="00A1782F" w:rsidRDefault="00D63B66" w:rsidP="00A1782F">
            <w:pPr>
              <w:pStyle w:val="TableText1"/>
              <w:rPr>
                <w:rFonts w:cs="Arial"/>
                <w:i/>
                <w:iCs/>
                <w:sz w:val="20"/>
                <w:szCs w:val="20"/>
              </w:rPr>
            </w:pPr>
            <w:r w:rsidRPr="00A1782F">
              <w:rPr>
                <w:rFonts w:cs="Arial"/>
                <w:i/>
                <w:iCs/>
                <w:sz w:val="20"/>
                <w:szCs w:val="20"/>
              </w:rPr>
              <w:t>“timely identification and registration of carers makes it easier to offer practical things (like health checks and ‘flu jabs) to maintain good physical health</w:t>
            </w:r>
          </w:p>
          <w:p w14:paraId="6DB8F4EF" w14:textId="77777777" w:rsidR="00D63B66" w:rsidRPr="00A1782F" w:rsidRDefault="00D63B66" w:rsidP="00A1782F">
            <w:pPr>
              <w:pStyle w:val="TableText1"/>
              <w:rPr>
                <w:rFonts w:cs="Arial"/>
                <w:i/>
                <w:iCs/>
                <w:sz w:val="20"/>
                <w:szCs w:val="20"/>
              </w:rPr>
            </w:pPr>
          </w:p>
          <w:p w14:paraId="6B9972A0" w14:textId="77777777" w:rsidR="00D63B66" w:rsidRPr="00A1782F" w:rsidRDefault="00D63B66" w:rsidP="00A1782F">
            <w:pPr>
              <w:pStyle w:val="TableText1"/>
              <w:rPr>
                <w:rFonts w:cs="Arial"/>
                <w:i/>
                <w:iCs/>
                <w:sz w:val="20"/>
                <w:szCs w:val="20"/>
              </w:rPr>
            </w:pPr>
            <w:r w:rsidRPr="00A1782F">
              <w:rPr>
                <w:rFonts w:cs="Arial"/>
                <w:i/>
                <w:iCs/>
                <w:sz w:val="20"/>
                <w:szCs w:val="20"/>
              </w:rPr>
              <w:t>early identification of carer health problems can lead to faster treatment and improved health outcomes”</w:t>
            </w:r>
          </w:p>
          <w:p w14:paraId="78CF636D" w14:textId="77777777" w:rsidR="00D63B66" w:rsidRPr="00A1782F" w:rsidRDefault="00D63B66" w:rsidP="00A1782F">
            <w:pPr>
              <w:pStyle w:val="TableText1"/>
              <w:rPr>
                <w:rFonts w:cs="Arial"/>
                <w:i/>
                <w:iCs/>
                <w:sz w:val="20"/>
                <w:szCs w:val="20"/>
              </w:rPr>
            </w:pPr>
          </w:p>
          <w:p w14:paraId="1492F909" w14:textId="36C88C24" w:rsidR="00D63B66" w:rsidRPr="00A1782F" w:rsidRDefault="00D63B66" w:rsidP="00A1782F">
            <w:pPr>
              <w:pStyle w:val="TableText1"/>
              <w:rPr>
                <w:rFonts w:cs="Arial"/>
                <w:sz w:val="20"/>
                <w:szCs w:val="20"/>
              </w:rPr>
            </w:pPr>
            <w:r w:rsidRPr="00A1782F">
              <w:rPr>
                <w:rFonts w:cs="Arial"/>
                <w:sz w:val="20"/>
                <w:szCs w:val="20"/>
              </w:rPr>
              <w:t xml:space="preserve">The NHS also offers a framework to help primary care teams improve their practice. The fact that practical tools already exist means that a quality standard in this area should be able to promote </w:t>
            </w:r>
            <w:r w:rsidRPr="00A1782F">
              <w:rPr>
                <w:rFonts w:cs="Arial"/>
                <w:sz w:val="20"/>
                <w:szCs w:val="20"/>
              </w:rPr>
              <w:lastRenderedPageBreak/>
              <w:t>measurable improvements quite quickly.</w:t>
            </w:r>
          </w:p>
        </w:tc>
        <w:tc>
          <w:tcPr>
            <w:tcW w:w="1445" w:type="pct"/>
          </w:tcPr>
          <w:p w14:paraId="211E4016" w14:textId="77777777" w:rsidR="00D63B66" w:rsidRPr="00A1782F" w:rsidRDefault="00D63B66" w:rsidP="00A1782F">
            <w:pPr>
              <w:pStyle w:val="TableText1"/>
              <w:rPr>
                <w:rFonts w:cs="Arial"/>
                <w:sz w:val="20"/>
                <w:szCs w:val="20"/>
              </w:rPr>
            </w:pPr>
            <w:r w:rsidRPr="00A1782F">
              <w:rPr>
                <w:rFonts w:cs="Arial"/>
                <w:sz w:val="20"/>
                <w:szCs w:val="20"/>
              </w:rPr>
              <w:lastRenderedPageBreak/>
              <w:t>Local Government Association (2018): Supporting carers: Guidance and case studies</w:t>
            </w:r>
          </w:p>
          <w:p w14:paraId="208D5892" w14:textId="77777777" w:rsidR="00D63B66" w:rsidRPr="00A1782F" w:rsidRDefault="00D63B66" w:rsidP="00A1782F">
            <w:pPr>
              <w:pStyle w:val="TableText1"/>
              <w:rPr>
                <w:rFonts w:cs="Arial"/>
                <w:sz w:val="20"/>
                <w:szCs w:val="20"/>
              </w:rPr>
            </w:pPr>
          </w:p>
          <w:p w14:paraId="698BA4F0" w14:textId="77777777" w:rsidR="00D63B66" w:rsidRPr="00A1782F" w:rsidRDefault="00D63B66" w:rsidP="00A1782F">
            <w:pPr>
              <w:pStyle w:val="TableText1"/>
              <w:rPr>
                <w:rFonts w:cs="Arial"/>
                <w:sz w:val="20"/>
                <w:szCs w:val="20"/>
              </w:rPr>
            </w:pPr>
          </w:p>
          <w:p w14:paraId="2D438B77" w14:textId="77777777" w:rsidR="00D63B66" w:rsidRPr="00A1782F" w:rsidRDefault="00D63B66" w:rsidP="00A1782F">
            <w:pPr>
              <w:pStyle w:val="TableText1"/>
              <w:rPr>
                <w:rFonts w:cs="Arial"/>
                <w:sz w:val="20"/>
                <w:szCs w:val="20"/>
              </w:rPr>
            </w:pPr>
          </w:p>
          <w:p w14:paraId="134A2CE0" w14:textId="77777777" w:rsidR="00D63B66" w:rsidRPr="00A1782F" w:rsidRDefault="00D63B66" w:rsidP="00A1782F">
            <w:pPr>
              <w:pStyle w:val="TableText1"/>
              <w:rPr>
                <w:rFonts w:cs="Arial"/>
                <w:sz w:val="20"/>
                <w:szCs w:val="20"/>
              </w:rPr>
            </w:pPr>
          </w:p>
          <w:p w14:paraId="1FA83C48" w14:textId="77777777" w:rsidR="00D63B66" w:rsidRPr="00A1782F" w:rsidRDefault="00D63B66" w:rsidP="00A1782F">
            <w:pPr>
              <w:pStyle w:val="TableText1"/>
              <w:rPr>
                <w:rFonts w:cs="Arial"/>
                <w:sz w:val="20"/>
                <w:szCs w:val="20"/>
              </w:rPr>
            </w:pPr>
            <w:r w:rsidRPr="00A1782F">
              <w:rPr>
                <w:rFonts w:cs="Arial"/>
                <w:sz w:val="20"/>
                <w:szCs w:val="20"/>
              </w:rPr>
              <w:t>Carers UK (2019): State of caring: a snapshot of unpaid care in the UK</w:t>
            </w:r>
          </w:p>
          <w:p w14:paraId="141D64C2" w14:textId="77777777" w:rsidR="00D63B66" w:rsidRPr="00A1782F" w:rsidRDefault="00D63B66" w:rsidP="00A1782F">
            <w:pPr>
              <w:pStyle w:val="TableText1"/>
              <w:rPr>
                <w:rFonts w:cs="Arial"/>
                <w:sz w:val="20"/>
                <w:szCs w:val="20"/>
              </w:rPr>
            </w:pPr>
          </w:p>
          <w:p w14:paraId="46AF2EB5" w14:textId="77777777" w:rsidR="00D63B66" w:rsidRPr="00A1782F" w:rsidRDefault="00D63B66" w:rsidP="00A1782F">
            <w:pPr>
              <w:pStyle w:val="TableText1"/>
              <w:rPr>
                <w:rFonts w:cs="Arial"/>
                <w:sz w:val="20"/>
                <w:szCs w:val="20"/>
              </w:rPr>
            </w:pPr>
          </w:p>
          <w:p w14:paraId="499FB37D" w14:textId="77777777" w:rsidR="00D63B66" w:rsidRPr="00A1782F" w:rsidRDefault="00D63B66" w:rsidP="00A1782F">
            <w:pPr>
              <w:pStyle w:val="TableText1"/>
              <w:rPr>
                <w:rFonts w:cs="Arial"/>
                <w:sz w:val="20"/>
                <w:szCs w:val="20"/>
              </w:rPr>
            </w:pPr>
          </w:p>
          <w:p w14:paraId="0EB5A52B" w14:textId="77777777" w:rsidR="00D63B66" w:rsidRPr="00A1782F" w:rsidRDefault="00D63B66" w:rsidP="00A1782F">
            <w:pPr>
              <w:pStyle w:val="TableText1"/>
              <w:rPr>
                <w:rFonts w:cs="Arial"/>
                <w:sz w:val="20"/>
                <w:szCs w:val="20"/>
              </w:rPr>
            </w:pPr>
            <w:r w:rsidRPr="00A1782F">
              <w:rPr>
                <w:rFonts w:cs="Arial"/>
                <w:sz w:val="20"/>
                <w:szCs w:val="20"/>
              </w:rPr>
              <w:t>Carers UK (2019): State of caring: a snapshot of unpaid care in the UK</w:t>
            </w:r>
          </w:p>
          <w:p w14:paraId="698E2588" w14:textId="77777777" w:rsidR="00D63B66" w:rsidRPr="00A1782F" w:rsidRDefault="00D63B66" w:rsidP="00A1782F">
            <w:pPr>
              <w:pStyle w:val="TableText1"/>
              <w:rPr>
                <w:rFonts w:cs="Arial"/>
                <w:sz w:val="20"/>
                <w:szCs w:val="20"/>
              </w:rPr>
            </w:pPr>
          </w:p>
          <w:p w14:paraId="0D42B41E" w14:textId="77777777" w:rsidR="00D63B66" w:rsidRPr="00A1782F" w:rsidRDefault="00D63B66" w:rsidP="00A1782F">
            <w:pPr>
              <w:pStyle w:val="TableText1"/>
              <w:rPr>
                <w:rFonts w:cs="Arial"/>
                <w:sz w:val="20"/>
                <w:szCs w:val="20"/>
              </w:rPr>
            </w:pPr>
          </w:p>
          <w:p w14:paraId="530490FA" w14:textId="77777777" w:rsidR="00D63B66" w:rsidRPr="00A1782F" w:rsidRDefault="00D63B66" w:rsidP="00A1782F">
            <w:pPr>
              <w:pStyle w:val="TableText1"/>
              <w:rPr>
                <w:rFonts w:cs="Arial"/>
                <w:sz w:val="20"/>
                <w:szCs w:val="20"/>
              </w:rPr>
            </w:pPr>
          </w:p>
          <w:p w14:paraId="713ABBDB" w14:textId="77777777" w:rsidR="00D63B66" w:rsidRPr="00A1782F" w:rsidRDefault="00D63B66" w:rsidP="00A1782F">
            <w:pPr>
              <w:pStyle w:val="TableText1"/>
              <w:rPr>
                <w:rFonts w:cs="Arial"/>
                <w:sz w:val="20"/>
                <w:szCs w:val="20"/>
              </w:rPr>
            </w:pPr>
          </w:p>
          <w:p w14:paraId="7545B61E" w14:textId="77777777" w:rsidR="00D63B66" w:rsidRPr="00A1782F" w:rsidRDefault="00D63B66" w:rsidP="00A1782F">
            <w:pPr>
              <w:pStyle w:val="TableText1"/>
              <w:rPr>
                <w:rFonts w:cs="Arial"/>
                <w:sz w:val="20"/>
                <w:szCs w:val="20"/>
              </w:rPr>
            </w:pPr>
          </w:p>
          <w:p w14:paraId="0E689CF4" w14:textId="77777777" w:rsidR="00D63B66" w:rsidRPr="00A1782F" w:rsidRDefault="00D63B66" w:rsidP="00A1782F">
            <w:pPr>
              <w:pStyle w:val="TableText1"/>
              <w:rPr>
                <w:rFonts w:cs="Arial"/>
                <w:sz w:val="20"/>
                <w:szCs w:val="20"/>
              </w:rPr>
            </w:pPr>
          </w:p>
          <w:p w14:paraId="5E5A0073" w14:textId="77777777" w:rsidR="00D63B66" w:rsidRPr="00A1782F" w:rsidRDefault="00D63B66" w:rsidP="00A1782F">
            <w:pPr>
              <w:pStyle w:val="TableText1"/>
              <w:rPr>
                <w:rFonts w:cs="Arial"/>
                <w:sz w:val="20"/>
                <w:szCs w:val="20"/>
              </w:rPr>
            </w:pPr>
          </w:p>
          <w:p w14:paraId="3DD02461" w14:textId="77777777" w:rsidR="00D63B66" w:rsidRPr="00A1782F" w:rsidRDefault="00D63B66" w:rsidP="00A1782F">
            <w:pPr>
              <w:pStyle w:val="TableText1"/>
              <w:rPr>
                <w:rFonts w:cs="Arial"/>
                <w:sz w:val="20"/>
                <w:szCs w:val="20"/>
              </w:rPr>
            </w:pPr>
            <w:r w:rsidRPr="00A1782F">
              <w:rPr>
                <w:rFonts w:cs="Arial"/>
                <w:sz w:val="20"/>
                <w:szCs w:val="20"/>
              </w:rPr>
              <w:t>NHS England (2016): An integrated approach to identifying and assessing carer health and wellbeing</w:t>
            </w:r>
            <w:r w:rsidRPr="00A1782F">
              <w:rPr>
                <w:rStyle w:val="Hyperlink"/>
                <w:rFonts w:cs="Arial"/>
                <w:sz w:val="20"/>
                <w:szCs w:val="20"/>
              </w:rPr>
              <w:t xml:space="preserve"> </w:t>
            </w:r>
            <w:r w:rsidRPr="00A1782F">
              <w:rPr>
                <w:rStyle w:val="Hyperlink"/>
                <w:rFonts w:cs="Arial"/>
                <w:bCs/>
                <w:sz w:val="20"/>
                <w:szCs w:val="20"/>
              </w:rPr>
              <w:t>(para 3.3.1)</w:t>
            </w:r>
          </w:p>
          <w:p w14:paraId="75106697" w14:textId="77777777" w:rsidR="00D63B66" w:rsidRPr="00A1782F" w:rsidRDefault="00D63B66" w:rsidP="00A1782F">
            <w:pPr>
              <w:pStyle w:val="TableText1"/>
              <w:rPr>
                <w:rFonts w:cs="Arial"/>
                <w:sz w:val="20"/>
                <w:szCs w:val="20"/>
              </w:rPr>
            </w:pPr>
          </w:p>
          <w:p w14:paraId="113CA864" w14:textId="77777777" w:rsidR="00D63B66" w:rsidRPr="00A1782F" w:rsidRDefault="00D63B66" w:rsidP="00A1782F">
            <w:pPr>
              <w:pStyle w:val="TableText1"/>
              <w:rPr>
                <w:rFonts w:cs="Arial"/>
                <w:sz w:val="20"/>
                <w:szCs w:val="20"/>
              </w:rPr>
            </w:pPr>
          </w:p>
          <w:p w14:paraId="5F14CFC8" w14:textId="77777777" w:rsidR="00D63B66" w:rsidRPr="00A1782F" w:rsidRDefault="00D63B66" w:rsidP="00A1782F">
            <w:pPr>
              <w:pStyle w:val="TableText1"/>
              <w:rPr>
                <w:rFonts w:cs="Arial"/>
                <w:sz w:val="20"/>
                <w:szCs w:val="20"/>
              </w:rPr>
            </w:pPr>
          </w:p>
          <w:p w14:paraId="3C740220" w14:textId="77777777" w:rsidR="00D63B66" w:rsidRPr="00A1782F" w:rsidRDefault="00D63B66" w:rsidP="00A1782F">
            <w:pPr>
              <w:pStyle w:val="TableText1"/>
              <w:rPr>
                <w:rFonts w:cs="Arial"/>
                <w:sz w:val="20"/>
                <w:szCs w:val="20"/>
              </w:rPr>
            </w:pPr>
          </w:p>
          <w:p w14:paraId="498250A1" w14:textId="77777777" w:rsidR="00D63B66" w:rsidRPr="00A1782F" w:rsidRDefault="00D63B66" w:rsidP="00A1782F">
            <w:pPr>
              <w:pStyle w:val="TableText1"/>
              <w:rPr>
                <w:rFonts w:cs="Arial"/>
                <w:sz w:val="20"/>
                <w:szCs w:val="20"/>
              </w:rPr>
            </w:pPr>
          </w:p>
          <w:p w14:paraId="275C0383" w14:textId="77777777" w:rsidR="00D63B66" w:rsidRPr="00A1782F" w:rsidRDefault="00D63B66" w:rsidP="00A1782F">
            <w:pPr>
              <w:pStyle w:val="TableText1"/>
              <w:rPr>
                <w:rFonts w:cs="Arial"/>
                <w:sz w:val="20"/>
                <w:szCs w:val="20"/>
              </w:rPr>
            </w:pPr>
          </w:p>
          <w:p w14:paraId="0FFF75F6" w14:textId="77777777" w:rsidR="00D63B66" w:rsidRPr="00A1782F" w:rsidRDefault="00D63B66" w:rsidP="00A1782F">
            <w:pPr>
              <w:pStyle w:val="TableText1"/>
              <w:rPr>
                <w:rFonts w:cs="Arial"/>
                <w:sz w:val="20"/>
                <w:szCs w:val="20"/>
              </w:rPr>
            </w:pPr>
          </w:p>
          <w:p w14:paraId="565D08C7" w14:textId="77777777" w:rsidR="00D63B66" w:rsidRPr="00A1782F" w:rsidRDefault="00D63B66" w:rsidP="00A1782F">
            <w:pPr>
              <w:pStyle w:val="TableText1"/>
              <w:rPr>
                <w:rFonts w:cs="Arial"/>
                <w:sz w:val="20"/>
                <w:szCs w:val="20"/>
              </w:rPr>
            </w:pPr>
          </w:p>
          <w:p w14:paraId="4A268CCA" w14:textId="77777777" w:rsidR="00D63B66" w:rsidRPr="00A1782F" w:rsidRDefault="00D63B66" w:rsidP="00A1782F">
            <w:pPr>
              <w:pStyle w:val="TableText1"/>
              <w:rPr>
                <w:rFonts w:cs="Arial"/>
                <w:sz w:val="20"/>
                <w:szCs w:val="20"/>
              </w:rPr>
            </w:pPr>
            <w:r w:rsidRPr="00A1782F">
              <w:rPr>
                <w:rFonts w:cs="Arial"/>
                <w:sz w:val="20"/>
                <w:szCs w:val="20"/>
              </w:rPr>
              <w:t>NHS England and NHS Improvement (2019): Supporting carers in general practice: a framework of quality markers</w:t>
            </w:r>
          </w:p>
          <w:p w14:paraId="656884BE" w14:textId="77777777" w:rsidR="00D63B66" w:rsidRPr="00A1782F" w:rsidRDefault="00D63B66" w:rsidP="00A1782F">
            <w:pPr>
              <w:pStyle w:val="TableText1"/>
              <w:rPr>
                <w:rFonts w:cs="Arial"/>
                <w:sz w:val="20"/>
                <w:szCs w:val="20"/>
              </w:rPr>
            </w:pPr>
          </w:p>
        </w:tc>
      </w:tr>
      <w:tr w:rsidR="000508BF" w:rsidRPr="00A1782F" w14:paraId="276614C5" w14:textId="77777777" w:rsidTr="00A016F5">
        <w:trPr>
          <w:trHeight w:val="282"/>
        </w:trPr>
        <w:tc>
          <w:tcPr>
            <w:tcW w:w="252" w:type="pct"/>
          </w:tcPr>
          <w:p w14:paraId="5C447C1C" w14:textId="4335C82E" w:rsidR="00D63B66" w:rsidRPr="00A1782F" w:rsidRDefault="0063726D" w:rsidP="00A1782F">
            <w:pPr>
              <w:pStyle w:val="TableText1"/>
              <w:rPr>
                <w:rFonts w:cs="Arial"/>
                <w:sz w:val="20"/>
                <w:szCs w:val="20"/>
              </w:rPr>
            </w:pPr>
            <w:r w:rsidRPr="00A1782F">
              <w:rPr>
                <w:rFonts w:cs="Arial"/>
                <w:sz w:val="20"/>
                <w:szCs w:val="20"/>
              </w:rPr>
              <w:lastRenderedPageBreak/>
              <w:t>11</w:t>
            </w:r>
          </w:p>
        </w:tc>
        <w:tc>
          <w:tcPr>
            <w:tcW w:w="559" w:type="pct"/>
          </w:tcPr>
          <w:p w14:paraId="4A5A1DA1" w14:textId="7945B851" w:rsidR="00D63B66" w:rsidRPr="00A1782F" w:rsidRDefault="00D63B66" w:rsidP="00A1782F">
            <w:pPr>
              <w:pStyle w:val="TableText1"/>
              <w:rPr>
                <w:rFonts w:cs="Arial"/>
                <w:sz w:val="20"/>
                <w:szCs w:val="20"/>
              </w:rPr>
            </w:pPr>
            <w:r w:rsidRPr="00A1782F">
              <w:rPr>
                <w:rFonts w:cs="Arial"/>
                <w:sz w:val="20"/>
                <w:szCs w:val="20"/>
              </w:rPr>
              <w:t>SCM6</w:t>
            </w:r>
          </w:p>
        </w:tc>
        <w:tc>
          <w:tcPr>
            <w:tcW w:w="610" w:type="pct"/>
          </w:tcPr>
          <w:p w14:paraId="7E2F930F" w14:textId="02BCE767" w:rsidR="00D63B66" w:rsidRPr="00A1782F" w:rsidRDefault="00D63B66" w:rsidP="00A1782F">
            <w:pPr>
              <w:pStyle w:val="TableText1"/>
              <w:rPr>
                <w:rFonts w:cs="Arial"/>
                <w:i/>
                <w:iCs/>
                <w:sz w:val="20"/>
                <w:szCs w:val="20"/>
              </w:rPr>
            </w:pPr>
            <w:r w:rsidRPr="00A1782F">
              <w:rPr>
                <w:rFonts w:cs="Arial"/>
                <w:i/>
                <w:iCs/>
                <w:sz w:val="20"/>
                <w:szCs w:val="20"/>
              </w:rPr>
              <w:t>Identification and recognition of carers</w:t>
            </w:r>
          </w:p>
        </w:tc>
        <w:tc>
          <w:tcPr>
            <w:tcW w:w="1016" w:type="pct"/>
          </w:tcPr>
          <w:p w14:paraId="24060428" w14:textId="77777777" w:rsidR="00D63B66" w:rsidRPr="00A1782F" w:rsidRDefault="00D63B66" w:rsidP="00A1782F">
            <w:pPr>
              <w:pStyle w:val="TableText1"/>
              <w:rPr>
                <w:rFonts w:cs="Arial"/>
                <w:sz w:val="20"/>
                <w:szCs w:val="20"/>
                <w:shd w:val="clear" w:color="auto" w:fill="FFFFFF"/>
              </w:rPr>
            </w:pPr>
            <w:r w:rsidRPr="00A1782F">
              <w:rPr>
                <w:rFonts w:cs="Arial"/>
                <w:sz w:val="20"/>
                <w:szCs w:val="20"/>
                <w:shd w:val="clear" w:color="auto" w:fill="FFFFFF"/>
              </w:rPr>
              <w:t>Not enough carers are likely to be receiving the support they need or are entitled to. One of the main obstacles to carers getting the right support is identification – both self-identification and identification by health professionals. The term carer is problematic as there is often confusion about the distinction between paid carers and unpaid care by a family member or friend. Most carers see themselves first as a daughter/son/parent etc</w:t>
            </w:r>
          </w:p>
          <w:p w14:paraId="15DA2CAE" w14:textId="77777777" w:rsidR="00D63B66" w:rsidRPr="00A1782F" w:rsidRDefault="00D63B66" w:rsidP="00A1782F">
            <w:pPr>
              <w:pStyle w:val="TableText1"/>
              <w:rPr>
                <w:rFonts w:cs="Arial"/>
                <w:sz w:val="20"/>
                <w:szCs w:val="20"/>
                <w:shd w:val="clear" w:color="auto" w:fill="FFFFFF"/>
              </w:rPr>
            </w:pPr>
          </w:p>
          <w:p w14:paraId="0229A408" w14:textId="6DF0D7E4" w:rsidR="00D63B66" w:rsidRPr="00A1782F" w:rsidRDefault="00D63B66" w:rsidP="00A1782F">
            <w:pPr>
              <w:pStyle w:val="TableText1"/>
              <w:rPr>
                <w:rFonts w:cs="Arial"/>
                <w:i/>
                <w:iCs/>
                <w:sz w:val="20"/>
                <w:szCs w:val="20"/>
              </w:rPr>
            </w:pPr>
            <w:r w:rsidRPr="00A1782F">
              <w:rPr>
                <w:rFonts w:cs="Arial"/>
                <w:i/>
                <w:iCs/>
                <w:sz w:val="20"/>
                <w:szCs w:val="20"/>
                <w:shd w:val="clear" w:color="auto" w:fill="FFFFFF"/>
              </w:rPr>
              <w:t>Carers from vulnerable communities (BAEME, LGBT, very elderly or young adult carers and others) identified in NHS Long Term Plan as priority for early identification to avoid later challenges</w:t>
            </w:r>
          </w:p>
        </w:tc>
        <w:tc>
          <w:tcPr>
            <w:tcW w:w="1118" w:type="pct"/>
          </w:tcPr>
          <w:p w14:paraId="4B972702" w14:textId="77777777" w:rsidR="00D63B66" w:rsidRPr="00A1782F" w:rsidRDefault="00D63B66" w:rsidP="00A1782F">
            <w:pPr>
              <w:pStyle w:val="TableText1"/>
              <w:rPr>
                <w:rFonts w:cs="Arial"/>
                <w:sz w:val="20"/>
                <w:szCs w:val="20"/>
              </w:rPr>
            </w:pPr>
            <w:r w:rsidRPr="00A1782F">
              <w:rPr>
                <w:rFonts w:cs="Arial"/>
                <w:sz w:val="20"/>
                <w:szCs w:val="20"/>
              </w:rPr>
              <w:t>NHSE/I state in their Commitment to Carers that 7:10 carers start their caring journey in a health setting and yet only 11% are identified by health professionals and only 7% by GPs. Without identification these carers miss out on timely advice, information and support</w:t>
            </w:r>
          </w:p>
          <w:p w14:paraId="00C06833" w14:textId="77777777" w:rsidR="00D63B66" w:rsidRPr="00A1782F" w:rsidRDefault="00D63B66" w:rsidP="00A1782F">
            <w:pPr>
              <w:pStyle w:val="TableText1"/>
              <w:rPr>
                <w:rFonts w:cs="Arial"/>
                <w:sz w:val="20"/>
                <w:szCs w:val="20"/>
              </w:rPr>
            </w:pPr>
          </w:p>
          <w:p w14:paraId="706A124A" w14:textId="77777777" w:rsidR="00D63B66" w:rsidRPr="00A1782F" w:rsidRDefault="00D63B66" w:rsidP="00A1782F">
            <w:pPr>
              <w:pStyle w:val="TableText1"/>
              <w:rPr>
                <w:rFonts w:cs="Arial"/>
                <w:sz w:val="20"/>
                <w:szCs w:val="20"/>
              </w:rPr>
            </w:pPr>
            <w:r w:rsidRPr="00A1782F">
              <w:rPr>
                <w:rFonts w:cs="Arial"/>
                <w:sz w:val="20"/>
                <w:szCs w:val="20"/>
              </w:rPr>
              <w:t>The Carers Action Plan (2019) found that carers placed great emphasis on the importance of early identification, recognition and advice, with very variable reports of how such identification took place and what information and advice followed it.</w:t>
            </w:r>
          </w:p>
          <w:p w14:paraId="304C8FB4" w14:textId="77777777" w:rsidR="00D63B66" w:rsidRPr="00A1782F" w:rsidRDefault="00D63B66" w:rsidP="00A1782F">
            <w:pPr>
              <w:pStyle w:val="TableText1"/>
              <w:rPr>
                <w:rFonts w:cs="Arial"/>
                <w:sz w:val="20"/>
                <w:szCs w:val="20"/>
              </w:rPr>
            </w:pPr>
          </w:p>
          <w:p w14:paraId="12868ADF" w14:textId="77777777" w:rsidR="00D63B66" w:rsidRPr="00A1782F" w:rsidRDefault="00D63B66" w:rsidP="00A1782F">
            <w:pPr>
              <w:pStyle w:val="TableText1"/>
              <w:rPr>
                <w:rFonts w:cs="Arial"/>
                <w:sz w:val="20"/>
                <w:szCs w:val="20"/>
              </w:rPr>
            </w:pPr>
          </w:p>
        </w:tc>
        <w:tc>
          <w:tcPr>
            <w:tcW w:w="1445" w:type="pct"/>
          </w:tcPr>
          <w:p w14:paraId="0431C449" w14:textId="77777777" w:rsidR="00D63B66" w:rsidRPr="00A1782F" w:rsidRDefault="00D63B66" w:rsidP="00A1782F">
            <w:pPr>
              <w:pStyle w:val="TableText1"/>
              <w:rPr>
                <w:rFonts w:cs="Arial"/>
                <w:sz w:val="20"/>
                <w:szCs w:val="20"/>
              </w:rPr>
            </w:pPr>
            <w:proofErr w:type="spellStart"/>
            <w:r w:rsidRPr="00A1782F">
              <w:rPr>
                <w:rFonts w:cs="Arial"/>
                <w:sz w:val="20"/>
                <w:szCs w:val="20"/>
              </w:rPr>
              <w:t>Schonegevel</w:t>
            </w:r>
            <w:proofErr w:type="spellEnd"/>
            <w:r w:rsidRPr="00A1782F">
              <w:rPr>
                <w:rFonts w:cs="Arial"/>
                <w:sz w:val="20"/>
                <w:szCs w:val="20"/>
              </w:rPr>
              <w:t xml:space="preserve">, L. (2013) Macmillan Briefing on Carers Issues (online) Available from: </w:t>
            </w:r>
            <w:hyperlink r:id="rId71" w:history="1">
              <w:r w:rsidRPr="00A1782F">
                <w:rPr>
                  <w:rStyle w:val="Hyperlink"/>
                  <w:rFonts w:cs="Arial"/>
                  <w:sz w:val="20"/>
                  <w:szCs w:val="20"/>
                </w:rPr>
                <w:t>http://www.macmillan.org.uk/Documents/GetInvolved/Campaigns/MPs/Commons2ndReadingBriefing.pdf</w:t>
              </w:r>
            </w:hyperlink>
          </w:p>
          <w:p w14:paraId="0443DA79" w14:textId="77777777" w:rsidR="00D63B66" w:rsidRPr="00A1782F" w:rsidRDefault="00D63B66" w:rsidP="00A1782F">
            <w:pPr>
              <w:pStyle w:val="TableText1"/>
              <w:rPr>
                <w:rFonts w:cs="Arial"/>
                <w:sz w:val="20"/>
                <w:szCs w:val="20"/>
              </w:rPr>
            </w:pPr>
          </w:p>
          <w:p w14:paraId="3A20FF0B" w14:textId="77777777" w:rsidR="00D63B66" w:rsidRPr="00A1782F" w:rsidRDefault="00D63B66" w:rsidP="00A1782F">
            <w:pPr>
              <w:pStyle w:val="TableText1"/>
              <w:rPr>
                <w:rFonts w:cs="Arial"/>
                <w:sz w:val="20"/>
                <w:szCs w:val="20"/>
              </w:rPr>
            </w:pPr>
            <w:r w:rsidRPr="00A1782F">
              <w:rPr>
                <w:rFonts w:cs="Arial"/>
                <w:sz w:val="20"/>
                <w:szCs w:val="20"/>
              </w:rPr>
              <w:t>Carers UK (2019), State of Caring</w:t>
            </w:r>
          </w:p>
          <w:p w14:paraId="1EE50D7C" w14:textId="77777777" w:rsidR="00D63B66" w:rsidRPr="00A1782F" w:rsidRDefault="00D63B66" w:rsidP="00A1782F">
            <w:pPr>
              <w:pStyle w:val="TableText1"/>
              <w:rPr>
                <w:rFonts w:cs="Arial"/>
                <w:sz w:val="20"/>
                <w:szCs w:val="20"/>
              </w:rPr>
            </w:pPr>
          </w:p>
          <w:p w14:paraId="54430245" w14:textId="77777777" w:rsidR="00D63B66" w:rsidRPr="00A1782F" w:rsidRDefault="00D63B66" w:rsidP="00A1782F">
            <w:pPr>
              <w:pStyle w:val="TableText1"/>
              <w:rPr>
                <w:rFonts w:cs="Arial"/>
                <w:sz w:val="20"/>
                <w:szCs w:val="20"/>
              </w:rPr>
            </w:pPr>
            <w:r w:rsidRPr="00A1782F">
              <w:rPr>
                <w:rFonts w:cs="Arial"/>
                <w:sz w:val="20"/>
                <w:szCs w:val="20"/>
              </w:rPr>
              <w:t xml:space="preserve">DHSC (June 2018), Carers Action Plan 2018-2020: Supporting carers today </w:t>
            </w:r>
          </w:p>
          <w:p w14:paraId="29BB020F" w14:textId="77777777" w:rsidR="00D63B66" w:rsidRPr="00A1782F" w:rsidRDefault="00D63B66" w:rsidP="00A1782F">
            <w:pPr>
              <w:pStyle w:val="TableText1"/>
              <w:rPr>
                <w:rFonts w:cs="Arial"/>
                <w:sz w:val="20"/>
                <w:szCs w:val="20"/>
              </w:rPr>
            </w:pPr>
          </w:p>
          <w:p w14:paraId="064ACFFF" w14:textId="77777777" w:rsidR="00D63B66" w:rsidRPr="00A1782F" w:rsidRDefault="00D63B66" w:rsidP="00A1782F">
            <w:pPr>
              <w:pStyle w:val="TableText1"/>
              <w:rPr>
                <w:rFonts w:cs="Arial"/>
                <w:sz w:val="20"/>
                <w:szCs w:val="20"/>
              </w:rPr>
            </w:pPr>
            <w:r w:rsidRPr="00A1782F">
              <w:rPr>
                <w:rFonts w:cs="Arial"/>
                <w:sz w:val="20"/>
                <w:szCs w:val="20"/>
              </w:rPr>
              <w:t>DHSC (2018) Carers call for evidence 2016 – Summary of Government responses. https:/www.gov.uk/government/consultations/carers-strategy-call-for-evidence</w:t>
            </w:r>
          </w:p>
          <w:p w14:paraId="7F1A153E" w14:textId="77777777" w:rsidR="00D63B66" w:rsidRPr="00A1782F" w:rsidRDefault="00D63B66" w:rsidP="00A1782F">
            <w:pPr>
              <w:pStyle w:val="TableText1"/>
              <w:rPr>
                <w:rFonts w:cs="Arial"/>
                <w:sz w:val="20"/>
                <w:szCs w:val="20"/>
              </w:rPr>
            </w:pPr>
          </w:p>
          <w:p w14:paraId="26ADE0CA" w14:textId="77777777" w:rsidR="00D63B66" w:rsidRPr="00A1782F" w:rsidRDefault="00D63B66" w:rsidP="00A1782F">
            <w:pPr>
              <w:pStyle w:val="TableText1"/>
              <w:rPr>
                <w:rFonts w:cs="Arial"/>
                <w:sz w:val="20"/>
                <w:szCs w:val="20"/>
              </w:rPr>
            </w:pPr>
            <w:r w:rsidRPr="00A1782F">
              <w:rPr>
                <w:rFonts w:cs="Arial"/>
                <w:sz w:val="20"/>
                <w:szCs w:val="20"/>
              </w:rPr>
              <w:t>NHS England (2019), The Long Term Plan</w:t>
            </w:r>
          </w:p>
          <w:p w14:paraId="4E8A36D3" w14:textId="77956332" w:rsidR="00D63B66" w:rsidRPr="00A1782F" w:rsidRDefault="00D63B66" w:rsidP="00A1782F">
            <w:pPr>
              <w:pStyle w:val="TableText1"/>
              <w:rPr>
                <w:rStyle w:val="Hyperlink"/>
                <w:rFonts w:cs="Arial"/>
                <w:sz w:val="20"/>
                <w:szCs w:val="20"/>
              </w:rPr>
            </w:pPr>
            <w:r w:rsidRPr="00A1782F">
              <w:rPr>
                <w:rFonts w:cs="Arial"/>
                <w:color w:val="212121"/>
                <w:sz w:val="20"/>
                <w:szCs w:val="20"/>
              </w:rPr>
              <w:br/>
            </w:r>
            <w:hyperlink r:id="rId72" w:tgtFrame="_blank" w:history="1">
              <w:r w:rsidRPr="00A1782F">
                <w:rPr>
                  <w:rStyle w:val="Hyperlink"/>
                  <w:rFonts w:cs="Arial"/>
                  <w:sz w:val="20"/>
                  <w:szCs w:val="20"/>
                </w:rPr>
                <w:t>http://carersworldradio.ihoststudio.com/useful/Surrey%20GP%20Carers%20Registration%20Survey%20Report%202019.pdf</w:t>
              </w:r>
            </w:hyperlink>
            <w:r w:rsidRPr="00A1782F">
              <w:rPr>
                <w:rStyle w:val="Hyperlink"/>
                <w:rFonts w:cs="Arial"/>
                <w:sz w:val="20"/>
                <w:szCs w:val="20"/>
              </w:rPr>
              <w:br/>
            </w:r>
          </w:p>
        </w:tc>
      </w:tr>
      <w:tr w:rsidR="000508BF" w:rsidRPr="00A1782F" w14:paraId="7036B462" w14:textId="77777777" w:rsidTr="00A016F5">
        <w:trPr>
          <w:trHeight w:val="282"/>
        </w:trPr>
        <w:tc>
          <w:tcPr>
            <w:tcW w:w="252" w:type="pct"/>
          </w:tcPr>
          <w:p w14:paraId="600F92D7" w14:textId="43DE7575" w:rsidR="00D63B66" w:rsidRPr="00A1782F" w:rsidRDefault="0063726D" w:rsidP="00A1782F">
            <w:pPr>
              <w:pStyle w:val="TableText1"/>
              <w:rPr>
                <w:rFonts w:cs="Arial"/>
                <w:sz w:val="20"/>
                <w:szCs w:val="20"/>
              </w:rPr>
            </w:pPr>
            <w:r w:rsidRPr="00A1782F">
              <w:rPr>
                <w:rFonts w:cs="Arial"/>
                <w:sz w:val="20"/>
                <w:szCs w:val="20"/>
              </w:rPr>
              <w:t>12</w:t>
            </w:r>
          </w:p>
        </w:tc>
        <w:tc>
          <w:tcPr>
            <w:tcW w:w="559" w:type="pct"/>
          </w:tcPr>
          <w:p w14:paraId="508126E2" w14:textId="5617C51B" w:rsidR="00D63B66" w:rsidRPr="00A1782F" w:rsidRDefault="00D63B66" w:rsidP="00A1782F">
            <w:pPr>
              <w:pStyle w:val="TableText1"/>
              <w:rPr>
                <w:rFonts w:cs="Arial"/>
                <w:sz w:val="20"/>
                <w:szCs w:val="20"/>
              </w:rPr>
            </w:pPr>
            <w:r w:rsidRPr="00A1782F">
              <w:rPr>
                <w:rFonts w:cs="Arial"/>
                <w:sz w:val="20"/>
                <w:szCs w:val="20"/>
              </w:rPr>
              <w:t>SCM6</w:t>
            </w:r>
          </w:p>
        </w:tc>
        <w:tc>
          <w:tcPr>
            <w:tcW w:w="610" w:type="pct"/>
          </w:tcPr>
          <w:p w14:paraId="68F1760C" w14:textId="77777777" w:rsidR="00D63B66" w:rsidRPr="00A1782F" w:rsidRDefault="00D63B66" w:rsidP="00A1782F">
            <w:pPr>
              <w:pStyle w:val="TableText1"/>
              <w:rPr>
                <w:rFonts w:cs="Arial"/>
                <w:sz w:val="20"/>
                <w:szCs w:val="20"/>
              </w:rPr>
            </w:pPr>
            <w:r w:rsidRPr="00A1782F">
              <w:rPr>
                <w:rFonts w:cs="Arial"/>
                <w:sz w:val="20"/>
                <w:szCs w:val="20"/>
              </w:rPr>
              <w:t>Additional developmental areas of emergent practice</w:t>
            </w:r>
          </w:p>
          <w:p w14:paraId="124A9104" w14:textId="77777777" w:rsidR="00D63B66" w:rsidRPr="00A1782F" w:rsidRDefault="00D63B66" w:rsidP="00A1782F">
            <w:pPr>
              <w:pStyle w:val="TableText1"/>
              <w:rPr>
                <w:rFonts w:cs="Arial"/>
                <w:sz w:val="20"/>
                <w:szCs w:val="20"/>
              </w:rPr>
            </w:pPr>
          </w:p>
          <w:p w14:paraId="05BD91B5" w14:textId="77777777" w:rsidR="00D63B66" w:rsidRPr="00A1782F" w:rsidRDefault="00D63B66" w:rsidP="00A1782F">
            <w:pPr>
              <w:pStyle w:val="TableText1"/>
              <w:rPr>
                <w:rFonts w:cs="Arial"/>
                <w:sz w:val="20"/>
                <w:szCs w:val="20"/>
              </w:rPr>
            </w:pPr>
          </w:p>
        </w:tc>
        <w:tc>
          <w:tcPr>
            <w:tcW w:w="1016" w:type="pct"/>
          </w:tcPr>
          <w:p w14:paraId="548B8BEB" w14:textId="51A9F415" w:rsidR="00D63B66" w:rsidRPr="00A1782F" w:rsidRDefault="00D63B66" w:rsidP="00A1782F">
            <w:pPr>
              <w:pStyle w:val="TableText1"/>
              <w:rPr>
                <w:rFonts w:cs="Arial"/>
                <w:sz w:val="20"/>
                <w:szCs w:val="20"/>
                <w:shd w:val="clear" w:color="auto" w:fill="FFFFFF"/>
              </w:rPr>
            </w:pPr>
            <w:r w:rsidRPr="00A1782F">
              <w:rPr>
                <w:rFonts w:cs="Arial"/>
                <w:i/>
                <w:iCs/>
                <w:sz w:val="20"/>
                <w:szCs w:val="20"/>
              </w:rPr>
              <w:t>Surrey Heartlands has recently launched an NHS Carers KPI for both primary care and secondary care providers</w:t>
            </w:r>
          </w:p>
        </w:tc>
        <w:tc>
          <w:tcPr>
            <w:tcW w:w="1118" w:type="pct"/>
          </w:tcPr>
          <w:p w14:paraId="0005BB39" w14:textId="77777777" w:rsidR="00D63B66" w:rsidRPr="00A1782F" w:rsidRDefault="00D63B66" w:rsidP="00A1782F">
            <w:pPr>
              <w:pStyle w:val="TableText1"/>
              <w:rPr>
                <w:rFonts w:cs="Arial"/>
                <w:sz w:val="20"/>
                <w:szCs w:val="20"/>
              </w:rPr>
            </w:pPr>
            <w:r w:rsidRPr="00A1782F">
              <w:rPr>
                <w:rFonts w:cs="Arial"/>
                <w:sz w:val="20"/>
                <w:szCs w:val="20"/>
              </w:rPr>
              <w:t xml:space="preserve">The primary purpose of launching a Carer KPI has been to provide a consistent and sustainable approach to identifying, recognising and supporting carers across the Surrey Heartlands system and </w:t>
            </w:r>
            <w:r w:rsidRPr="00A1782F">
              <w:rPr>
                <w:rFonts w:cs="Arial"/>
                <w:sz w:val="20"/>
                <w:szCs w:val="20"/>
              </w:rPr>
              <w:lastRenderedPageBreak/>
              <w:t>where possible to include carers within our contractual arrangements and our Quality performance monitoring reports with reference to relevant documents and staff guidance where available.</w:t>
            </w:r>
          </w:p>
          <w:p w14:paraId="76EC3B44" w14:textId="77777777" w:rsidR="00D63B66" w:rsidRPr="00A1782F" w:rsidRDefault="00D63B66" w:rsidP="00A1782F">
            <w:pPr>
              <w:pStyle w:val="TableText1"/>
              <w:rPr>
                <w:rFonts w:cs="Arial"/>
                <w:sz w:val="20"/>
                <w:szCs w:val="20"/>
              </w:rPr>
            </w:pPr>
          </w:p>
          <w:p w14:paraId="5FAA9D6F" w14:textId="77777777" w:rsidR="00D63B66" w:rsidRPr="00A1782F" w:rsidRDefault="00D63B66" w:rsidP="00A1782F">
            <w:pPr>
              <w:pStyle w:val="TableText1"/>
              <w:rPr>
                <w:rFonts w:cs="Arial"/>
                <w:sz w:val="20"/>
                <w:szCs w:val="20"/>
              </w:rPr>
            </w:pPr>
            <w:r w:rsidRPr="00A1782F">
              <w:rPr>
                <w:rFonts w:cs="Arial"/>
                <w:sz w:val="20"/>
                <w:szCs w:val="20"/>
              </w:rPr>
              <w:t>The Surrey Carers KPI is performance monitored by the Contract, Commissioning and Quality Lead. Providers are working to include Carers within their Annual Quality Account.</w:t>
            </w:r>
          </w:p>
          <w:p w14:paraId="2F668B29" w14:textId="77777777" w:rsidR="00D63B66" w:rsidRPr="00A1782F" w:rsidRDefault="00D63B66" w:rsidP="00A1782F">
            <w:pPr>
              <w:pStyle w:val="TableText1"/>
              <w:rPr>
                <w:rFonts w:cs="Arial"/>
                <w:sz w:val="20"/>
                <w:szCs w:val="20"/>
              </w:rPr>
            </w:pPr>
          </w:p>
          <w:p w14:paraId="088394EF" w14:textId="77777777" w:rsidR="00D63B66" w:rsidRPr="00A1782F" w:rsidRDefault="00D63B66" w:rsidP="00A1782F">
            <w:pPr>
              <w:pStyle w:val="TableText1"/>
              <w:rPr>
                <w:rFonts w:cs="Arial"/>
                <w:sz w:val="20"/>
                <w:szCs w:val="20"/>
              </w:rPr>
            </w:pPr>
          </w:p>
        </w:tc>
        <w:tc>
          <w:tcPr>
            <w:tcW w:w="1445" w:type="pct"/>
          </w:tcPr>
          <w:p w14:paraId="0BF56396" w14:textId="77777777" w:rsidR="00D63B66" w:rsidRPr="00A1782F" w:rsidRDefault="00822CE6" w:rsidP="00A1782F">
            <w:pPr>
              <w:pStyle w:val="TableText1"/>
              <w:rPr>
                <w:rFonts w:cs="Arial"/>
                <w:sz w:val="20"/>
                <w:szCs w:val="20"/>
              </w:rPr>
            </w:pPr>
            <w:hyperlink r:id="rId73" w:history="1">
              <w:r w:rsidR="00D63B66" w:rsidRPr="00A1782F">
                <w:rPr>
                  <w:rStyle w:val="Hyperlink"/>
                  <w:rFonts w:cs="Arial"/>
                  <w:sz w:val="20"/>
                  <w:szCs w:val="20"/>
                </w:rPr>
                <w:t>https://www.surreyandsussex.nhs.uk/wp-content/uploads/2019/07/Quality-account-2018_19_Final-reduced.pdf</w:t>
              </w:r>
            </w:hyperlink>
          </w:p>
          <w:p w14:paraId="5FFA341A" w14:textId="77777777" w:rsidR="00D63B66" w:rsidRPr="00A1782F" w:rsidRDefault="00D63B66" w:rsidP="00A1782F">
            <w:pPr>
              <w:pStyle w:val="TableText1"/>
              <w:rPr>
                <w:rFonts w:cs="Arial"/>
                <w:sz w:val="20"/>
                <w:szCs w:val="20"/>
              </w:rPr>
            </w:pPr>
          </w:p>
          <w:p w14:paraId="1CADB5A5" w14:textId="77777777" w:rsidR="00D63B66" w:rsidRPr="00A1782F" w:rsidRDefault="00822CE6" w:rsidP="00A1782F">
            <w:pPr>
              <w:pStyle w:val="TableText1"/>
              <w:rPr>
                <w:rFonts w:cs="Arial"/>
                <w:sz w:val="20"/>
                <w:szCs w:val="20"/>
              </w:rPr>
            </w:pPr>
            <w:hyperlink r:id="rId74" w:history="1">
              <w:r w:rsidR="00D63B66" w:rsidRPr="00A1782F">
                <w:rPr>
                  <w:rStyle w:val="Hyperlink"/>
                  <w:rFonts w:cs="Arial"/>
                  <w:sz w:val="20"/>
                  <w:szCs w:val="20"/>
                </w:rPr>
                <w:t>https://www.nhs.uk/Services/Trusts/Overview/DefaultView.aspx?id=1822</w:t>
              </w:r>
            </w:hyperlink>
          </w:p>
          <w:p w14:paraId="4F1E3982" w14:textId="77777777" w:rsidR="00D63B66" w:rsidRPr="00A1782F" w:rsidRDefault="00D63B66" w:rsidP="00A1782F">
            <w:pPr>
              <w:pStyle w:val="TableText1"/>
              <w:rPr>
                <w:rFonts w:cs="Arial"/>
                <w:sz w:val="20"/>
                <w:szCs w:val="20"/>
              </w:rPr>
            </w:pPr>
          </w:p>
          <w:p w14:paraId="5590FD67" w14:textId="77777777" w:rsidR="00D63B66" w:rsidRPr="00A1782F" w:rsidRDefault="00D63B66" w:rsidP="00A1782F">
            <w:pPr>
              <w:pStyle w:val="TableText1"/>
              <w:rPr>
                <w:rFonts w:cs="Arial"/>
                <w:sz w:val="20"/>
                <w:szCs w:val="20"/>
              </w:rPr>
            </w:pPr>
            <w:r w:rsidRPr="00A1782F">
              <w:rPr>
                <w:rFonts w:cs="Arial"/>
                <w:sz w:val="20"/>
                <w:szCs w:val="20"/>
              </w:rPr>
              <w:lastRenderedPageBreak/>
              <w:t>The Surrey Carers KPI was launched 1</w:t>
            </w:r>
            <w:r w:rsidRPr="00A1782F">
              <w:rPr>
                <w:rFonts w:cs="Arial"/>
                <w:sz w:val="20"/>
                <w:szCs w:val="20"/>
                <w:vertAlign w:val="superscript"/>
              </w:rPr>
              <w:t>st</w:t>
            </w:r>
            <w:r w:rsidRPr="00A1782F">
              <w:rPr>
                <w:rFonts w:cs="Arial"/>
                <w:sz w:val="20"/>
                <w:szCs w:val="20"/>
              </w:rPr>
              <w:t xml:space="preserve"> July 2019 and since then 21 NHS Provider organisations have met the standard. This includes having their own organisational carers policy based on the </w:t>
            </w:r>
            <w:hyperlink r:id="rId75" w:history="1">
              <w:r w:rsidRPr="00A1782F">
                <w:rPr>
                  <w:rStyle w:val="Hyperlink"/>
                  <w:rFonts w:cs="Arial"/>
                  <w:sz w:val="20"/>
                  <w:szCs w:val="20"/>
                </w:rPr>
                <w:t>Surrey Carers MoU</w:t>
              </w:r>
            </w:hyperlink>
            <w:r w:rsidRPr="00A1782F">
              <w:rPr>
                <w:rFonts w:cs="Arial"/>
                <w:sz w:val="20"/>
                <w:szCs w:val="20"/>
              </w:rPr>
              <w:t xml:space="preserve"> and an action plan to deliver it.</w:t>
            </w:r>
          </w:p>
          <w:p w14:paraId="365635B4" w14:textId="77777777" w:rsidR="00D63B66" w:rsidRPr="00A1782F" w:rsidRDefault="00D63B66" w:rsidP="00A1782F">
            <w:pPr>
              <w:pStyle w:val="TableText1"/>
              <w:rPr>
                <w:rFonts w:cs="Arial"/>
                <w:sz w:val="20"/>
                <w:szCs w:val="20"/>
              </w:rPr>
            </w:pPr>
          </w:p>
          <w:p w14:paraId="245719B4" w14:textId="77777777" w:rsidR="00D63B66" w:rsidRPr="00A1782F" w:rsidRDefault="00D63B66" w:rsidP="00A1782F">
            <w:pPr>
              <w:pStyle w:val="TableText1"/>
              <w:rPr>
                <w:rFonts w:cs="Arial"/>
                <w:sz w:val="20"/>
                <w:szCs w:val="20"/>
              </w:rPr>
            </w:pPr>
            <w:r w:rsidRPr="00A1782F">
              <w:rPr>
                <w:rFonts w:cs="Arial"/>
                <w:sz w:val="20"/>
                <w:szCs w:val="20"/>
              </w:rPr>
              <w:t>Additionally, Surrey Heartlands GP practices were the testbed for the NHSE GP Quality Markers in 2019. As part of the Primary Care Carer KPI 76 practices participated.</w:t>
            </w:r>
          </w:p>
          <w:p w14:paraId="3C81C3AA" w14:textId="77777777" w:rsidR="00D63B66" w:rsidRPr="00A1782F" w:rsidRDefault="00D63B66" w:rsidP="00A1782F">
            <w:pPr>
              <w:pStyle w:val="TableText1"/>
              <w:rPr>
                <w:rFonts w:cs="Arial"/>
                <w:sz w:val="20"/>
                <w:szCs w:val="20"/>
              </w:rPr>
            </w:pPr>
          </w:p>
          <w:p w14:paraId="593C3037" w14:textId="77777777" w:rsidR="00D63B66" w:rsidRPr="00A1782F" w:rsidRDefault="00D63B66" w:rsidP="00A1782F">
            <w:pPr>
              <w:pStyle w:val="TableText1"/>
              <w:rPr>
                <w:rFonts w:cs="Arial"/>
                <w:sz w:val="20"/>
                <w:szCs w:val="20"/>
              </w:rPr>
            </w:pPr>
            <w:r w:rsidRPr="00A1782F">
              <w:rPr>
                <w:rFonts w:cs="Arial"/>
                <w:sz w:val="20"/>
                <w:szCs w:val="20"/>
              </w:rPr>
              <w:t>All new service specifications reflect the Surrey Carers KPI. Our recent procurement of a wheelchair service included 95 references to carers.</w:t>
            </w:r>
          </w:p>
          <w:p w14:paraId="7512978D" w14:textId="77777777" w:rsidR="00D63B66" w:rsidRPr="00A1782F" w:rsidRDefault="00D63B66" w:rsidP="00A1782F">
            <w:pPr>
              <w:pStyle w:val="TableText1"/>
              <w:rPr>
                <w:rFonts w:cs="Arial"/>
                <w:sz w:val="20"/>
                <w:szCs w:val="20"/>
              </w:rPr>
            </w:pPr>
          </w:p>
          <w:p w14:paraId="654CF9CD" w14:textId="77777777" w:rsidR="00D63B66" w:rsidRPr="00A1782F" w:rsidRDefault="00D63B66" w:rsidP="00A1782F">
            <w:pPr>
              <w:pStyle w:val="TableText1"/>
              <w:rPr>
                <w:rFonts w:cs="Arial"/>
                <w:color w:val="000000"/>
                <w:sz w:val="20"/>
                <w:szCs w:val="20"/>
              </w:rPr>
            </w:pPr>
            <w:r w:rsidRPr="00A1782F">
              <w:rPr>
                <w:rFonts w:cs="Arial"/>
                <w:color w:val="000000"/>
                <w:sz w:val="20"/>
                <w:szCs w:val="20"/>
              </w:rPr>
              <w:t xml:space="preserve">Link to main report: </w:t>
            </w:r>
            <w:hyperlink r:id="rId76" w:tgtFrame="_blank" w:history="1">
              <w:r w:rsidRPr="00A1782F">
                <w:rPr>
                  <w:rFonts w:cs="Arial"/>
                  <w:color w:val="0000FF"/>
                  <w:sz w:val="20"/>
                  <w:szCs w:val="20"/>
                  <w:u w:val="single"/>
                </w:rPr>
                <w:t>http://carersworldradio.ihoststudio.com/useful/Surrey%20GP%20Carers%20Registration%20Survey%20Report%202019.pdf</w:t>
              </w:r>
            </w:hyperlink>
          </w:p>
          <w:p w14:paraId="3AF55124" w14:textId="5EB828DF" w:rsidR="00D63B66" w:rsidRPr="00A1782F" w:rsidRDefault="00D63B66" w:rsidP="00A1782F">
            <w:pPr>
              <w:pStyle w:val="TableText1"/>
              <w:rPr>
                <w:rFonts w:cs="Arial"/>
                <w:sz w:val="20"/>
                <w:szCs w:val="20"/>
              </w:rPr>
            </w:pPr>
            <w:r w:rsidRPr="00A1782F">
              <w:rPr>
                <w:rFonts w:cs="Arial"/>
                <w:color w:val="000000"/>
                <w:sz w:val="20"/>
                <w:szCs w:val="20"/>
              </w:rPr>
              <w:t xml:space="preserve">Link to QM findings: </w:t>
            </w:r>
            <w:hyperlink r:id="rId77" w:tgtFrame="_blank" w:history="1">
              <w:r w:rsidRPr="00A1782F">
                <w:rPr>
                  <w:rFonts w:cs="Arial"/>
                  <w:color w:val="0000FF"/>
                  <w:sz w:val="20"/>
                  <w:szCs w:val="20"/>
                  <w:u w:val="single"/>
                </w:rPr>
                <w:t>https://fs4.formsite.com/res/resultsReportCharts?EParam=PyBo85CFjhGgRrmExFlGxrKYScuASs1owCi9jw02kUT1kF9Ghnpw0fMzhoH04BNxG1E3tQHPlR0%3D</w:t>
              </w:r>
            </w:hyperlink>
          </w:p>
        </w:tc>
      </w:tr>
      <w:tr w:rsidR="000508BF" w:rsidRPr="00A1782F" w14:paraId="5F5DAAD7" w14:textId="77777777" w:rsidTr="00A016F5">
        <w:trPr>
          <w:trHeight w:val="282"/>
        </w:trPr>
        <w:tc>
          <w:tcPr>
            <w:tcW w:w="252" w:type="pct"/>
          </w:tcPr>
          <w:p w14:paraId="38A3120D" w14:textId="15824265" w:rsidR="00D63B66" w:rsidRPr="00A1782F" w:rsidRDefault="0063726D" w:rsidP="00A1782F">
            <w:pPr>
              <w:pStyle w:val="TableText1"/>
              <w:rPr>
                <w:rFonts w:cs="Arial"/>
                <w:sz w:val="20"/>
                <w:szCs w:val="20"/>
              </w:rPr>
            </w:pPr>
            <w:r w:rsidRPr="00A1782F">
              <w:rPr>
                <w:rFonts w:cs="Arial"/>
                <w:sz w:val="20"/>
                <w:szCs w:val="20"/>
              </w:rPr>
              <w:lastRenderedPageBreak/>
              <w:t>13</w:t>
            </w:r>
          </w:p>
        </w:tc>
        <w:tc>
          <w:tcPr>
            <w:tcW w:w="559" w:type="pct"/>
          </w:tcPr>
          <w:p w14:paraId="62F85942" w14:textId="07DADFD3" w:rsidR="00D63B66" w:rsidRPr="00A1782F" w:rsidRDefault="00D63B66" w:rsidP="00A1782F">
            <w:pPr>
              <w:pStyle w:val="TableText1"/>
              <w:rPr>
                <w:rFonts w:cs="Arial"/>
                <w:sz w:val="20"/>
                <w:szCs w:val="20"/>
              </w:rPr>
            </w:pPr>
            <w:r w:rsidRPr="00A1782F">
              <w:rPr>
                <w:rFonts w:cs="Arial"/>
                <w:sz w:val="20"/>
                <w:szCs w:val="20"/>
              </w:rPr>
              <w:t>SCM7</w:t>
            </w:r>
          </w:p>
        </w:tc>
        <w:tc>
          <w:tcPr>
            <w:tcW w:w="610" w:type="pct"/>
          </w:tcPr>
          <w:p w14:paraId="72C9489D"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6C851F54" w14:textId="2EF39A42" w:rsidR="00D63B66" w:rsidRPr="00A1782F" w:rsidRDefault="00D63B66" w:rsidP="00A1782F">
            <w:pPr>
              <w:pStyle w:val="TableText1"/>
              <w:rPr>
                <w:rFonts w:cs="Arial"/>
                <w:i/>
                <w:iCs/>
                <w:sz w:val="20"/>
                <w:szCs w:val="20"/>
              </w:rPr>
            </w:pPr>
            <w:r w:rsidRPr="00A1782F">
              <w:rPr>
                <w:rFonts w:cs="Arial"/>
                <w:i/>
                <w:iCs/>
                <w:sz w:val="20"/>
                <w:szCs w:val="20"/>
              </w:rPr>
              <w:t>Identification of carers</w:t>
            </w:r>
          </w:p>
        </w:tc>
        <w:tc>
          <w:tcPr>
            <w:tcW w:w="1016" w:type="pct"/>
          </w:tcPr>
          <w:p w14:paraId="4A0FB800" w14:textId="5271AD1E" w:rsidR="00D63B66" w:rsidRPr="00A1782F" w:rsidRDefault="00D63B66" w:rsidP="00A1782F">
            <w:pPr>
              <w:pStyle w:val="TableText1"/>
              <w:rPr>
                <w:rFonts w:cs="Arial"/>
                <w:i/>
                <w:iCs/>
                <w:sz w:val="20"/>
                <w:szCs w:val="20"/>
              </w:rPr>
            </w:pPr>
            <w:r w:rsidRPr="00A1782F">
              <w:rPr>
                <w:rFonts w:cs="Arial"/>
                <w:i/>
                <w:iCs/>
                <w:sz w:val="20"/>
                <w:szCs w:val="20"/>
              </w:rPr>
              <w:t xml:space="preserve">50% of people are likely to become carers but it can take many years for an individual to recognise they are a </w:t>
            </w:r>
            <w:proofErr w:type="spellStart"/>
            <w:r w:rsidRPr="00A1782F">
              <w:rPr>
                <w:rFonts w:cs="Arial"/>
                <w:i/>
                <w:iCs/>
                <w:sz w:val="20"/>
                <w:szCs w:val="20"/>
              </w:rPr>
              <w:t>carer</w:t>
            </w:r>
            <w:proofErr w:type="spellEnd"/>
            <w:r w:rsidRPr="00A1782F">
              <w:rPr>
                <w:rFonts w:cs="Arial"/>
                <w:i/>
                <w:iCs/>
                <w:sz w:val="20"/>
                <w:szCs w:val="20"/>
              </w:rPr>
              <w:t>.</w:t>
            </w:r>
          </w:p>
        </w:tc>
        <w:tc>
          <w:tcPr>
            <w:tcW w:w="1118" w:type="pct"/>
          </w:tcPr>
          <w:p w14:paraId="5812B3C9" w14:textId="6E0B3B40" w:rsidR="00D63B66" w:rsidRPr="00A1782F" w:rsidRDefault="00D63B66" w:rsidP="00A1782F">
            <w:pPr>
              <w:pStyle w:val="TableText1"/>
              <w:rPr>
                <w:rFonts w:cs="Arial"/>
                <w:i/>
                <w:iCs/>
                <w:sz w:val="20"/>
                <w:szCs w:val="20"/>
              </w:rPr>
            </w:pPr>
            <w:r w:rsidRPr="00A1782F">
              <w:rPr>
                <w:rFonts w:cs="Arial"/>
                <w:i/>
                <w:iCs/>
                <w:sz w:val="20"/>
                <w:szCs w:val="20"/>
              </w:rPr>
              <w:t>Identification aids the targeting of resources to support wellbeing and enable people to continue to care. Unidentified carers may miss out on financial support</w:t>
            </w:r>
          </w:p>
        </w:tc>
        <w:tc>
          <w:tcPr>
            <w:tcW w:w="1445" w:type="pct"/>
          </w:tcPr>
          <w:p w14:paraId="3FED00E8" w14:textId="77777777" w:rsidR="00D63B66" w:rsidRPr="00A1782F" w:rsidRDefault="00D63B66" w:rsidP="00A1782F">
            <w:pPr>
              <w:pStyle w:val="TableText1"/>
              <w:rPr>
                <w:rFonts w:cs="Arial"/>
                <w:sz w:val="20"/>
                <w:szCs w:val="20"/>
              </w:rPr>
            </w:pPr>
            <w:r w:rsidRPr="00A1782F">
              <w:rPr>
                <w:rFonts w:cs="Arial"/>
                <w:sz w:val="20"/>
                <w:szCs w:val="20"/>
              </w:rPr>
              <w:t>Will I care 2019? Carers UK</w:t>
            </w:r>
          </w:p>
          <w:p w14:paraId="6088136A" w14:textId="0248AB76" w:rsidR="00D63B66" w:rsidRPr="00A1782F" w:rsidRDefault="00D63B66" w:rsidP="00A1782F">
            <w:pPr>
              <w:pStyle w:val="TableText1"/>
              <w:rPr>
                <w:rFonts w:cs="Arial"/>
                <w:i/>
                <w:iCs/>
                <w:sz w:val="20"/>
                <w:szCs w:val="20"/>
              </w:rPr>
            </w:pPr>
            <w:r w:rsidRPr="00A1782F">
              <w:rPr>
                <w:rFonts w:cs="Arial"/>
                <w:i/>
                <w:iCs/>
                <w:sz w:val="20"/>
                <w:szCs w:val="20"/>
              </w:rPr>
              <w:t>Missing out Carers UK 2019</w:t>
            </w:r>
          </w:p>
        </w:tc>
      </w:tr>
      <w:tr w:rsidR="000508BF" w:rsidRPr="00A1782F" w14:paraId="6189F480" w14:textId="77777777" w:rsidTr="00A016F5">
        <w:trPr>
          <w:trHeight w:val="282"/>
        </w:trPr>
        <w:tc>
          <w:tcPr>
            <w:tcW w:w="252" w:type="pct"/>
          </w:tcPr>
          <w:p w14:paraId="204589BF" w14:textId="008F95DC" w:rsidR="00D63B66" w:rsidRPr="00A1782F" w:rsidRDefault="0063726D" w:rsidP="00A1782F">
            <w:pPr>
              <w:pStyle w:val="TableText1"/>
              <w:rPr>
                <w:rFonts w:cs="Arial"/>
                <w:sz w:val="20"/>
                <w:szCs w:val="20"/>
              </w:rPr>
            </w:pPr>
            <w:r w:rsidRPr="00A1782F">
              <w:rPr>
                <w:rFonts w:cs="Arial"/>
                <w:sz w:val="20"/>
                <w:szCs w:val="20"/>
              </w:rPr>
              <w:lastRenderedPageBreak/>
              <w:t>14</w:t>
            </w:r>
          </w:p>
        </w:tc>
        <w:tc>
          <w:tcPr>
            <w:tcW w:w="559" w:type="pct"/>
          </w:tcPr>
          <w:p w14:paraId="26C23995" w14:textId="32474CEF" w:rsidR="00D63B66" w:rsidRPr="00A1782F" w:rsidRDefault="00D63B66" w:rsidP="00A1782F">
            <w:pPr>
              <w:pStyle w:val="TableText1"/>
              <w:rPr>
                <w:rFonts w:cs="Arial"/>
                <w:sz w:val="20"/>
                <w:szCs w:val="20"/>
              </w:rPr>
            </w:pPr>
            <w:r w:rsidRPr="00A1782F">
              <w:rPr>
                <w:rFonts w:cs="Arial"/>
                <w:sz w:val="20"/>
                <w:szCs w:val="20"/>
              </w:rPr>
              <w:t>The Challenging Behaviour Foundation</w:t>
            </w:r>
          </w:p>
        </w:tc>
        <w:tc>
          <w:tcPr>
            <w:tcW w:w="610" w:type="pct"/>
          </w:tcPr>
          <w:p w14:paraId="745F2F6F" w14:textId="77777777" w:rsidR="00D63B66" w:rsidRPr="00A1782F" w:rsidRDefault="00D63B66" w:rsidP="00A1782F">
            <w:pPr>
              <w:pStyle w:val="TableText1"/>
              <w:rPr>
                <w:rFonts w:cs="Arial"/>
                <w:sz w:val="20"/>
                <w:szCs w:val="20"/>
              </w:rPr>
            </w:pPr>
            <w:r w:rsidRPr="00A1782F">
              <w:rPr>
                <w:rFonts w:cs="Arial"/>
                <w:sz w:val="20"/>
                <w:szCs w:val="20"/>
              </w:rPr>
              <w:t>Key area for quality improvement 5:</w:t>
            </w:r>
          </w:p>
          <w:p w14:paraId="0427D0C4" w14:textId="02ABA186" w:rsidR="00D63B66" w:rsidRPr="00A1782F" w:rsidRDefault="00D63B66" w:rsidP="00A1782F">
            <w:pPr>
              <w:pStyle w:val="TableText1"/>
              <w:rPr>
                <w:rFonts w:cs="Arial"/>
                <w:i/>
                <w:iCs/>
                <w:sz w:val="20"/>
                <w:szCs w:val="20"/>
              </w:rPr>
            </w:pPr>
            <w:r w:rsidRPr="00A1782F">
              <w:rPr>
                <w:rFonts w:cs="Arial"/>
                <w:i/>
                <w:iCs/>
                <w:sz w:val="20"/>
                <w:szCs w:val="20"/>
              </w:rPr>
              <w:t xml:space="preserve">Identification of hidden carers </w:t>
            </w:r>
          </w:p>
        </w:tc>
        <w:tc>
          <w:tcPr>
            <w:tcW w:w="1016" w:type="pct"/>
          </w:tcPr>
          <w:p w14:paraId="06809532" w14:textId="0D605040" w:rsidR="00D63B66" w:rsidRPr="00A1782F" w:rsidRDefault="00D63B66" w:rsidP="00A1782F">
            <w:pPr>
              <w:pStyle w:val="TableText1"/>
              <w:rPr>
                <w:rFonts w:cs="Arial"/>
                <w:sz w:val="20"/>
                <w:szCs w:val="20"/>
              </w:rPr>
            </w:pPr>
            <w:r w:rsidRPr="00A1782F">
              <w:rPr>
                <w:rFonts w:cs="Arial"/>
                <w:i/>
                <w:iCs/>
                <w:sz w:val="20"/>
                <w:szCs w:val="20"/>
              </w:rPr>
              <w:t>Carers cannot access the right support if their local authorities do not know who and where they are. Working towards identification of carers should be included as an area for quality improvement.</w:t>
            </w:r>
            <w:r w:rsidRPr="00A1782F">
              <w:rPr>
                <w:rFonts w:cs="Arial"/>
                <w:sz w:val="20"/>
                <w:szCs w:val="20"/>
              </w:rPr>
              <w:t xml:space="preserve"> </w:t>
            </w:r>
          </w:p>
        </w:tc>
        <w:tc>
          <w:tcPr>
            <w:tcW w:w="1118" w:type="pct"/>
          </w:tcPr>
          <w:p w14:paraId="42F34E11" w14:textId="77777777" w:rsidR="00D63B66" w:rsidRPr="00A1782F" w:rsidRDefault="00D63B66" w:rsidP="00A1782F">
            <w:pPr>
              <w:pStyle w:val="TableText1"/>
              <w:rPr>
                <w:rFonts w:cs="Arial"/>
                <w:color w:val="000000"/>
                <w:sz w:val="20"/>
                <w:szCs w:val="20"/>
              </w:rPr>
            </w:pPr>
            <w:r w:rsidRPr="00A1782F">
              <w:rPr>
                <w:rFonts w:cs="Arial"/>
                <w:color w:val="000000"/>
                <w:sz w:val="20"/>
                <w:szCs w:val="20"/>
              </w:rPr>
              <w:t xml:space="preserve">Supporting, working and engaging with families and carers is an important consideration in ensuring effective care of people with complex needs. </w:t>
            </w:r>
          </w:p>
          <w:p w14:paraId="0B06B01B" w14:textId="77777777" w:rsidR="00D63B66" w:rsidRPr="00A1782F" w:rsidRDefault="00D63B66" w:rsidP="00A1782F">
            <w:pPr>
              <w:pStyle w:val="TableText1"/>
              <w:rPr>
                <w:rFonts w:cs="Arial"/>
                <w:color w:val="000000"/>
                <w:sz w:val="20"/>
                <w:szCs w:val="20"/>
              </w:rPr>
            </w:pPr>
            <w:r w:rsidRPr="00A1782F">
              <w:rPr>
                <w:rFonts w:cs="Arial"/>
                <w:color w:val="000000"/>
                <w:sz w:val="20"/>
                <w:szCs w:val="20"/>
              </w:rPr>
              <w:t>Families are usually the main source of love, care and support for children and adults with learning disabilities. This is especially the case for people with complex needs (4)</w:t>
            </w:r>
          </w:p>
          <w:p w14:paraId="1A9EABB1" w14:textId="77777777" w:rsidR="00D63B66" w:rsidRPr="00A1782F" w:rsidRDefault="00D63B66" w:rsidP="00A1782F">
            <w:pPr>
              <w:pStyle w:val="TableText1"/>
              <w:rPr>
                <w:rFonts w:cs="Arial"/>
                <w:color w:val="000000"/>
                <w:sz w:val="20"/>
                <w:szCs w:val="20"/>
              </w:rPr>
            </w:pPr>
          </w:p>
          <w:p w14:paraId="0DE8562A" w14:textId="542D5B66" w:rsidR="00D63B66" w:rsidRPr="00A1782F" w:rsidRDefault="00D63B66" w:rsidP="00A1782F">
            <w:pPr>
              <w:pStyle w:val="TableText1"/>
              <w:rPr>
                <w:rFonts w:cs="Arial"/>
                <w:i/>
                <w:iCs/>
                <w:sz w:val="20"/>
                <w:szCs w:val="20"/>
              </w:rPr>
            </w:pPr>
            <w:r w:rsidRPr="00A1782F">
              <w:rPr>
                <w:rFonts w:cs="Arial"/>
                <w:i/>
                <w:iCs/>
                <w:color w:val="000000"/>
                <w:sz w:val="20"/>
                <w:szCs w:val="20"/>
              </w:rPr>
              <w:t xml:space="preserve">Families are diverse – their individual circumstances vary, so understanding each family context is essential to offering appropriate support.  </w:t>
            </w:r>
            <w:r w:rsidRPr="00A1782F">
              <w:rPr>
                <w:rFonts w:cs="Arial"/>
                <w:i/>
                <w:iCs/>
                <w:sz w:val="20"/>
                <w:szCs w:val="20"/>
              </w:rPr>
              <w:t xml:space="preserve">The family carers of people with severe learning disabilities whose behaviour challenges may be particularly isolated, especially in minority groups. (5) Extra efforts need to be taken to reach these hidden groups in order that they can access appropriate support as carers. </w:t>
            </w:r>
          </w:p>
        </w:tc>
        <w:tc>
          <w:tcPr>
            <w:tcW w:w="1445" w:type="pct"/>
          </w:tcPr>
          <w:p w14:paraId="6B183770" w14:textId="77777777" w:rsidR="00D63B66" w:rsidRPr="00A1782F" w:rsidRDefault="00D63B66" w:rsidP="00A1782F">
            <w:pPr>
              <w:pStyle w:val="TableText1"/>
              <w:rPr>
                <w:rFonts w:cs="Arial"/>
                <w:sz w:val="20"/>
                <w:szCs w:val="20"/>
              </w:rPr>
            </w:pPr>
            <w:r w:rsidRPr="00A1782F">
              <w:rPr>
                <w:rFonts w:cs="Arial"/>
                <w:sz w:val="20"/>
                <w:szCs w:val="20"/>
              </w:rPr>
              <w:t xml:space="preserve"> Department for Health, </w:t>
            </w:r>
            <w:r w:rsidRPr="00A1782F">
              <w:rPr>
                <w:rFonts w:cs="Arial"/>
                <w:i/>
                <w:iCs/>
                <w:sz w:val="20"/>
                <w:szCs w:val="20"/>
              </w:rPr>
              <w:t xml:space="preserve">Valuing People Now: Summary Report March 2009-September 2010, </w:t>
            </w:r>
            <w:r w:rsidRPr="00A1782F">
              <w:rPr>
                <w:rFonts w:cs="Arial"/>
                <w:sz w:val="20"/>
                <w:szCs w:val="20"/>
              </w:rPr>
              <w:t xml:space="preserve">2009: </w:t>
            </w:r>
            <w:hyperlink r:id="rId78" w:history="1">
              <w:r w:rsidRPr="00A1782F">
                <w:rPr>
                  <w:rStyle w:val="Hyperlink"/>
                  <w:rFonts w:cs="Arial"/>
                  <w:sz w:val="20"/>
                  <w:szCs w:val="20"/>
                </w:rPr>
                <w:t>https://assets.publishing.service.gov.uk/government/uploads/system/uploads/attachment_data/file/215891/dh_122387.pdf</w:t>
              </w:r>
            </w:hyperlink>
          </w:p>
          <w:p w14:paraId="253E492C" w14:textId="1B13A64C" w:rsidR="00D63B66" w:rsidRPr="00A1782F" w:rsidRDefault="00D63B66" w:rsidP="00A1782F">
            <w:pPr>
              <w:pStyle w:val="TableText1"/>
              <w:rPr>
                <w:rFonts w:cs="Arial"/>
                <w:sz w:val="20"/>
                <w:szCs w:val="20"/>
              </w:rPr>
            </w:pPr>
            <w:proofErr w:type="spellStart"/>
            <w:r w:rsidRPr="00A1782F">
              <w:rPr>
                <w:rFonts w:cs="Arial"/>
                <w:i/>
                <w:iCs/>
                <w:sz w:val="20"/>
                <w:szCs w:val="20"/>
              </w:rPr>
              <w:t>Iriss</w:t>
            </w:r>
            <w:proofErr w:type="spellEnd"/>
            <w:r w:rsidRPr="00A1782F">
              <w:rPr>
                <w:rFonts w:cs="Arial"/>
                <w:i/>
                <w:iCs/>
                <w:sz w:val="20"/>
                <w:szCs w:val="20"/>
              </w:rPr>
              <w:t xml:space="preserve"> notes that it is the relative ‘invisibility’ of BME (Black and Ethnic Minority) carers which means they are not made aware by their local authorities of support which exists for them- </w:t>
            </w:r>
            <w:proofErr w:type="spellStart"/>
            <w:r w:rsidRPr="00A1782F">
              <w:rPr>
                <w:rFonts w:cs="Arial"/>
                <w:i/>
                <w:iCs/>
                <w:sz w:val="20"/>
                <w:szCs w:val="20"/>
              </w:rPr>
              <w:t>Iriss</w:t>
            </w:r>
            <w:proofErr w:type="spellEnd"/>
            <w:r w:rsidRPr="00A1782F">
              <w:rPr>
                <w:rFonts w:cs="Arial"/>
                <w:i/>
                <w:iCs/>
                <w:sz w:val="20"/>
                <w:szCs w:val="20"/>
              </w:rPr>
              <w:t xml:space="preserve">, Improving support for BME Carers, May 2011: </w:t>
            </w:r>
            <w:hyperlink r:id="rId79" w:history="1">
              <w:r w:rsidRPr="00A1782F">
                <w:rPr>
                  <w:rStyle w:val="Hyperlink"/>
                  <w:rFonts w:cs="Arial"/>
                  <w:b/>
                  <w:bCs/>
                  <w:i/>
                  <w:iCs/>
                  <w:sz w:val="20"/>
                  <w:szCs w:val="20"/>
                </w:rPr>
                <w:t>https://www.iriss.org.uk/resources/insights/improving-support-black-minority-ethnic-bme-carers</w:t>
              </w:r>
            </w:hyperlink>
            <w:r w:rsidRPr="00A1782F">
              <w:rPr>
                <w:rFonts w:cs="Arial"/>
                <w:sz w:val="20"/>
                <w:szCs w:val="20"/>
              </w:rPr>
              <w:t>)</w:t>
            </w:r>
          </w:p>
        </w:tc>
      </w:tr>
      <w:tr w:rsidR="000508BF" w:rsidRPr="00A1782F" w14:paraId="5A33740E" w14:textId="77777777" w:rsidTr="00A016F5">
        <w:trPr>
          <w:trHeight w:val="1042"/>
        </w:trPr>
        <w:tc>
          <w:tcPr>
            <w:tcW w:w="252" w:type="pct"/>
          </w:tcPr>
          <w:p w14:paraId="50D2CA7C" w14:textId="5CA8C42E" w:rsidR="00D63B66" w:rsidRPr="00A1782F" w:rsidRDefault="0063726D" w:rsidP="00A1782F">
            <w:pPr>
              <w:pStyle w:val="TableText1"/>
              <w:rPr>
                <w:rFonts w:cs="Arial"/>
                <w:sz w:val="20"/>
                <w:szCs w:val="20"/>
              </w:rPr>
            </w:pPr>
            <w:r w:rsidRPr="00A1782F">
              <w:rPr>
                <w:rFonts w:cs="Arial"/>
                <w:sz w:val="20"/>
                <w:szCs w:val="20"/>
              </w:rPr>
              <w:t>15</w:t>
            </w:r>
          </w:p>
        </w:tc>
        <w:tc>
          <w:tcPr>
            <w:tcW w:w="559" w:type="pct"/>
          </w:tcPr>
          <w:p w14:paraId="41AEC4BF" w14:textId="02EA8FE5" w:rsidR="00D63B66" w:rsidRPr="00A1782F" w:rsidRDefault="00D63B66" w:rsidP="00A1782F">
            <w:pPr>
              <w:pStyle w:val="TableText1"/>
              <w:rPr>
                <w:rFonts w:cs="Arial"/>
                <w:sz w:val="20"/>
                <w:szCs w:val="20"/>
              </w:rPr>
            </w:pPr>
            <w:r w:rsidRPr="00A1782F">
              <w:rPr>
                <w:rFonts w:cs="Arial"/>
                <w:sz w:val="20"/>
                <w:szCs w:val="20"/>
              </w:rPr>
              <w:t>Think Local Act Personal</w:t>
            </w:r>
          </w:p>
        </w:tc>
        <w:tc>
          <w:tcPr>
            <w:tcW w:w="610" w:type="pct"/>
          </w:tcPr>
          <w:p w14:paraId="7B9EEEAD" w14:textId="77777777" w:rsidR="00D63B66" w:rsidRPr="00A1782F" w:rsidRDefault="00D63B66" w:rsidP="00A1782F">
            <w:pPr>
              <w:pStyle w:val="TableText1"/>
              <w:rPr>
                <w:rFonts w:cs="Arial"/>
                <w:sz w:val="20"/>
                <w:szCs w:val="20"/>
              </w:rPr>
            </w:pPr>
            <w:r w:rsidRPr="00A1782F">
              <w:rPr>
                <w:rFonts w:cs="Arial"/>
                <w:sz w:val="20"/>
                <w:szCs w:val="20"/>
              </w:rPr>
              <w:t>Key area for quality improvement 4</w:t>
            </w:r>
          </w:p>
          <w:p w14:paraId="68BEBB16" w14:textId="1B375350" w:rsidR="00D63B66" w:rsidRPr="00A1782F" w:rsidRDefault="00D63B66" w:rsidP="00A1782F">
            <w:pPr>
              <w:pStyle w:val="TableText1"/>
              <w:rPr>
                <w:rFonts w:cs="Arial"/>
                <w:sz w:val="20"/>
                <w:szCs w:val="20"/>
              </w:rPr>
            </w:pPr>
            <w:r w:rsidRPr="00A1782F">
              <w:rPr>
                <w:rFonts w:cs="Arial"/>
                <w:sz w:val="20"/>
                <w:szCs w:val="20"/>
              </w:rPr>
              <w:t>Carer recognition, assessment and support planning</w:t>
            </w:r>
          </w:p>
        </w:tc>
        <w:tc>
          <w:tcPr>
            <w:tcW w:w="1016" w:type="pct"/>
          </w:tcPr>
          <w:p w14:paraId="781C23D0" w14:textId="4BD74A4D" w:rsidR="00D63B66" w:rsidRPr="00A1782F" w:rsidRDefault="00D63B66" w:rsidP="00A1782F">
            <w:pPr>
              <w:pStyle w:val="TableText1"/>
              <w:rPr>
                <w:rFonts w:cs="Arial"/>
                <w:sz w:val="20"/>
                <w:szCs w:val="20"/>
              </w:rPr>
            </w:pPr>
            <w:r w:rsidRPr="00A1782F">
              <w:rPr>
                <w:rFonts w:cs="Arial"/>
                <w:sz w:val="20"/>
                <w:szCs w:val="20"/>
              </w:rPr>
              <w:t>People recognising and being recognised that they are a carer and getting information and advice that they need in order to identify and get the right support</w:t>
            </w:r>
          </w:p>
        </w:tc>
        <w:tc>
          <w:tcPr>
            <w:tcW w:w="1118" w:type="pct"/>
          </w:tcPr>
          <w:p w14:paraId="2025F94D" w14:textId="77777777" w:rsidR="00D63B66" w:rsidRPr="00A1782F" w:rsidRDefault="00D63B66" w:rsidP="00A1782F">
            <w:pPr>
              <w:pStyle w:val="TableText1"/>
              <w:rPr>
                <w:rFonts w:cs="Arial"/>
                <w:sz w:val="20"/>
                <w:szCs w:val="20"/>
              </w:rPr>
            </w:pPr>
            <w:r w:rsidRPr="00A1782F">
              <w:rPr>
                <w:rFonts w:cs="Arial"/>
                <w:sz w:val="20"/>
                <w:szCs w:val="20"/>
              </w:rPr>
              <w:t>Many carers do not recognise themselves as such and when they do, do not know about their entitlements to support.</w:t>
            </w:r>
          </w:p>
          <w:p w14:paraId="6BD9AF86" w14:textId="77777777" w:rsidR="00D63B66" w:rsidRPr="00A1782F" w:rsidRDefault="00D63B66" w:rsidP="00A1782F">
            <w:pPr>
              <w:pStyle w:val="TableText1"/>
              <w:rPr>
                <w:rFonts w:cs="Arial"/>
                <w:sz w:val="20"/>
                <w:szCs w:val="20"/>
              </w:rPr>
            </w:pPr>
            <w:r w:rsidRPr="00A1782F">
              <w:rPr>
                <w:rFonts w:cs="Arial"/>
                <w:sz w:val="20"/>
                <w:szCs w:val="20"/>
              </w:rPr>
              <w:t xml:space="preserve">There is a direct relationship between carers not getting support and the staid offer of services, which is not always </w:t>
            </w:r>
            <w:r w:rsidRPr="00A1782F">
              <w:rPr>
                <w:rFonts w:cs="Arial"/>
                <w:sz w:val="20"/>
                <w:szCs w:val="20"/>
              </w:rPr>
              <w:lastRenderedPageBreak/>
              <w:t>taken up even when carers are identified, get an assessment and an offer of support</w:t>
            </w:r>
          </w:p>
          <w:p w14:paraId="192F9C7F" w14:textId="77777777" w:rsidR="00D63B66" w:rsidRPr="00A1782F" w:rsidRDefault="00D63B66" w:rsidP="00A1782F">
            <w:pPr>
              <w:pStyle w:val="TableText1"/>
              <w:rPr>
                <w:rFonts w:cs="Arial"/>
                <w:sz w:val="20"/>
                <w:szCs w:val="20"/>
              </w:rPr>
            </w:pPr>
            <w:r w:rsidRPr="00A1782F">
              <w:rPr>
                <w:rFonts w:cs="Arial"/>
                <w:sz w:val="20"/>
                <w:szCs w:val="20"/>
              </w:rPr>
              <w:t>Carers have variable experience of assessments (which as envisaged in the Care Act 2014) should be based on constructive discussions about what outcomes the carer wants from his or her life and what would enable these outcomes to be achieved.</w:t>
            </w:r>
          </w:p>
          <w:p w14:paraId="6A96E72F" w14:textId="52936E81" w:rsidR="00D63B66" w:rsidRPr="00A1782F" w:rsidRDefault="00D63B66" w:rsidP="00A1782F">
            <w:pPr>
              <w:pStyle w:val="TableText1"/>
              <w:rPr>
                <w:rFonts w:cs="Arial"/>
                <w:color w:val="000000"/>
                <w:sz w:val="20"/>
                <w:szCs w:val="20"/>
              </w:rPr>
            </w:pPr>
            <w:r w:rsidRPr="00A1782F">
              <w:rPr>
                <w:rFonts w:cs="Arial"/>
                <w:sz w:val="20"/>
                <w:szCs w:val="20"/>
              </w:rPr>
              <w:t>Assessment should be seen as dynamic, not ‘one-off’. Care and support planning after assessment should be regularly reviewed.  Carers should get a support plan after assessment, the person needing care should get a care and support plan.</w:t>
            </w:r>
          </w:p>
        </w:tc>
        <w:tc>
          <w:tcPr>
            <w:tcW w:w="1445" w:type="pct"/>
          </w:tcPr>
          <w:p w14:paraId="7D0337CE" w14:textId="77777777" w:rsidR="00D63B66" w:rsidRPr="00A1782F" w:rsidRDefault="00D63B66" w:rsidP="00A1782F">
            <w:pPr>
              <w:pStyle w:val="TableText1"/>
              <w:rPr>
                <w:rFonts w:cs="Arial"/>
                <w:sz w:val="20"/>
                <w:szCs w:val="20"/>
              </w:rPr>
            </w:pPr>
            <w:r w:rsidRPr="00A1782F">
              <w:rPr>
                <w:rFonts w:cs="Arial"/>
                <w:sz w:val="20"/>
                <w:szCs w:val="20"/>
              </w:rPr>
              <w:lastRenderedPageBreak/>
              <w:t>State of Caring Carers UK 2019</w:t>
            </w:r>
          </w:p>
          <w:p w14:paraId="7F80DE15" w14:textId="77777777" w:rsidR="00D63B66" w:rsidRPr="00A1782F" w:rsidRDefault="00D63B66" w:rsidP="00A1782F">
            <w:pPr>
              <w:pStyle w:val="TableText1"/>
              <w:rPr>
                <w:rFonts w:cs="Arial"/>
                <w:sz w:val="20"/>
                <w:szCs w:val="20"/>
              </w:rPr>
            </w:pPr>
            <w:r w:rsidRPr="00A1782F">
              <w:rPr>
                <w:rFonts w:cs="Arial"/>
                <w:sz w:val="20"/>
                <w:szCs w:val="20"/>
              </w:rPr>
              <w:t xml:space="preserve">“Too many are going without the support they need and all too often they are going without any support at all. This year’s survey found that one in five carers (21%) neither buy or receive support with caring. Whilst these figures in this section are largely similar to last year, there is still a </w:t>
            </w:r>
            <w:r w:rsidRPr="00A1782F">
              <w:rPr>
                <w:rFonts w:cs="Arial"/>
                <w:sz w:val="20"/>
                <w:szCs w:val="20"/>
              </w:rPr>
              <w:lastRenderedPageBreak/>
              <w:t>large level of unmet need, with many carers struggling without any support at all.”</w:t>
            </w:r>
          </w:p>
          <w:p w14:paraId="3A2FE365" w14:textId="0DD4BC66" w:rsidR="00D63B66" w:rsidRPr="00A1782F" w:rsidRDefault="00D63B66" w:rsidP="00A1782F">
            <w:pPr>
              <w:pStyle w:val="TableText1"/>
              <w:rPr>
                <w:rFonts w:cs="Arial"/>
                <w:sz w:val="20"/>
                <w:szCs w:val="20"/>
              </w:rPr>
            </w:pPr>
            <w:r w:rsidRPr="00A1782F">
              <w:rPr>
                <w:rFonts w:cs="Arial"/>
                <w:sz w:val="20"/>
                <w:szCs w:val="20"/>
              </w:rPr>
              <w:t>Many carers are unclear as to whether they have had an assessment and also report that their (carer’s) assessment can sometimes be subsumed into the assessment of the person needing support. TLAP’s development of ‘Making it Real’ and related evidence from carers, users and local authorities, demonstrates the importance of empowering carers to articulate their needs and ambitions and gives useful tools to assessors and providers about genuine communication and future planning.</w:t>
            </w:r>
          </w:p>
        </w:tc>
      </w:tr>
      <w:tr w:rsidR="009F1CBB" w:rsidRPr="00A1782F" w14:paraId="3870027C" w14:textId="77777777" w:rsidTr="00435E3C">
        <w:trPr>
          <w:trHeight w:val="282"/>
        </w:trPr>
        <w:tc>
          <w:tcPr>
            <w:tcW w:w="5000" w:type="pct"/>
            <w:gridSpan w:val="6"/>
          </w:tcPr>
          <w:p w14:paraId="235CC14A" w14:textId="5395A9F3" w:rsidR="009F1CBB" w:rsidRPr="00A1782F" w:rsidRDefault="009F1CBB" w:rsidP="00A1782F">
            <w:pPr>
              <w:pStyle w:val="TableText1"/>
              <w:rPr>
                <w:rFonts w:cs="Arial"/>
                <w:sz w:val="20"/>
                <w:szCs w:val="20"/>
              </w:rPr>
            </w:pPr>
            <w:r w:rsidRPr="00A1782F">
              <w:rPr>
                <w:rFonts w:cs="Arial"/>
                <w:sz w:val="20"/>
                <w:szCs w:val="20"/>
              </w:rPr>
              <w:lastRenderedPageBreak/>
              <w:t>Information and advice</w:t>
            </w:r>
          </w:p>
        </w:tc>
      </w:tr>
      <w:tr w:rsidR="000508BF" w:rsidRPr="00A1782F" w14:paraId="707B56F5" w14:textId="77777777" w:rsidTr="00A016F5">
        <w:trPr>
          <w:trHeight w:val="282"/>
        </w:trPr>
        <w:tc>
          <w:tcPr>
            <w:tcW w:w="252" w:type="pct"/>
          </w:tcPr>
          <w:p w14:paraId="61C63790" w14:textId="4DB46DFA" w:rsidR="00D63B66" w:rsidRPr="00A1782F" w:rsidRDefault="0063726D" w:rsidP="00A1782F">
            <w:pPr>
              <w:pStyle w:val="TableText1"/>
              <w:rPr>
                <w:rFonts w:cs="Arial"/>
                <w:sz w:val="20"/>
                <w:szCs w:val="20"/>
              </w:rPr>
            </w:pPr>
            <w:r w:rsidRPr="00A1782F">
              <w:rPr>
                <w:rFonts w:cs="Arial"/>
                <w:sz w:val="20"/>
                <w:szCs w:val="20"/>
              </w:rPr>
              <w:t>16</w:t>
            </w:r>
          </w:p>
        </w:tc>
        <w:tc>
          <w:tcPr>
            <w:tcW w:w="559" w:type="pct"/>
          </w:tcPr>
          <w:p w14:paraId="0C4E8481" w14:textId="66AB63B0" w:rsidR="00D63B66" w:rsidRPr="00A1782F" w:rsidRDefault="00D63B66" w:rsidP="00A1782F">
            <w:pPr>
              <w:pStyle w:val="TableText1"/>
              <w:rPr>
                <w:rFonts w:cs="Arial"/>
                <w:sz w:val="20"/>
                <w:szCs w:val="20"/>
              </w:rPr>
            </w:pPr>
            <w:r w:rsidRPr="00A1782F">
              <w:rPr>
                <w:rFonts w:cs="Arial"/>
                <w:sz w:val="20"/>
                <w:szCs w:val="20"/>
              </w:rPr>
              <w:t>Carers Trust</w:t>
            </w:r>
          </w:p>
        </w:tc>
        <w:tc>
          <w:tcPr>
            <w:tcW w:w="610" w:type="pct"/>
          </w:tcPr>
          <w:p w14:paraId="581C31E6" w14:textId="77777777" w:rsidR="00D63B66" w:rsidRPr="00A1782F" w:rsidRDefault="00D63B66" w:rsidP="00A1782F">
            <w:pPr>
              <w:pStyle w:val="TableText1"/>
              <w:rPr>
                <w:rFonts w:cs="Arial"/>
                <w:sz w:val="20"/>
                <w:szCs w:val="20"/>
              </w:rPr>
            </w:pPr>
            <w:r w:rsidRPr="00A1782F">
              <w:rPr>
                <w:rFonts w:cs="Arial"/>
                <w:sz w:val="20"/>
                <w:szCs w:val="20"/>
              </w:rPr>
              <w:t>Key area for quality improvement 2</w:t>
            </w:r>
          </w:p>
          <w:p w14:paraId="4CB33206" w14:textId="77777777" w:rsidR="00D63B66" w:rsidRPr="00A1782F" w:rsidRDefault="00D63B66" w:rsidP="00A1782F">
            <w:pPr>
              <w:pStyle w:val="TableText1"/>
              <w:rPr>
                <w:rFonts w:cs="Arial"/>
                <w:sz w:val="20"/>
                <w:szCs w:val="20"/>
              </w:rPr>
            </w:pPr>
            <w:r w:rsidRPr="00A1782F">
              <w:rPr>
                <w:rFonts w:cs="Arial"/>
                <w:sz w:val="20"/>
                <w:szCs w:val="20"/>
              </w:rPr>
              <w:t>Advice and Information</w:t>
            </w:r>
          </w:p>
          <w:p w14:paraId="3B3DFFA3" w14:textId="77777777" w:rsidR="00D63B66" w:rsidRPr="00A1782F" w:rsidRDefault="00D63B66" w:rsidP="00A1782F">
            <w:pPr>
              <w:pStyle w:val="TableText1"/>
              <w:rPr>
                <w:rFonts w:cs="Arial"/>
                <w:sz w:val="20"/>
                <w:szCs w:val="20"/>
              </w:rPr>
            </w:pPr>
          </w:p>
        </w:tc>
        <w:tc>
          <w:tcPr>
            <w:tcW w:w="1016" w:type="pct"/>
          </w:tcPr>
          <w:p w14:paraId="5484E196" w14:textId="1192F87C" w:rsidR="00D63B66" w:rsidRPr="00A1782F" w:rsidRDefault="00D63B66" w:rsidP="00A1782F">
            <w:pPr>
              <w:pStyle w:val="TableText1"/>
              <w:rPr>
                <w:rFonts w:cs="Arial"/>
                <w:sz w:val="20"/>
                <w:szCs w:val="20"/>
              </w:rPr>
            </w:pPr>
            <w:r w:rsidRPr="00A1782F">
              <w:rPr>
                <w:rFonts w:cs="Arial"/>
                <w:sz w:val="20"/>
                <w:szCs w:val="20"/>
              </w:rPr>
              <w:t xml:space="preserve">This is a key duty under the Care Act. Carers still report a lack of advice and information on the support available to them and the person they care for. </w:t>
            </w:r>
          </w:p>
        </w:tc>
        <w:tc>
          <w:tcPr>
            <w:tcW w:w="1118" w:type="pct"/>
          </w:tcPr>
          <w:p w14:paraId="08CF1B60" w14:textId="4E535A87" w:rsidR="00D63B66" w:rsidRPr="00A1782F" w:rsidRDefault="00D63B66" w:rsidP="00A1782F">
            <w:pPr>
              <w:pStyle w:val="TableText1"/>
              <w:rPr>
                <w:rFonts w:cs="Arial"/>
                <w:sz w:val="20"/>
                <w:szCs w:val="20"/>
              </w:rPr>
            </w:pPr>
            <w:r w:rsidRPr="00A1782F">
              <w:rPr>
                <w:rFonts w:cs="Arial"/>
                <w:sz w:val="20"/>
                <w:szCs w:val="20"/>
              </w:rPr>
              <w:t xml:space="preserve">Advice and information is a key duty under the Care Act. However, anecdotal evidence and data from national organisations suggest that local authorities are struggling to fulfil this duty. </w:t>
            </w:r>
          </w:p>
        </w:tc>
        <w:tc>
          <w:tcPr>
            <w:tcW w:w="1445" w:type="pct"/>
          </w:tcPr>
          <w:p w14:paraId="6EC4D0B2" w14:textId="77777777" w:rsidR="00D63B66" w:rsidRPr="00A1782F" w:rsidRDefault="00D63B66" w:rsidP="00A1782F">
            <w:pPr>
              <w:pStyle w:val="TableText1"/>
              <w:rPr>
                <w:rFonts w:cs="Arial"/>
                <w:sz w:val="20"/>
                <w:szCs w:val="20"/>
              </w:rPr>
            </w:pPr>
            <w:r w:rsidRPr="00A1782F">
              <w:rPr>
                <w:rFonts w:cs="Arial"/>
                <w:sz w:val="20"/>
                <w:szCs w:val="20"/>
              </w:rPr>
              <w:t xml:space="preserve">The annual ADASS Budget survey revealed that directors of adult social care are not confident in fulfilling their duties around advice and information. </w:t>
            </w:r>
          </w:p>
          <w:p w14:paraId="0F872CD6" w14:textId="77777777" w:rsidR="00D63B66" w:rsidRPr="00A1782F" w:rsidRDefault="00D63B66" w:rsidP="00A1782F">
            <w:pPr>
              <w:pStyle w:val="TableText1"/>
              <w:rPr>
                <w:rFonts w:cs="Arial"/>
                <w:sz w:val="20"/>
                <w:szCs w:val="20"/>
              </w:rPr>
            </w:pPr>
            <w:r w:rsidRPr="00A1782F">
              <w:rPr>
                <w:rFonts w:cs="Arial"/>
                <w:sz w:val="20"/>
                <w:szCs w:val="20"/>
              </w:rPr>
              <w:t>Asked how confident they were on fulling these duties:</w:t>
            </w:r>
          </w:p>
          <w:p w14:paraId="4FCFBE12" w14:textId="77777777" w:rsidR="00D63B66" w:rsidRPr="00A1782F" w:rsidRDefault="00D63B66" w:rsidP="00A1782F">
            <w:pPr>
              <w:pStyle w:val="TableText1"/>
              <w:rPr>
                <w:rFonts w:eastAsia="Cambria" w:cs="Arial"/>
                <w:sz w:val="20"/>
                <w:szCs w:val="20"/>
              </w:rPr>
            </w:pPr>
            <w:r w:rsidRPr="00A1782F">
              <w:rPr>
                <w:rFonts w:eastAsia="Cambria" w:cs="Arial"/>
                <w:sz w:val="20"/>
                <w:szCs w:val="20"/>
              </w:rPr>
              <w:t>Information and advice</w:t>
            </w:r>
          </w:p>
          <w:p w14:paraId="6FBB9872" w14:textId="77777777" w:rsidR="00D63B66" w:rsidRPr="00A1782F" w:rsidRDefault="00D63B66" w:rsidP="00A1782F">
            <w:pPr>
              <w:pStyle w:val="TableText1"/>
              <w:rPr>
                <w:rFonts w:eastAsia="Cambria" w:cs="Arial"/>
                <w:sz w:val="20"/>
                <w:szCs w:val="20"/>
              </w:rPr>
            </w:pPr>
            <w:r w:rsidRPr="00A1782F">
              <w:rPr>
                <w:rFonts w:eastAsia="Cambria" w:cs="Arial"/>
                <w:sz w:val="20"/>
                <w:szCs w:val="20"/>
              </w:rPr>
              <w:t xml:space="preserve">Prevention and wellbeing, Assessment (carers and people using services), </w:t>
            </w:r>
          </w:p>
          <w:p w14:paraId="0AD43A70" w14:textId="77777777" w:rsidR="00D63B66" w:rsidRPr="00A1782F" w:rsidRDefault="00D63B66" w:rsidP="00A1782F">
            <w:pPr>
              <w:pStyle w:val="TableText1"/>
              <w:rPr>
                <w:rFonts w:eastAsia="Cambria" w:cs="Arial"/>
                <w:sz w:val="20"/>
                <w:szCs w:val="20"/>
              </w:rPr>
            </w:pPr>
            <w:r w:rsidRPr="00A1782F">
              <w:rPr>
                <w:rFonts w:eastAsia="Cambria" w:cs="Arial"/>
                <w:sz w:val="20"/>
                <w:szCs w:val="20"/>
              </w:rPr>
              <w:t>Personal budgets/services sufficient to meet eligible needs,</w:t>
            </w:r>
          </w:p>
          <w:p w14:paraId="0AD29942" w14:textId="77777777" w:rsidR="00D63B66" w:rsidRPr="00A1782F" w:rsidRDefault="00D63B66" w:rsidP="00A1782F">
            <w:pPr>
              <w:pStyle w:val="TableText1"/>
              <w:rPr>
                <w:rFonts w:eastAsia="Cambria" w:cs="Arial"/>
                <w:sz w:val="20"/>
                <w:szCs w:val="20"/>
              </w:rPr>
            </w:pPr>
            <w:r w:rsidRPr="00A1782F">
              <w:rPr>
                <w:rFonts w:eastAsia="Cambria" w:cs="Arial"/>
                <w:sz w:val="20"/>
                <w:szCs w:val="20"/>
              </w:rPr>
              <w:t>Safeguarding (</w:t>
            </w:r>
            <w:proofErr w:type="spellStart"/>
            <w:r w:rsidRPr="00A1782F">
              <w:rPr>
                <w:rFonts w:eastAsia="Cambria" w:cs="Arial"/>
                <w:sz w:val="20"/>
                <w:szCs w:val="20"/>
              </w:rPr>
              <w:t>DoLS</w:t>
            </w:r>
            <w:proofErr w:type="spellEnd"/>
            <w:r w:rsidRPr="00A1782F">
              <w:rPr>
                <w:rFonts w:eastAsia="Cambria" w:cs="Arial"/>
                <w:sz w:val="20"/>
                <w:szCs w:val="20"/>
              </w:rPr>
              <w:t xml:space="preserve">/LPS) and </w:t>
            </w:r>
          </w:p>
          <w:p w14:paraId="4C4E1FCA" w14:textId="77777777" w:rsidR="00D63B66" w:rsidRPr="00A1782F" w:rsidRDefault="00D63B66" w:rsidP="00A1782F">
            <w:pPr>
              <w:pStyle w:val="TableText1"/>
              <w:rPr>
                <w:rFonts w:eastAsia="Cambria" w:cs="Arial"/>
                <w:sz w:val="20"/>
                <w:szCs w:val="20"/>
              </w:rPr>
            </w:pPr>
            <w:r w:rsidRPr="00A1782F">
              <w:rPr>
                <w:rFonts w:eastAsia="Cambria" w:cs="Arial"/>
                <w:sz w:val="20"/>
                <w:szCs w:val="20"/>
              </w:rPr>
              <w:t>Market Sustainability (including National Living Wage).</w:t>
            </w:r>
          </w:p>
          <w:p w14:paraId="6C2665AB" w14:textId="77777777" w:rsidR="00D63B66" w:rsidRPr="00A1782F" w:rsidRDefault="00D63B66" w:rsidP="00A1782F">
            <w:pPr>
              <w:pStyle w:val="TableText1"/>
              <w:rPr>
                <w:rFonts w:eastAsia="Cambria" w:cs="Arial"/>
                <w:sz w:val="20"/>
                <w:szCs w:val="20"/>
              </w:rPr>
            </w:pPr>
          </w:p>
          <w:p w14:paraId="1817306F" w14:textId="77777777" w:rsidR="00D63B66" w:rsidRPr="00A1782F" w:rsidRDefault="00D63B66" w:rsidP="00A1782F">
            <w:pPr>
              <w:pStyle w:val="TableText1"/>
              <w:rPr>
                <w:rFonts w:eastAsia="Cambria" w:cs="Arial"/>
                <w:sz w:val="20"/>
                <w:szCs w:val="20"/>
              </w:rPr>
            </w:pPr>
            <w:r w:rsidRPr="00A1782F">
              <w:rPr>
                <w:rFonts w:eastAsia="Cambria" w:cs="Arial"/>
                <w:sz w:val="20"/>
                <w:szCs w:val="20"/>
              </w:rPr>
              <w:t xml:space="preserve">In 2019/20 35% are fully confident that budgets will be sufficient to meet all these statutory duties in the year, with 59% being partially confident and 6% having no confidence.  </w:t>
            </w:r>
          </w:p>
          <w:p w14:paraId="4CA9C799" w14:textId="77777777" w:rsidR="00D63B66" w:rsidRPr="00A1782F" w:rsidRDefault="00D63B66" w:rsidP="00A1782F">
            <w:pPr>
              <w:pStyle w:val="TableText1"/>
              <w:rPr>
                <w:rFonts w:cs="Arial"/>
                <w:sz w:val="20"/>
                <w:szCs w:val="20"/>
              </w:rPr>
            </w:pPr>
          </w:p>
          <w:p w14:paraId="0C59EA39" w14:textId="285B180B" w:rsidR="00D63B66" w:rsidRPr="00A1782F" w:rsidRDefault="00D63B66" w:rsidP="00A1782F">
            <w:pPr>
              <w:pStyle w:val="TableText1"/>
              <w:rPr>
                <w:rFonts w:cs="Arial"/>
                <w:sz w:val="20"/>
                <w:szCs w:val="20"/>
              </w:rPr>
            </w:pPr>
            <w:r w:rsidRPr="00A1782F">
              <w:rPr>
                <w:rFonts w:cs="Arial"/>
                <w:sz w:val="20"/>
                <w:szCs w:val="20"/>
              </w:rPr>
              <w:t xml:space="preserve">The Care Quality Commission 2019 State of Caring report found that: “People using services, their families and their </w:t>
            </w:r>
            <w:proofErr w:type="spellStart"/>
            <w:r w:rsidRPr="00A1782F">
              <w:rPr>
                <w:rFonts w:cs="Arial"/>
                <w:sz w:val="20"/>
                <w:szCs w:val="20"/>
              </w:rPr>
              <w:t>carers</w:t>
            </w:r>
            <w:proofErr w:type="spellEnd"/>
            <w:r w:rsidRPr="00A1782F">
              <w:rPr>
                <w:rFonts w:cs="Arial"/>
                <w:sz w:val="20"/>
                <w:szCs w:val="20"/>
              </w:rPr>
              <w:t xml:space="preserve"> are not always aware of what services are available to them and can lack the support they need to navigate the health and social care system.”</w:t>
            </w:r>
          </w:p>
        </w:tc>
      </w:tr>
      <w:tr w:rsidR="000508BF" w:rsidRPr="00A1782F" w14:paraId="014EAEC6" w14:textId="77777777" w:rsidTr="00A016F5">
        <w:trPr>
          <w:trHeight w:val="282"/>
        </w:trPr>
        <w:tc>
          <w:tcPr>
            <w:tcW w:w="252" w:type="pct"/>
          </w:tcPr>
          <w:p w14:paraId="35426798" w14:textId="65F0A5CB" w:rsidR="00D63B66" w:rsidRPr="00A1782F" w:rsidRDefault="0063726D" w:rsidP="00A1782F">
            <w:pPr>
              <w:pStyle w:val="TableText1"/>
              <w:rPr>
                <w:rFonts w:cs="Arial"/>
                <w:sz w:val="20"/>
                <w:szCs w:val="20"/>
              </w:rPr>
            </w:pPr>
            <w:r w:rsidRPr="00A1782F">
              <w:rPr>
                <w:rFonts w:cs="Arial"/>
                <w:sz w:val="20"/>
                <w:szCs w:val="20"/>
              </w:rPr>
              <w:lastRenderedPageBreak/>
              <w:t>17</w:t>
            </w:r>
          </w:p>
        </w:tc>
        <w:tc>
          <w:tcPr>
            <w:tcW w:w="559" w:type="pct"/>
          </w:tcPr>
          <w:p w14:paraId="4F8CF4C1" w14:textId="32F1674B" w:rsidR="00D63B66" w:rsidRPr="00A1782F" w:rsidRDefault="00D63B66" w:rsidP="00A1782F">
            <w:pPr>
              <w:pStyle w:val="TableText1"/>
              <w:rPr>
                <w:rFonts w:cs="Arial"/>
                <w:sz w:val="20"/>
                <w:szCs w:val="20"/>
              </w:rPr>
            </w:pPr>
            <w:r w:rsidRPr="00A1782F">
              <w:rPr>
                <w:rFonts w:cs="Arial"/>
                <w:sz w:val="20"/>
                <w:szCs w:val="20"/>
              </w:rPr>
              <w:t xml:space="preserve">Department of Health and Social Care </w:t>
            </w:r>
          </w:p>
        </w:tc>
        <w:tc>
          <w:tcPr>
            <w:tcW w:w="610" w:type="pct"/>
          </w:tcPr>
          <w:p w14:paraId="6D967557" w14:textId="60B408DE" w:rsidR="00D63B66" w:rsidRPr="00A1782F" w:rsidRDefault="00D63B66" w:rsidP="00A1782F">
            <w:pPr>
              <w:pStyle w:val="TableText1"/>
              <w:rPr>
                <w:rFonts w:cs="Arial"/>
                <w:sz w:val="20"/>
                <w:szCs w:val="20"/>
              </w:rPr>
            </w:pPr>
            <w:r w:rsidRPr="00A1782F">
              <w:rPr>
                <w:rFonts w:cs="Arial"/>
                <w:sz w:val="20"/>
                <w:szCs w:val="20"/>
              </w:rPr>
              <w:t>Carers are directed to appropriate support and information sources relevant to their circumstances</w:t>
            </w:r>
          </w:p>
        </w:tc>
        <w:tc>
          <w:tcPr>
            <w:tcW w:w="1016" w:type="pct"/>
          </w:tcPr>
          <w:p w14:paraId="402073A8" w14:textId="77777777" w:rsidR="00D63B66" w:rsidRPr="00A1782F" w:rsidRDefault="00D63B66" w:rsidP="00A1782F">
            <w:pPr>
              <w:pStyle w:val="TableText1"/>
              <w:rPr>
                <w:rFonts w:cs="Arial"/>
                <w:sz w:val="20"/>
                <w:szCs w:val="20"/>
              </w:rPr>
            </w:pPr>
          </w:p>
        </w:tc>
        <w:tc>
          <w:tcPr>
            <w:tcW w:w="1118" w:type="pct"/>
          </w:tcPr>
          <w:p w14:paraId="3801C0FC" w14:textId="77777777" w:rsidR="00D63B66" w:rsidRPr="00A1782F" w:rsidRDefault="00D63B66" w:rsidP="00A1782F">
            <w:pPr>
              <w:pStyle w:val="TableText1"/>
              <w:rPr>
                <w:rFonts w:cs="Arial"/>
                <w:sz w:val="20"/>
                <w:szCs w:val="20"/>
              </w:rPr>
            </w:pPr>
          </w:p>
        </w:tc>
        <w:tc>
          <w:tcPr>
            <w:tcW w:w="1445" w:type="pct"/>
          </w:tcPr>
          <w:p w14:paraId="36554BEE" w14:textId="77777777" w:rsidR="00D63B66" w:rsidRPr="00A1782F" w:rsidRDefault="00D63B66" w:rsidP="00A1782F">
            <w:pPr>
              <w:pStyle w:val="TableText1"/>
              <w:rPr>
                <w:rFonts w:cs="Arial"/>
                <w:sz w:val="20"/>
                <w:szCs w:val="20"/>
              </w:rPr>
            </w:pPr>
          </w:p>
        </w:tc>
      </w:tr>
      <w:tr w:rsidR="000508BF" w:rsidRPr="00A1782F" w14:paraId="467B60A8" w14:textId="77777777" w:rsidTr="00A016F5">
        <w:trPr>
          <w:trHeight w:val="282"/>
        </w:trPr>
        <w:tc>
          <w:tcPr>
            <w:tcW w:w="252" w:type="pct"/>
          </w:tcPr>
          <w:p w14:paraId="224117C9" w14:textId="3E7C7501" w:rsidR="00D63B66" w:rsidRPr="00A1782F" w:rsidRDefault="0063726D" w:rsidP="00A1782F">
            <w:pPr>
              <w:pStyle w:val="TableText1"/>
              <w:rPr>
                <w:rFonts w:cs="Arial"/>
                <w:sz w:val="20"/>
                <w:szCs w:val="20"/>
              </w:rPr>
            </w:pPr>
            <w:r w:rsidRPr="00A1782F">
              <w:rPr>
                <w:rFonts w:cs="Arial"/>
                <w:sz w:val="20"/>
                <w:szCs w:val="20"/>
              </w:rPr>
              <w:t>18</w:t>
            </w:r>
          </w:p>
        </w:tc>
        <w:tc>
          <w:tcPr>
            <w:tcW w:w="559" w:type="pct"/>
          </w:tcPr>
          <w:p w14:paraId="363A42ED" w14:textId="2AF6DB4C" w:rsidR="00D63B66" w:rsidRPr="00A1782F" w:rsidRDefault="00D63B66" w:rsidP="00A1782F">
            <w:pPr>
              <w:pStyle w:val="TableText1"/>
              <w:rPr>
                <w:rFonts w:cs="Arial"/>
                <w:sz w:val="20"/>
                <w:szCs w:val="20"/>
              </w:rPr>
            </w:pPr>
            <w:r w:rsidRPr="00A1782F">
              <w:rPr>
                <w:rFonts w:cs="Arial"/>
                <w:sz w:val="20"/>
                <w:szCs w:val="20"/>
              </w:rPr>
              <w:t>Newcastle City Council and partners</w:t>
            </w:r>
          </w:p>
        </w:tc>
        <w:tc>
          <w:tcPr>
            <w:tcW w:w="610" w:type="pct"/>
          </w:tcPr>
          <w:p w14:paraId="5B47ADF4"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74264DD2" w14:textId="75C5262E" w:rsidR="00D63B66" w:rsidRPr="00A1782F" w:rsidRDefault="00D63B66" w:rsidP="00A1782F">
            <w:pPr>
              <w:pStyle w:val="TableText1"/>
              <w:rPr>
                <w:rFonts w:cs="Arial"/>
                <w:sz w:val="20"/>
                <w:szCs w:val="20"/>
              </w:rPr>
            </w:pPr>
            <w:r w:rsidRPr="00A1782F">
              <w:rPr>
                <w:rFonts w:cs="Arial"/>
                <w:sz w:val="20"/>
                <w:szCs w:val="20"/>
              </w:rPr>
              <w:t>Information and support for carers</w:t>
            </w:r>
          </w:p>
        </w:tc>
        <w:tc>
          <w:tcPr>
            <w:tcW w:w="1016" w:type="pct"/>
          </w:tcPr>
          <w:p w14:paraId="7C845551" w14:textId="79FFA0AA" w:rsidR="00D63B66" w:rsidRPr="00A1782F" w:rsidRDefault="00D63B66" w:rsidP="00A1782F">
            <w:pPr>
              <w:pStyle w:val="TableText1"/>
              <w:rPr>
                <w:rFonts w:cs="Arial"/>
                <w:sz w:val="20"/>
                <w:szCs w:val="20"/>
              </w:rPr>
            </w:pPr>
            <w:r w:rsidRPr="00A1782F">
              <w:rPr>
                <w:rFonts w:cs="Arial"/>
                <w:sz w:val="20"/>
                <w:szCs w:val="20"/>
              </w:rPr>
              <w:t xml:space="preserve">Information for carers needs to be accessible </w:t>
            </w:r>
          </w:p>
        </w:tc>
        <w:tc>
          <w:tcPr>
            <w:tcW w:w="1118" w:type="pct"/>
          </w:tcPr>
          <w:p w14:paraId="7BC9F125" w14:textId="515F2F70" w:rsidR="00D63B66" w:rsidRPr="00A1782F" w:rsidRDefault="00D63B66" w:rsidP="00A1782F">
            <w:pPr>
              <w:pStyle w:val="TableText1"/>
              <w:rPr>
                <w:rFonts w:cs="Arial"/>
                <w:sz w:val="20"/>
                <w:szCs w:val="20"/>
              </w:rPr>
            </w:pPr>
            <w:r w:rsidRPr="00A1782F">
              <w:rPr>
                <w:rFonts w:cs="Arial"/>
                <w:sz w:val="20"/>
                <w:szCs w:val="20"/>
              </w:rPr>
              <w:t>Information for carers should be readily available, accessible, culturally sensitive, easy to understand and meet the needs of the carer at any point in their caring journey; information should be co-produced with carers and promoted and publicised by all professionals; information should be delivered consistently throughout</w:t>
            </w:r>
          </w:p>
        </w:tc>
        <w:tc>
          <w:tcPr>
            <w:tcW w:w="1445" w:type="pct"/>
          </w:tcPr>
          <w:p w14:paraId="0D3507DD" w14:textId="77777777" w:rsidR="00D63B66" w:rsidRPr="00A1782F" w:rsidRDefault="00D63B66" w:rsidP="00A1782F">
            <w:pPr>
              <w:pStyle w:val="TableText1"/>
              <w:rPr>
                <w:rFonts w:cs="Arial"/>
                <w:sz w:val="20"/>
                <w:szCs w:val="20"/>
              </w:rPr>
            </w:pPr>
          </w:p>
        </w:tc>
      </w:tr>
      <w:tr w:rsidR="000508BF" w:rsidRPr="00A1782F" w14:paraId="5527221F" w14:textId="77777777" w:rsidTr="00A016F5">
        <w:trPr>
          <w:trHeight w:val="282"/>
        </w:trPr>
        <w:tc>
          <w:tcPr>
            <w:tcW w:w="252" w:type="pct"/>
          </w:tcPr>
          <w:p w14:paraId="35E18DA9" w14:textId="58956B1D" w:rsidR="00D63B66" w:rsidRPr="00A1782F" w:rsidRDefault="0063726D" w:rsidP="00A1782F">
            <w:pPr>
              <w:pStyle w:val="TableText1"/>
              <w:rPr>
                <w:rFonts w:cs="Arial"/>
                <w:sz w:val="20"/>
                <w:szCs w:val="20"/>
              </w:rPr>
            </w:pPr>
            <w:r w:rsidRPr="00A1782F">
              <w:rPr>
                <w:rFonts w:cs="Arial"/>
                <w:sz w:val="20"/>
                <w:szCs w:val="20"/>
              </w:rPr>
              <w:lastRenderedPageBreak/>
              <w:t>19</w:t>
            </w:r>
          </w:p>
        </w:tc>
        <w:tc>
          <w:tcPr>
            <w:tcW w:w="559" w:type="pct"/>
          </w:tcPr>
          <w:p w14:paraId="29045DC5" w14:textId="2AF09FE4" w:rsidR="00D63B66" w:rsidRPr="00A1782F" w:rsidRDefault="00D63B66" w:rsidP="00A1782F">
            <w:pPr>
              <w:pStyle w:val="TableText1"/>
              <w:rPr>
                <w:rFonts w:cs="Arial"/>
                <w:sz w:val="20"/>
                <w:szCs w:val="20"/>
              </w:rPr>
            </w:pPr>
            <w:r w:rsidRPr="00A1782F">
              <w:rPr>
                <w:rFonts w:cs="Arial"/>
                <w:sz w:val="20"/>
                <w:szCs w:val="20"/>
              </w:rPr>
              <w:t>Pennine Care NHS Foundation Trust</w:t>
            </w:r>
          </w:p>
        </w:tc>
        <w:tc>
          <w:tcPr>
            <w:tcW w:w="610" w:type="pct"/>
          </w:tcPr>
          <w:p w14:paraId="6C32AAE4" w14:textId="77777777" w:rsidR="00D63B66" w:rsidRPr="00A1782F" w:rsidRDefault="00D63B66" w:rsidP="00A1782F">
            <w:pPr>
              <w:pStyle w:val="TableText1"/>
              <w:rPr>
                <w:rFonts w:cs="Arial"/>
                <w:sz w:val="20"/>
                <w:szCs w:val="20"/>
              </w:rPr>
            </w:pPr>
            <w:r w:rsidRPr="00A1782F">
              <w:rPr>
                <w:rFonts w:cs="Arial"/>
                <w:sz w:val="20"/>
                <w:szCs w:val="20"/>
              </w:rPr>
              <w:t xml:space="preserve">Key area for quality improvement 1 </w:t>
            </w:r>
          </w:p>
          <w:p w14:paraId="278E0C16" w14:textId="6ED2EE74" w:rsidR="00D63B66" w:rsidRPr="00A1782F" w:rsidRDefault="00D63B66" w:rsidP="00A1782F">
            <w:pPr>
              <w:pStyle w:val="TableText1"/>
              <w:rPr>
                <w:rFonts w:cs="Arial"/>
                <w:sz w:val="20"/>
                <w:szCs w:val="20"/>
              </w:rPr>
            </w:pPr>
            <w:r w:rsidRPr="00A1782F">
              <w:rPr>
                <w:rFonts w:cs="Arial"/>
                <w:sz w:val="20"/>
                <w:szCs w:val="20"/>
              </w:rPr>
              <w:t>The right to information</w:t>
            </w:r>
          </w:p>
        </w:tc>
        <w:tc>
          <w:tcPr>
            <w:tcW w:w="1016" w:type="pct"/>
          </w:tcPr>
          <w:p w14:paraId="0F726057" w14:textId="77777777" w:rsidR="00D63B66" w:rsidRPr="00A1782F" w:rsidRDefault="00D63B66" w:rsidP="00A1782F">
            <w:pPr>
              <w:pStyle w:val="TableText1"/>
              <w:rPr>
                <w:rFonts w:cs="Arial"/>
                <w:sz w:val="20"/>
                <w:szCs w:val="20"/>
              </w:rPr>
            </w:pPr>
          </w:p>
        </w:tc>
        <w:tc>
          <w:tcPr>
            <w:tcW w:w="1118" w:type="pct"/>
          </w:tcPr>
          <w:p w14:paraId="31E6B3DC" w14:textId="77777777" w:rsidR="00D63B66" w:rsidRPr="00A1782F" w:rsidRDefault="00D63B66" w:rsidP="00A1782F">
            <w:pPr>
              <w:pStyle w:val="TableText1"/>
              <w:rPr>
                <w:rFonts w:cs="Arial"/>
                <w:i/>
                <w:iCs/>
                <w:sz w:val="20"/>
                <w:szCs w:val="20"/>
              </w:rPr>
            </w:pPr>
          </w:p>
        </w:tc>
        <w:tc>
          <w:tcPr>
            <w:tcW w:w="1445" w:type="pct"/>
          </w:tcPr>
          <w:p w14:paraId="7A8ED8FC" w14:textId="77777777" w:rsidR="00D63B66" w:rsidRPr="00A1782F" w:rsidRDefault="00D63B66" w:rsidP="00A1782F">
            <w:pPr>
              <w:pStyle w:val="TableText1"/>
              <w:rPr>
                <w:rFonts w:cs="Arial"/>
                <w:sz w:val="20"/>
                <w:szCs w:val="20"/>
              </w:rPr>
            </w:pPr>
          </w:p>
        </w:tc>
      </w:tr>
      <w:tr w:rsidR="000508BF" w:rsidRPr="00A1782F" w14:paraId="3BE1BACD" w14:textId="77777777" w:rsidTr="00A016F5">
        <w:trPr>
          <w:trHeight w:val="282"/>
        </w:trPr>
        <w:tc>
          <w:tcPr>
            <w:tcW w:w="252" w:type="pct"/>
          </w:tcPr>
          <w:p w14:paraId="251CAFE5" w14:textId="08B3588C" w:rsidR="00D63B66" w:rsidRPr="00A1782F" w:rsidRDefault="0063726D" w:rsidP="00A1782F">
            <w:pPr>
              <w:pStyle w:val="TableText1"/>
              <w:rPr>
                <w:rFonts w:cs="Arial"/>
                <w:sz w:val="20"/>
                <w:szCs w:val="20"/>
              </w:rPr>
            </w:pPr>
            <w:r w:rsidRPr="00A1782F">
              <w:rPr>
                <w:rFonts w:cs="Arial"/>
                <w:sz w:val="20"/>
                <w:szCs w:val="20"/>
              </w:rPr>
              <w:t>20</w:t>
            </w:r>
          </w:p>
        </w:tc>
        <w:tc>
          <w:tcPr>
            <w:tcW w:w="559" w:type="pct"/>
          </w:tcPr>
          <w:p w14:paraId="58949E7C" w14:textId="6000DB6F" w:rsidR="00D63B66" w:rsidRPr="00A1782F" w:rsidRDefault="00D63B66" w:rsidP="00A1782F">
            <w:pPr>
              <w:pStyle w:val="TableText1"/>
              <w:rPr>
                <w:rFonts w:cs="Arial"/>
                <w:sz w:val="20"/>
                <w:szCs w:val="20"/>
              </w:rPr>
            </w:pPr>
            <w:r w:rsidRPr="00A1782F">
              <w:rPr>
                <w:rFonts w:cs="Arial"/>
                <w:sz w:val="20"/>
                <w:szCs w:val="20"/>
              </w:rPr>
              <w:t>SCM1</w:t>
            </w:r>
          </w:p>
        </w:tc>
        <w:tc>
          <w:tcPr>
            <w:tcW w:w="610" w:type="pct"/>
          </w:tcPr>
          <w:p w14:paraId="5890E106" w14:textId="1BEF1E92" w:rsidR="00D63B66" w:rsidRPr="00A1782F" w:rsidRDefault="00D63B66" w:rsidP="00A1782F">
            <w:pPr>
              <w:pStyle w:val="TableText1"/>
              <w:rPr>
                <w:rFonts w:cs="Arial"/>
                <w:sz w:val="20"/>
                <w:szCs w:val="20"/>
              </w:rPr>
            </w:pPr>
            <w:r w:rsidRPr="00A1782F">
              <w:rPr>
                <w:rFonts w:cs="Arial"/>
                <w:sz w:val="20"/>
                <w:szCs w:val="20"/>
              </w:rPr>
              <w:t>Identifying carers and assessing their needs</w:t>
            </w:r>
          </w:p>
        </w:tc>
        <w:tc>
          <w:tcPr>
            <w:tcW w:w="1016" w:type="pct"/>
          </w:tcPr>
          <w:p w14:paraId="49158530" w14:textId="3F749A6F" w:rsidR="00D63B66" w:rsidRPr="00A1782F" w:rsidRDefault="00D63B66" w:rsidP="00A1782F">
            <w:pPr>
              <w:pStyle w:val="TableText1"/>
              <w:rPr>
                <w:rFonts w:cs="Arial"/>
                <w:sz w:val="20"/>
                <w:szCs w:val="20"/>
              </w:rPr>
            </w:pPr>
            <w:r w:rsidRPr="00A1782F">
              <w:rPr>
                <w:rFonts w:cs="Arial"/>
                <w:sz w:val="20"/>
                <w:szCs w:val="20"/>
              </w:rPr>
              <w:t xml:space="preserve">Many carers do not self-identify as such. The provision of carers’ assessments is a vital way to identify and support carers. </w:t>
            </w:r>
          </w:p>
        </w:tc>
        <w:tc>
          <w:tcPr>
            <w:tcW w:w="1118" w:type="pct"/>
          </w:tcPr>
          <w:p w14:paraId="59A34C64" w14:textId="77557487" w:rsidR="00D63B66" w:rsidRPr="00A1782F" w:rsidRDefault="00D63B66" w:rsidP="00A1782F">
            <w:pPr>
              <w:pStyle w:val="TableText1"/>
              <w:rPr>
                <w:rFonts w:cs="Arial"/>
                <w:i/>
                <w:iCs/>
                <w:sz w:val="20"/>
                <w:szCs w:val="20"/>
              </w:rPr>
            </w:pPr>
            <w:r w:rsidRPr="00A1782F">
              <w:rPr>
                <w:rFonts w:cs="Arial"/>
                <w:sz w:val="20"/>
                <w:szCs w:val="20"/>
              </w:rPr>
              <w:t xml:space="preserve">Many carers do not realise that they are entitled to a stand-alone assessment of their own support needs. Many front-line staff do not realise this either, leading to provision of incorrect information, for example “you can only have a joint assessment with the person you care for”. There is currently no timescale set out for provision of assessment once requested – it should be carried out within a “reasonable” timescale. </w:t>
            </w:r>
          </w:p>
        </w:tc>
        <w:tc>
          <w:tcPr>
            <w:tcW w:w="1445" w:type="pct"/>
          </w:tcPr>
          <w:p w14:paraId="246467F0" w14:textId="77777777" w:rsidR="00D63B66" w:rsidRPr="00A1782F" w:rsidRDefault="00D63B66" w:rsidP="00A1782F">
            <w:pPr>
              <w:pStyle w:val="TableText1"/>
              <w:rPr>
                <w:rFonts w:cs="Arial"/>
                <w:sz w:val="20"/>
                <w:szCs w:val="20"/>
              </w:rPr>
            </w:pPr>
            <w:r w:rsidRPr="00A1782F">
              <w:rPr>
                <w:rFonts w:cs="Arial"/>
                <w:sz w:val="20"/>
                <w:szCs w:val="20"/>
              </w:rPr>
              <w:t>NHS England (2016) An integrated approach to identifying and assessing carer health and wellbeing.</w:t>
            </w:r>
          </w:p>
          <w:p w14:paraId="68B67CE1" w14:textId="77777777" w:rsidR="00D63B66" w:rsidRPr="00A1782F" w:rsidRDefault="00D63B66" w:rsidP="00A1782F">
            <w:pPr>
              <w:pStyle w:val="TableText1"/>
              <w:rPr>
                <w:rFonts w:cs="Arial"/>
                <w:sz w:val="20"/>
                <w:szCs w:val="20"/>
              </w:rPr>
            </w:pPr>
          </w:p>
        </w:tc>
      </w:tr>
      <w:tr w:rsidR="000508BF" w:rsidRPr="00A1782F" w14:paraId="27DBB598" w14:textId="77777777" w:rsidTr="00A016F5">
        <w:trPr>
          <w:trHeight w:val="282"/>
        </w:trPr>
        <w:tc>
          <w:tcPr>
            <w:tcW w:w="252" w:type="pct"/>
          </w:tcPr>
          <w:p w14:paraId="043F89D0" w14:textId="4F5D22F0" w:rsidR="00D63B66" w:rsidRPr="00A1782F" w:rsidRDefault="0063726D" w:rsidP="00A1782F">
            <w:pPr>
              <w:pStyle w:val="TableText1"/>
              <w:rPr>
                <w:rFonts w:cs="Arial"/>
                <w:sz w:val="20"/>
                <w:szCs w:val="20"/>
              </w:rPr>
            </w:pPr>
            <w:r w:rsidRPr="00A1782F">
              <w:rPr>
                <w:rFonts w:cs="Arial"/>
                <w:sz w:val="20"/>
                <w:szCs w:val="20"/>
              </w:rPr>
              <w:t>21</w:t>
            </w:r>
          </w:p>
        </w:tc>
        <w:tc>
          <w:tcPr>
            <w:tcW w:w="559" w:type="pct"/>
          </w:tcPr>
          <w:p w14:paraId="1496A085" w14:textId="47D87B5C" w:rsidR="00D63B66" w:rsidRPr="00A1782F" w:rsidRDefault="00D63B66" w:rsidP="00A1782F">
            <w:pPr>
              <w:pStyle w:val="TableText1"/>
              <w:rPr>
                <w:rFonts w:cs="Arial"/>
                <w:sz w:val="20"/>
                <w:szCs w:val="20"/>
              </w:rPr>
            </w:pPr>
            <w:r w:rsidRPr="00A1782F">
              <w:rPr>
                <w:rFonts w:cs="Arial"/>
                <w:sz w:val="20"/>
                <w:szCs w:val="20"/>
              </w:rPr>
              <w:t>SCM2</w:t>
            </w:r>
          </w:p>
        </w:tc>
        <w:tc>
          <w:tcPr>
            <w:tcW w:w="610" w:type="pct"/>
          </w:tcPr>
          <w:p w14:paraId="7198CB61" w14:textId="5701546F" w:rsidR="00D63B66" w:rsidRPr="00A1782F" w:rsidRDefault="00D63B66" w:rsidP="00A1782F">
            <w:pPr>
              <w:pStyle w:val="TableText1"/>
              <w:rPr>
                <w:rFonts w:cs="Arial"/>
                <w:sz w:val="20"/>
                <w:szCs w:val="20"/>
              </w:rPr>
            </w:pPr>
            <w:r w:rsidRPr="00A1782F">
              <w:rPr>
                <w:rFonts w:cs="Arial"/>
                <w:sz w:val="20"/>
                <w:szCs w:val="20"/>
              </w:rPr>
              <w:t>Pathways to carers support across health and social care systems</w:t>
            </w:r>
          </w:p>
        </w:tc>
        <w:tc>
          <w:tcPr>
            <w:tcW w:w="1016" w:type="pct"/>
          </w:tcPr>
          <w:p w14:paraId="0DBF49DE" w14:textId="69110242" w:rsidR="00D63B66" w:rsidRPr="00A1782F" w:rsidRDefault="00D63B66" w:rsidP="00A1782F">
            <w:pPr>
              <w:pStyle w:val="TableText1"/>
              <w:rPr>
                <w:rFonts w:cs="Arial"/>
                <w:sz w:val="20"/>
                <w:szCs w:val="20"/>
              </w:rPr>
            </w:pPr>
            <w:r w:rsidRPr="00A1782F">
              <w:rPr>
                <w:rFonts w:cs="Arial"/>
                <w:sz w:val="20"/>
                <w:szCs w:val="20"/>
              </w:rPr>
              <w:t>The health and social care system is complex, unwieldy and often hard to navigate for carers and the people they are supporting.  Carers expend significant amounts of energy and time supporting people to access and navigate services.  Many carers will not prioritise their own needs or have had poor experiences when trying to access support.</w:t>
            </w:r>
          </w:p>
        </w:tc>
        <w:tc>
          <w:tcPr>
            <w:tcW w:w="1118" w:type="pct"/>
          </w:tcPr>
          <w:p w14:paraId="4C90994F" w14:textId="77777777" w:rsidR="00D63B66" w:rsidRPr="00A1782F" w:rsidRDefault="00D63B66" w:rsidP="00A1782F">
            <w:pPr>
              <w:pStyle w:val="TableText1"/>
              <w:rPr>
                <w:rFonts w:cs="Arial"/>
                <w:sz w:val="20"/>
                <w:szCs w:val="20"/>
              </w:rPr>
            </w:pPr>
            <w:r w:rsidRPr="00A1782F">
              <w:rPr>
                <w:rFonts w:cs="Arial"/>
                <w:sz w:val="20"/>
                <w:szCs w:val="20"/>
              </w:rPr>
              <w:t>At the moment there is great variation, it will usually depend on whether the department, service, ward or professional has mechanisms at hand to link carers into support.</w:t>
            </w:r>
          </w:p>
          <w:p w14:paraId="625644CA" w14:textId="77777777" w:rsidR="00D63B66" w:rsidRPr="00A1782F" w:rsidRDefault="00D63B66" w:rsidP="00A1782F">
            <w:pPr>
              <w:pStyle w:val="TableText1"/>
              <w:rPr>
                <w:rFonts w:cs="Arial"/>
                <w:sz w:val="20"/>
                <w:szCs w:val="20"/>
              </w:rPr>
            </w:pPr>
          </w:p>
          <w:p w14:paraId="2299D21A" w14:textId="77777777" w:rsidR="00D63B66" w:rsidRPr="00A1782F" w:rsidRDefault="00D63B66" w:rsidP="00A1782F">
            <w:pPr>
              <w:pStyle w:val="TableText1"/>
              <w:rPr>
                <w:rFonts w:cs="Arial"/>
                <w:sz w:val="20"/>
                <w:szCs w:val="20"/>
              </w:rPr>
            </w:pPr>
            <w:r w:rsidRPr="00A1782F">
              <w:rPr>
                <w:rFonts w:cs="Arial"/>
                <w:sz w:val="20"/>
                <w:szCs w:val="20"/>
              </w:rPr>
              <w:t>The system needs to ensure that there are clear pathways to support regardless of;</w:t>
            </w:r>
          </w:p>
          <w:p w14:paraId="021DE553" w14:textId="77777777" w:rsidR="00D63B66" w:rsidRPr="00A1782F" w:rsidRDefault="00D63B66" w:rsidP="00A1782F">
            <w:pPr>
              <w:pStyle w:val="TableText1"/>
              <w:rPr>
                <w:rFonts w:cs="Arial"/>
                <w:sz w:val="20"/>
                <w:szCs w:val="20"/>
              </w:rPr>
            </w:pPr>
            <w:r w:rsidRPr="00A1782F">
              <w:rPr>
                <w:rFonts w:cs="Arial"/>
                <w:sz w:val="20"/>
                <w:szCs w:val="20"/>
              </w:rPr>
              <w:t>Which professional the carer comes into contact with</w:t>
            </w:r>
          </w:p>
          <w:p w14:paraId="4FF34544" w14:textId="77777777" w:rsidR="00D63B66" w:rsidRPr="00A1782F" w:rsidRDefault="00D63B66" w:rsidP="00A1782F">
            <w:pPr>
              <w:pStyle w:val="TableText1"/>
              <w:rPr>
                <w:rFonts w:cs="Arial"/>
                <w:sz w:val="20"/>
                <w:szCs w:val="20"/>
              </w:rPr>
            </w:pPr>
            <w:r w:rsidRPr="00A1782F">
              <w:rPr>
                <w:rFonts w:cs="Arial"/>
                <w:sz w:val="20"/>
                <w:szCs w:val="20"/>
              </w:rPr>
              <w:t>Which department, ward or service the carer comes into contact with</w:t>
            </w:r>
          </w:p>
          <w:p w14:paraId="42B530AD" w14:textId="77777777" w:rsidR="00D63B66" w:rsidRPr="00A1782F" w:rsidRDefault="00D63B66" w:rsidP="00A1782F">
            <w:pPr>
              <w:pStyle w:val="TableText1"/>
              <w:rPr>
                <w:rFonts w:cs="Arial"/>
                <w:sz w:val="20"/>
                <w:szCs w:val="20"/>
              </w:rPr>
            </w:pPr>
            <w:r w:rsidRPr="00A1782F">
              <w:rPr>
                <w:rFonts w:cs="Arial"/>
                <w:sz w:val="20"/>
                <w:szCs w:val="20"/>
              </w:rPr>
              <w:t>The point in the caring journey</w:t>
            </w:r>
          </w:p>
          <w:p w14:paraId="7E818669" w14:textId="3C1927B4" w:rsidR="00D63B66" w:rsidRPr="00A1782F" w:rsidRDefault="00D63B66" w:rsidP="00A1782F">
            <w:pPr>
              <w:pStyle w:val="TableText1"/>
              <w:rPr>
                <w:rFonts w:cs="Arial"/>
                <w:sz w:val="20"/>
                <w:szCs w:val="20"/>
              </w:rPr>
            </w:pPr>
            <w:r w:rsidRPr="00A1782F">
              <w:rPr>
                <w:rFonts w:cs="Arial"/>
                <w:sz w:val="20"/>
                <w:szCs w:val="20"/>
              </w:rPr>
              <w:lastRenderedPageBreak/>
              <w:t>The age, condition, background etc of the person being cared for</w:t>
            </w:r>
          </w:p>
        </w:tc>
        <w:tc>
          <w:tcPr>
            <w:tcW w:w="1445" w:type="pct"/>
          </w:tcPr>
          <w:p w14:paraId="2C14E97A" w14:textId="77777777" w:rsidR="00D63B66" w:rsidRPr="00A1782F" w:rsidRDefault="00D63B66" w:rsidP="00A1782F">
            <w:pPr>
              <w:pStyle w:val="TableText1"/>
              <w:rPr>
                <w:rFonts w:cs="Arial"/>
                <w:sz w:val="20"/>
                <w:szCs w:val="20"/>
              </w:rPr>
            </w:pPr>
            <w:r w:rsidRPr="00A1782F">
              <w:rPr>
                <w:rFonts w:cs="Arial"/>
                <w:sz w:val="20"/>
                <w:szCs w:val="20"/>
              </w:rPr>
              <w:lastRenderedPageBreak/>
              <w:t>"Under the Care Act 2014, local authorities and health bodies in England must work together to identify carers6 and any carer who appears, or is likely to have, needs for support must be identified and offered a Carer’s Assessment. The Social Services &amp; Well-being (Wales) Act 2014 and the Community Care &amp; Health (Scotland) Act 2002 include similar measures to ensure carers are identified and guided to support. In Northern Ireland, the Carers and Direct Payments (NI) Act 2002 states that Health and Social Care Trusts must work to identify carers."</w:t>
            </w:r>
          </w:p>
          <w:p w14:paraId="394DB2EE" w14:textId="77777777" w:rsidR="00D63B66" w:rsidRPr="00A1782F" w:rsidRDefault="00822CE6" w:rsidP="00A1782F">
            <w:pPr>
              <w:pStyle w:val="TableText1"/>
              <w:rPr>
                <w:rFonts w:cs="Arial"/>
                <w:sz w:val="20"/>
                <w:szCs w:val="20"/>
              </w:rPr>
            </w:pPr>
            <w:hyperlink r:id="rId80" w:history="1">
              <w:r w:rsidR="00D63B66" w:rsidRPr="00A1782F">
                <w:rPr>
                  <w:rStyle w:val="Hyperlink"/>
                  <w:rFonts w:cs="Arial"/>
                  <w:sz w:val="20"/>
                  <w:szCs w:val="20"/>
                </w:rPr>
                <w:t>https://www.carersuk.org/for-professionals/policy/policy-</w:t>
              </w:r>
              <w:r w:rsidR="00D63B66" w:rsidRPr="00A1782F">
                <w:rPr>
                  <w:rStyle w:val="Hyperlink"/>
                  <w:rFonts w:cs="Arial"/>
                  <w:sz w:val="20"/>
                  <w:szCs w:val="20"/>
                </w:rPr>
                <w:lastRenderedPageBreak/>
                <w:t>library?task=download&amp;file=policy_file&amp;id=6866</w:t>
              </w:r>
            </w:hyperlink>
          </w:p>
          <w:p w14:paraId="4A0E7643" w14:textId="77777777" w:rsidR="00D63B66" w:rsidRPr="00A1782F" w:rsidRDefault="00D63B66" w:rsidP="00A1782F">
            <w:pPr>
              <w:pStyle w:val="TableText1"/>
              <w:rPr>
                <w:rFonts w:cs="Arial"/>
                <w:sz w:val="20"/>
                <w:szCs w:val="20"/>
              </w:rPr>
            </w:pPr>
          </w:p>
        </w:tc>
      </w:tr>
      <w:tr w:rsidR="000508BF" w:rsidRPr="00A1782F" w14:paraId="66337AE5" w14:textId="77777777" w:rsidTr="00A016F5">
        <w:trPr>
          <w:trHeight w:val="282"/>
        </w:trPr>
        <w:tc>
          <w:tcPr>
            <w:tcW w:w="252" w:type="pct"/>
          </w:tcPr>
          <w:p w14:paraId="0F5FA0E7" w14:textId="23891A7F" w:rsidR="00D63B66" w:rsidRPr="00A1782F" w:rsidRDefault="0063726D" w:rsidP="00A1782F">
            <w:pPr>
              <w:pStyle w:val="TableText1"/>
              <w:rPr>
                <w:rFonts w:cs="Arial"/>
                <w:sz w:val="20"/>
                <w:szCs w:val="20"/>
              </w:rPr>
            </w:pPr>
            <w:r w:rsidRPr="00A1782F">
              <w:rPr>
                <w:rFonts w:cs="Arial"/>
                <w:sz w:val="20"/>
                <w:szCs w:val="20"/>
              </w:rPr>
              <w:lastRenderedPageBreak/>
              <w:t>22</w:t>
            </w:r>
          </w:p>
        </w:tc>
        <w:tc>
          <w:tcPr>
            <w:tcW w:w="559" w:type="pct"/>
          </w:tcPr>
          <w:p w14:paraId="62AC82B3" w14:textId="43B8AEEE" w:rsidR="00D63B66" w:rsidRPr="00A1782F" w:rsidRDefault="00D63B66" w:rsidP="00A1782F">
            <w:pPr>
              <w:pStyle w:val="TableText1"/>
              <w:rPr>
                <w:rFonts w:cs="Arial"/>
                <w:sz w:val="20"/>
                <w:szCs w:val="20"/>
              </w:rPr>
            </w:pPr>
            <w:r w:rsidRPr="00A1782F">
              <w:rPr>
                <w:rFonts w:cs="Arial"/>
                <w:sz w:val="20"/>
                <w:szCs w:val="20"/>
              </w:rPr>
              <w:t>SCM4</w:t>
            </w:r>
          </w:p>
        </w:tc>
        <w:tc>
          <w:tcPr>
            <w:tcW w:w="610" w:type="pct"/>
          </w:tcPr>
          <w:p w14:paraId="1F1BA83F" w14:textId="77777777" w:rsidR="00D63B66" w:rsidRPr="00A1782F" w:rsidRDefault="00D63B66" w:rsidP="00A1782F">
            <w:pPr>
              <w:pStyle w:val="TableText1"/>
              <w:rPr>
                <w:rFonts w:cs="Arial"/>
                <w:sz w:val="20"/>
                <w:szCs w:val="20"/>
              </w:rPr>
            </w:pPr>
            <w:r w:rsidRPr="00A1782F">
              <w:rPr>
                <w:rFonts w:cs="Arial"/>
                <w:sz w:val="20"/>
                <w:szCs w:val="20"/>
              </w:rPr>
              <w:t>Key area for quality improvement 5</w:t>
            </w:r>
          </w:p>
          <w:p w14:paraId="03122CD1" w14:textId="77777777" w:rsidR="00D63B66" w:rsidRPr="00A1782F" w:rsidRDefault="00D63B66" w:rsidP="00A1782F">
            <w:pPr>
              <w:pStyle w:val="TableText1"/>
              <w:rPr>
                <w:rFonts w:cs="Arial"/>
                <w:sz w:val="20"/>
                <w:szCs w:val="20"/>
              </w:rPr>
            </w:pPr>
          </w:p>
          <w:p w14:paraId="6B4DFCAE" w14:textId="77777777" w:rsidR="00D63B66" w:rsidRPr="00A1782F" w:rsidRDefault="00D63B66" w:rsidP="00A1782F">
            <w:pPr>
              <w:pStyle w:val="TableText1"/>
              <w:rPr>
                <w:rFonts w:cs="Arial"/>
                <w:sz w:val="20"/>
                <w:szCs w:val="20"/>
              </w:rPr>
            </w:pPr>
            <w:r w:rsidRPr="00A1782F">
              <w:rPr>
                <w:rFonts w:cs="Arial"/>
                <w:sz w:val="20"/>
                <w:szCs w:val="20"/>
              </w:rPr>
              <w:t>Access to carers support services</w:t>
            </w:r>
          </w:p>
          <w:p w14:paraId="29E3863E" w14:textId="77777777" w:rsidR="00D63B66" w:rsidRPr="00A1782F" w:rsidRDefault="00D63B66" w:rsidP="00A1782F">
            <w:pPr>
              <w:pStyle w:val="TableText1"/>
              <w:rPr>
                <w:rFonts w:cs="Arial"/>
                <w:sz w:val="20"/>
                <w:szCs w:val="20"/>
              </w:rPr>
            </w:pPr>
          </w:p>
          <w:p w14:paraId="0F1F037E" w14:textId="77777777" w:rsidR="00D63B66" w:rsidRPr="00A1782F" w:rsidRDefault="00D63B66" w:rsidP="00A1782F">
            <w:pPr>
              <w:pStyle w:val="TableText1"/>
              <w:rPr>
                <w:rFonts w:cs="Arial"/>
                <w:sz w:val="20"/>
                <w:szCs w:val="20"/>
              </w:rPr>
            </w:pPr>
          </w:p>
        </w:tc>
        <w:tc>
          <w:tcPr>
            <w:tcW w:w="1016" w:type="pct"/>
          </w:tcPr>
          <w:p w14:paraId="18A1B9A4" w14:textId="77777777" w:rsidR="00D63B66" w:rsidRPr="00A1782F" w:rsidRDefault="00D63B66" w:rsidP="00A1782F">
            <w:pPr>
              <w:pStyle w:val="TableText1"/>
              <w:rPr>
                <w:rFonts w:cs="Arial"/>
                <w:sz w:val="20"/>
                <w:szCs w:val="20"/>
              </w:rPr>
            </w:pPr>
            <w:r w:rsidRPr="00A1782F">
              <w:rPr>
                <w:rFonts w:cs="Arial"/>
                <w:sz w:val="20"/>
                <w:szCs w:val="20"/>
              </w:rPr>
              <w:t xml:space="preserve">Early support for carers enables them to feel more confident, resilient and able to cope with their caring role. </w:t>
            </w:r>
          </w:p>
          <w:p w14:paraId="0F5B7623" w14:textId="77777777" w:rsidR="00D63B66" w:rsidRPr="00A1782F" w:rsidRDefault="00D63B66" w:rsidP="00A1782F">
            <w:pPr>
              <w:pStyle w:val="TableText1"/>
              <w:rPr>
                <w:rFonts w:cs="Arial"/>
                <w:sz w:val="20"/>
                <w:szCs w:val="20"/>
              </w:rPr>
            </w:pPr>
          </w:p>
          <w:p w14:paraId="33D5B2EB" w14:textId="42CFE0FA" w:rsidR="00D63B66" w:rsidRPr="00A1782F" w:rsidRDefault="00D63B66" w:rsidP="00A1782F">
            <w:pPr>
              <w:pStyle w:val="TableText1"/>
              <w:rPr>
                <w:rFonts w:cs="Arial"/>
                <w:sz w:val="20"/>
                <w:szCs w:val="20"/>
              </w:rPr>
            </w:pPr>
            <w:r w:rsidRPr="00A1782F">
              <w:rPr>
                <w:rFonts w:cs="Arial"/>
                <w:sz w:val="20"/>
                <w:szCs w:val="20"/>
              </w:rPr>
              <w:t xml:space="preserve">Carers should be able to access the right type of support at the right time and this can be in a variety of methods, formal carers assessments, third sector voluntary services, health and through social prescribing. </w:t>
            </w:r>
          </w:p>
        </w:tc>
        <w:tc>
          <w:tcPr>
            <w:tcW w:w="1118" w:type="pct"/>
          </w:tcPr>
          <w:p w14:paraId="283DB96A" w14:textId="3BF69C81" w:rsidR="00D63B66" w:rsidRPr="00A1782F" w:rsidRDefault="00D63B66" w:rsidP="00A1782F">
            <w:pPr>
              <w:pStyle w:val="TableText1"/>
              <w:rPr>
                <w:rFonts w:cs="Arial"/>
                <w:i/>
                <w:iCs/>
                <w:sz w:val="20"/>
                <w:szCs w:val="20"/>
              </w:rPr>
            </w:pPr>
            <w:r w:rsidRPr="00A1782F">
              <w:rPr>
                <w:rFonts w:cs="Arial"/>
                <w:i/>
                <w:iCs/>
                <w:sz w:val="20"/>
                <w:szCs w:val="20"/>
              </w:rPr>
              <w:t xml:space="preserve">Carers’ needs are becoming more complex as we are living longer and with more complex health conditions. A one approach fits all no longer works and to provide comprehensive support requires a more imaginative approach. This requires a multi-agency approach and the development of carer champions in NHS organisations. </w:t>
            </w:r>
          </w:p>
        </w:tc>
        <w:tc>
          <w:tcPr>
            <w:tcW w:w="1445" w:type="pct"/>
          </w:tcPr>
          <w:p w14:paraId="7EDED7DA" w14:textId="77777777" w:rsidR="00D63B66" w:rsidRPr="00A1782F" w:rsidRDefault="00822CE6" w:rsidP="00A1782F">
            <w:pPr>
              <w:pStyle w:val="TableText1"/>
              <w:rPr>
                <w:rFonts w:cs="Arial"/>
                <w:sz w:val="20"/>
                <w:szCs w:val="20"/>
              </w:rPr>
            </w:pPr>
            <w:hyperlink r:id="rId81" w:history="1">
              <w:r w:rsidR="00D63B66" w:rsidRPr="00A1782F">
                <w:rPr>
                  <w:rStyle w:val="Hyperlink"/>
                  <w:rFonts w:cs="Arial"/>
                  <w:sz w:val="20"/>
                  <w:szCs w:val="20"/>
                </w:rPr>
                <w:t>https://www.england.nhs.uk/personalisedcare/social-prescribing/</w:t>
              </w:r>
            </w:hyperlink>
          </w:p>
          <w:p w14:paraId="460BC1FA" w14:textId="77777777" w:rsidR="00D63B66" w:rsidRPr="00A1782F" w:rsidRDefault="00D63B66" w:rsidP="00A1782F">
            <w:pPr>
              <w:pStyle w:val="TableText1"/>
              <w:rPr>
                <w:rFonts w:cs="Arial"/>
                <w:sz w:val="20"/>
                <w:szCs w:val="20"/>
              </w:rPr>
            </w:pPr>
          </w:p>
          <w:p w14:paraId="4C1D705B" w14:textId="77777777" w:rsidR="00D63B66" w:rsidRPr="00A1782F" w:rsidRDefault="00822CE6" w:rsidP="00A1782F">
            <w:pPr>
              <w:pStyle w:val="TableText1"/>
              <w:rPr>
                <w:rFonts w:cs="Arial"/>
                <w:sz w:val="20"/>
                <w:szCs w:val="20"/>
              </w:rPr>
            </w:pPr>
            <w:hyperlink r:id="rId82" w:history="1">
              <w:r w:rsidR="00D63B66" w:rsidRPr="00A1782F">
                <w:rPr>
                  <w:rStyle w:val="Hyperlink"/>
                  <w:rFonts w:cs="Arial"/>
                  <w:sz w:val="20"/>
                  <w:szCs w:val="20"/>
                </w:rPr>
                <w:t>https://www.carersinherts.org.uk/help-us-help-carers/carers-health-information-for-gps/best-practice</w:t>
              </w:r>
            </w:hyperlink>
          </w:p>
          <w:p w14:paraId="62FEDB64" w14:textId="77777777" w:rsidR="00D63B66" w:rsidRPr="00A1782F" w:rsidRDefault="00D63B66" w:rsidP="00A1782F">
            <w:pPr>
              <w:pStyle w:val="TableText1"/>
              <w:rPr>
                <w:rFonts w:cs="Arial"/>
                <w:sz w:val="20"/>
                <w:szCs w:val="20"/>
              </w:rPr>
            </w:pPr>
          </w:p>
        </w:tc>
      </w:tr>
      <w:tr w:rsidR="008367E0" w:rsidRPr="00A1782F" w14:paraId="38A4CC28" w14:textId="77777777" w:rsidTr="00435E3C">
        <w:trPr>
          <w:trHeight w:val="282"/>
        </w:trPr>
        <w:tc>
          <w:tcPr>
            <w:tcW w:w="5000" w:type="pct"/>
            <w:gridSpan w:val="6"/>
          </w:tcPr>
          <w:p w14:paraId="69428993" w14:textId="63903A07" w:rsidR="008367E0" w:rsidRPr="00A1782F" w:rsidRDefault="008367E0" w:rsidP="00A1782F">
            <w:pPr>
              <w:pStyle w:val="TableText1"/>
              <w:rPr>
                <w:rFonts w:cs="Arial"/>
                <w:i/>
                <w:iCs/>
                <w:sz w:val="20"/>
                <w:szCs w:val="20"/>
              </w:rPr>
            </w:pPr>
            <w:r w:rsidRPr="00A1782F">
              <w:rPr>
                <w:rFonts w:cs="Arial"/>
                <w:i/>
                <w:iCs/>
                <w:sz w:val="20"/>
                <w:szCs w:val="20"/>
              </w:rPr>
              <w:t>Working with and involving carers</w:t>
            </w:r>
          </w:p>
        </w:tc>
      </w:tr>
      <w:tr w:rsidR="000508BF" w:rsidRPr="00A1782F" w14:paraId="2744E6A5" w14:textId="77777777" w:rsidTr="00A016F5">
        <w:trPr>
          <w:trHeight w:val="282"/>
        </w:trPr>
        <w:tc>
          <w:tcPr>
            <w:tcW w:w="252" w:type="pct"/>
          </w:tcPr>
          <w:p w14:paraId="6F07D71E" w14:textId="78FA9592" w:rsidR="00D63B66" w:rsidRPr="00A1782F" w:rsidRDefault="0063726D" w:rsidP="00A1782F">
            <w:pPr>
              <w:pStyle w:val="TableText1"/>
              <w:rPr>
                <w:rFonts w:cs="Arial"/>
                <w:sz w:val="20"/>
                <w:szCs w:val="20"/>
              </w:rPr>
            </w:pPr>
            <w:r w:rsidRPr="00A1782F">
              <w:rPr>
                <w:rFonts w:cs="Arial"/>
                <w:sz w:val="20"/>
                <w:szCs w:val="20"/>
              </w:rPr>
              <w:t>23</w:t>
            </w:r>
          </w:p>
        </w:tc>
        <w:tc>
          <w:tcPr>
            <w:tcW w:w="559" w:type="pct"/>
          </w:tcPr>
          <w:p w14:paraId="1AD47982" w14:textId="57985231" w:rsidR="00D63B66" w:rsidRPr="00A1782F" w:rsidRDefault="00D63B66" w:rsidP="00A1782F">
            <w:pPr>
              <w:pStyle w:val="TableText1"/>
              <w:rPr>
                <w:rFonts w:cs="Arial"/>
                <w:sz w:val="20"/>
                <w:szCs w:val="20"/>
              </w:rPr>
            </w:pPr>
            <w:r w:rsidRPr="00A1782F">
              <w:rPr>
                <w:rFonts w:cs="Arial"/>
                <w:sz w:val="20"/>
                <w:szCs w:val="20"/>
              </w:rPr>
              <w:t xml:space="preserve">Department of Health and Social Care </w:t>
            </w:r>
          </w:p>
        </w:tc>
        <w:tc>
          <w:tcPr>
            <w:tcW w:w="610" w:type="pct"/>
          </w:tcPr>
          <w:p w14:paraId="6446415F" w14:textId="0995FC18" w:rsidR="00D63B66" w:rsidRPr="00A1782F" w:rsidRDefault="00D63B66" w:rsidP="00A1782F">
            <w:pPr>
              <w:pStyle w:val="TableText1"/>
              <w:rPr>
                <w:rFonts w:cs="Arial"/>
                <w:i/>
                <w:iCs/>
                <w:sz w:val="20"/>
                <w:szCs w:val="20"/>
              </w:rPr>
            </w:pPr>
            <w:r w:rsidRPr="00A1782F">
              <w:rPr>
                <w:rFonts w:cs="Arial"/>
                <w:i/>
                <w:iCs/>
                <w:sz w:val="20"/>
                <w:szCs w:val="20"/>
              </w:rPr>
              <w:t>There are methods to quickly identify carers to enable them to take an appropriate role in conversations about the care of the person they care for</w:t>
            </w:r>
          </w:p>
        </w:tc>
        <w:tc>
          <w:tcPr>
            <w:tcW w:w="1016" w:type="pct"/>
          </w:tcPr>
          <w:p w14:paraId="7646CED9" w14:textId="77777777" w:rsidR="00D63B66" w:rsidRPr="00A1782F" w:rsidRDefault="00D63B66" w:rsidP="00A1782F">
            <w:pPr>
              <w:pStyle w:val="TableText1"/>
              <w:rPr>
                <w:rFonts w:cs="Arial"/>
                <w:sz w:val="20"/>
                <w:szCs w:val="20"/>
              </w:rPr>
            </w:pPr>
          </w:p>
        </w:tc>
        <w:tc>
          <w:tcPr>
            <w:tcW w:w="1118" w:type="pct"/>
          </w:tcPr>
          <w:p w14:paraId="157A45E8" w14:textId="77777777" w:rsidR="00D63B66" w:rsidRPr="00A1782F" w:rsidRDefault="00D63B66" w:rsidP="00A1782F">
            <w:pPr>
              <w:pStyle w:val="TableText1"/>
              <w:rPr>
                <w:rFonts w:cs="Arial"/>
                <w:sz w:val="20"/>
                <w:szCs w:val="20"/>
              </w:rPr>
            </w:pPr>
          </w:p>
        </w:tc>
        <w:tc>
          <w:tcPr>
            <w:tcW w:w="1445" w:type="pct"/>
          </w:tcPr>
          <w:p w14:paraId="0ED89E7D" w14:textId="77777777" w:rsidR="00D63B66" w:rsidRPr="00A1782F" w:rsidRDefault="00D63B66" w:rsidP="00A1782F">
            <w:pPr>
              <w:pStyle w:val="TableText1"/>
              <w:rPr>
                <w:rFonts w:cs="Arial"/>
                <w:sz w:val="20"/>
                <w:szCs w:val="20"/>
              </w:rPr>
            </w:pPr>
          </w:p>
        </w:tc>
      </w:tr>
      <w:tr w:rsidR="000508BF" w:rsidRPr="00A1782F" w14:paraId="24ABA6AD" w14:textId="77777777" w:rsidTr="00A016F5">
        <w:trPr>
          <w:trHeight w:val="282"/>
        </w:trPr>
        <w:tc>
          <w:tcPr>
            <w:tcW w:w="252" w:type="pct"/>
          </w:tcPr>
          <w:p w14:paraId="44437B66" w14:textId="6DDFD8C7" w:rsidR="00D63B66" w:rsidRPr="00A1782F" w:rsidRDefault="0063726D" w:rsidP="00A1782F">
            <w:pPr>
              <w:pStyle w:val="TableText1"/>
              <w:rPr>
                <w:rFonts w:cs="Arial"/>
                <w:sz w:val="20"/>
                <w:szCs w:val="20"/>
              </w:rPr>
            </w:pPr>
            <w:r w:rsidRPr="00A1782F">
              <w:rPr>
                <w:rFonts w:cs="Arial"/>
                <w:sz w:val="20"/>
                <w:szCs w:val="20"/>
              </w:rPr>
              <w:t>24</w:t>
            </w:r>
          </w:p>
        </w:tc>
        <w:tc>
          <w:tcPr>
            <w:tcW w:w="559" w:type="pct"/>
          </w:tcPr>
          <w:p w14:paraId="6BE1C959" w14:textId="15C10EF6" w:rsidR="00D63B66" w:rsidRPr="00A1782F" w:rsidRDefault="00D63B66" w:rsidP="00A1782F">
            <w:pPr>
              <w:pStyle w:val="TableText1"/>
              <w:rPr>
                <w:rFonts w:cs="Arial"/>
                <w:sz w:val="20"/>
                <w:szCs w:val="20"/>
              </w:rPr>
            </w:pPr>
            <w:r w:rsidRPr="00A1782F">
              <w:rPr>
                <w:rFonts w:cs="Arial"/>
                <w:sz w:val="20"/>
                <w:szCs w:val="20"/>
              </w:rPr>
              <w:t xml:space="preserve">Department of Health and Social Care </w:t>
            </w:r>
          </w:p>
        </w:tc>
        <w:tc>
          <w:tcPr>
            <w:tcW w:w="610" w:type="pct"/>
          </w:tcPr>
          <w:p w14:paraId="4FF65E9B" w14:textId="3D45DA81" w:rsidR="00D63B66" w:rsidRPr="00A1782F" w:rsidRDefault="00D63B66" w:rsidP="00A1782F">
            <w:pPr>
              <w:pStyle w:val="TableText1"/>
              <w:rPr>
                <w:rFonts w:cs="Arial"/>
                <w:sz w:val="20"/>
                <w:szCs w:val="20"/>
              </w:rPr>
            </w:pPr>
            <w:r w:rsidRPr="00A1782F">
              <w:rPr>
                <w:rFonts w:cs="Arial"/>
                <w:sz w:val="20"/>
                <w:szCs w:val="20"/>
              </w:rPr>
              <w:t>Carers are given an active role in deciding the course of action for the person they care for</w:t>
            </w:r>
          </w:p>
        </w:tc>
        <w:tc>
          <w:tcPr>
            <w:tcW w:w="1016" w:type="pct"/>
          </w:tcPr>
          <w:p w14:paraId="39984324" w14:textId="77777777" w:rsidR="00D63B66" w:rsidRPr="00A1782F" w:rsidRDefault="00D63B66" w:rsidP="00A1782F">
            <w:pPr>
              <w:pStyle w:val="TableText1"/>
              <w:rPr>
                <w:rFonts w:cs="Arial"/>
                <w:sz w:val="20"/>
                <w:szCs w:val="20"/>
              </w:rPr>
            </w:pPr>
          </w:p>
        </w:tc>
        <w:tc>
          <w:tcPr>
            <w:tcW w:w="1118" w:type="pct"/>
          </w:tcPr>
          <w:p w14:paraId="215485F6" w14:textId="77777777" w:rsidR="00D63B66" w:rsidRPr="00A1782F" w:rsidRDefault="00D63B66" w:rsidP="00A1782F">
            <w:pPr>
              <w:pStyle w:val="TableText1"/>
              <w:rPr>
                <w:rFonts w:cs="Arial"/>
                <w:sz w:val="20"/>
                <w:szCs w:val="20"/>
              </w:rPr>
            </w:pPr>
          </w:p>
        </w:tc>
        <w:tc>
          <w:tcPr>
            <w:tcW w:w="1445" w:type="pct"/>
          </w:tcPr>
          <w:p w14:paraId="42A3E597" w14:textId="77777777" w:rsidR="00D63B66" w:rsidRPr="00A1782F" w:rsidRDefault="00D63B66" w:rsidP="00A1782F">
            <w:pPr>
              <w:pStyle w:val="TableText1"/>
              <w:rPr>
                <w:rFonts w:cs="Arial"/>
                <w:sz w:val="20"/>
                <w:szCs w:val="20"/>
              </w:rPr>
            </w:pPr>
          </w:p>
        </w:tc>
      </w:tr>
      <w:tr w:rsidR="000508BF" w:rsidRPr="00A1782F" w14:paraId="18F25BCD" w14:textId="77777777" w:rsidTr="00A016F5">
        <w:trPr>
          <w:trHeight w:val="282"/>
        </w:trPr>
        <w:tc>
          <w:tcPr>
            <w:tcW w:w="252" w:type="pct"/>
          </w:tcPr>
          <w:p w14:paraId="4846616F" w14:textId="7F08E943" w:rsidR="00D63B66" w:rsidRPr="00A1782F" w:rsidRDefault="0063726D" w:rsidP="00A1782F">
            <w:pPr>
              <w:pStyle w:val="TableText1"/>
              <w:rPr>
                <w:rFonts w:cs="Arial"/>
                <w:sz w:val="20"/>
                <w:szCs w:val="20"/>
              </w:rPr>
            </w:pPr>
            <w:r w:rsidRPr="00A1782F">
              <w:rPr>
                <w:rFonts w:cs="Arial"/>
                <w:sz w:val="20"/>
                <w:szCs w:val="20"/>
              </w:rPr>
              <w:lastRenderedPageBreak/>
              <w:t>25</w:t>
            </w:r>
          </w:p>
        </w:tc>
        <w:tc>
          <w:tcPr>
            <w:tcW w:w="559" w:type="pct"/>
          </w:tcPr>
          <w:p w14:paraId="4F14B1D2" w14:textId="555FC1CB" w:rsidR="00D63B66" w:rsidRPr="00A1782F" w:rsidRDefault="00D63B66" w:rsidP="00A1782F">
            <w:pPr>
              <w:pStyle w:val="TableText1"/>
              <w:rPr>
                <w:rFonts w:cs="Arial"/>
                <w:sz w:val="20"/>
                <w:szCs w:val="20"/>
              </w:rPr>
            </w:pPr>
            <w:r w:rsidRPr="00A1782F">
              <w:rPr>
                <w:rFonts w:cs="Arial"/>
                <w:sz w:val="20"/>
                <w:szCs w:val="20"/>
              </w:rPr>
              <w:t xml:space="preserve">Department of Health and Social Care </w:t>
            </w:r>
          </w:p>
        </w:tc>
        <w:tc>
          <w:tcPr>
            <w:tcW w:w="610" w:type="pct"/>
          </w:tcPr>
          <w:p w14:paraId="67F69E9A" w14:textId="69083990" w:rsidR="00D63B66" w:rsidRPr="00A1782F" w:rsidRDefault="00D63B66" w:rsidP="00A1782F">
            <w:pPr>
              <w:pStyle w:val="TableText1"/>
              <w:rPr>
                <w:rFonts w:cs="Arial"/>
                <w:sz w:val="20"/>
                <w:szCs w:val="20"/>
              </w:rPr>
            </w:pPr>
            <w:r w:rsidRPr="00A1782F">
              <w:rPr>
                <w:rFonts w:cs="Arial"/>
                <w:sz w:val="20"/>
                <w:szCs w:val="20"/>
              </w:rPr>
              <w:t>When deciding action the course of action for a cared for person, the needs and circumstances of the carer are considered</w:t>
            </w:r>
          </w:p>
        </w:tc>
        <w:tc>
          <w:tcPr>
            <w:tcW w:w="1016" w:type="pct"/>
          </w:tcPr>
          <w:p w14:paraId="7B2F6790" w14:textId="77777777" w:rsidR="00D63B66" w:rsidRPr="00A1782F" w:rsidRDefault="00D63B66" w:rsidP="00A1782F">
            <w:pPr>
              <w:pStyle w:val="TableText1"/>
              <w:rPr>
                <w:rFonts w:cs="Arial"/>
                <w:sz w:val="20"/>
                <w:szCs w:val="20"/>
              </w:rPr>
            </w:pPr>
          </w:p>
        </w:tc>
        <w:tc>
          <w:tcPr>
            <w:tcW w:w="1118" w:type="pct"/>
          </w:tcPr>
          <w:p w14:paraId="64A4F58C" w14:textId="77777777" w:rsidR="00D63B66" w:rsidRPr="00A1782F" w:rsidRDefault="00D63B66" w:rsidP="00A1782F">
            <w:pPr>
              <w:pStyle w:val="TableText1"/>
              <w:rPr>
                <w:rFonts w:cs="Arial"/>
                <w:sz w:val="20"/>
                <w:szCs w:val="20"/>
              </w:rPr>
            </w:pPr>
          </w:p>
        </w:tc>
        <w:tc>
          <w:tcPr>
            <w:tcW w:w="1445" w:type="pct"/>
          </w:tcPr>
          <w:p w14:paraId="276CEDFA" w14:textId="77777777" w:rsidR="00D63B66" w:rsidRPr="00A1782F" w:rsidRDefault="00D63B66" w:rsidP="00A1782F">
            <w:pPr>
              <w:pStyle w:val="TableText1"/>
              <w:rPr>
                <w:rFonts w:cs="Arial"/>
                <w:sz w:val="20"/>
                <w:szCs w:val="20"/>
              </w:rPr>
            </w:pPr>
          </w:p>
        </w:tc>
      </w:tr>
      <w:tr w:rsidR="000508BF" w:rsidRPr="00A1782F" w14:paraId="740491F6" w14:textId="77777777" w:rsidTr="00A016F5">
        <w:trPr>
          <w:trHeight w:val="282"/>
        </w:trPr>
        <w:tc>
          <w:tcPr>
            <w:tcW w:w="252" w:type="pct"/>
          </w:tcPr>
          <w:p w14:paraId="6998BA04" w14:textId="33CB986B" w:rsidR="00D63B66" w:rsidRPr="00A1782F" w:rsidRDefault="0063726D" w:rsidP="00A1782F">
            <w:pPr>
              <w:pStyle w:val="TableText1"/>
              <w:rPr>
                <w:rFonts w:cs="Arial"/>
                <w:sz w:val="20"/>
                <w:szCs w:val="20"/>
              </w:rPr>
            </w:pPr>
            <w:r w:rsidRPr="00A1782F">
              <w:rPr>
                <w:rFonts w:cs="Arial"/>
                <w:sz w:val="20"/>
                <w:szCs w:val="20"/>
              </w:rPr>
              <w:t>26</w:t>
            </w:r>
          </w:p>
        </w:tc>
        <w:tc>
          <w:tcPr>
            <w:tcW w:w="559" w:type="pct"/>
          </w:tcPr>
          <w:p w14:paraId="23251015" w14:textId="09ED0690" w:rsidR="00D63B66" w:rsidRPr="00A1782F" w:rsidRDefault="00D63B66" w:rsidP="00A1782F">
            <w:pPr>
              <w:pStyle w:val="TableText1"/>
              <w:rPr>
                <w:rFonts w:cs="Arial"/>
                <w:sz w:val="20"/>
                <w:szCs w:val="20"/>
              </w:rPr>
            </w:pPr>
            <w:r w:rsidRPr="00A1782F">
              <w:rPr>
                <w:rFonts w:cs="Arial"/>
                <w:sz w:val="20"/>
                <w:szCs w:val="20"/>
              </w:rPr>
              <w:t xml:space="preserve">Mencap </w:t>
            </w:r>
          </w:p>
        </w:tc>
        <w:tc>
          <w:tcPr>
            <w:tcW w:w="610" w:type="pct"/>
          </w:tcPr>
          <w:p w14:paraId="5FE6CD4B" w14:textId="6521836C" w:rsidR="00D63B66" w:rsidRPr="00A1782F" w:rsidRDefault="00D63B66" w:rsidP="00A1782F">
            <w:pPr>
              <w:pStyle w:val="TableText1"/>
              <w:rPr>
                <w:rFonts w:cs="Arial"/>
                <w:sz w:val="20"/>
                <w:szCs w:val="20"/>
              </w:rPr>
            </w:pPr>
            <w:r w:rsidRPr="00A1782F">
              <w:rPr>
                <w:rFonts w:cs="Arial"/>
                <w:sz w:val="20"/>
                <w:szCs w:val="20"/>
              </w:rPr>
              <w:t>Working in partnership with carers</w:t>
            </w:r>
          </w:p>
        </w:tc>
        <w:tc>
          <w:tcPr>
            <w:tcW w:w="1016" w:type="pct"/>
          </w:tcPr>
          <w:p w14:paraId="345EA404" w14:textId="51BBC084" w:rsidR="00D63B66" w:rsidRPr="00A1782F" w:rsidRDefault="00D63B66" w:rsidP="00A1782F">
            <w:pPr>
              <w:pStyle w:val="TableText1"/>
              <w:rPr>
                <w:rFonts w:cs="Arial"/>
                <w:i/>
                <w:iCs/>
                <w:sz w:val="20"/>
                <w:szCs w:val="20"/>
              </w:rPr>
            </w:pPr>
            <w:r w:rsidRPr="00A1782F">
              <w:rPr>
                <w:rFonts w:cs="Arial"/>
                <w:i/>
                <w:iCs/>
                <w:sz w:val="20"/>
                <w:szCs w:val="20"/>
              </w:rPr>
              <w:t>Carers are best placed to say what support they need – it is vital that health and social care professionals work in partnership with family carers, to ensure barriers to accessing support can be removed and ensure appropriate support is developed.</w:t>
            </w:r>
          </w:p>
        </w:tc>
        <w:tc>
          <w:tcPr>
            <w:tcW w:w="1118" w:type="pct"/>
          </w:tcPr>
          <w:p w14:paraId="2DC70B44" w14:textId="77777777" w:rsidR="00D63B66" w:rsidRPr="00A1782F" w:rsidRDefault="00D63B66" w:rsidP="00A1782F">
            <w:pPr>
              <w:pStyle w:val="TableText1"/>
              <w:rPr>
                <w:rFonts w:cs="Arial"/>
                <w:sz w:val="20"/>
                <w:szCs w:val="20"/>
              </w:rPr>
            </w:pPr>
          </w:p>
        </w:tc>
        <w:tc>
          <w:tcPr>
            <w:tcW w:w="1445" w:type="pct"/>
          </w:tcPr>
          <w:p w14:paraId="4807F310" w14:textId="2AD57294" w:rsidR="00D63B66" w:rsidRPr="00A1782F" w:rsidRDefault="00D63B66" w:rsidP="00A1782F">
            <w:pPr>
              <w:pStyle w:val="TableText1"/>
              <w:rPr>
                <w:rFonts w:cs="Arial"/>
                <w:i/>
                <w:iCs/>
                <w:sz w:val="20"/>
                <w:szCs w:val="20"/>
              </w:rPr>
            </w:pPr>
            <w:r w:rsidRPr="00A1782F">
              <w:rPr>
                <w:rFonts w:cs="Arial"/>
                <w:i/>
                <w:iCs/>
                <w:sz w:val="20"/>
                <w:szCs w:val="20"/>
              </w:rPr>
              <w:t xml:space="preserve">Finding from New Forest Mencap research: ‘Transformational change which includes trust-building and co-production between health and social services and carers is needed to improve relationships between the parties. Meaningful partnerships between social workers and carers will reduce the problem of the frequent need of carers to urge social services to provide adequate care and support.’ </w:t>
            </w:r>
          </w:p>
        </w:tc>
      </w:tr>
      <w:tr w:rsidR="000508BF" w:rsidRPr="00A1782F" w14:paraId="6B994821" w14:textId="77777777" w:rsidTr="00A016F5">
        <w:trPr>
          <w:trHeight w:val="282"/>
        </w:trPr>
        <w:tc>
          <w:tcPr>
            <w:tcW w:w="252" w:type="pct"/>
          </w:tcPr>
          <w:p w14:paraId="4CD626D5" w14:textId="4F4296C3" w:rsidR="00D63B66" w:rsidRPr="00A1782F" w:rsidRDefault="0063726D" w:rsidP="00A1782F">
            <w:pPr>
              <w:pStyle w:val="TableText1"/>
              <w:rPr>
                <w:rFonts w:cs="Arial"/>
                <w:sz w:val="20"/>
                <w:szCs w:val="20"/>
              </w:rPr>
            </w:pPr>
            <w:r w:rsidRPr="00A1782F">
              <w:rPr>
                <w:rFonts w:cs="Arial"/>
                <w:sz w:val="20"/>
                <w:szCs w:val="20"/>
              </w:rPr>
              <w:t>27</w:t>
            </w:r>
          </w:p>
        </w:tc>
        <w:tc>
          <w:tcPr>
            <w:tcW w:w="559" w:type="pct"/>
          </w:tcPr>
          <w:p w14:paraId="4E9C9FCE" w14:textId="74800427" w:rsidR="00D63B66" w:rsidRPr="00A1782F" w:rsidRDefault="00D63B66" w:rsidP="00A1782F">
            <w:pPr>
              <w:pStyle w:val="TableText1"/>
              <w:rPr>
                <w:rFonts w:cs="Arial"/>
                <w:sz w:val="20"/>
                <w:szCs w:val="20"/>
              </w:rPr>
            </w:pPr>
            <w:r w:rsidRPr="00A1782F">
              <w:rPr>
                <w:rFonts w:cs="Arial"/>
                <w:sz w:val="20"/>
                <w:szCs w:val="20"/>
              </w:rPr>
              <w:t>Pennine Care NHS Foundation Trust</w:t>
            </w:r>
          </w:p>
        </w:tc>
        <w:tc>
          <w:tcPr>
            <w:tcW w:w="610" w:type="pct"/>
          </w:tcPr>
          <w:p w14:paraId="6E2C489F" w14:textId="77777777" w:rsidR="00D63B66" w:rsidRPr="00A1782F" w:rsidRDefault="00D63B66" w:rsidP="00A1782F">
            <w:pPr>
              <w:pStyle w:val="TableText1"/>
              <w:rPr>
                <w:rFonts w:cs="Arial"/>
                <w:sz w:val="20"/>
                <w:szCs w:val="20"/>
              </w:rPr>
            </w:pPr>
            <w:r w:rsidRPr="00A1782F">
              <w:rPr>
                <w:rFonts w:cs="Arial"/>
                <w:sz w:val="20"/>
                <w:szCs w:val="20"/>
              </w:rPr>
              <w:t xml:space="preserve">Key area for quality improvement 2 </w:t>
            </w:r>
          </w:p>
          <w:p w14:paraId="69AB8749" w14:textId="33EAF0BA" w:rsidR="00D63B66" w:rsidRPr="00A1782F" w:rsidRDefault="00D63B66" w:rsidP="00A1782F">
            <w:pPr>
              <w:pStyle w:val="TableText1"/>
              <w:rPr>
                <w:rFonts w:cs="Arial"/>
                <w:sz w:val="20"/>
                <w:szCs w:val="20"/>
              </w:rPr>
            </w:pPr>
            <w:r w:rsidRPr="00A1782F">
              <w:rPr>
                <w:rFonts w:cs="Arial"/>
                <w:sz w:val="20"/>
                <w:szCs w:val="20"/>
              </w:rPr>
              <w:t xml:space="preserve">Working with and involving carers </w:t>
            </w:r>
          </w:p>
        </w:tc>
        <w:tc>
          <w:tcPr>
            <w:tcW w:w="1016" w:type="pct"/>
          </w:tcPr>
          <w:p w14:paraId="7471F979" w14:textId="77777777" w:rsidR="00D63B66" w:rsidRPr="00A1782F" w:rsidRDefault="00D63B66" w:rsidP="00A1782F">
            <w:pPr>
              <w:pStyle w:val="TableText1"/>
              <w:rPr>
                <w:rFonts w:cs="Arial"/>
                <w:sz w:val="20"/>
                <w:szCs w:val="20"/>
              </w:rPr>
            </w:pPr>
          </w:p>
        </w:tc>
        <w:tc>
          <w:tcPr>
            <w:tcW w:w="1118" w:type="pct"/>
          </w:tcPr>
          <w:p w14:paraId="537C7DC2" w14:textId="77777777" w:rsidR="00D63B66" w:rsidRPr="00A1782F" w:rsidRDefault="00D63B66" w:rsidP="00A1782F">
            <w:pPr>
              <w:pStyle w:val="TableText1"/>
              <w:rPr>
                <w:rFonts w:cs="Arial"/>
                <w:sz w:val="20"/>
                <w:szCs w:val="20"/>
              </w:rPr>
            </w:pPr>
          </w:p>
        </w:tc>
        <w:tc>
          <w:tcPr>
            <w:tcW w:w="1445" w:type="pct"/>
          </w:tcPr>
          <w:p w14:paraId="69F15D68" w14:textId="77777777" w:rsidR="00D63B66" w:rsidRPr="00A1782F" w:rsidRDefault="00D63B66" w:rsidP="00A1782F">
            <w:pPr>
              <w:pStyle w:val="TableText1"/>
              <w:rPr>
                <w:rFonts w:cs="Arial"/>
                <w:sz w:val="20"/>
                <w:szCs w:val="20"/>
              </w:rPr>
            </w:pPr>
          </w:p>
        </w:tc>
      </w:tr>
      <w:tr w:rsidR="000508BF" w:rsidRPr="00A1782F" w14:paraId="762D2D4D" w14:textId="77777777" w:rsidTr="00A016F5">
        <w:trPr>
          <w:trHeight w:val="282"/>
        </w:trPr>
        <w:tc>
          <w:tcPr>
            <w:tcW w:w="252" w:type="pct"/>
          </w:tcPr>
          <w:p w14:paraId="2A5D7F5C" w14:textId="01527FB3" w:rsidR="00D63B66" w:rsidRPr="00A1782F" w:rsidRDefault="0063726D" w:rsidP="00A1782F">
            <w:pPr>
              <w:pStyle w:val="TableText1"/>
              <w:rPr>
                <w:rFonts w:cs="Arial"/>
                <w:sz w:val="20"/>
                <w:szCs w:val="20"/>
              </w:rPr>
            </w:pPr>
            <w:r w:rsidRPr="00A1782F">
              <w:rPr>
                <w:rFonts w:cs="Arial"/>
                <w:sz w:val="20"/>
                <w:szCs w:val="20"/>
              </w:rPr>
              <w:t>28</w:t>
            </w:r>
          </w:p>
        </w:tc>
        <w:tc>
          <w:tcPr>
            <w:tcW w:w="559" w:type="pct"/>
          </w:tcPr>
          <w:p w14:paraId="5FEBAA03" w14:textId="4CE075E4" w:rsidR="00D63B66" w:rsidRPr="00A1782F" w:rsidRDefault="00D63B66" w:rsidP="00A1782F">
            <w:pPr>
              <w:pStyle w:val="TableText1"/>
              <w:rPr>
                <w:rFonts w:cs="Arial"/>
                <w:sz w:val="20"/>
                <w:szCs w:val="20"/>
              </w:rPr>
            </w:pPr>
            <w:r w:rsidRPr="00A1782F">
              <w:rPr>
                <w:rFonts w:cs="Arial"/>
                <w:sz w:val="20"/>
                <w:szCs w:val="20"/>
              </w:rPr>
              <w:t>Pennine Care NHS Foundation Trust</w:t>
            </w:r>
          </w:p>
        </w:tc>
        <w:tc>
          <w:tcPr>
            <w:tcW w:w="610" w:type="pct"/>
          </w:tcPr>
          <w:p w14:paraId="5A1792C7" w14:textId="77777777" w:rsidR="00D63B66" w:rsidRPr="00A1782F" w:rsidRDefault="00D63B66" w:rsidP="00A1782F">
            <w:pPr>
              <w:pStyle w:val="TableText1"/>
              <w:rPr>
                <w:rFonts w:cs="Arial"/>
                <w:sz w:val="20"/>
                <w:szCs w:val="20"/>
              </w:rPr>
            </w:pPr>
            <w:r w:rsidRPr="00A1782F">
              <w:rPr>
                <w:rFonts w:cs="Arial"/>
                <w:sz w:val="20"/>
                <w:szCs w:val="20"/>
              </w:rPr>
              <w:t xml:space="preserve">Key area for quality improvement 3 </w:t>
            </w:r>
          </w:p>
          <w:p w14:paraId="6EE61AC4" w14:textId="5566CC29" w:rsidR="00D63B66" w:rsidRPr="00A1782F" w:rsidRDefault="00D63B66" w:rsidP="00A1782F">
            <w:pPr>
              <w:pStyle w:val="TableText1"/>
              <w:rPr>
                <w:rFonts w:cs="Arial"/>
                <w:sz w:val="20"/>
                <w:szCs w:val="20"/>
              </w:rPr>
            </w:pPr>
            <w:r w:rsidRPr="00A1782F">
              <w:rPr>
                <w:rFonts w:cs="Arial"/>
                <w:sz w:val="20"/>
                <w:szCs w:val="20"/>
              </w:rPr>
              <w:t>Sharing information with carers</w:t>
            </w:r>
          </w:p>
        </w:tc>
        <w:tc>
          <w:tcPr>
            <w:tcW w:w="1016" w:type="pct"/>
          </w:tcPr>
          <w:p w14:paraId="0C9DBDB4" w14:textId="77777777" w:rsidR="00D63B66" w:rsidRPr="00A1782F" w:rsidRDefault="00D63B66" w:rsidP="00A1782F">
            <w:pPr>
              <w:pStyle w:val="TableText1"/>
              <w:rPr>
                <w:rFonts w:cs="Arial"/>
                <w:sz w:val="20"/>
                <w:szCs w:val="20"/>
              </w:rPr>
            </w:pPr>
          </w:p>
        </w:tc>
        <w:tc>
          <w:tcPr>
            <w:tcW w:w="1118" w:type="pct"/>
          </w:tcPr>
          <w:p w14:paraId="1A835678" w14:textId="77777777" w:rsidR="00D63B66" w:rsidRPr="00A1782F" w:rsidRDefault="00D63B66" w:rsidP="00A1782F">
            <w:pPr>
              <w:pStyle w:val="TableText1"/>
              <w:rPr>
                <w:rFonts w:cs="Arial"/>
                <w:sz w:val="20"/>
                <w:szCs w:val="20"/>
              </w:rPr>
            </w:pPr>
          </w:p>
        </w:tc>
        <w:tc>
          <w:tcPr>
            <w:tcW w:w="1445" w:type="pct"/>
          </w:tcPr>
          <w:p w14:paraId="3B98F649" w14:textId="77777777" w:rsidR="00D63B66" w:rsidRPr="00A1782F" w:rsidRDefault="00D63B66" w:rsidP="00A1782F">
            <w:pPr>
              <w:pStyle w:val="TableText1"/>
              <w:rPr>
                <w:rFonts w:cs="Arial"/>
                <w:sz w:val="20"/>
                <w:szCs w:val="20"/>
              </w:rPr>
            </w:pPr>
          </w:p>
        </w:tc>
      </w:tr>
      <w:tr w:rsidR="000508BF" w:rsidRPr="00A1782F" w14:paraId="0112A893" w14:textId="77777777" w:rsidTr="00A016F5">
        <w:trPr>
          <w:trHeight w:val="282"/>
        </w:trPr>
        <w:tc>
          <w:tcPr>
            <w:tcW w:w="252" w:type="pct"/>
          </w:tcPr>
          <w:p w14:paraId="449233AA" w14:textId="5E486D10" w:rsidR="00D63B66" w:rsidRPr="00A1782F" w:rsidRDefault="0063726D" w:rsidP="00A1782F">
            <w:pPr>
              <w:pStyle w:val="TableText1"/>
              <w:rPr>
                <w:rFonts w:cs="Arial"/>
                <w:sz w:val="20"/>
                <w:szCs w:val="20"/>
              </w:rPr>
            </w:pPr>
            <w:r w:rsidRPr="00A1782F">
              <w:rPr>
                <w:rFonts w:cs="Arial"/>
                <w:sz w:val="20"/>
                <w:szCs w:val="20"/>
              </w:rPr>
              <w:t>29</w:t>
            </w:r>
          </w:p>
        </w:tc>
        <w:tc>
          <w:tcPr>
            <w:tcW w:w="559" w:type="pct"/>
          </w:tcPr>
          <w:p w14:paraId="37D4C83D" w14:textId="155DB4AC" w:rsidR="00D63B66" w:rsidRPr="00A1782F" w:rsidRDefault="00D63B66" w:rsidP="00A1782F">
            <w:pPr>
              <w:pStyle w:val="TableText1"/>
              <w:rPr>
                <w:rFonts w:cs="Arial"/>
                <w:sz w:val="20"/>
                <w:szCs w:val="20"/>
              </w:rPr>
            </w:pPr>
            <w:r w:rsidRPr="00A1782F">
              <w:rPr>
                <w:rFonts w:cs="Arial"/>
                <w:sz w:val="20"/>
                <w:szCs w:val="20"/>
              </w:rPr>
              <w:t>SCM1</w:t>
            </w:r>
          </w:p>
        </w:tc>
        <w:tc>
          <w:tcPr>
            <w:tcW w:w="610" w:type="pct"/>
          </w:tcPr>
          <w:p w14:paraId="7912B0F0" w14:textId="46E8DF89" w:rsidR="00D63B66" w:rsidRPr="00A1782F" w:rsidRDefault="00D63B66" w:rsidP="00A1782F">
            <w:pPr>
              <w:pStyle w:val="TableText1"/>
              <w:rPr>
                <w:rFonts w:cs="Arial"/>
                <w:sz w:val="20"/>
                <w:szCs w:val="20"/>
              </w:rPr>
            </w:pPr>
            <w:r w:rsidRPr="00A1782F">
              <w:rPr>
                <w:rFonts w:cs="Arial"/>
                <w:sz w:val="20"/>
                <w:szCs w:val="20"/>
              </w:rPr>
              <w:t xml:space="preserve">Information and support for </w:t>
            </w:r>
            <w:r w:rsidRPr="00A1782F">
              <w:rPr>
                <w:rFonts w:cs="Arial"/>
                <w:sz w:val="20"/>
                <w:szCs w:val="20"/>
              </w:rPr>
              <w:lastRenderedPageBreak/>
              <w:t>carers: sharing information</w:t>
            </w:r>
          </w:p>
        </w:tc>
        <w:tc>
          <w:tcPr>
            <w:tcW w:w="1016" w:type="pct"/>
          </w:tcPr>
          <w:p w14:paraId="5D1ACCCA" w14:textId="6ED45552" w:rsidR="00D63B66" w:rsidRPr="00A1782F" w:rsidRDefault="00D63B66" w:rsidP="00A1782F">
            <w:pPr>
              <w:pStyle w:val="TableText1"/>
              <w:rPr>
                <w:rFonts w:cs="Arial"/>
                <w:i/>
                <w:iCs/>
                <w:sz w:val="20"/>
                <w:szCs w:val="20"/>
              </w:rPr>
            </w:pPr>
            <w:r w:rsidRPr="00A1782F">
              <w:rPr>
                <w:rFonts w:cs="Arial"/>
                <w:i/>
                <w:iCs/>
                <w:sz w:val="20"/>
                <w:szCs w:val="20"/>
              </w:rPr>
              <w:lastRenderedPageBreak/>
              <w:t xml:space="preserve">Treating the carer as an asset and as a valuable member of the “team around </w:t>
            </w:r>
            <w:r w:rsidRPr="00A1782F">
              <w:rPr>
                <w:rFonts w:cs="Arial"/>
                <w:i/>
                <w:iCs/>
                <w:sz w:val="20"/>
                <w:szCs w:val="20"/>
              </w:rPr>
              <w:lastRenderedPageBreak/>
              <w:t xml:space="preserve">the patient” is beneficial for all involved. </w:t>
            </w:r>
          </w:p>
        </w:tc>
        <w:tc>
          <w:tcPr>
            <w:tcW w:w="1118" w:type="pct"/>
          </w:tcPr>
          <w:p w14:paraId="682F46E9" w14:textId="62DA20B9" w:rsidR="00D63B66" w:rsidRPr="00A1782F" w:rsidRDefault="00D63B66" w:rsidP="00A1782F">
            <w:pPr>
              <w:pStyle w:val="TableText1"/>
              <w:rPr>
                <w:rFonts w:cs="Arial"/>
                <w:i/>
                <w:iCs/>
                <w:sz w:val="20"/>
                <w:szCs w:val="20"/>
              </w:rPr>
            </w:pPr>
            <w:r w:rsidRPr="00A1782F">
              <w:rPr>
                <w:rFonts w:cs="Arial"/>
                <w:i/>
                <w:iCs/>
                <w:sz w:val="20"/>
                <w:szCs w:val="20"/>
              </w:rPr>
              <w:lastRenderedPageBreak/>
              <w:t xml:space="preserve">Provision of information to carers promotes ownership of and buy in to support plans and </w:t>
            </w:r>
            <w:r w:rsidRPr="00A1782F">
              <w:rPr>
                <w:rFonts w:cs="Arial"/>
                <w:i/>
                <w:iCs/>
                <w:sz w:val="20"/>
                <w:szCs w:val="20"/>
              </w:rPr>
              <w:lastRenderedPageBreak/>
              <w:t xml:space="preserve">care packages and can assist carers in feeling prepared and able to cope. </w:t>
            </w:r>
          </w:p>
        </w:tc>
        <w:tc>
          <w:tcPr>
            <w:tcW w:w="1445" w:type="pct"/>
          </w:tcPr>
          <w:p w14:paraId="78C03733" w14:textId="652655D0" w:rsidR="00D63B66" w:rsidRPr="00A1782F" w:rsidRDefault="00D63B66" w:rsidP="00A1782F">
            <w:pPr>
              <w:pStyle w:val="TableText1"/>
              <w:rPr>
                <w:rFonts w:cs="Arial"/>
                <w:i/>
                <w:iCs/>
                <w:sz w:val="20"/>
                <w:szCs w:val="20"/>
              </w:rPr>
            </w:pPr>
            <w:r w:rsidRPr="00A1782F">
              <w:rPr>
                <w:rFonts w:cs="Arial"/>
                <w:i/>
                <w:iCs/>
                <w:sz w:val="20"/>
                <w:szCs w:val="20"/>
              </w:rPr>
              <w:lastRenderedPageBreak/>
              <w:t>NHS England (2014) Commitment to Carers</w:t>
            </w:r>
          </w:p>
        </w:tc>
      </w:tr>
      <w:tr w:rsidR="000508BF" w:rsidRPr="00A1782F" w14:paraId="5E0D54EB" w14:textId="77777777" w:rsidTr="00A016F5">
        <w:trPr>
          <w:trHeight w:val="282"/>
        </w:trPr>
        <w:tc>
          <w:tcPr>
            <w:tcW w:w="252" w:type="pct"/>
          </w:tcPr>
          <w:p w14:paraId="6E3C7DB5" w14:textId="03870ABF" w:rsidR="00D63B66" w:rsidRPr="00A1782F" w:rsidRDefault="0063726D" w:rsidP="00A1782F">
            <w:pPr>
              <w:pStyle w:val="TableText1"/>
              <w:rPr>
                <w:rFonts w:cs="Arial"/>
                <w:sz w:val="20"/>
                <w:szCs w:val="20"/>
              </w:rPr>
            </w:pPr>
            <w:r w:rsidRPr="00A1782F">
              <w:rPr>
                <w:rFonts w:cs="Arial"/>
                <w:sz w:val="20"/>
                <w:szCs w:val="20"/>
              </w:rPr>
              <w:t>30</w:t>
            </w:r>
          </w:p>
        </w:tc>
        <w:tc>
          <w:tcPr>
            <w:tcW w:w="559" w:type="pct"/>
          </w:tcPr>
          <w:p w14:paraId="21AF812A" w14:textId="7CD084A7" w:rsidR="00D63B66" w:rsidRPr="00A1782F" w:rsidRDefault="00D63B66" w:rsidP="00A1782F">
            <w:pPr>
              <w:pStyle w:val="TableText1"/>
              <w:rPr>
                <w:rFonts w:cs="Arial"/>
                <w:sz w:val="20"/>
                <w:szCs w:val="20"/>
              </w:rPr>
            </w:pPr>
            <w:r w:rsidRPr="00A1782F">
              <w:rPr>
                <w:rFonts w:cs="Arial"/>
                <w:sz w:val="20"/>
                <w:szCs w:val="20"/>
              </w:rPr>
              <w:t>SCM2</w:t>
            </w:r>
          </w:p>
        </w:tc>
        <w:tc>
          <w:tcPr>
            <w:tcW w:w="610" w:type="pct"/>
          </w:tcPr>
          <w:p w14:paraId="64FAFE33" w14:textId="667DF074" w:rsidR="00D63B66" w:rsidRPr="00A1782F" w:rsidRDefault="00D63B66" w:rsidP="00A1782F">
            <w:pPr>
              <w:pStyle w:val="TableText1"/>
              <w:rPr>
                <w:rFonts w:cs="Arial"/>
                <w:sz w:val="20"/>
                <w:szCs w:val="20"/>
              </w:rPr>
            </w:pPr>
            <w:r w:rsidRPr="00A1782F">
              <w:rPr>
                <w:rFonts w:cs="Arial"/>
                <w:sz w:val="20"/>
                <w:szCs w:val="20"/>
              </w:rPr>
              <w:t>Respecting and Involving Carers as Expert Partners</w:t>
            </w:r>
          </w:p>
        </w:tc>
        <w:tc>
          <w:tcPr>
            <w:tcW w:w="1016" w:type="pct"/>
          </w:tcPr>
          <w:p w14:paraId="0BF6D17B" w14:textId="087E80AA" w:rsidR="00D63B66" w:rsidRPr="00A1782F" w:rsidRDefault="00D63B66" w:rsidP="00A1782F">
            <w:pPr>
              <w:pStyle w:val="TableText1"/>
              <w:rPr>
                <w:rFonts w:cs="Arial"/>
                <w:i/>
                <w:iCs/>
                <w:sz w:val="20"/>
                <w:szCs w:val="20"/>
              </w:rPr>
            </w:pPr>
            <w:r w:rsidRPr="00A1782F">
              <w:rPr>
                <w:rFonts w:cs="Arial"/>
                <w:i/>
                <w:iCs/>
                <w:sz w:val="20"/>
                <w:szCs w:val="20"/>
              </w:rPr>
              <w:t>Carers are often the one constant in a complex situation where they are supporting an individual with multiple co-morbidities accessing multiple services.  Involving carers, respecting their expert knowledge and acknowledging how they can influence and enhance a plan of care is essential to the future effectiveness of the NHS</w:t>
            </w:r>
          </w:p>
        </w:tc>
        <w:tc>
          <w:tcPr>
            <w:tcW w:w="1118" w:type="pct"/>
          </w:tcPr>
          <w:p w14:paraId="781AAA29" w14:textId="77777777" w:rsidR="00D63B66" w:rsidRPr="00A1782F" w:rsidRDefault="00D63B66" w:rsidP="00A1782F">
            <w:pPr>
              <w:pStyle w:val="TableText1"/>
              <w:rPr>
                <w:rFonts w:cs="Arial"/>
                <w:sz w:val="20"/>
                <w:szCs w:val="20"/>
              </w:rPr>
            </w:pPr>
            <w:r w:rsidRPr="00A1782F">
              <w:rPr>
                <w:rFonts w:cs="Arial"/>
                <w:sz w:val="20"/>
                <w:szCs w:val="20"/>
              </w:rPr>
              <w:t>Involving carers in care planning is written into the NHS Commitment to Carers and the NHS Mandate.</w:t>
            </w:r>
          </w:p>
          <w:p w14:paraId="31FECDC6" w14:textId="77777777" w:rsidR="00D63B66" w:rsidRPr="00A1782F" w:rsidRDefault="00D63B66" w:rsidP="00A1782F">
            <w:pPr>
              <w:pStyle w:val="TableText1"/>
              <w:rPr>
                <w:rFonts w:cs="Arial"/>
                <w:sz w:val="20"/>
                <w:szCs w:val="20"/>
              </w:rPr>
            </w:pPr>
          </w:p>
          <w:p w14:paraId="1728E78B" w14:textId="77777777" w:rsidR="00D63B66" w:rsidRPr="00A1782F" w:rsidRDefault="00D63B66" w:rsidP="00A1782F">
            <w:pPr>
              <w:pStyle w:val="TableText1"/>
              <w:rPr>
                <w:rFonts w:cs="Arial"/>
                <w:sz w:val="20"/>
                <w:szCs w:val="20"/>
              </w:rPr>
            </w:pPr>
            <w:r w:rsidRPr="00A1782F">
              <w:rPr>
                <w:rFonts w:cs="Arial"/>
                <w:sz w:val="20"/>
                <w:szCs w:val="20"/>
              </w:rPr>
              <w:t>There is no evidence that I have seen that this happens routinely.  There are significant risks to not involving carers including;</w:t>
            </w:r>
          </w:p>
          <w:p w14:paraId="17478555" w14:textId="77777777" w:rsidR="00D63B66" w:rsidRPr="00A1782F" w:rsidRDefault="00D63B66" w:rsidP="00A1782F">
            <w:pPr>
              <w:pStyle w:val="TableText1"/>
              <w:rPr>
                <w:rFonts w:cs="Arial"/>
                <w:sz w:val="20"/>
                <w:szCs w:val="20"/>
              </w:rPr>
            </w:pPr>
            <w:r w:rsidRPr="00A1782F">
              <w:rPr>
                <w:rFonts w:cs="Arial"/>
                <w:sz w:val="20"/>
                <w:szCs w:val="20"/>
              </w:rPr>
              <w:t>Readmission following discharge from hospital</w:t>
            </w:r>
          </w:p>
          <w:p w14:paraId="2DD2CC72" w14:textId="77777777" w:rsidR="00D63B66" w:rsidRPr="00A1782F" w:rsidRDefault="00D63B66" w:rsidP="00A1782F">
            <w:pPr>
              <w:pStyle w:val="TableText1"/>
              <w:rPr>
                <w:rFonts w:cs="Arial"/>
                <w:sz w:val="20"/>
                <w:szCs w:val="20"/>
              </w:rPr>
            </w:pPr>
            <w:r w:rsidRPr="00A1782F">
              <w:rPr>
                <w:rFonts w:cs="Arial"/>
                <w:sz w:val="20"/>
                <w:szCs w:val="20"/>
              </w:rPr>
              <w:t>Poor adherence to medication or other plan</w:t>
            </w:r>
          </w:p>
          <w:p w14:paraId="0AF9FE98" w14:textId="77777777" w:rsidR="00D63B66" w:rsidRPr="00A1782F" w:rsidRDefault="00D63B66" w:rsidP="00A1782F">
            <w:pPr>
              <w:pStyle w:val="TableText1"/>
              <w:rPr>
                <w:rFonts w:cs="Arial"/>
                <w:sz w:val="20"/>
                <w:szCs w:val="20"/>
              </w:rPr>
            </w:pPr>
            <w:r w:rsidRPr="00A1782F">
              <w:rPr>
                <w:rFonts w:cs="Arial"/>
                <w:sz w:val="20"/>
                <w:szCs w:val="20"/>
              </w:rPr>
              <w:t>Care tasks being undertaken incorrectly</w:t>
            </w:r>
          </w:p>
          <w:p w14:paraId="33A8C424" w14:textId="77777777" w:rsidR="00D63B66" w:rsidRPr="00A1782F" w:rsidRDefault="00D63B66" w:rsidP="00A1782F">
            <w:pPr>
              <w:pStyle w:val="TableText1"/>
              <w:rPr>
                <w:rFonts w:cs="Arial"/>
                <w:sz w:val="20"/>
                <w:szCs w:val="20"/>
              </w:rPr>
            </w:pPr>
            <w:r w:rsidRPr="00A1782F">
              <w:rPr>
                <w:rFonts w:cs="Arial"/>
                <w:sz w:val="20"/>
                <w:szCs w:val="20"/>
              </w:rPr>
              <w:t>Official complaints as a result of carers not understanding or agreeing with decisions that have been made by professionals</w:t>
            </w:r>
          </w:p>
          <w:p w14:paraId="16CF2531" w14:textId="6E4CF821" w:rsidR="00D63B66" w:rsidRPr="00A1782F" w:rsidRDefault="00D63B66" w:rsidP="00A1782F">
            <w:pPr>
              <w:pStyle w:val="TableText1"/>
              <w:rPr>
                <w:rFonts w:cs="Arial"/>
                <w:sz w:val="20"/>
                <w:szCs w:val="20"/>
              </w:rPr>
            </w:pPr>
            <w:r w:rsidRPr="00A1782F">
              <w:rPr>
                <w:rFonts w:cs="Arial"/>
                <w:sz w:val="20"/>
                <w:szCs w:val="20"/>
              </w:rPr>
              <w:t>Duplication of work i.e. multiple professionals referring an individual to the same organisation</w:t>
            </w:r>
          </w:p>
        </w:tc>
        <w:tc>
          <w:tcPr>
            <w:tcW w:w="1445" w:type="pct"/>
          </w:tcPr>
          <w:p w14:paraId="23D2838C" w14:textId="77777777" w:rsidR="00D63B66" w:rsidRPr="00A1782F" w:rsidRDefault="00D63B66" w:rsidP="00A1782F">
            <w:pPr>
              <w:pStyle w:val="TableText1"/>
              <w:rPr>
                <w:rFonts w:cs="Arial"/>
                <w:sz w:val="20"/>
                <w:szCs w:val="20"/>
              </w:rPr>
            </w:pPr>
          </w:p>
        </w:tc>
      </w:tr>
      <w:tr w:rsidR="000508BF" w:rsidRPr="00A1782F" w14:paraId="7920E1DB" w14:textId="77777777" w:rsidTr="00A016F5">
        <w:trPr>
          <w:trHeight w:val="282"/>
        </w:trPr>
        <w:tc>
          <w:tcPr>
            <w:tcW w:w="252" w:type="pct"/>
          </w:tcPr>
          <w:p w14:paraId="0CC6CAAF" w14:textId="0461A083" w:rsidR="00D63B66" w:rsidRPr="00A1782F" w:rsidRDefault="0063726D" w:rsidP="00A1782F">
            <w:pPr>
              <w:pStyle w:val="TableText1"/>
              <w:rPr>
                <w:rFonts w:cs="Arial"/>
                <w:sz w:val="20"/>
                <w:szCs w:val="20"/>
              </w:rPr>
            </w:pPr>
            <w:r w:rsidRPr="00A1782F">
              <w:rPr>
                <w:rFonts w:cs="Arial"/>
                <w:sz w:val="20"/>
                <w:szCs w:val="20"/>
              </w:rPr>
              <w:t>31</w:t>
            </w:r>
          </w:p>
        </w:tc>
        <w:tc>
          <w:tcPr>
            <w:tcW w:w="559" w:type="pct"/>
          </w:tcPr>
          <w:p w14:paraId="415A44C9" w14:textId="04DA2203" w:rsidR="00D63B66" w:rsidRPr="00A1782F" w:rsidRDefault="00D63B66" w:rsidP="00A1782F">
            <w:pPr>
              <w:pStyle w:val="TableText1"/>
              <w:rPr>
                <w:rFonts w:cs="Arial"/>
                <w:sz w:val="20"/>
                <w:szCs w:val="20"/>
              </w:rPr>
            </w:pPr>
            <w:r w:rsidRPr="00A1782F">
              <w:rPr>
                <w:rFonts w:cs="Arial"/>
                <w:sz w:val="20"/>
                <w:szCs w:val="20"/>
              </w:rPr>
              <w:t>SCM3</w:t>
            </w:r>
          </w:p>
        </w:tc>
        <w:tc>
          <w:tcPr>
            <w:tcW w:w="610" w:type="pct"/>
          </w:tcPr>
          <w:p w14:paraId="3F0DA91D" w14:textId="3F57795F" w:rsidR="00D63B66" w:rsidRPr="00A1782F" w:rsidRDefault="00D63B66" w:rsidP="00A1782F">
            <w:pPr>
              <w:pStyle w:val="TableText1"/>
              <w:rPr>
                <w:rFonts w:cs="Arial"/>
                <w:sz w:val="20"/>
                <w:szCs w:val="20"/>
              </w:rPr>
            </w:pPr>
            <w:r w:rsidRPr="00A1782F">
              <w:rPr>
                <w:rFonts w:cs="Arial"/>
                <w:sz w:val="20"/>
                <w:szCs w:val="20"/>
              </w:rPr>
              <w:t>Carer Involvement</w:t>
            </w:r>
          </w:p>
        </w:tc>
        <w:tc>
          <w:tcPr>
            <w:tcW w:w="1016" w:type="pct"/>
          </w:tcPr>
          <w:p w14:paraId="19D818C4" w14:textId="77777777" w:rsidR="00D63B66" w:rsidRPr="00A1782F" w:rsidRDefault="00D63B66" w:rsidP="00A1782F">
            <w:pPr>
              <w:pStyle w:val="TableText1"/>
              <w:rPr>
                <w:rFonts w:cs="Arial"/>
                <w:sz w:val="20"/>
                <w:szCs w:val="20"/>
              </w:rPr>
            </w:pPr>
            <w:r w:rsidRPr="00A1782F">
              <w:rPr>
                <w:rFonts w:cs="Arial"/>
                <w:sz w:val="20"/>
                <w:szCs w:val="20"/>
              </w:rPr>
              <w:t>Involving carers in care planning provides for better patient outcomes as well as providing an opportunity to recognise and support carers own needs.</w:t>
            </w:r>
          </w:p>
          <w:p w14:paraId="123AD639" w14:textId="77777777" w:rsidR="00D63B66" w:rsidRPr="00A1782F" w:rsidRDefault="00D63B66" w:rsidP="00A1782F">
            <w:pPr>
              <w:pStyle w:val="TableText1"/>
              <w:rPr>
                <w:rFonts w:cs="Arial"/>
                <w:sz w:val="20"/>
                <w:szCs w:val="20"/>
              </w:rPr>
            </w:pPr>
          </w:p>
          <w:p w14:paraId="0A1D8C10" w14:textId="7638F2F7" w:rsidR="00D63B66" w:rsidRPr="00A1782F" w:rsidRDefault="00D63B66" w:rsidP="00A1782F">
            <w:pPr>
              <w:pStyle w:val="TableText1"/>
              <w:rPr>
                <w:rFonts w:cs="Arial"/>
                <w:i/>
                <w:iCs/>
                <w:sz w:val="20"/>
                <w:szCs w:val="20"/>
              </w:rPr>
            </w:pPr>
            <w:r w:rsidRPr="00A1782F">
              <w:rPr>
                <w:rFonts w:cs="Arial"/>
                <w:i/>
                <w:iCs/>
                <w:sz w:val="20"/>
                <w:szCs w:val="20"/>
                <w:shd w:val="clear" w:color="auto" w:fill="FFFFFF"/>
              </w:rPr>
              <w:lastRenderedPageBreak/>
              <w:t>Carers have the potential to contribute a huge amount of expertise, experience and knowledge to the services, and consultations in which they are allowed to be involved</w:t>
            </w:r>
          </w:p>
        </w:tc>
        <w:tc>
          <w:tcPr>
            <w:tcW w:w="1118" w:type="pct"/>
          </w:tcPr>
          <w:p w14:paraId="01CDD8A8" w14:textId="77777777" w:rsidR="00D63B66" w:rsidRPr="00A1782F" w:rsidRDefault="00D63B66" w:rsidP="00A1782F">
            <w:pPr>
              <w:pStyle w:val="TableText1"/>
              <w:rPr>
                <w:rFonts w:cs="Arial"/>
                <w:sz w:val="20"/>
                <w:szCs w:val="20"/>
              </w:rPr>
            </w:pPr>
            <w:r w:rsidRPr="00A1782F">
              <w:rPr>
                <w:rFonts w:cs="Arial"/>
                <w:sz w:val="20"/>
                <w:szCs w:val="20"/>
              </w:rPr>
              <w:lastRenderedPageBreak/>
              <w:t>Involving carers in care planning is written into the NHS Commitment to Carers and the NHS Mandate.</w:t>
            </w:r>
          </w:p>
          <w:p w14:paraId="50FD604C" w14:textId="77777777" w:rsidR="00D63B66" w:rsidRPr="00A1782F" w:rsidRDefault="00D63B66" w:rsidP="00A1782F">
            <w:pPr>
              <w:pStyle w:val="TableText1"/>
              <w:rPr>
                <w:rFonts w:cs="Arial"/>
                <w:sz w:val="20"/>
                <w:szCs w:val="20"/>
              </w:rPr>
            </w:pPr>
          </w:p>
          <w:p w14:paraId="23643774" w14:textId="77777777" w:rsidR="00D63B66" w:rsidRPr="00A1782F" w:rsidRDefault="00D63B66" w:rsidP="00A1782F">
            <w:pPr>
              <w:pStyle w:val="TableText1"/>
              <w:rPr>
                <w:rFonts w:cs="Arial"/>
                <w:sz w:val="20"/>
                <w:szCs w:val="20"/>
              </w:rPr>
            </w:pPr>
            <w:r w:rsidRPr="00A1782F">
              <w:rPr>
                <w:rFonts w:cs="Arial"/>
                <w:sz w:val="20"/>
                <w:szCs w:val="20"/>
              </w:rPr>
              <w:t>Furthermore, it appears in the NICE Quality Standard 15 Patient Experience</w:t>
            </w:r>
          </w:p>
          <w:p w14:paraId="56B02093" w14:textId="77777777" w:rsidR="00D63B66" w:rsidRPr="00A1782F" w:rsidRDefault="00D63B66" w:rsidP="00A1782F">
            <w:pPr>
              <w:pStyle w:val="TableText1"/>
              <w:rPr>
                <w:rFonts w:cs="Arial"/>
                <w:sz w:val="20"/>
                <w:szCs w:val="20"/>
              </w:rPr>
            </w:pPr>
          </w:p>
          <w:p w14:paraId="2A930314" w14:textId="3DDE9386" w:rsidR="00D63B66" w:rsidRPr="00A1782F" w:rsidRDefault="00D63B66" w:rsidP="00A1782F">
            <w:pPr>
              <w:pStyle w:val="TableText1"/>
              <w:rPr>
                <w:rFonts w:cs="Arial"/>
                <w:i/>
                <w:iCs/>
                <w:sz w:val="20"/>
                <w:szCs w:val="20"/>
              </w:rPr>
            </w:pPr>
            <w:r w:rsidRPr="00A1782F">
              <w:rPr>
                <w:rFonts w:cs="Arial"/>
                <w:i/>
                <w:iCs/>
                <w:sz w:val="20"/>
                <w:szCs w:val="20"/>
              </w:rPr>
              <w:t>There is very little evidence to suggest this happens routinely or is recorded in patient care plans.</w:t>
            </w:r>
          </w:p>
        </w:tc>
        <w:tc>
          <w:tcPr>
            <w:tcW w:w="1445" w:type="pct"/>
          </w:tcPr>
          <w:p w14:paraId="1ECE59A4" w14:textId="77777777" w:rsidR="00D63B66" w:rsidRPr="00A1782F" w:rsidRDefault="00822CE6" w:rsidP="00A1782F">
            <w:pPr>
              <w:pStyle w:val="TableText1"/>
              <w:rPr>
                <w:rStyle w:val="Hyperlink"/>
                <w:rFonts w:cs="Arial"/>
                <w:sz w:val="20"/>
                <w:szCs w:val="20"/>
              </w:rPr>
            </w:pPr>
            <w:hyperlink r:id="rId83" w:tgtFrame="_blank" w:history="1">
              <w:r w:rsidR="00D63B66" w:rsidRPr="00A1782F">
                <w:rPr>
                  <w:rStyle w:val="Hyperlink"/>
                  <w:rFonts w:cs="Arial"/>
                  <w:sz w:val="20"/>
                  <w:szCs w:val="20"/>
                </w:rPr>
                <w:t>https://www.nice.org.uk/guidance/qs15/resources/patient-experience-in-adult-nhs-services-pdf-2098486990789</w:t>
              </w:r>
            </w:hyperlink>
          </w:p>
          <w:p w14:paraId="6D51B9DF" w14:textId="77777777" w:rsidR="00D63B66" w:rsidRPr="00A1782F" w:rsidRDefault="00D63B66" w:rsidP="00A1782F">
            <w:pPr>
              <w:pStyle w:val="TableText1"/>
              <w:rPr>
                <w:rStyle w:val="Hyperlink"/>
                <w:rFonts w:cs="Arial"/>
                <w:sz w:val="20"/>
                <w:szCs w:val="20"/>
              </w:rPr>
            </w:pPr>
          </w:p>
          <w:p w14:paraId="7354A349" w14:textId="77777777" w:rsidR="00D63B66" w:rsidRPr="00A1782F" w:rsidRDefault="00D63B66" w:rsidP="00A1782F">
            <w:pPr>
              <w:pStyle w:val="TableText1"/>
              <w:rPr>
                <w:rFonts w:cs="Arial"/>
                <w:sz w:val="20"/>
                <w:szCs w:val="20"/>
              </w:rPr>
            </w:pPr>
          </w:p>
          <w:p w14:paraId="11090A5A" w14:textId="77777777" w:rsidR="00D63B66" w:rsidRPr="00A1782F" w:rsidRDefault="00822CE6" w:rsidP="00A1782F">
            <w:pPr>
              <w:pStyle w:val="TableText1"/>
              <w:rPr>
                <w:rFonts w:cs="Arial"/>
                <w:sz w:val="20"/>
                <w:szCs w:val="20"/>
              </w:rPr>
            </w:pPr>
            <w:hyperlink r:id="rId84" w:history="1">
              <w:r w:rsidR="00D63B66" w:rsidRPr="00A1782F">
                <w:rPr>
                  <w:rStyle w:val="Hyperlink"/>
                  <w:rFonts w:cs="Arial"/>
                  <w:sz w:val="20"/>
                  <w:szCs w:val="20"/>
                </w:rPr>
                <w:t>https://bmcpsychiatry.biomedcentral.com/articles/10.1186/s12888-015-0590-y</w:t>
              </w:r>
            </w:hyperlink>
          </w:p>
          <w:p w14:paraId="64E9D1C2" w14:textId="77777777" w:rsidR="00D63B66" w:rsidRPr="00A1782F" w:rsidRDefault="00D63B66" w:rsidP="00A1782F">
            <w:pPr>
              <w:pStyle w:val="TableText1"/>
              <w:rPr>
                <w:rFonts w:cs="Arial"/>
                <w:sz w:val="20"/>
                <w:szCs w:val="20"/>
              </w:rPr>
            </w:pPr>
          </w:p>
        </w:tc>
      </w:tr>
      <w:tr w:rsidR="000508BF" w:rsidRPr="00A1782F" w14:paraId="21F95562" w14:textId="77777777" w:rsidTr="00A016F5">
        <w:trPr>
          <w:trHeight w:val="282"/>
        </w:trPr>
        <w:tc>
          <w:tcPr>
            <w:tcW w:w="252" w:type="pct"/>
          </w:tcPr>
          <w:p w14:paraId="1B867D08" w14:textId="3FA6DC2A" w:rsidR="00D63B66" w:rsidRPr="00A1782F" w:rsidRDefault="0063726D" w:rsidP="00A1782F">
            <w:pPr>
              <w:pStyle w:val="TableText1"/>
              <w:rPr>
                <w:rFonts w:cs="Arial"/>
                <w:sz w:val="20"/>
                <w:szCs w:val="20"/>
              </w:rPr>
            </w:pPr>
            <w:r w:rsidRPr="00A1782F">
              <w:rPr>
                <w:rFonts w:cs="Arial"/>
                <w:sz w:val="20"/>
                <w:szCs w:val="20"/>
              </w:rPr>
              <w:t>32</w:t>
            </w:r>
          </w:p>
        </w:tc>
        <w:tc>
          <w:tcPr>
            <w:tcW w:w="559" w:type="pct"/>
          </w:tcPr>
          <w:p w14:paraId="117763B1" w14:textId="3141F90A" w:rsidR="00D63B66" w:rsidRPr="00A1782F" w:rsidRDefault="00D63B66" w:rsidP="00A1782F">
            <w:pPr>
              <w:pStyle w:val="TableText1"/>
              <w:rPr>
                <w:rFonts w:cs="Arial"/>
                <w:sz w:val="20"/>
                <w:szCs w:val="20"/>
              </w:rPr>
            </w:pPr>
            <w:r w:rsidRPr="00A1782F">
              <w:rPr>
                <w:rFonts w:cs="Arial"/>
                <w:sz w:val="20"/>
                <w:szCs w:val="20"/>
              </w:rPr>
              <w:t>SCM4</w:t>
            </w:r>
          </w:p>
        </w:tc>
        <w:tc>
          <w:tcPr>
            <w:tcW w:w="610" w:type="pct"/>
          </w:tcPr>
          <w:p w14:paraId="4AFBD2AB" w14:textId="77777777" w:rsidR="00D63B66" w:rsidRPr="00A1782F" w:rsidRDefault="00D63B66" w:rsidP="00A1782F">
            <w:pPr>
              <w:pStyle w:val="TableText1"/>
              <w:rPr>
                <w:rFonts w:cs="Arial"/>
                <w:sz w:val="20"/>
                <w:szCs w:val="20"/>
              </w:rPr>
            </w:pPr>
            <w:r w:rsidRPr="00A1782F">
              <w:rPr>
                <w:rFonts w:cs="Arial"/>
                <w:sz w:val="20"/>
                <w:szCs w:val="20"/>
              </w:rPr>
              <w:t>Additional developmental areas of emergent practice</w:t>
            </w:r>
          </w:p>
          <w:p w14:paraId="39CDC263" w14:textId="77777777" w:rsidR="00D63B66" w:rsidRPr="00A1782F" w:rsidRDefault="00D63B66" w:rsidP="00A1782F">
            <w:pPr>
              <w:pStyle w:val="TableText1"/>
              <w:rPr>
                <w:rFonts w:cs="Arial"/>
                <w:sz w:val="20"/>
                <w:szCs w:val="20"/>
              </w:rPr>
            </w:pPr>
          </w:p>
          <w:p w14:paraId="2C38313A" w14:textId="25A728C2" w:rsidR="00D63B66" w:rsidRPr="00A1782F" w:rsidRDefault="00D63B66" w:rsidP="00A1782F">
            <w:pPr>
              <w:pStyle w:val="TableText1"/>
              <w:rPr>
                <w:rFonts w:cs="Arial"/>
                <w:sz w:val="20"/>
                <w:szCs w:val="20"/>
              </w:rPr>
            </w:pPr>
            <w:r w:rsidRPr="00A1782F">
              <w:rPr>
                <w:rFonts w:cs="Arial"/>
                <w:sz w:val="20"/>
                <w:szCs w:val="20"/>
              </w:rPr>
              <w:t xml:space="preserve">Use of carer passports in Acute Trusts for identification and link for supports. </w:t>
            </w:r>
          </w:p>
        </w:tc>
        <w:tc>
          <w:tcPr>
            <w:tcW w:w="1016" w:type="pct"/>
          </w:tcPr>
          <w:p w14:paraId="18D35752" w14:textId="77777777" w:rsidR="00D63B66" w:rsidRPr="00A1782F" w:rsidRDefault="00D63B66" w:rsidP="00A1782F">
            <w:pPr>
              <w:pStyle w:val="TableText1"/>
              <w:rPr>
                <w:rFonts w:cs="Arial"/>
                <w:sz w:val="20"/>
                <w:szCs w:val="20"/>
              </w:rPr>
            </w:pPr>
            <w:r w:rsidRPr="00A1782F">
              <w:rPr>
                <w:rFonts w:cs="Arial"/>
                <w:sz w:val="20"/>
                <w:szCs w:val="20"/>
              </w:rPr>
              <w:t xml:space="preserve">Hospitals are places where caring often begins, following an accident or a diagnosis, an admission with serious illness. </w:t>
            </w:r>
          </w:p>
          <w:p w14:paraId="7EC9AB25" w14:textId="77777777" w:rsidR="00D63B66" w:rsidRPr="00A1782F" w:rsidRDefault="00D63B66" w:rsidP="00A1782F">
            <w:pPr>
              <w:pStyle w:val="TableText1"/>
              <w:rPr>
                <w:rFonts w:cs="Arial"/>
                <w:sz w:val="20"/>
                <w:szCs w:val="20"/>
              </w:rPr>
            </w:pPr>
            <w:r w:rsidRPr="00A1782F">
              <w:rPr>
                <w:rFonts w:cs="Arial"/>
                <w:sz w:val="20"/>
                <w:szCs w:val="20"/>
              </w:rPr>
              <w:t>Recognising and supporting carers as partners in healthcare has been a priority for several years.</w:t>
            </w:r>
          </w:p>
          <w:p w14:paraId="19B799CA" w14:textId="77777777" w:rsidR="00D63B66" w:rsidRPr="00A1782F" w:rsidRDefault="00D63B66" w:rsidP="00A1782F">
            <w:pPr>
              <w:pStyle w:val="TableText1"/>
              <w:rPr>
                <w:rFonts w:cs="Arial"/>
                <w:sz w:val="20"/>
                <w:szCs w:val="20"/>
              </w:rPr>
            </w:pPr>
          </w:p>
          <w:p w14:paraId="33938ADD" w14:textId="77777777" w:rsidR="00D63B66" w:rsidRPr="00A1782F" w:rsidRDefault="00D63B66" w:rsidP="00A1782F">
            <w:pPr>
              <w:pStyle w:val="TableText1"/>
              <w:rPr>
                <w:rFonts w:cs="Arial"/>
                <w:sz w:val="20"/>
                <w:szCs w:val="20"/>
              </w:rPr>
            </w:pPr>
            <w:r w:rsidRPr="00A1782F">
              <w:rPr>
                <w:rFonts w:cs="Arial"/>
                <w:sz w:val="20"/>
                <w:szCs w:val="20"/>
              </w:rPr>
              <w:t xml:space="preserve">ENHT have had a carers passport system in place for 3 years. It aids carer recognition, awareness, links to supports within the Trust and can assist with referral to community supports. </w:t>
            </w:r>
          </w:p>
          <w:p w14:paraId="02C55331" w14:textId="77777777" w:rsidR="00D63B66" w:rsidRPr="00A1782F" w:rsidRDefault="00D63B66" w:rsidP="00A1782F">
            <w:pPr>
              <w:pStyle w:val="TableText1"/>
              <w:rPr>
                <w:rFonts w:cs="Arial"/>
                <w:sz w:val="20"/>
                <w:szCs w:val="20"/>
              </w:rPr>
            </w:pPr>
          </w:p>
        </w:tc>
        <w:tc>
          <w:tcPr>
            <w:tcW w:w="1118" w:type="pct"/>
          </w:tcPr>
          <w:p w14:paraId="3E4307C4" w14:textId="77777777" w:rsidR="00D63B66" w:rsidRPr="00A1782F" w:rsidRDefault="00D63B66" w:rsidP="00A1782F">
            <w:pPr>
              <w:pStyle w:val="TableText1"/>
              <w:rPr>
                <w:rFonts w:cs="Arial"/>
                <w:sz w:val="20"/>
                <w:szCs w:val="20"/>
              </w:rPr>
            </w:pPr>
            <w:r w:rsidRPr="00A1782F">
              <w:rPr>
                <w:rFonts w:cs="Arial"/>
                <w:sz w:val="20"/>
                <w:szCs w:val="20"/>
              </w:rPr>
              <w:t>Hospitals are also places where caring can intensify, when the experience and knowledge of carers can help make their loved one’s treatment and stay in the hospital more comfortable.</w:t>
            </w:r>
          </w:p>
          <w:p w14:paraId="2C8DCEFC" w14:textId="77777777" w:rsidR="00D63B66" w:rsidRPr="00A1782F" w:rsidRDefault="00D63B66" w:rsidP="00A1782F">
            <w:pPr>
              <w:pStyle w:val="TableText1"/>
              <w:rPr>
                <w:rFonts w:cs="Arial"/>
                <w:sz w:val="20"/>
                <w:szCs w:val="20"/>
              </w:rPr>
            </w:pPr>
            <w:r w:rsidRPr="00A1782F">
              <w:rPr>
                <w:rFonts w:cs="Arial"/>
                <w:sz w:val="20"/>
                <w:szCs w:val="20"/>
              </w:rPr>
              <w:t xml:space="preserve">A carers passport raises awareness of the caring responsibilities someone has in a patients care and NHS staff need to listen, respect and involve then in all decisions. </w:t>
            </w:r>
          </w:p>
          <w:p w14:paraId="574A58C9" w14:textId="77777777" w:rsidR="00D63B66" w:rsidRPr="00A1782F" w:rsidRDefault="00D63B66" w:rsidP="00A1782F">
            <w:pPr>
              <w:pStyle w:val="TableText1"/>
              <w:rPr>
                <w:rFonts w:cs="Arial"/>
                <w:sz w:val="20"/>
                <w:szCs w:val="20"/>
              </w:rPr>
            </w:pPr>
            <w:r w:rsidRPr="00A1782F">
              <w:rPr>
                <w:rFonts w:cs="Arial"/>
                <w:sz w:val="20"/>
                <w:szCs w:val="20"/>
              </w:rPr>
              <w:t xml:space="preserve"> </w:t>
            </w:r>
          </w:p>
          <w:p w14:paraId="5A3CFC8C" w14:textId="77777777" w:rsidR="00D63B66" w:rsidRPr="00A1782F" w:rsidRDefault="00D63B66" w:rsidP="00A1782F">
            <w:pPr>
              <w:pStyle w:val="TableText1"/>
              <w:rPr>
                <w:rFonts w:cs="Arial"/>
                <w:sz w:val="20"/>
                <w:szCs w:val="20"/>
              </w:rPr>
            </w:pPr>
            <w:r w:rsidRPr="00A1782F">
              <w:rPr>
                <w:rFonts w:cs="Arial"/>
                <w:sz w:val="20"/>
                <w:szCs w:val="20"/>
              </w:rPr>
              <w:t>The use of carers passport is also outlined as part of the NHS  Long Term Plan</w:t>
            </w:r>
          </w:p>
          <w:p w14:paraId="67153F76" w14:textId="322E683E" w:rsidR="00D63B66" w:rsidRPr="00A1782F" w:rsidRDefault="00D63B66" w:rsidP="00A1782F">
            <w:pPr>
              <w:pStyle w:val="TableText1"/>
              <w:rPr>
                <w:rFonts w:cs="Arial"/>
                <w:sz w:val="20"/>
                <w:szCs w:val="20"/>
              </w:rPr>
            </w:pPr>
            <w:r w:rsidRPr="00A1782F">
              <w:rPr>
                <w:rFonts w:cs="Arial"/>
                <w:sz w:val="20"/>
                <w:szCs w:val="20"/>
              </w:rPr>
              <w:t>2.33 …”We will encourage the national adoption of carer's passports, which identify someone as a carer and enable staff to involve them in a patient’s care.”</w:t>
            </w:r>
          </w:p>
        </w:tc>
        <w:tc>
          <w:tcPr>
            <w:tcW w:w="1445" w:type="pct"/>
          </w:tcPr>
          <w:p w14:paraId="608C9C8D" w14:textId="77777777" w:rsidR="00D63B66" w:rsidRPr="00A1782F" w:rsidRDefault="00822CE6" w:rsidP="00A1782F">
            <w:pPr>
              <w:pStyle w:val="TableText1"/>
              <w:rPr>
                <w:rFonts w:cs="Arial"/>
                <w:sz w:val="20"/>
                <w:szCs w:val="20"/>
              </w:rPr>
            </w:pPr>
            <w:hyperlink r:id="rId85" w:history="1">
              <w:r w:rsidR="00D63B66" w:rsidRPr="00A1782F">
                <w:rPr>
                  <w:rStyle w:val="Hyperlink"/>
                  <w:rFonts w:cs="Arial"/>
                  <w:sz w:val="20"/>
                  <w:szCs w:val="20"/>
                </w:rPr>
                <w:t>https://carerspassports.uk/hospitals</w:t>
              </w:r>
            </w:hyperlink>
          </w:p>
          <w:p w14:paraId="0D5EAF9B" w14:textId="77777777" w:rsidR="00D63B66" w:rsidRPr="00A1782F" w:rsidRDefault="00D63B66" w:rsidP="00A1782F">
            <w:pPr>
              <w:pStyle w:val="TableText1"/>
              <w:rPr>
                <w:rFonts w:cs="Arial"/>
                <w:sz w:val="20"/>
                <w:szCs w:val="20"/>
              </w:rPr>
            </w:pPr>
          </w:p>
          <w:p w14:paraId="048393BF" w14:textId="77777777" w:rsidR="00D63B66" w:rsidRPr="00A1782F" w:rsidRDefault="00822CE6" w:rsidP="00A1782F">
            <w:pPr>
              <w:pStyle w:val="TableText1"/>
              <w:rPr>
                <w:rFonts w:cs="Arial"/>
                <w:sz w:val="20"/>
                <w:szCs w:val="20"/>
              </w:rPr>
            </w:pPr>
            <w:hyperlink r:id="rId86" w:history="1">
              <w:r w:rsidR="00D63B66" w:rsidRPr="00A1782F">
                <w:rPr>
                  <w:rStyle w:val="Hyperlink"/>
                  <w:rFonts w:cs="Arial"/>
                  <w:sz w:val="20"/>
                  <w:szCs w:val="20"/>
                </w:rPr>
                <w:t>https://www.england.nhs.uk/atlas_case_study/demonstrating-a-commitment-to-carers/</w:t>
              </w:r>
            </w:hyperlink>
          </w:p>
          <w:p w14:paraId="353088B5" w14:textId="77777777" w:rsidR="00D63B66" w:rsidRPr="00A1782F" w:rsidRDefault="00D63B66" w:rsidP="00A1782F">
            <w:pPr>
              <w:pStyle w:val="TableText1"/>
              <w:rPr>
                <w:rFonts w:cs="Arial"/>
                <w:sz w:val="20"/>
                <w:szCs w:val="20"/>
              </w:rPr>
            </w:pPr>
          </w:p>
        </w:tc>
      </w:tr>
      <w:tr w:rsidR="000508BF" w:rsidRPr="00A1782F" w14:paraId="0EBCE416" w14:textId="77777777" w:rsidTr="00A016F5">
        <w:trPr>
          <w:trHeight w:val="282"/>
        </w:trPr>
        <w:tc>
          <w:tcPr>
            <w:tcW w:w="252" w:type="pct"/>
          </w:tcPr>
          <w:p w14:paraId="03086489" w14:textId="386BDA0F" w:rsidR="00D63B66" w:rsidRPr="00A1782F" w:rsidRDefault="0063726D" w:rsidP="00A1782F">
            <w:pPr>
              <w:pStyle w:val="TableText1"/>
              <w:rPr>
                <w:rFonts w:cs="Arial"/>
                <w:sz w:val="20"/>
                <w:szCs w:val="20"/>
              </w:rPr>
            </w:pPr>
            <w:r w:rsidRPr="00A1782F">
              <w:rPr>
                <w:rFonts w:cs="Arial"/>
                <w:sz w:val="20"/>
                <w:szCs w:val="20"/>
              </w:rPr>
              <w:t>33</w:t>
            </w:r>
          </w:p>
        </w:tc>
        <w:tc>
          <w:tcPr>
            <w:tcW w:w="559" w:type="pct"/>
          </w:tcPr>
          <w:p w14:paraId="74059D41" w14:textId="732EEB78" w:rsidR="00D63B66" w:rsidRPr="00A1782F" w:rsidRDefault="00D63B66" w:rsidP="00A1782F">
            <w:pPr>
              <w:pStyle w:val="TableText1"/>
              <w:rPr>
                <w:rFonts w:cs="Arial"/>
                <w:sz w:val="20"/>
                <w:szCs w:val="20"/>
              </w:rPr>
            </w:pPr>
            <w:r w:rsidRPr="00A1782F">
              <w:rPr>
                <w:rFonts w:cs="Arial"/>
                <w:sz w:val="20"/>
                <w:szCs w:val="20"/>
              </w:rPr>
              <w:t>SCM4</w:t>
            </w:r>
          </w:p>
        </w:tc>
        <w:tc>
          <w:tcPr>
            <w:tcW w:w="610" w:type="pct"/>
          </w:tcPr>
          <w:p w14:paraId="6A0C4ECE" w14:textId="77777777" w:rsidR="00D63B66" w:rsidRPr="00A1782F" w:rsidRDefault="00D63B66" w:rsidP="00A1782F">
            <w:pPr>
              <w:pStyle w:val="TableText1"/>
              <w:rPr>
                <w:rFonts w:cs="Arial"/>
                <w:sz w:val="20"/>
                <w:szCs w:val="20"/>
              </w:rPr>
            </w:pPr>
            <w:r w:rsidRPr="00A1782F">
              <w:rPr>
                <w:rFonts w:cs="Arial"/>
                <w:sz w:val="20"/>
                <w:szCs w:val="20"/>
              </w:rPr>
              <w:t>Key area for quality improvement 2</w:t>
            </w:r>
          </w:p>
          <w:p w14:paraId="75382A8C" w14:textId="77777777" w:rsidR="00D63B66" w:rsidRPr="00A1782F" w:rsidRDefault="00D63B66" w:rsidP="00A1782F">
            <w:pPr>
              <w:pStyle w:val="TableText1"/>
              <w:rPr>
                <w:rFonts w:cs="Arial"/>
                <w:sz w:val="20"/>
                <w:szCs w:val="20"/>
              </w:rPr>
            </w:pPr>
          </w:p>
          <w:p w14:paraId="06C5246A" w14:textId="77777777" w:rsidR="00D63B66" w:rsidRPr="00A1782F" w:rsidRDefault="00D63B66" w:rsidP="00A1782F">
            <w:pPr>
              <w:pStyle w:val="TableText1"/>
              <w:rPr>
                <w:rFonts w:cs="Arial"/>
                <w:sz w:val="20"/>
                <w:szCs w:val="20"/>
              </w:rPr>
            </w:pPr>
            <w:r w:rsidRPr="00A1782F">
              <w:rPr>
                <w:rFonts w:cs="Arial"/>
                <w:sz w:val="20"/>
                <w:szCs w:val="20"/>
              </w:rPr>
              <w:lastRenderedPageBreak/>
              <w:t>Partnership working with carers</w:t>
            </w:r>
          </w:p>
          <w:p w14:paraId="166EBD61" w14:textId="77777777" w:rsidR="00D63B66" w:rsidRPr="00A1782F" w:rsidRDefault="00D63B66" w:rsidP="00A1782F">
            <w:pPr>
              <w:pStyle w:val="TableText1"/>
              <w:rPr>
                <w:rFonts w:cs="Arial"/>
                <w:sz w:val="20"/>
                <w:szCs w:val="20"/>
              </w:rPr>
            </w:pPr>
          </w:p>
        </w:tc>
        <w:tc>
          <w:tcPr>
            <w:tcW w:w="1016" w:type="pct"/>
          </w:tcPr>
          <w:p w14:paraId="3163F8E6" w14:textId="5412AB2E" w:rsidR="00D63B66" w:rsidRPr="00A1782F" w:rsidRDefault="00D63B66" w:rsidP="00A1782F">
            <w:pPr>
              <w:pStyle w:val="TableText1"/>
              <w:rPr>
                <w:rFonts w:cs="Arial"/>
                <w:i/>
                <w:iCs/>
                <w:sz w:val="20"/>
                <w:szCs w:val="20"/>
              </w:rPr>
            </w:pPr>
            <w:r w:rsidRPr="00A1782F">
              <w:rPr>
                <w:rFonts w:cs="Arial"/>
                <w:i/>
                <w:iCs/>
                <w:sz w:val="20"/>
                <w:szCs w:val="20"/>
              </w:rPr>
              <w:lastRenderedPageBreak/>
              <w:t xml:space="preserve">Equal partnership working for health and social care with unpaid carers. Recognising and taking into account carers’ knowledge, expertise and experience when </w:t>
            </w:r>
            <w:r w:rsidRPr="00A1782F">
              <w:rPr>
                <w:rFonts w:cs="Arial"/>
                <w:i/>
                <w:iCs/>
                <w:sz w:val="20"/>
                <w:szCs w:val="20"/>
              </w:rPr>
              <w:lastRenderedPageBreak/>
              <w:t xml:space="preserve">planning care and treatment interventions. </w:t>
            </w:r>
          </w:p>
        </w:tc>
        <w:tc>
          <w:tcPr>
            <w:tcW w:w="1118" w:type="pct"/>
          </w:tcPr>
          <w:p w14:paraId="6B3DF826" w14:textId="77777777" w:rsidR="00D63B66" w:rsidRPr="00A1782F" w:rsidRDefault="00D63B66" w:rsidP="00A1782F">
            <w:pPr>
              <w:pStyle w:val="TableText1"/>
              <w:rPr>
                <w:rFonts w:cs="Arial"/>
                <w:sz w:val="20"/>
                <w:szCs w:val="20"/>
              </w:rPr>
            </w:pPr>
            <w:r w:rsidRPr="00A1782F">
              <w:rPr>
                <w:rFonts w:cs="Arial"/>
                <w:sz w:val="20"/>
                <w:szCs w:val="20"/>
              </w:rPr>
              <w:lastRenderedPageBreak/>
              <w:t>Involving carers in care planning is written into the NHS Commitment to Carers and the NHS Mandate.</w:t>
            </w:r>
          </w:p>
          <w:p w14:paraId="4365ADFC" w14:textId="77777777" w:rsidR="00D63B66" w:rsidRPr="00A1782F" w:rsidRDefault="00D63B66" w:rsidP="00A1782F">
            <w:pPr>
              <w:pStyle w:val="TableText1"/>
              <w:rPr>
                <w:rFonts w:cs="Arial"/>
                <w:sz w:val="20"/>
                <w:szCs w:val="20"/>
              </w:rPr>
            </w:pPr>
          </w:p>
          <w:p w14:paraId="2ED070D8"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Partnership working, such as the triangle of care model used in mental health should translate into health care models. Heath care systems work on a more hierarchy approach there and the voice of the carer is not valued greatly.  </w:t>
            </w:r>
          </w:p>
          <w:p w14:paraId="0D85CF36" w14:textId="77777777" w:rsidR="00D63B66" w:rsidRPr="00A1782F" w:rsidRDefault="00D63B66" w:rsidP="00A1782F">
            <w:pPr>
              <w:pStyle w:val="TableText1"/>
              <w:rPr>
                <w:rFonts w:cs="Arial"/>
                <w:sz w:val="20"/>
                <w:szCs w:val="20"/>
              </w:rPr>
            </w:pPr>
          </w:p>
          <w:p w14:paraId="616AFBB2" w14:textId="77777777" w:rsidR="00D63B66" w:rsidRPr="00A1782F" w:rsidRDefault="00D63B66" w:rsidP="00A1782F">
            <w:pPr>
              <w:pStyle w:val="TableText1"/>
              <w:rPr>
                <w:rFonts w:cs="Arial"/>
                <w:sz w:val="20"/>
                <w:szCs w:val="20"/>
              </w:rPr>
            </w:pPr>
            <w:r w:rsidRPr="00A1782F">
              <w:rPr>
                <w:rFonts w:cs="Arial"/>
                <w:sz w:val="20"/>
                <w:szCs w:val="20"/>
              </w:rPr>
              <w:t xml:space="preserve">6 principles should be considered best practise and the basis for improving partnership working with carers. </w:t>
            </w:r>
          </w:p>
          <w:p w14:paraId="6046B487" w14:textId="77777777" w:rsidR="00D63B66" w:rsidRPr="00A1782F" w:rsidRDefault="00D63B66" w:rsidP="00A1782F">
            <w:pPr>
              <w:pStyle w:val="TableText1"/>
              <w:rPr>
                <w:rFonts w:cs="Arial"/>
                <w:sz w:val="20"/>
                <w:szCs w:val="20"/>
              </w:rPr>
            </w:pPr>
            <w:r w:rsidRPr="00A1782F">
              <w:rPr>
                <w:rFonts w:cs="Arial"/>
                <w:sz w:val="20"/>
                <w:szCs w:val="20"/>
              </w:rPr>
              <w:t>The six key standards state that:</w:t>
            </w:r>
          </w:p>
          <w:p w14:paraId="13888938" w14:textId="77777777" w:rsidR="00D63B66" w:rsidRPr="00A1782F" w:rsidRDefault="00D63B66" w:rsidP="00A1782F">
            <w:pPr>
              <w:pStyle w:val="TableText1"/>
              <w:rPr>
                <w:rFonts w:cs="Arial"/>
                <w:sz w:val="20"/>
                <w:szCs w:val="20"/>
              </w:rPr>
            </w:pPr>
            <w:r w:rsidRPr="00A1782F">
              <w:rPr>
                <w:rFonts w:cs="Arial"/>
                <w:sz w:val="20"/>
                <w:szCs w:val="20"/>
              </w:rPr>
              <w:t>1) Carers and the essential role they</w:t>
            </w:r>
          </w:p>
          <w:p w14:paraId="7804EB94" w14:textId="77777777" w:rsidR="00D63B66" w:rsidRPr="00A1782F" w:rsidRDefault="00D63B66" w:rsidP="00A1782F">
            <w:pPr>
              <w:pStyle w:val="TableText1"/>
              <w:rPr>
                <w:rFonts w:cs="Arial"/>
                <w:sz w:val="20"/>
                <w:szCs w:val="20"/>
              </w:rPr>
            </w:pPr>
            <w:r w:rsidRPr="00A1782F">
              <w:rPr>
                <w:rFonts w:cs="Arial"/>
                <w:sz w:val="20"/>
                <w:szCs w:val="20"/>
              </w:rPr>
              <w:t>play are identified at first contact or as</w:t>
            </w:r>
          </w:p>
          <w:p w14:paraId="6FCE7C7B" w14:textId="77777777" w:rsidR="00D63B66" w:rsidRPr="00A1782F" w:rsidRDefault="00D63B66" w:rsidP="00A1782F">
            <w:pPr>
              <w:pStyle w:val="TableText1"/>
              <w:rPr>
                <w:rFonts w:cs="Arial"/>
                <w:sz w:val="20"/>
                <w:szCs w:val="20"/>
              </w:rPr>
            </w:pPr>
            <w:r w:rsidRPr="00A1782F">
              <w:rPr>
                <w:rFonts w:cs="Arial"/>
                <w:sz w:val="20"/>
                <w:szCs w:val="20"/>
              </w:rPr>
              <w:t>soon as possible thereafter.</w:t>
            </w:r>
          </w:p>
          <w:p w14:paraId="5F8A744A" w14:textId="77777777" w:rsidR="00D63B66" w:rsidRPr="00A1782F" w:rsidRDefault="00D63B66" w:rsidP="00A1782F">
            <w:pPr>
              <w:pStyle w:val="TableText1"/>
              <w:rPr>
                <w:rFonts w:cs="Arial"/>
                <w:sz w:val="20"/>
                <w:szCs w:val="20"/>
              </w:rPr>
            </w:pPr>
            <w:r w:rsidRPr="00A1782F">
              <w:rPr>
                <w:rFonts w:cs="Arial"/>
                <w:sz w:val="20"/>
                <w:szCs w:val="20"/>
              </w:rPr>
              <w:t>2) Staff are ‘carer aware’ and trained</w:t>
            </w:r>
          </w:p>
          <w:p w14:paraId="5D9C3397" w14:textId="77777777" w:rsidR="00D63B66" w:rsidRPr="00A1782F" w:rsidRDefault="00D63B66" w:rsidP="00A1782F">
            <w:pPr>
              <w:pStyle w:val="TableText1"/>
              <w:rPr>
                <w:rFonts w:cs="Arial"/>
                <w:sz w:val="20"/>
                <w:szCs w:val="20"/>
              </w:rPr>
            </w:pPr>
            <w:r w:rsidRPr="00A1782F">
              <w:rPr>
                <w:rFonts w:cs="Arial"/>
                <w:sz w:val="20"/>
                <w:szCs w:val="20"/>
              </w:rPr>
              <w:t>in carer engagement strategies.</w:t>
            </w:r>
          </w:p>
          <w:p w14:paraId="4C741999" w14:textId="77777777" w:rsidR="00D63B66" w:rsidRPr="00A1782F" w:rsidRDefault="00D63B66" w:rsidP="00A1782F">
            <w:pPr>
              <w:pStyle w:val="TableText1"/>
              <w:rPr>
                <w:rFonts w:cs="Arial"/>
                <w:sz w:val="20"/>
                <w:szCs w:val="20"/>
              </w:rPr>
            </w:pPr>
            <w:r w:rsidRPr="00A1782F">
              <w:rPr>
                <w:rFonts w:cs="Arial"/>
                <w:sz w:val="20"/>
                <w:szCs w:val="20"/>
              </w:rPr>
              <w:t>3) Policy and practice protocols re:</w:t>
            </w:r>
          </w:p>
          <w:p w14:paraId="1D06D215" w14:textId="77777777" w:rsidR="00D63B66" w:rsidRPr="00A1782F" w:rsidRDefault="00D63B66" w:rsidP="00A1782F">
            <w:pPr>
              <w:pStyle w:val="TableText1"/>
              <w:rPr>
                <w:rFonts w:cs="Arial"/>
                <w:sz w:val="20"/>
                <w:szCs w:val="20"/>
              </w:rPr>
            </w:pPr>
            <w:r w:rsidRPr="00A1782F">
              <w:rPr>
                <w:rFonts w:cs="Arial"/>
                <w:sz w:val="20"/>
                <w:szCs w:val="20"/>
              </w:rPr>
              <w:t>confidentiality and sharing information,</w:t>
            </w:r>
          </w:p>
          <w:p w14:paraId="29B63EC1" w14:textId="77777777" w:rsidR="00D63B66" w:rsidRPr="00A1782F" w:rsidRDefault="00D63B66" w:rsidP="00A1782F">
            <w:pPr>
              <w:pStyle w:val="TableText1"/>
              <w:rPr>
                <w:rFonts w:cs="Arial"/>
                <w:sz w:val="20"/>
                <w:szCs w:val="20"/>
              </w:rPr>
            </w:pPr>
            <w:r w:rsidRPr="00A1782F">
              <w:rPr>
                <w:rFonts w:cs="Arial"/>
                <w:sz w:val="20"/>
                <w:szCs w:val="20"/>
              </w:rPr>
              <w:t>are in place.</w:t>
            </w:r>
          </w:p>
          <w:p w14:paraId="4F9244C2" w14:textId="77777777" w:rsidR="00D63B66" w:rsidRPr="00A1782F" w:rsidRDefault="00D63B66" w:rsidP="00A1782F">
            <w:pPr>
              <w:pStyle w:val="TableText1"/>
              <w:rPr>
                <w:rFonts w:cs="Arial"/>
                <w:sz w:val="20"/>
                <w:szCs w:val="20"/>
              </w:rPr>
            </w:pPr>
            <w:r w:rsidRPr="00A1782F">
              <w:rPr>
                <w:rFonts w:cs="Arial"/>
                <w:sz w:val="20"/>
                <w:szCs w:val="20"/>
              </w:rPr>
              <w:t>4) Defined post(s) responsible for carers</w:t>
            </w:r>
          </w:p>
          <w:p w14:paraId="3964ADBA" w14:textId="77777777" w:rsidR="00D63B66" w:rsidRPr="00A1782F" w:rsidRDefault="00D63B66" w:rsidP="00A1782F">
            <w:pPr>
              <w:pStyle w:val="TableText1"/>
              <w:rPr>
                <w:rFonts w:cs="Arial"/>
                <w:sz w:val="20"/>
                <w:szCs w:val="20"/>
              </w:rPr>
            </w:pPr>
            <w:r w:rsidRPr="00A1782F">
              <w:rPr>
                <w:rFonts w:cs="Arial"/>
                <w:sz w:val="20"/>
                <w:szCs w:val="20"/>
              </w:rPr>
              <w:t>are in place.</w:t>
            </w:r>
          </w:p>
          <w:p w14:paraId="66699DF2" w14:textId="77777777" w:rsidR="00D63B66" w:rsidRPr="00A1782F" w:rsidRDefault="00D63B66" w:rsidP="00A1782F">
            <w:pPr>
              <w:pStyle w:val="TableText1"/>
              <w:rPr>
                <w:rFonts w:cs="Arial"/>
                <w:sz w:val="20"/>
                <w:szCs w:val="20"/>
              </w:rPr>
            </w:pPr>
            <w:r w:rsidRPr="00A1782F">
              <w:rPr>
                <w:rFonts w:cs="Arial"/>
                <w:sz w:val="20"/>
                <w:szCs w:val="20"/>
              </w:rPr>
              <w:t>5) A carer introduction to the service</w:t>
            </w:r>
          </w:p>
          <w:p w14:paraId="7CDD43E6" w14:textId="77777777" w:rsidR="00D63B66" w:rsidRPr="00A1782F" w:rsidRDefault="00D63B66" w:rsidP="00A1782F">
            <w:pPr>
              <w:pStyle w:val="TableText1"/>
              <w:rPr>
                <w:rFonts w:cs="Arial"/>
                <w:sz w:val="20"/>
                <w:szCs w:val="20"/>
              </w:rPr>
            </w:pPr>
            <w:r w:rsidRPr="00A1782F">
              <w:rPr>
                <w:rFonts w:cs="Arial"/>
                <w:sz w:val="20"/>
                <w:szCs w:val="20"/>
              </w:rPr>
              <w:t>and staff is available, with a relevant</w:t>
            </w:r>
          </w:p>
          <w:p w14:paraId="4F82B97A" w14:textId="77777777" w:rsidR="00D63B66" w:rsidRPr="00A1782F" w:rsidRDefault="00D63B66" w:rsidP="00A1782F">
            <w:pPr>
              <w:pStyle w:val="TableText1"/>
              <w:rPr>
                <w:rFonts w:cs="Arial"/>
                <w:sz w:val="20"/>
                <w:szCs w:val="20"/>
              </w:rPr>
            </w:pPr>
            <w:r w:rsidRPr="00A1782F">
              <w:rPr>
                <w:rFonts w:cs="Arial"/>
                <w:sz w:val="20"/>
                <w:szCs w:val="20"/>
              </w:rPr>
              <w:t>range of information across the</w:t>
            </w:r>
          </w:p>
          <w:p w14:paraId="65125EF3" w14:textId="77777777" w:rsidR="00D63B66" w:rsidRPr="00A1782F" w:rsidRDefault="00D63B66" w:rsidP="00A1782F">
            <w:pPr>
              <w:pStyle w:val="TableText1"/>
              <w:rPr>
                <w:rFonts w:cs="Arial"/>
                <w:sz w:val="20"/>
                <w:szCs w:val="20"/>
              </w:rPr>
            </w:pPr>
            <w:r w:rsidRPr="00A1782F">
              <w:rPr>
                <w:rFonts w:cs="Arial"/>
                <w:sz w:val="20"/>
                <w:szCs w:val="20"/>
              </w:rPr>
              <w:lastRenderedPageBreak/>
              <w:t>care pathway.</w:t>
            </w:r>
          </w:p>
          <w:p w14:paraId="0CD1841F" w14:textId="77777777" w:rsidR="00D63B66" w:rsidRPr="00A1782F" w:rsidRDefault="00D63B66" w:rsidP="00A1782F">
            <w:pPr>
              <w:pStyle w:val="TableText1"/>
              <w:rPr>
                <w:rFonts w:cs="Arial"/>
                <w:sz w:val="20"/>
                <w:szCs w:val="20"/>
              </w:rPr>
            </w:pPr>
            <w:r w:rsidRPr="00A1782F">
              <w:rPr>
                <w:rFonts w:cs="Arial"/>
                <w:sz w:val="20"/>
                <w:szCs w:val="20"/>
              </w:rPr>
              <w:t>6) A range of carer support services</w:t>
            </w:r>
          </w:p>
          <w:p w14:paraId="63504E0B" w14:textId="474D24D6" w:rsidR="00D63B66" w:rsidRPr="00A1782F" w:rsidRDefault="00D63B66" w:rsidP="00A1782F">
            <w:pPr>
              <w:pStyle w:val="TableText1"/>
              <w:rPr>
                <w:rFonts w:cs="Arial"/>
                <w:sz w:val="20"/>
                <w:szCs w:val="20"/>
              </w:rPr>
            </w:pPr>
            <w:r w:rsidRPr="00A1782F">
              <w:rPr>
                <w:rFonts w:cs="Arial"/>
                <w:sz w:val="20"/>
                <w:szCs w:val="20"/>
              </w:rPr>
              <w:t>is available.</w:t>
            </w:r>
          </w:p>
        </w:tc>
        <w:tc>
          <w:tcPr>
            <w:tcW w:w="1445" w:type="pct"/>
          </w:tcPr>
          <w:p w14:paraId="3D6C8C7D" w14:textId="77777777" w:rsidR="00D63B66" w:rsidRPr="00A1782F" w:rsidRDefault="00822CE6" w:rsidP="00A1782F">
            <w:pPr>
              <w:pStyle w:val="TableText1"/>
              <w:rPr>
                <w:rFonts w:cs="Arial"/>
                <w:sz w:val="20"/>
                <w:szCs w:val="20"/>
              </w:rPr>
            </w:pPr>
            <w:hyperlink r:id="rId87" w:history="1">
              <w:r w:rsidR="00D63B66" w:rsidRPr="00A1782F">
                <w:rPr>
                  <w:rStyle w:val="Hyperlink"/>
                  <w:rFonts w:cs="Arial"/>
                  <w:sz w:val="20"/>
                  <w:szCs w:val="20"/>
                </w:rPr>
                <w:t>https://professionals.carers.org/working-mental-health-carers/triangle-care-mental-health</w:t>
              </w:r>
            </w:hyperlink>
          </w:p>
          <w:p w14:paraId="1ACEE892" w14:textId="77777777" w:rsidR="00D63B66" w:rsidRPr="00A1782F" w:rsidRDefault="00D63B66" w:rsidP="00A1782F">
            <w:pPr>
              <w:pStyle w:val="TableText1"/>
              <w:rPr>
                <w:rFonts w:cs="Arial"/>
                <w:sz w:val="20"/>
                <w:szCs w:val="20"/>
              </w:rPr>
            </w:pPr>
          </w:p>
        </w:tc>
      </w:tr>
      <w:tr w:rsidR="000508BF" w:rsidRPr="00A1782F" w14:paraId="37638248" w14:textId="77777777" w:rsidTr="00A016F5">
        <w:trPr>
          <w:trHeight w:val="282"/>
        </w:trPr>
        <w:tc>
          <w:tcPr>
            <w:tcW w:w="252" w:type="pct"/>
          </w:tcPr>
          <w:p w14:paraId="39656E7F" w14:textId="7C388F71" w:rsidR="00D63B66" w:rsidRPr="00A1782F" w:rsidRDefault="0063726D" w:rsidP="00A1782F">
            <w:pPr>
              <w:pStyle w:val="TableText1"/>
              <w:rPr>
                <w:rFonts w:cs="Arial"/>
                <w:sz w:val="20"/>
                <w:szCs w:val="20"/>
              </w:rPr>
            </w:pPr>
            <w:r w:rsidRPr="00A1782F">
              <w:rPr>
                <w:rFonts w:cs="Arial"/>
                <w:sz w:val="20"/>
                <w:szCs w:val="20"/>
              </w:rPr>
              <w:lastRenderedPageBreak/>
              <w:t>34</w:t>
            </w:r>
          </w:p>
        </w:tc>
        <w:tc>
          <w:tcPr>
            <w:tcW w:w="559" w:type="pct"/>
          </w:tcPr>
          <w:p w14:paraId="034CC7A5" w14:textId="646D0FF5" w:rsidR="00D63B66" w:rsidRPr="00A1782F" w:rsidRDefault="00D63B66" w:rsidP="00A1782F">
            <w:pPr>
              <w:pStyle w:val="TableText1"/>
              <w:rPr>
                <w:rFonts w:cs="Arial"/>
                <w:sz w:val="20"/>
                <w:szCs w:val="20"/>
              </w:rPr>
            </w:pPr>
            <w:r w:rsidRPr="00A1782F">
              <w:rPr>
                <w:rFonts w:cs="Arial"/>
                <w:sz w:val="20"/>
                <w:szCs w:val="20"/>
              </w:rPr>
              <w:t>SCM5</w:t>
            </w:r>
          </w:p>
        </w:tc>
        <w:tc>
          <w:tcPr>
            <w:tcW w:w="610" w:type="pct"/>
          </w:tcPr>
          <w:p w14:paraId="470A1514" w14:textId="77777777" w:rsidR="00D63B66" w:rsidRPr="00A1782F" w:rsidRDefault="00D63B66" w:rsidP="00A1782F">
            <w:pPr>
              <w:pStyle w:val="TableText1"/>
              <w:rPr>
                <w:rFonts w:cs="Arial"/>
                <w:sz w:val="20"/>
                <w:szCs w:val="20"/>
              </w:rPr>
            </w:pPr>
            <w:r w:rsidRPr="00A1782F">
              <w:rPr>
                <w:rFonts w:cs="Arial"/>
                <w:sz w:val="20"/>
                <w:szCs w:val="20"/>
              </w:rPr>
              <w:t>Key area for quality improvement 5</w:t>
            </w:r>
          </w:p>
          <w:p w14:paraId="68D76965" w14:textId="77777777" w:rsidR="00D63B66" w:rsidRPr="00A1782F" w:rsidRDefault="00D63B66" w:rsidP="00A1782F">
            <w:pPr>
              <w:pStyle w:val="TableText1"/>
              <w:rPr>
                <w:rFonts w:cs="Arial"/>
                <w:sz w:val="20"/>
                <w:szCs w:val="20"/>
              </w:rPr>
            </w:pPr>
          </w:p>
          <w:p w14:paraId="3393BFB0" w14:textId="2AF32C52" w:rsidR="00D63B66" w:rsidRPr="00A1782F" w:rsidRDefault="00D63B66" w:rsidP="00A1782F">
            <w:pPr>
              <w:pStyle w:val="TableText1"/>
              <w:rPr>
                <w:rFonts w:cs="Arial"/>
                <w:i/>
                <w:iCs/>
                <w:sz w:val="20"/>
                <w:szCs w:val="20"/>
              </w:rPr>
            </w:pPr>
            <w:r w:rsidRPr="00A1782F">
              <w:rPr>
                <w:rFonts w:cs="Arial"/>
                <w:i/>
                <w:iCs/>
                <w:sz w:val="20"/>
                <w:szCs w:val="20"/>
              </w:rPr>
              <w:t>Involve carer as part of team</w:t>
            </w:r>
          </w:p>
        </w:tc>
        <w:tc>
          <w:tcPr>
            <w:tcW w:w="1016" w:type="pct"/>
          </w:tcPr>
          <w:p w14:paraId="4DF81D74" w14:textId="77777777" w:rsidR="00D63B66" w:rsidRPr="00A1782F" w:rsidRDefault="00D63B66" w:rsidP="00A1782F">
            <w:pPr>
              <w:pStyle w:val="TableText1"/>
              <w:rPr>
                <w:rFonts w:cs="Arial"/>
                <w:sz w:val="20"/>
                <w:szCs w:val="20"/>
              </w:rPr>
            </w:pPr>
            <w:r w:rsidRPr="00A1782F">
              <w:rPr>
                <w:rFonts w:cs="Arial"/>
                <w:sz w:val="20"/>
                <w:szCs w:val="20"/>
              </w:rPr>
              <w:t>The overarching principles of the NICE guideline recommend that:</w:t>
            </w:r>
          </w:p>
          <w:p w14:paraId="428ED8E9" w14:textId="77777777" w:rsidR="00D63B66" w:rsidRPr="00A1782F" w:rsidRDefault="00D63B66" w:rsidP="00A1782F">
            <w:pPr>
              <w:pStyle w:val="TableText1"/>
              <w:rPr>
                <w:rFonts w:cs="Arial"/>
                <w:sz w:val="20"/>
                <w:szCs w:val="20"/>
              </w:rPr>
            </w:pPr>
          </w:p>
          <w:p w14:paraId="7D244074" w14:textId="77777777" w:rsidR="00D63B66" w:rsidRPr="00A1782F" w:rsidRDefault="00D63B66" w:rsidP="00A1782F">
            <w:pPr>
              <w:pStyle w:val="TableText1"/>
              <w:rPr>
                <w:rFonts w:cs="Arial"/>
                <w:color w:val="0E0E0E"/>
                <w:sz w:val="20"/>
                <w:szCs w:val="20"/>
              </w:rPr>
            </w:pPr>
            <w:r w:rsidRPr="00A1782F">
              <w:rPr>
                <w:rFonts w:cs="Arial"/>
                <w:color w:val="0E0E0E"/>
                <w:sz w:val="20"/>
                <w:szCs w:val="20"/>
              </w:rPr>
              <w:t xml:space="preserve">“Health and social care organisations should promote ways of working with carers that acknowledge them as expert partners in care and value their skills and knowledge about the person they care for. These approaches should be incorporated into formal policies and processes. </w:t>
            </w:r>
          </w:p>
          <w:p w14:paraId="72C98BDD" w14:textId="77777777" w:rsidR="00D63B66" w:rsidRPr="00A1782F" w:rsidRDefault="00D63B66" w:rsidP="00A1782F">
            <w:pPr>
              <w:pStyle w:val="TableText1"/>
              <w:rPr>
                <w:rFonts w:cs="Arial"/>
                <w:color w:val="0E0E0E"/>
                <w:sz w:val="20"/>
                <w:szCs w:val="20"/>
              </w:rPr>
            </w:pPr>
            <w:r w:rsidRPr="00A1782F">
              <w:rPr>
                <w:rFonts w:cs="Arial"/>
                <w:color w:val="0E0E0E"/>
                <w:sz w:val="20"/>
                <w:szCs w:val="20"/>
              </w:rPr>
              <w:t>Health and social care practitioners should work in partnership with carers and treat them as a valued member of the care team around the person being cared for, with the person's consent. This should include involving carers in decision making and care planning and keeping them up to date.”</w:t>
            </w:r>
          </w:p>
          <w:p w14:paraId="462D8600" w14:textId="39078284" w:rsidR="00D63B66" w:rsidRPr="00A1782F" w:rsidRDefault="00D63B66" w:rsidP="00A1782F">
            <w:pPr>
              <w:pStyle w:val="TableText1"/>
              <w:rPr>
                <w:rFonts w:cs="Arial"/>
                <w:i/>
                <w:iCs/>
                <w:sz w:val="20"/>
                <w:szCs w:val="20"/>
              </w:rPr>
            </w:pPr>
            <w:r w:rsidRPr="00A1782F">
              <w:rPr>
                <w:rFonts w:cs="Arial"/>
                <w:i/>
                <w:iCs/>
                <w:color w:val="0E0E0E"/>
                <w:sz w:val="20"/>
                <w:szCs w:val="20"/>
              </w:rPr>
              <w:t>(1.1.10 and 1.1.11)</w:t>
            </w:r>
          </w:p>
        </w:tc>
        <w:tc>
          <w:tcPr>
            <w:tcW w:w="1118" w:type="pct"/>
          </w:tcPr>
          <w:p w14:paraId="7026C4B6" w14:textId="77777777" w:rsidR="00D63B66" w:rsidRPr="00A1782F" w:rsidRDefault="00D63B66" w:rsidP="00A1782F">
            <w:pPr>
              <w:pStyle w:val="TableText1"/>
              <w:rPr>
                <w:rFonts w:cs="Arial"/>
                <w:sz w:val="20"/>
                <w:szCs w:val="20"/>
              </w:rPr>
            </w:pPr>
            <w:r w:rsidRPr="00A1782F">
              <w:rPr>
                <w:rFonts w:cs="Arial"/>
                <w:sz w:val="20"/>
                <w:szCs w:val="20"/>
              </w:rPr>
              <w:t>The need to recognise the skills, knowledge, experience and commitment of carers was a theme that the committee heard consistently throughout the evidence that informed the guideline. Hence its place at the front of the guideline as an overarching principle:</w:t>
            </w:r>
          </w:p>
          <w:p w14:paraId="1A557441" w14:textId="77777777" w:rsidR="00D63B66" w:rsidRPr="00A1782F" w:rsidRDefault="00D63B66" w:rsidP="00A1782F">
            <w:pPr>
              <w:pStyle w:val="TableText1"/>
              <w:rPr>
                <w:rFonts w:cs="Arial"/>
                <w:sz w:val="20"/>
                <w:szCs w:val="20"/>
              </w:rPr>
            </w:pPr>
          </w:p>
          <w:p w14:paraId="5B599816" w14:textId="77777777" w:rsidR="00D63B66" w:rsidRPr="00A1782F" w:rsidRDefault="00D63B66" w:rsidP="00A1782F">
            <w:pPr>
              <w:pStyle w:val="TableText1"/>
              <w:rPr>
                <w:rFonts w:cs="Arial"/>
                <w:sz w:val="20"/>
                <w:szCs w:val="20"/>
              </w:rPr>
            </w:pPr>
            <w:r w:rsidRPr="00A1782F">
              <w:rPr>
                <w:rFonts w:cs="Arial"/>
                <w:sz w:val="20"/>
                <w:szCs w:val="20"/>
              </w:rPr>
              <w:t>“</w:t>
            </w:r>
            <w:r w:rsidRPr="00A1782F">
              <w:rPr>
                <w:rFonts w:cs="Arial"/>
                <w:i/>
                <w:iCs/>
                <w:sz w:val="20"/>
                <w:szCs w:val="20"/>
              </w:rPr>
              <w:t>There was evidence that carers value being recognised and respected as core members of the team around the person they care for and that carers have valuable information to contribute to care planning and assessment. They are often key to understanding the person's needs and preferences, so these recommendations were made to promote their involvement. This approach should be incorporated in formal policies and processes to ensure it is consistent across organisations.”</w:t>
            </w:r>
          </w:p>
          <w:p w14:paraId="172C5FDB" w14:textId="77777777" w:rsidR="00D63B66" w:rsidRPr="00A1782F" w:rsidRDefault="00D63B66" w:rsidP="00A1782F">
            <w:pPr>
              <w:pStyle w:val="TableText1"/>
              <w:rPr>
                <w:rFonts w:cs="Arial"/>
                <w:sz w:val="20"/>
                <w:szCs w:val="20"/>
              </w:rPr>
            </w:pPr>
          </w:p>
          <w:p w14:paraId="1C662290" w14:textId="77777777" w:rsidR="00D63B66" w:rsidRPr="00A1782F" w:rsidRDefault="00D63B66" w:rsidP="00A1782F">
            <w:pPr>
              <w:pStyle w:val="TableText1"/>
              <w:rPr>
                <w:rFonts w:cs="Arial"/>
                <w:sz w:val="20"/>
                <w:szCs w:val="20"/>
              </w:rPr>
            </w:pPr>
            <w:r w:rsidRPr="00A1782F">
              <w:rPr>
                <w:rFonts w:cs="Arial"/>
                <w:sz w:val="20"/>
                <w:szCs w:val="20"/>
              </w:rPr>
              <w:t xml:space="preserve">The evidence came particularly strongly from carers, who often felt that they were not treated as </w:t>
            </w:r>
            <w:r w:rsidRPr="00A1782F">
              <w:rPr>
                <w:rFonts w:cs="Arial"/>
                <w:sz w:val="20"/>
                <w:szCs w:val="20"/>
              </w:rPr>
              <w:lastRenderedPageBreak/>
              <w:t xml:space="preserve">experts in their own right but regarded as passive recipients of services rather than active partners. This increased their sense of not being valued. </w:t>
            </w:r>
          </w:p>
          <w:p w14:paraId="1548A52A" w14:textId="77777777" w:rsidR="00D63B66" w:rsidRPr="00A1782F" w:rsidRDefault="00D63B66" w:rsidP="00A1782F">
            <w:pPr>
              <w:pStyle w:val="TableText1"/>
              <w:rPr>
                <w:rFonts w:cs="Arial"/>
                <w:sz w:val="20"/>
                <w:szCs w:val="20"/>
              </w:rPr>
            </w:pPr>
          </w:p>
          <w:p w14:paraId="1EF4EE3D" w14:textId="77777777" w:rsidR="00D63B66" w:rsidRPr="00A1782F" w:rsidRDefault="00D63B66" w:rsidP="00A1782F">
            <w:pPr>
              <w:pStyle w:val="TableText1"/>
              <w:rPr>
                <w:rFonts w:cs="Arial"/>
                <w:sz w:val="20"/>
                <w:szCs w:val="20"/>
              </w:rPr>
            </w:pPr>
            <w:r w:rsidRPr="00A1782F">
              <w:rPr>
                <w:rFonts w:cs="Arial"/>
                <w:sz w:val="20"/>
                <w:szCs w:val="20"/>
              </w:rPr>
              <w:t>There may be a slight resource implication if professionals need to add a bit of time to their day-to-day work to enact this relationship with carers, but:</w:t>
            </w:r>
          </w:p>
          <w:p w14:paraId="3564538E" w14:textId="77777777" w:rsidR="00D63B66" w:rsidRPr="00A1782F" w:rsidRDefault="00D63B66" w:rsidP="00A1782F">
            <w:pPr>
              <w:pStyle w:val="TableText1"/>
              <w:rPr>
                <w:rFonts w:cs="Arial"/>
                <w:sz w:val="20"/>
                <w:szCs w:val="20"/>
              </w:rPr>
            </w:pPr>
          </w:p>
          <w:p w14:paraId="64E64DAB" w14:textId="77777777" w:rsidR="00D63B66" w:rsidRPr="00A1782F" w:rsidRDefault="00D63B66" w:rsidP="00A1782F">
            <w:pPr>
              <w:pStyle w:val="TableText1"/>
              <w:rPr>
                <w:rFonts w:cs="Arial"/>
                <w:i/>
                <w:iCs/>
                <w:sz w:val="20"/>
                <w:szCs w:val="20"/>
              </w:rPr>
            </w:pPr>
            <w:r w:rsidRPr="00A1782F">
              <w:rPr>
                <w:rFonts w:cs="Arial"/>
                <w:i/>
                <w:iCs/>
                <w:sz w:val="20"/>
                <w:szCs w:val="20"/>
              </w:rPr>
              <w:t>“</w:t>
            </w:r>
            <w:r w:rsidRPr="00A1782F">
              <w:rPr>
                <w:rFonts w:cs="Arial"/>
                <w:i/>
                <w:iCs/>
                <w:color w:val="0E0E0E"/>
                <w:sz w:val="20"/>
                <w:szCs w:val="20"/>
              </w:rPr>
              <w:t>The committee acknowledged that a little additional time may be needed for practitioners to keep carers up to date and well informed. However, the benefits include ensuring that care planning is based on accurate and detailed information, encouraging the carer in their role and respecting them as a core team member to help sustain the caring arrangement.”</w:t>
            </w:r>
          </w:p>
          <w:p w14:paraId="723E8637" w14:textId="77777777" w:rsidR="00D63B66" w:rsidRPr="00A1782F" w:rsidRDefault="00D63B66" w:rsidP="00A1782F">
            <w:pPr>
              <w:pStyle w:val="TableText1"/>
              <w:rPr>
                <w:rFonts w:cs="Arial"/>
                <w:sz w:val="20"/>
                <w:szCs w:val="20"/>
              </w:rPr>
            </w:pPr>
          </w:p>
          <w:p w14:paraId="63AFD7CD" w14:textId="77777777" w:rsidR="00D63B66" w:rsidRPr="00A1782F" w:rsidRDefault="00D63B66" w:rsidP="00A1782F">
            <w:pPr>
              <w:pStyle w:val="TableText1"/>
              <w:rPr>
                <w:rFonts w:cs="Arial"/>
                <w:sz w:val="20"/>
                <w:szCs w:val="20"/>
              </w:rPr>
            </w:pPr>
            <w:r w:rsidRPr="00A1782F">
              <w:rPr>
                <w:rFonts w:cs="Arial"/>
                <w:sz w:val="20"/>
                <w:szCs w:val="20"/>
              </w:rPr>
              <w:t>The Local Government Association identifies a key learning point for councils from their survey is to:</w:t>
            </w:r>
          </w:p>
          <w:p w14:paraId="6BF6BBFF" w14:textId="77777777" w:rsidR="00D63B66" w:rsidRPr="00A1782F" w:rsidRDefault="00D63B66" w:rsidP="00A1782F">
            <w:pPr>
              <w:pStyle w:val="TableText1"/>
              <w:rPr>
                <w:rFonts w:cs="Arial"/>
                <w:sz w:val="20"/>
                <w:szCs w:val="20"/>
              </w:rPr>
            </w:pPr>
          </w:p>
          <w:p w14:paraId="73970E62" w14:textId="77777777" w:rsidR="00D63B66" w:rsidRPr="00A1782F" w:rsidRDefault="00D63B66" w:rsidP="00A1782F">
            <w:pPr>
              <w:pStyle w:val="TableText1"/>
              <w:rPr>
                <w:rFonts w:cs="Arial"/>
                <w:i/>
                <w:iCs/>
                <w:sz w:val="20"/>
                <w:szCs w:val="20"/>
              </w:rPr>
            </w:pPr>
            <w:r w:rsidRPr="00A1782F">
              <w:rPr>
                <w:rFonts w:cs="Arial"/>
                <w:i/>
                <w:iCs/>
                <w:sz w:val="20"/>
                <w:szCs w:val="20"/>
              </w:rPr>
              <w:t>“Co-produce projects with carers themselves”</w:t>
            </w:r>
          </w:p>
          <w:p w14:paraId="050FC369" w14:textId="77777777" w:rsidR="00D63B66" w:rsidRPr="00A1782F" w:rsidRDefault="00D63B66" w:rsidP="00A1782F">
            <w:pPr>
              <w:pStyle w:val="TableText1"/>
              <w:rPr>
                <w:rFonts w:cs="Arial"/>
                <w:sz w:val="20"/>
                <w:szCs w:val="20"/>
              </w:rPr>
            </w:pPr>
          </w:p>
          <w:p w14:paraId="48C845B9" w14:textId="77777777" w:rsidR="00D63B66" w:rsidRPr="00A1782F" w:rsidRDefault="00D63B66" w:rsidP="00A1782F">
            <w:pPr>
              <w:pStyle w:val="TableText1"/>
              <w:rPr>
                <w:rFonts w:cs="Arial"/>
                <w:sz w:val="20"/>
                <w:szCs w:val="20"/>
              </w:rPr>
            </w:pPr>
            <w:r w:rsidRPr="00A1782F">
              <w:rPr>
                <w:rFonts w:cs="Arial"/>
                <w:sz w:val="20"/>
                <w:szCs w:val="20"/>
              </w:rPr>
              <w:t>The DHSC Carers Action Plan 2018-2020 acknowledges that:</w:t>
            </w:r>
          </w:p>
          <w:p w14:paraId="462794FC" w14:textId="77777777" w:rsidR="00D63B66" w:rsidRPr="00A1782F" w:rsidRDefault="00D63B66" w:rsidP="00A1782F">
            <w:pPr>
              <w:pStyle w:val="TableText1"/>
              <w:rPr>
                <w:rFonts w:cs="Arial"/>
                <w:sz w:val="20"/>
                <w:szCs w:val="20"/>
              </w:rPr>
            </w:pPr>
          </w:p>
          <w:p w14:paraId="5B7A8E48" w14:textId="778B6C06" w:rsidR="00D63B66" w:rsidRPr="00A1782F" w:rsidRDefault="00D63B66" w:rsidP="00A1782F">
            <w:pPr>
              <w:pStyle w:val="TableText1"/>
              <w:rPr>
                <w:rFonts w:cs="Arial"/>
                <w:sz w:val="20"/>
                <w:szCs w:val="20"/>
              </w:rPr>
            </w:pPr>
            <w:r w:rsidRPr="00A1782F">
              <w:rPr>
                <w:rFonts w:cs="Arial"/>
                <w:i/>
                <w:iCs/>
                <w:sz w:val="20"/>
                <w:szCs w:val="20"/>
              </w:rPr>
              <w:t>“Carers often have extensive contact with the health and social care system. They highlighted the importance of having their expertise recognised by the people they interact with in these services, so that their views are taken into account in decision making.”</w:t>
            </w:r>
          </w:p>
        </w:tc>
        <w:tc>
          <w:tcPr>
            <w:tcW w:w="1445" w:type="pct"/>
          </w:tcPr>
          <w:p w14:paraId="3ABC1246" w14:textId="77777777" w:rsidR="00D63B66" w:rsidRPr="00A1782F" w:rsidRDefault="00D63B66" w:rsidP="00A1782F">
            <w:pPr>
              <w:pStyle w:val="TableText1"/>
              <w:rPr>
                <w:rFonts w:cs="Arial"/>
                <w:sz w:val="20"/>
                <w:szCs w:val="20"/>
              </w:rPr>
            </w:pPr>
            <w:r w:rsidRPr="00A1782F">
              <w:rPr>
                <w:rFonts w:cs="Arial"/>
                <w:sz w:val="20"/>
                <w:szCs w:val="20"/>
              </w:rPr>
              <w:lastRenderedPageBreak/>
              <w:t>NICE evidence reviews</w:t>
            </w:r>
          </w:p>
          <w:p w14:paraId="5C15D714" w14:textId="77777777" w:rsidR="00D63B66" w:rsidRPr="00A1782F" w:rsidRDefault="00D63B66" w:rsidP="00A1782F">
            <w:pPr>
              <w:pStyle w:val="TableText1"/>
              <w:rPr>
                <w:rFonts w:cs="Arial"/>
                <w:sz w:val="20"/>
                <w:szCs w:val="20"/>
              </w:rPr>
            </w:pPr>
          </w:p>
          <w:p w14:paraId="4CE8F753" w14:textId="77777777" w:rsidR="00D63B66" w:rsidRPr="00A1782F" w:rsidRDefault="00D63B66" w:rsidP="00A1782F">
            <w:pPr>
              <w:pStyle w:val="TableText1"/>
              <w:rPr>
                <w:rFonts w:cs="Arial"/>
                <w:sz w:val="20"/>
                <w:szCs w:val="20"/>
              </w:rPr>
            </w:pPr>
          </w:p>
          <w:p w14:paraId="20651BEC" w14:textId="77777777" w:rsidR="00D63B66" w:rsidRPr="00A1782F" w:rsidRDefault="00D63B66" w:rsidP="00A1782F">
            <w:pPr>
              <w:pStyle w:val="TableText1"/>
              <w:rPr>
                <w:rFonts w:cs="Arial"/>
                <w:sz w:val="20"/>
                <w:szCs w:val="20"/>
              </w:rPr>
            </w:pPr>
          </w:p>
          <w:p w14:paraId="61ECEE5F" w14:textId="77777777" w:rsidR="00D63B66" w:rsidRPr="00A1782F" w:rsidRDefault="00D63B66" w:rsidP="00A1782F">
            <w:pPr>
              <w:pStyle w:val="TableText1"/>
              <w:rPr>
                <w:rFonts w:cs="Arial"/>
                <w:sz w:val="20"/>
                <w:szCs w:val="20"/>
              </w:rPr>
            </w:pPr>
          </w:p>
          <w:p w14:paraId="598190D8" w14:textId="77777777" w:rsidR="00D63B66" w:rsidRPr="00A1782F" w:rsidRDefault="00D63B66" w:rsidP="00A1782F">
            <w:pPr>
              <w:pStyle w:val="TableText1"/>
              <w:rPr>
                <w:rFonts w:cs="Arial"/>
                <w:sz w:val="20"/>
                <w:szCs w:val="20"/>
              </w:rPr>
            </w:pPr>
          </w:p>
          <w:p w14:paraId="5A9EA29B" w14:textId="77777777" w:rsidR="00D63B66" w:rsidRPr="00A1782F" w:rsidRDefault="00D63B66" w:rsidP="00A1782F">
            <w:pPr>
              <w:pStyle w:val="TableText1"/>
              <w:rPr>
                <w:rFonts w:cs="Arial"/>
                <w:sz w:val="20"/>
                <w:szCs w:val="20"/>
              </w:rPr>
            </w:pPr>
          </w:p>
          <w:p w14:paraId="12D102FB" w14:textId="77777777" w:rsidR="00D63B66" w:rsidRPr="00A1782F" w:rsidRDefault="00D63B66" w:rsidP="00A1782F">
            <w:pPr>
              <w:pStyle w:val="TableText1"/>
              <w:rPr>
                <w:rFonts w:cs="Arial"/>
                <w:sz w:val="20"/>
                <w:szCs w:val="20"/>
              </w:rPr>
            </w:pPr>
          </w:p>
          <w:p w14:paraId="776C1585" w14:textId="77777777" w:rsidR="00D63B66" w:rsidRPr="00A1782F" w:rsidRDefault="00D63B66" w:rsidP="00A1782F">
            <w:pPr>
              <w:pStyle w:val="TableText1"/>
              <w:rPr>
                <w:rFonts w:cs="Arial"/>
                <w:sz w:val="20"/>
                <w:szCs w:val="20"/>
              </w:rPr>
            </w:pPr>
          </w:p>
          <w:p w14:paraId="08829451" w14:textId="77777777" w:rsidR="00D63B66" w:rsidRPr="00A1782F" w:rsidRDefault="00D63B66" w:rsidP="00A1782F">
            <w:pPr>
              <w:pStyle w:val="TableText1"/>
              <w:rPr>
                <w:rFonts w:cs="Arial"/>
                <w:sz w:val="20"/>
                <w:szCs w:val="20"/>
              </w:rPr>
            </w:pPr>
          </w:p>
          <w:p w14:paraId="1480AACA" w14:textId="77777777" w:rsidR="00D63B66" w:rsidRPr="00A1782F" w:rsidRDefault="00D63B66" w:rsidP="00A1782F">
            <w:pPr>
              <w:pStyle w:val="TableText1"/>
              <w:rPr>
                <w:rFonts w:cs="Arial"/>
                <w:sz w:val="20"/>
                <w:szCs w:val="20"/>
              </w:rPr>
            </w:pPr>
          </w:p>
          <w:p w14:paraId="2724C62D" w14:textId="77777777" w:rsidR="00D63B66" w:rsidRPr="00A1782F" w:rsidRDefault="00D63B66" w:rsidP="00A1782F">
            <w:pPr>
              <w:pStyle w:val="TableText1"/>
              <w:rPr>
                <w:rFonts w:cs="Arial"/>
                <w:sz w:val="20"/>
                <w:szCs w:val="20"/>
              </w:rPr>
            </w:pPr>
          </w:p>
          <w:p w14:paraId="48D36811" w14:textId="77777777" w:rsidR="00D63B66" w:rsidRPr="00A1782F" w:rsidRDefault="00D63B66" w:rsidP="00A1782F">
            <w:pPr>
              <w:pStyle w:val="TableText1"/>
              <w:rPr>
                <w:rFonts w:cs="Arial"/>
                <w:sz w:val="20"/>
                <w:szCs w:val="20"/>
              </w:rPr>
            </w:pPr>
          </w:p>
          <w:p w14:paraId="714C2518" w14:textId="77777777" w:rsidR="00D63B66" w:rsidRPr="00A1782F" w:rsidRDefault="00D63B66" w:rsidP="00A1782F">
            <w:pPr>
              <w:pStyle w:val="TableText1"/>
              <w:rPr>
                <w:rFonts w:cs="Arial"/>
                <w:sz w:val="20"/>
                <w:szCs w:val="20"/>
              </w:rPr>
            </w:pPr>
          </w:p>
          <w:p w14:paraId="11381085" w14:textId="77777777" w:rsidR="00D63B66" w:rsidRPr="00A1782F" w:rsidRDefault="00D63B66" w:rsidP="00A1782F">
            <w:pPr>
              <w:pStyle w:val="TableText1"/>
              <w:rPr>
                <w:rFonts w:cs="Arial"/>
                <w:sz w:val="20"/>
                <w:szCs w:val="20"/>
              </w:rPr>
            </w:pPr>
          </w:p>
          <w:p w14:paraId="2EDE691A" w14:textId="77777777" w:rsidR="00D63B66" w:rsidRPr="00A1782F" w:rsidRDefault="00D63B66" w:rsidP="00A1782F">
            <w:pPr>
              <w:pStyle w:val="TableText1"/>
              <w:rPr>
                <w:rFonts w:cs="Arial"/>
                <w:sz w:val="20"/>
                <w:szCs w:val="20"/>
              </w:rPr>
            </w:pPr>
          </w:p>
          <w:p w14:paraId="2572D96C" w14:textId="77777777" w:rsidR="00D63B66" w:rsidRPr="00A1782F" w:rsidRDefault="00D63B66" w:rsidP="00A1782F">
            <w:pPr>
              <w:pStyle w:val="TableText1"/>
              <w:rPr>
                <w:rFonts w:cs="Arial"/>
                <w:sz w:val="20"/>
                <w:szCs w:val="20"/>
              </w:rPr>
            </w:pPr>
          </w:p>
          <w:p w14:paraId="420BC8F2" w14:textId="77777777" w:rsidR="00D63B66" w:rsidRPr="00A1782F" w:rsidRDefault="00D63B66" w:rsidP="00A1782F">
            <w:pPr>
              <w:pStyle w:val="TableText1"/>
              <w:rPr>
                <w:rFonts w:cs="Arial"/>
                <w:sz w:val="20"/>
                <w:szCs w:val="20"/>
              </w:rPr>
            </w:pPr>
          </w:p>
          <w:p w14:paraId="5928B50B" w14:textId="77777777" w:rsidR="00D63B66" w:rsidRPr="00A1782F" w:rsidRDefault="00D63B66" w:rsidP="00A1782F">
            <w:pPr>
              <w:pStyle w:val="TableText1"/>
              <w:rPr>
                <w:rFonts w:cs="Arial"/>
                <w:sz w:val="20"/>
                <w:szCs w:val="20"/>
              </w:rPr>
            </w:pPr>
          </w:p>
          <w:p w14:paraId="09B64BA1" w14:textId="77777777" w:rsidR="00D63B66" w:rsidRPr="00A1782F" w:rsidRDefault="00D63B66" w:rsidP="00A1782F">
            <w:pPr>
              <w:pStyle w:val="TableText1"/>
              <w:rPr>
                <w:rFonts w:cs="Arial"/>
                <w:sz w:val="20"/>
                <w:szCs w:val="20"/>
              </w:rPr>
            </w:pPr>
          </w:p>
          <w:p w14:paraId="318010CB" w14:textId="77777777" w:rsidR="00D63B66" w:rsidRPr="00A1782F" w:rsidRDefault="00D63B66" w:rsidP="00A1782F">
            <w:pPr>
              <w:pStyle w:val="TableText1"/>
              <w:rPr>
                <w:rFonts w:cs="Arial"/>
                <w:sz w:val="20"/>
                <w:szCs w:val="20"/>
              </w:rPr>
            </w:pPr>
          </w:p>
          <w:p w14:paraId="19110328" w14:textId="77777777" w:rsidR="00D63B66" w:rsidRPr="00A1782F" w:rsidRDefault="00D63B66" w:rsidP="00A1782F">
            <w:pPr>
              <w:pStyle w:val="TableText1"/>
              <w:rPr>
                <w:rFonts w:cs="Arial"/>
                <w:sz w:val="20"/>
                <w:szCs w:val="20"/>
              </w:rPr>
            </w:pPr>
          </w:p>
          <w:p w14:paraId="3CB2CCFB" w14:textId="77777777" w:rsidR="00D63B66" w:rsidRPr="00A1782F" w:rsidRDefault="00D63B66" w:rsidP="00A1782F">
            <w:pPr>
              <w:pStyle w:val="TableText1"/>
              <w:rPr>
                <w:rFonts w:cs="Arial"/>
                <w:sz w:val="20"/>
                <w:szCs w:val="20"/>
              </w:rPr>
            </w:pPr>
          </w:p>
          <w:p w14:paraId="326E7C8C" w14:textId="77777777" w:rsidR="00D63B66" w:rsidRPr="00A1782F" w:rsidRDefault="00D63B66" w:rsidP="00A1782F">
            <w:pPr>
              <w:pStyle w:val="TableText1"/>
              <w:rPr>
                <w:rFonts w:cs="Arial"/>
                <w:sz w:val="20"/>
                <w:szCs w:val="20"/>
              </w:rPr>
            </w:pPr>
          </w:p>
          <w:p w14:paraId="53ACC5A6" w14:textId="77777777" w:rsidR="00D63B66" w:rsidRPr="00A1782F" w:rsidRDefault="00D63B66" w:rsidP="00A1782F">
            <w:pPr>
              <w:pStyle w:val="TableText1"/>
              <w:rPr>
                <w:rFonts w:cs="Arial"/>
                <w:sz w:val="20"/>
                <w:szCs w:val="20"/>
              </w:rPr>
            </w:pPr>
          </w:p>
          <w:p w14:paraId="26275363" w14:textId="77777777" w:rsidR="00D63B66" w:rsidRPr="00A1782F" w:rsidRDefault="00D63B66" w:rsidP="00A1782F">
            <w:pPr>
              <w:pStyle w:val="TableText1"/>
              <w:rPr>
                <w:rFonts w:cs="Arial"/>
                <w:sz w:val="20"/>
                <w:szCs w:val="20"/>
              </w:rPr>
            </w:pPr>
          </w:p>
          <w:p w14:paraId="4DB6CDE3" w14:textId="77777777" w:rsidR="00D63B66" w:rsidRPr="00A1782F" w:rsidRDefault="00D63B66" w:rsidP="00A1782F">
            <w:pPr>
              <w:pStyle w:val="TableText1"/>
              <w:rPr>
                <w:rFonts w:cs="Arial"/>
                <w:sz w:val="20"/>
                <w:szCs w:val="20"/>
              </w:rPr>
            </w:pPr>
          </w:p>
          <w:p w14:paraId="79055DE5" w14:textId="77777777" w:rsidR="00D63B66" w:rsidRPr="00A1782F" w:rsidRDefault="00D63B66" w:rsidP="00A1782F">
            <w:pPr>
              <w:pStyle w:val="TableText1"/>
              <w:rPr>
                <w:rFonts w:cs="Arial"/>
                <w:sz w:val="20"/>
                <w:szCs w:val="20"/>
              </w:rPr>
            </w:pPr>
          </w:p>
          <w:p w14:paraId="5DF011A0" w14:textId="77777777" w:rsidR="00D63B66" w:rsidRPr="00A1782F" w:rsidRDefault="00D63B66" w:rsidP="00A1782F">
            <w:pPr>
              <w:pStyle w:val="TableText1"/>
              <w:rPr>
                <w:rFonts w:cs="Arial"/>
                <w:sz w:val="20"/>
                <w:szCs w:val="20"/>
              </w:rPr>
            </w:pPr>
          </w:p>
          <w:p w14:paraId="5DE115A5" w14:textId="77777777" w:rsidR="00D63B66" w:rsidRPr="00A1782F" w:rsidRDefault="00D63B66" w:rsidP="00A1782F">
            <w:pPr>
              <w:pStyle w:val="TableText1"/>
              <w:rPr>
                <w:rFonts w:cs="Arial"/>
                <w:sz w:val="20"/>
                <w:szCs w:val="20"/>
              </w:rPr>
            </w:pPr>
          </w:p>
          <w:p w14:paraId="1F0831B6" w14:textId="77777777" w:rsidR="00D63B66" w:rsidRPr="00A1782F" w:rsidRDefault="00D63B66" w:rsidP="00A1782F">
            <w:pPr>
              <w:pStyle w:val="TableText1"/>
              <w:rPr>
                <w:rFonts w:cs="Arial"/>
                <w:sz w:val="20"/>
                <w:szCs w:val="20"/>
              </w:rPr>
            </w:pPr>
          </w:p>
          <w:p w14:paraId="1867D3A2" w14:textId="77777777" w:rsidR="00D63B66" w:rsidRPr="00A1782F" w:rsidRDefault="00D63B66" w:rsidP="00A1782F">
            <w:pPr>
              <w:pStyle w:val="TableText1"/>
              <w:rPr>
                <w:rFonts w:cs="Arial"/>
                <w:sz w:val="20"/>
                <w:szCs w:val="20"/>
              </w:rPr>
            </w:pPr>
          </w:p>
          <w:p w14:paraId="622EB063" w14:textId="77777777" w:rsidR="00D63B66" w:rsidRPr="00A1782F" w:rsidRDefault="00D63B66" w:rsidP="00A1782F">
            <w:pPr>
              <w:pStyle w:val="TableText1"/>
              <w:rPr>
                <w:rFonts w:cs="Arial"/>
                <w:sz w:val="20"/>
                <w:szCs w:val="20"/>
              </w:rPr>
            </w:pPr>
          </w:p>
          <w:p w14:paraId="3431AB32" w14:textId="77777777" w:rsidR="00D63B66" w:rsidRPr="00A1782F" w:rsidRDefault="00D63B66" w:rsidP="00A1782F">
            <w:pPr>
              <w:pStyle w:val="TableText1"/>
              <w:rPr>
                <w:rFonts w:cs="Arial"/>
                <w:sz w:val="20"/>
                <w:szCs w:val="20"/>
              </w:rPr>
            </w:pPr>
          </w:p>
          <w:p w14:paraId="70815FD9" w14:textId="77777777" w:rsidR="00D63B66" w:rsidRPr="00A1782F" w:rsidRDefault="00D63B66" w:rsidP="00A1782F">
            <w:pPr>
              <w:pStyle w:val="TableText1"/>
              <w:rPr>
                <w:rFonts w:cs="Arial"/>
                <w:sz w:val="20"/>
                <w:szCs w:val="20"/>
              </w:rPr>
            </w:pPr>
          </w:p>
          <w:p w14:paraId="2E46FB00" w14:textId="77777777" w:rsidR="00D63B66" w:rsidRPr="00A1782F" w:rsidRDefault="00D63B66" w:rsidP="00A1782F">
            <w:pPr>
              <w:pStyle w:val="TableText1"/>
              <w:rPr>
                <w:rFonts w:cs="Arial"/>
                <w:sz w:val="20"/>
                <w:szCs w:val="20"/>
              </w:rPr>
            </w:pPr>
            <w:r w:rsidRPr="00A1782F">
              <w:rPr>
                <w:rFonts w:cs="Arial"/>
                <w:sz w:val="20"/>
                <w:szCs w:val="20"/>
              </w:rPr>
              <w:t>Local Government Association (2018): Supporting carers: Guidance and case studies</w:t>
            </w:r>
          </w:p>
          <w:p w14:paraId="7417E984" w14:textId="77777777" w:rsidR="00D63B66" w:rsidRPr="00A1782F" w:rsidRDefault="00D63B66" w:rsidP="00A1782F">
            <w:pPr>
              <w:pStyle w:val="TableText1"/>
              <w:rPr>
                <w:rFonts w:cs="Arial"/>
                <w:sz w:val="20"/>
                <w:szCs w:val="20"/>
              </w:rPr>
            </w:pPr>
          </w:p>
          <w:p w14:paraId="546667D6" w14:textId="77777777" w:rsidR="00D63B66" w:rsidRPr="00A1782F" w:rsidRDefault="00D63B66" w:rsidP="00A1782F">
            <w:pPr>
              <w:pStyle w:val="TableText1"/>
              <w:rPr>
                <w:rFonts w:cs="Arial"/>
                <w:sz w:val="20"/>
                <w:szCs w:val="20"/>
              </w:rPr>
            </w:pPr>
          </w:p>
          <w:p w14:paraId="77AA5262" w14:textId="77777777" w:rsidR="00D63B66" w:rsidRPr="00A1782F" w:rsidRDefault="00D63B66" w:rsidP="00A1782F">
            <w:pPr>
              <w:pStyle w:val="TableText1"/>
              <w:rPr>
                <w:rFonts w:cs="Arial"/>
                <w:sz w:val="20"/>
                <w:szCs w:val="20"/>
              </w:rPr>
            </w:pPr>
          </w:p>
          <w:p w14:paraId="5C276B0B" w14:textId="77777777" w:rsidR="00D63B66" w:rsidRPr="00A1782F" w:rsidRDefault="00D63B66" w:rsidP="00A1782F">
            <w:pPr>
              <w:pStyle w:val="TableText1"/>
              <w:rPr>
                <w:rFonts w:cs="Arial"/>
                <w:sz w:val="20"/>
                <w:szCs w:val="20"/>
              </w:rPr>
            </w:pPr>
          </w:p>
          <w:p w14:paraId="6F425F22" w14:textId="77777777" w:rsidR="00D63B66" w:rsidRPr="00A1782F" w:rsidRDefault="00D63B66" w:rsidP="00A1782F">
            <w:pPr>
              <w:pStyle w:val="TableText1"/>
              <w:rPr>
                <w:rFonts w:cs="Arial"/>
                <w:sz w:val="20"/>
                <w:szCs w:val="20"/>
              </w:rPr>
            </w:pPr>
            <w:r w:rsidRPr="00A1782F">
              <w:rPr>
                <w:rFonts w:cs="Arial"/>
                <w:sz w:val="20"/>
                <w:szCs w:val="20"/>
              </w:rPr>
              <w:t>Department of Health and Social Care (2018): Carers action plan 2018-2020: Supporting carers today</w:t>
            </w:r>
          </w:p>
          <w:p w14:paraId="07B149A9" w14:textId="77777777" w:rsidR="00D63B66" w:rsidRPr="00A1782F" w:rsidRDefault="00D63B66" w:rsidP="00A1782F">
            <w:pPr>
              <w:pStyle w:val="TableText1"/>
              <w:rPr>
                <w:rFonts w:cs="Arial"/>
                <w:sz w:val="20"/>
                <w:szCs w:val="20"/>
              </w:rPr>
            </w:pPr>
          </w:p>
        </w:tc>
      </w:tr>
      <w:tr w:rsidR="000508BF" w:rsidRPr="00A1782F" w14:paraId="05B4A6E2" w14:textId="77777777" w:rsidTr="00A016F5">
        <w:trPr>
          <w:trHeight w:val="282"/>
        </w:trPr>
        <w:tc>
          <w:tcPr>
            <w:tcW w:w="252" w:type="pct"/>
          </w:tcPr>
          <w:p w14:paraId="63B13877" w14:textId="5CD4D590" w:rsidR="00D63B66" w:rsidRPr="00A1782F" w:rsidRDefault="0063726D" w:rsidP="00A1782F">
            <w:pPr>
              <w:pStyle w:val="TableText1"/>
              <w:rPr>
                <w:rFonts w:cs="Arial"/>
                <w:sz w:val="20"/>
                <w:szCs w:val="20"/>
              </w:rPr>
            </w:pPr>
            <w:r w:rsidRPr="00A1782F">
              <w:rPr>
                <w:rFonts w:cs="Arial"/>
                <w:sz w:val="20"/>
                <w:szCs w:val="20"/>
              </w:rPr>
              <w:lastRenderedPageBreak/>
              <w:t>35</w:t>
            </w:r>
          </w:p>
        </w:tc>
        <w:tc>
          <w:tcPr>
            <w:tcW w:w="559" w:type="pct"/>
          </w:tcPr>
          <w:p w14:paraId="20D01083" w14:textId="19E66C32" w:rsidR="00D63B66" w:rsidRPr="00A1782F" w:rsidRDefault="00D63B66" w:rsidP="00A1782F">
            <w:pPr>
              <w:pStyle w:val="TableText1"/>
              <w:rPr>
                <w:rFonts w:cs="Arial"/>
                <w:sz w:val="20"/>
                <w:szCs w:val="20"/>
              </w:rPr>
            </w:pPr>
            <w:r w:rsidRPr="00A1782F">
              <w:rPr>
                <w:rFonts w:cs="Arial"/>
                <w:sz w:val="20"/>
                <w:szCs w:val="20"/>
              </w:rPr>
              <w:t>SCM6</w:t>
            </w:r>
          </w:p>
        </w:tc>
        <w:tc>
          <w:tcPr>
            <w:tcW w:w="610" w:type="pct"/>
          </w:tcPr>
          <w:p w14:paraId="69163EEA" w14:textId="37D1816C" w:rsidR="00D63B66" w:rsidRPr="00A1782F" w:rsidRDefault="00D63B66" w:rsidP="00A1782F">
            <w:pPr>
              <w:pStyle w:val="TableText1"/>
              <w:rPr>
                <w:rFonts w:cs="Arial"/>
                <w:i/>
                <w:iCs/>
                <w:sz w:val="20"/>
                <w:szCs w:val="20"/>
              </w:rPr>
            </w:pPr>
            <w:r w:rsidRPr="00A1782F">
              <w:rPr>
                <w:rFonts w:cs="Arial"/>
                <w:i/>
                <w:iCs/>
                <w:sz w:val="20"/>
                <w:szCs w:val="20"/>
              </w:rPr>
              <w:t>Carer Involvement</w:t>
            </w:r>
          </w:p>
        </w:tc>
        <w:tc>
          <w:tcPr>
            <w:tcW w:w="1016" w:type="pct"/>
          </w:tcPr>
          <w:p w14:paraId="7B5EDC1B" w14:textId="77777777" w:rsidR="00D63B66" w:rsidRPr="00A1782F" w:rsidRDefault="00D63B66" w:rsidP="00A1782F">
            <w:pPr>
              <w:pStyle w:val="TableText1"/>
              <w:rPr>
                <w:rFonts w:cs="Arial"/>
                <w:sz w:val="20"/>
                <w:szCs w:val="20"/>
              </w:rPr>
            </w:pPr>
            <w:r w:rsidRPr="00A1782F">
              <w:rPr>
                <w:rFonts w:cs="Arial"/>
                <w:sz w:val="20"/>
                <w:szCs w:val="20"/>
              </w:rPr>
              <w:t xml:space="preserve">Involving carers as active partners in care provides for better outcomes for both the carer and the person they support. </w:t>
            </w:r>
          </w:p>
          <w:p w14:paraId="012EE9C7" w14:textId="77777777" w:rsidR="00D63B66" w:rsidRPr="00A1782F" w:rsidRDefault="00D63B66" w:rsidP="00A1782F">
            <w:pPr>
              <w:pStyle w:val="TableText1"/>
              <w:rPr>
                <w:rFonts w:cs="Arial"/>
                <w:sz w:val="20"/>
                <w:szCs w:val="20"/>
              </w:rPr>
            </w:pPr>
          </w:p>
          <w:p w14:paraId="1578823C" w14:textId="342BC5BE" w:rsidR="00D63B66" w:rsidRPr="00A1782F" w:rsidRDefault="00D63B66" w:rsidP="00A1782F">
            <w:pPr>
              <w:pStyle w:val="TableText1"/>
              <w:rPr>
                <w:rFonts w:cs="Arial"/>
                <w:i/>
                <w:iCs/>
                <w:sz w:val="20"/>
                <w:szCs w:val="20"/>
              </w:rPr>
            </w:pPr>
            <w:r w:rsidRPr="00A1782F">
              <w:rPr>
                <w:rFonts w:cs="Arial"/>
                <w:i/>
                <w:iCs/>
                <w:sz w:val="20"/>
                <w:szCs w:val="20"/>
                <w:shd w:val="clear" w:color="auto" w:fill="FFFFFF"/>
              </w:rPr>
              <w:t>Carers have the potential to contribute a</w:t>
            </w:r>
            <w:r w:rsidR="00670D3F" w:rsidRPr="00A1782F">
              <w:rPr>
                <w:rFonts w:cs="Arial"/>
                <w:i/>
                <w:iCs/>
                <w:sz w:val="20"/>
                <w:szCs w:val="20"/>
                <w:shd w:val="clear" w:color="auto" w:fill="FFFFFF"/>
              </w:rPr>
              <w:t xml:space="preserve"> </w:t>
            </w:r>
            <w:r w:rsidRPr="00A1782F">
              <w:rPr>
                <w:rFonts w:cs="Arial"/>
                <w:i/>
                <w:iCs/>
                <w:sz w:val="20"/>
                <w:szCs w:val="20"/>
                <w:shd w:val="clear" w:color="auto" w:fill="FFFFFF"/>
              </w:rPr>
              <w:t>huge amount of expertise, experience and knowledge to the services, and consultations in which they are allowed to be involved</w:t>
            </w:r>
          </w:p>
        </w:tc>
        <w:tc>
          <w:tcPr>
            <w:tcW w:w="1118" w:type="pct"/>
          </w:tcPr>
          <w:p w14:paraId="31CCC6E0" w14:textId="77777777" w:rsidR="00D63B66" w:rsidRPr="00A1782F" w:rsidRDefault="00D63B66" w:rsidP="00A1782F">
            <w:pPr>
              <w:pStyle w:val="TableText1"/>
              <w:rPr>
                <w:rFonts w:cs="Arial"/>
                <w:sz w:val="20"/>
                <w:szCs w:val="20"/>
              </w:rPr>
            </w:pPr>
            <w:r w:rsidRPr="00A1782F">
              <w:rPr>
                <w:rFonts w:cs="Arial"/>
                <w:sz w:val="20"/>
                <w:szCs w:val="20"/>
              </w:rPr>
              <w:t>Involving carers in care planning is written into the NHS Commitment to Carers and the NHS Mandate.</w:t>
            </w:r>
          </w:p>
          <w:p w14:paraId="17F65A91" w14:textId="77777777" w:rsidR="00D63B66" w:rsidRPr="00A1782F" w:rsidRDefault="00D63B66" w:rsidP="00A1782F">
            <w:pPr>
              <w:pStyle w:val="TableText1"/>
              <w:rPr>
                <w:rFonts w:cs="Arial"/>
                <w:sz w:val="20"/>
                <w:szCs w:val="20"/>
              </w:rPr>
            </w:pPr>
          </w:p>
          <w:p w14:paraId="60FD2253" w14:textId="77777777" w:rsidR="00D63B66" w:rsidRPr="00A1782F" w:rsidRDefault="00D63B66" w:rsidP="00A1782F">
            <w:pPr>
              <w:pStyle w:val="TableText1"/>
              <w:rPr>
                <w:rFonts w:cs="Arial"/>
                <w:sz w:val="20"/>
                <w:szCs w:val="20"/>
              </w:rPr>
            </w:pPr>
            <w:r w:rsidRPr="00A1782F">
              <w:rPr>
                <w:rFonts w:cs="Arial"/>
                <w:sz w:val="20"/>
                <w:szCs w:val="20"/>
              </w:rPr>
              <w:t>Furthermore, it appears in the NICE Quality Standard 15 Patient Experience</w:t>
            </w:r>
          </w:p>
          <w:p w14:paraId="6A1AA616" w14:textId="77777777" w:rsidR="00D63B66" w:rsidRPr="00A1782F" w:rsidRDefault="00D63B66" w:rsidP="00A1782F">
            <w:pPr>
              <w:pStyle w:val="TableText1"/>
              <w:rPr>
                <w:rFonts w:cs="Arial"/>
                <w:sz w:val="20"/>
                <w:szCs w:val="20"/>
              </w:rPr>
            </w:pPr>
          </w:p>
          <w:p w14:paraId="4B28E880" w14:textId="1B629554" w:rsidR="00D63B66" w:rsidRPr="00A1782F" w:rsidRDefault="00D63B66" w:rsidP="00A1782F">
            <w:pPr>
              <w:pStyle w:val="TableText1"/>
              <w:rPr>
                <w:rFonts w:cs="Arial"/>
                <w:i/>
                <w:iCs/>
                <w:sz w:val="20"/>
                <w:szCs w:val="20"/>
              </w:rPr>
            </w:pPr>
            <w:r w:rsidRPr="00A1782F">
              <w:rPr>
                <w:rFonts w:cs="Arial"/>
                <w:i/>
                <w:iCs/>
                <w:sz w:val="20"/>
                <w:szCs w:val="20"/>
              </w:rPr>
              <w:t xml:space="preserve">The Care Act 2014 envisages ‘parity of esteem’ between carer and the person cared for, with both seen as active partners in assessment and any subsequent care and support plan. </w:t>
            </w:r>
          </w:p>
        </w:tc>
        <w:tc>
          <w:tcPr>
            <w:tcW w:w="1445" w:type="pct"/>
          </w:tcPr>
          <w:p w14:paraId="30076A3E" w14:textId="77777777" w:rsidR="00D63B66" w:rsidRPr="00A1782F" w:rsidRDefault="00822CE6" w:rsidP="00A1782F">
            <w:pPr>
              <w:pStyle w:val="TableText1"/>
              <w:rPr>
                <w:rStyle w:val="Hyperlink"/>
                <w:rFonts w:cs="Arial"/>
                <w:sz w:val="20"/>
                <w:szCs w:val="20"/>
              </w:rPr>
            </w:pPr>
            <w:hyperlink r:id="rId88" w:tgtFrame="_blank" w:history="1">
              <w:r w:rsidR="00D63B66" w:rsidRPr="00A1782F">
                <w:rPr>
                  <w:rStyle w:val="Hyperlink"/>
                  <w:rFonts w:cs="Arial"/>
                  <w:sz w:val="20"/>
                  <w:szCs w:val="20"/>
                </w:rPr>
                <w:t>https://www.nice.org.uk/guidance/qs15/resources/patient-experience-in-adult-nhs-services-pdf-2098486990789</w:t>
              </w:r>
            </w:hyperlink>
          </w:p>
          <w:p w14:paraId="2783A53E" w14:textId="77777777" w:rsidR="00D63B66" w:rsidRPr="00A1782F" w:rsidRDefault="00D63B66" w:rsidP="00A1782F">
            <w:pPr>
              <w:pStyle w:val="TableText1"/>
              <w:rPr>
                <w:rFonts w:cs="Arial"/>
                <w:sz w:val="20"/>
                <w:szCs w:val="20"/>
              </w:rPr>
            </w:pPr>
          </w:p>
          <w:p w14:paraId="0066F167" w14:textId="77777777" w:rsidR="00D63B66" w:rsidRPr="00A1782F" w:rsidRDefault="00D63B66" w:rsidP="00A1782F">
            <w:pPr>
              <w:pStyle w:val="TableText1"/>
              <w:rPr>
                <w:rFonts w:cs="Arial"/>
                <w:sz w:val="20"/>
                <w:szCs w:val="20"/>
              </w:rPr>
            </w:pPr>
          </w:p>
          <w:p w14:paraId="0847A08A" w14:textId="77777777" w:rsidR="00D63B66" w:rsidRPr="00A1782F" w:rsidRDefault="00822CE6" w:rsidP="00A1782F">
            <w:pPr>
              <w:pStyle w:val="TableText1"/>
              <w:rPr>
                <w:rFonts w:cs="Arial"/>
                <w:sz w:val="20"/>
                <w:szCs w:val="20"/>
              </w:rPr>
            </w:pPr>
            <w:hyperlink r:id="rId89" w:history="1">
              <w:r w:rsidR="00D63B66" w:rsidRPr="00A1782F">
                <w:rPr>
                  <w:rStyle w:val="Hyperlink"/>
                  <w:rFonts w:cs="Arial"/>
                  <w:sz w:val="20"/>
                  <w:szCs w:val="20"/>
                </w:rPr>
                <w:t>https://bmcpsychiatry.biomedcentral.com/articles/10.1186/s12888-015-0590-y</w:t>
              </w:r>
            </w:hyperlink>
          </w:p>
          <w:p w14:paraId="7B6C52E2" w14:textId="77777777" w:rsidR="00D63B66" w:rsidRPr="00A1782F" w:rsidRDefault="00D63B66" w:rsidP="00A1782F">
            <w:pPr>
              <w:pStyle w:val="TableText1"/>
              <w:rPr>
                <w:rFonts w:cs="Arial"/>
                <w:sz w:val="20"/>
                <w:szCs w:val="20"/>
              </w:rPr>
            </w:pPr>
          </w:p>
        </w:tc>
      </w:tr>
      <w:tr w:rsidR="000508BF" w:rsidRPr="00A1782F" w14:paraId="0016C5FC" w14:textId="77777777" w:rsidTr="00A016F5">
        <w:trPr>
          <w:trHeight w:val="282"/>
        </w:trPr>
        <w:tc>
          <w:tcPr>
            <w:tcW w:w="252" w:type="pct"/>
          </w:tcPr>
          <w:p w14:paraId="2C37C1BD" w14:textId="68789833" w:rsidR="00D63B66" w:rsidRPr="00A1782F" w:rsidRDefault="0063726D" w:rsidP="00A1782F">
            <w:pPr>
              <w:pStyle w:val="TableText1"/>
              <w:rPr>
                <w:rFonts w:cs="Arial"/>
                <w:sz w:val="20"/>
                <w:szCs w:val="20"/>
              </w:rPr>
            </w:pPr>
            <w:r w:rsidRPr="00A1782F">
              <w:rPr>
                <w:rFonts w:cs="Arial"/>
                <w:sz w:val="20"/>
                <w:szCs w:val="20"/>
              </w:rPr>
              <w:t>36</w:t>
            </w:r>
          </w:p>
        </w:tc>
        <w:tc>
          <w:tcPr>
            <w:tcW w:w="559" w:type="pct"/>
          </w:tcPr>
          <w:p w14:paraId="72102D53" w14:textId="545C1700" w:rsidR="00D63B66" w:rsidRPr="00A1782F" w:rsidRDefault="00D63B66" w:rsidP="00A1782F">
            <w:pPr>
              <w:pStyle w:val="TableText1"/>
              <w:rPr>
                <w:rFonts w:cs="Arial"/>
                <w:sz w:val="20"/>
                <w:szCs w:val="20"/>
              </w:rPr>
            </w:pPr>
            <w:r w:rsidRPr="00A1782F">
              <w:rPr>
                <w:rFonts w:cs="Arial"/>
                <w:sz w:val="20"/>
                <w:szCs w:val="20"/>
              </w:rPr>
              <w:t>SCM7</w:t>
            </w:r>
          </w:p>
        </w:tc>
        <w:tc>
          <w:tcPr>
            <w:tcW w:w="610" w:type="pct"/>
          </w:tcPr>
          <w:p w14:paraId="6BEB4ACF" w14:textId="77777777" w:rsidR="00D63B66" w:rsidRPr="00A1782F" w:rsidRDefault="00D63B66" w:rsidP="00A1782F">
            <w:pPr>
              <w:pStyle w:val="TableText1"/>
              <w:rPr>
                <w:rFonts w:cs="Arial"/>
                <w:sz w:val="20"/>
                <w:szCs w:val="20"/>
              </w:rPr>
            </w:pPr>
            <w:r w:rsidRPr="00A1782F">
              <w:rPr>
                <w:rFonts w:cs="Arial"/>
                <w:sz w:val="20"/>
                <w:szCs w:val="20"/>
              </w:rPr>
              <w:t>Key area for quality improvement 4</w:t>
            </w:r>
          </w:p>
          <w:p w14:paraId="71A7B5CC" w14:textId="3CA1DFD6" w:rsidR="00D63B66" w:rsidRPr="00A1782F" w:rsidRDefault="00D63B66" w:rsidP="00A1782F">
            <w:pPr>
              <w:pStyle w:val="TableText1"/>
              <w:rPr>
                <w:rFonts w:cs="Arial"/>
                <w:i/>
                <w:iCs/>
                <w:sz w:val="20"/>
                <w:szCs w:val="20"/>
              </w:rPr>
            </w:pPr>
            <w:r w:rsidRPr="00A1782F">
              <w:rPr>
                <w:rFonts w:cs="Arial"/>
                <w:i/>
                <w:iCs/>
                <w:sz w:val="20"/>
                <w:szCs w:val="20"/>
              </w:rPr>
              <w:t xml:space="preserve">Sharing information with carers </w:t>
            </w:r>
          </w:p>
        </w:tc>
        <w:tc>
          <w:tcPr>
            <w:tcW w:w="1016" w:type="pct"/>
          </w:tcPr>
          <w:p w14:paraId="49F63BA2" w14:textId="2914D94E" w:rsidR="00D63B66" w:rsidRPr="00A1782F" w:rsidRDefault="00D63B66" w:rsidP="00A1782F">
            <w:pPr>
              <w:pStyle w:val="TableText1"/>
              <w:rPr>
                <w:rFonts w:cs="Arial"/>
                <w:i/>
                <w:iCs/>
                <w:sz w:val="20"/>
                <w:szCs w:val="20"/>
              </w:rPr>
            </w:pPr>
            <w:r w:rsidRPr="00A1782F">
              <w:rPr>
                <w:rFonts w:cs="Arial"/>
                <w:i/>
                <w:iCs/>
                <w:sz w:val="20"/>
                <w:szCs w:val="20"/>
              </w:rPr>
              <w:t>Sharing information and involving the carer in care planning can support both the person with support needs and the carer</w:t>
            </w:r>
          </w:p>
        </w:tc>
        <w:tc>
          <w:tcPr>
            <w:tcW w:w="1118" w:type="pct"/>
          </w:tcPr>
          <w:p w14:paraId="065A9EAE" w14:textId="1FE14088" w:rsidR="00D63B66" w:rsidRPr="00A1782F" w:rsidRDefault="00D63B66" w:rsidP="00A1782F">
            <w:pPr>
              <w:pStyle w:val="TableText1"/>
              <w:rPr>
                <w:rFonts w:cs="Arial"/>
                <w:i/>
                <w:iCs/>
                <w:sz w:val="20"/>
                <w:szCs w:val="20"/>
              </w:rPr>
            </w:pPr>
            <w:r w:rsidRPr="00A1782F">
              <w:rPr>
                <w:rFonts w:cs="Arial"/>
                <w:i/>
                <w:iCs/>
                <w:sz w:val="20"/>
                <w:szCs w:val="20"/>
              </w:rPr>
              <w:t xml:space="preserve">Both service users and carers should be involved in developing the health and social care plan to ensure it is person-centred and focused on their priorities and outcomes. Ensuring all parties, including the service user and their </w:t>
            </w:r>
            <w:proofErr w:type="spellStart"/>
            <w:r w:rsidRPr="00A1782F">
              <w:rPr>
                <w:rFonts w:cs="Arial"/>
                <w:i/>
                <w:iCs/>
                <w:sz w:val="20"/>
                <w:szCs w:val="20"/>
              </w:rPr>
              <w:t>carers</w:t>
            </w:r>
            <w:proofErr w:type="spellEnd"/>
            <w:r w:rsidRPr="00A1782F">
              <w:rPr>
                <w:rFonts w:cs="Arial"/>
                <w:i/>
                <w:iCs/>
                <w:sz w:val="20"/>
                <w:szCs w:val="20"/>
              </w:rPr>
              <w:t xml:space="preserve">, agree with the health and social care plan </w:t>
            </w:r>
            <w:r w:rsidRPr="00A1782F">
              <w:rPr>
                <w:rFonts w:cs="Arial"/>
                <w:i/>
                <w:iCs/>
                <w:sz w:val="20"/>
                <w:szCs w:val="20"/>
              </w:rPr>
              <w:lastRenderedPageBreak/>
              <w:t>will encourage joint ownership of the plan This will help people and their carers to consider whether the plan meets their needs.</w:t>
            </w:r>
          </w:p>
        </w:tc>
        <w:tc>
          <w:tcPr>
            <w:tcW w:w="1445" w:type="pct"/>
          </w:tcPr>
          <w:p w14:paraId="5D86311B" w14:textId="1F7567EB" w:rsidR="00D63B66" w:rsidRPr="00A1782F" w:rsidRDefault="00D63B66" w:rsidP="00A1782F">
            <w:pPr>
              <w:pStyle w:val="TableText1"/>
              <w:rPr>
                <w:rFonts w:cs="Arial"/>
                <w:i/>
                <w:iCs/>
                <w:sz w:val="20"/>
                <w:szCs w:val="20"/>
              </w:rPr>
            </w:pPr>
            <w:r w:rsidRPr="00A1782F">
              <w:rPr>
                <w:rFonts w:cs="Arial"/>
                <w:i/>
                <w:iCs/>
                <w:sz w:val="20"/>
                <w:szCs w:val="20"/>
              </w:rPr>
              <w:lastRenderedPageBreak/>
              <w:t>SCIE Integrated working</w:t>
            </w:r>
          </w:p>
        </w:tc>
      </w:tr>
      <w:tr w:rsidR="000508BF" w:rsidRPr="00A1782F" w14:paraId="1622C5BA" w14:textId="77777777" w:rsidTr="00A016F5">
        <w:trPr>
          <w:trHeight w:val="282"/>
        </w:trPr>
        <w:tc>
          <w:tcPr>
            <w:tcW w:w="252" w:type="pct"/>
          </w:tcPr>
          <w:p w14:paraId="237D1FB7" w14:textId="09AE04FB" w:rsidR="00D63B66" w:rsidRPr="00A1782F" w:rsidRDefault="0063726D" w:rsidP="00A1782F">
            <w:pPr>
              <w:pStyle w:val="TableText1"/>
              <w:rPr>
                <w:rFonts w:cs="Arial"/>
                <w:sz w:val="20"/>
                <w:szCs w:val="20"/>
              </w:rPr>
            </w:pPr>
            <w:r w:rsidRPr="00A1782F">
              <w:rPr>
                <w:rFonts w:cs="Arial"/>
                <w:sz w:val="20"/>
                <w:szCs w:val="20"/>
              </w:rPr>
              <w:t>37</w:t>
            </w:r>
          </w:p>
        </w:tc>
        <w:tc>
          <w:tcPr>
            <w:tcW w:w="559" w:type="pct"/>
          </w:tcPr>
          <w:p w14:paraId="12367A43" w14:textId="087AF998" w:rsidR="00D63B66" w:rsidRPr="00A1782F" w:rsidRDefault="00D63B66" w:rsidP="00A1782F">
            <w:pPr>
              <w:pStyle w:val="TableText1"/>
              <w:rPr>
                <w:rFonts w:cs="Arial"/>
                <w:sz w:val="20"/>
                <w:szCs w:val="20"/>
              </w:rPr>
            </w:pPr>
            <w:r w:rsidRPr="00A1782F">
              <w:rPr>
                <w:rFonts w:cs="Arial"/>
                <w:sz w:val="20"/>
                <w:szCs w:val="20"/>
              </w:rPr>
              <w:t>The Challenging Behaviour Foundation</w:t>
            </w:r>
          </w:p>
        </w:tc>
        <w:tc>
          <w:tcPr>
            <w:tcW w:w="610" w:type="pct"/>
          </w:tcPr>
          <w:p w14:paraId="70C5E3A1"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72BA8628" w14:textId="77777777" w:rsidR="00D63B66" w:rsidRPr="00A1782F" w:rsidRDefault="00D63B66" w:rsidP="00A1782F">
            <w:pPr>
              <w:pStyle w:val="TableText1"/>
              <w:rPr>
                <w:rFonts w:cs="Arial"/>
                <w:sz w:val="20"/>
                <w:szCs w:val="20"/>
              </w:rPr>
            </w:pPr>
          </w:p>
          <w:p w14:paraId="4EFD1A74" w14:textId="78B9914F" w:rsidR="00D63B66" w:rsidRPr="00A1782F" w:rsidRDefault="00D63B66" w:rsidP="00A1782F">
            <w:pPr>
              <w:pStyle w:val="TableText1"/>
              <w:rPr>
                <w:rFonts w:cs="Arial"/>
                <w:i/>
                <w:iCs/>
                <w:sz w:val="20"/>
                <w:szCs w:val="20"/>
              </w:rPr>
            </w:pPr>
            <w:r w:rsidRPr="00A1782F">
              <w:rPr>
                <w:rFonts w:cs="Arial"/>
                <w:i/>
                <w:iCs/>
                <w:sz w:val="20"/>
                <w:szCs w:val="20"/>
              </w:rPr>
              <w:t>Carers valued as part of the workforce</w:t>
            </w:r>
          </w:p>
        </w:tc>
        <w:tc>
          <w:tcPr>
            <w:tcW w:w="1016" w:type="pct"/>
          </w:tcPr>
          <w:p w14:paraId="5EECC43B" w14:textId="02086962" w:rsidR="00D63B66" w:rsidRPr="00A1782F" w:rsidRDefault="00D63B66" w:rsidP="00A1782F">
            <w:pPr>
              <w:pStyle w:val="TableText1"/>
              <w:rPr>
                <w:rFonts w:cs="Arial"/>
                <w:i/>
                <w:iCs/>
                <w:sz w:val="20"/>
                <w:szCs w:val="20"/>
              </w:rPr>
            </w:pPr>
            <w:r w:rsidRPr="00A1782F">
              <w:rPr>
                <w:rFonts w:cs="Arial"/>
                <w:i/>
                <w:iCs/>
                <w:sz w:val="20"/>
                <w:szCs w:val="20"/>
              </w:rPr>
              <w:t>Carers for vulnerable adults including people with learning disabilities and/or autism will often have the most in-depth knowledge of their loved one’s care, health, support and communication needs and should be involved in every step of the decision making process about their loved one’s care.</w:t>
            </w:r>
          </w:p>
        </w:tc>
        <w:tc>
          <w:tcPr>
            <w:tcW w:w="1118" w:type="pct"/>
          </w:tcPr>
          <w:p w14:paraId="3C310172" w14:textId="17BF7473" w:rsidR="00D63B66" w:rsidRPr="00A1782F" w:rsidRDefault="00D63B66" w:rsidP="00A1782F">
            <w:pPr>
              <w:pStyle w:val="TableText1"/>
              <w:rPr>
                <w:rFonts w:cs="Arial"/>
                <w:i/>
                <w:iCs/>
                <w:sz w:val="20"/>
                <w:szCs w:val="20"/>
              </w:rPr>
            </w:pPr>
            <w:r w:rsidRPr="00A1782F">
              <w:rPr>
                <w:rFonts w:cs="Arial"/>
                <w:i/>
                <w:iCs/>
                <w:sz w:val="20"/>
                <w:szCs w:val="20"/>
              </w:rPr>
              <w:t xml:space="preserve">People with severe learning disabilities and/or autism are often non-verbal. Family Carers are often best equipped to understand their loved one’s communication. We know that in some circumstances where professionals have not understood challenging behaviour as an indication of unmet need, family carers have not been listened to and reasonable adjustments have not been made. This results in people with learning disabilities and/or autism not always receiving appropriate care and support. </w:t>
            </w:r>
          </w:p>
        </w:tc>
        <w:tc>
          <w:tcPr>
            <w:tcW w:w="1445" w:type="pct"/>
          </w:tcPr>
          <w:p w14:paraId="3F114F7A" w14:textId="77777777" w:rsidR="00D63B66" w:rsidRPr="00A1782F" w:rsidRDefault="00D63B66" w:rsidP="00A1782F">
            <w:pPr>
              <w:pStyle w:val="TableText1"/>
              <w:rPr>
                <w:rFonts w:cs="Arial"/>
                <w:sz w:val="20"/>
                <w:szCs w:val="20"/>
              </w:rPr>
            </w:pPr>
          </w:p>
        </w:tc>
      </w:tr>
      <w:tr w:rsidR="000508BF" w:rsidRPr="00A1782F" w14:paraId="2EFDF9BA" w14:textId="77777777" w:rsidTr="00A016F5">
        <w:trPr>
          <w:trHeight w:val="282"/>
        </w:trPr>
        <w:tc>
          <w:tcPr>
            <w:tcW w:w="252" w:type="pct"/>
          </w:tcPr>
          <w:p w14:paraId="298815C0" w14:textId="76FE1792" w:rsidR="00D63B66" w:rsidRPr="00A1782F" w:rsidRDefault="0063726D" w:rsidP="00A1782F">
            <w:pPr>
              <w:pStyle w:val="TableText1"/>
              <w:rPr>
                <w:rFonts w:cs="Arial"/>
                <w:sz w:val="20"/>
                <w:szCs w:val="20"/>
              </w:rPr>
            </w:pPr>
            <w:r w:rsidRPr="00A1782F">
              <w:rPr>
                <w:rFonts w:cs="Arial"/>
                <w:sz w:val="20"/>
                <w:szCs w:val="20"/>
              </w:rPr>
              <w:t>38</w:t>
            </w:r>
          </w:p>
        </w:tc>
        <w:tc>
          <w:tcPr>
            <w:tcW w:w="559" w:type="pct"/>
          </w:tcPr>
          <w:p w14:paraId="64B730A1" w14:textId="305C322C" w:rsidR="00D63B66" w:rsidRPr="00A1782F" w:rsidRDefault="00D63B66" w:rsidP="00A1782F">
            <w:pPr>
              <w:pStyle w:val="TableText1"/>
              <w:rPr>
                <w:rFonts w:cs="Arial"/>
                <w:sz w:val="20"/>
                <w:szCs w:val="20"/>
              </w:rPr>
            </w:pPr>
            <w:r w:rsidRPr="00A1782F">
              <w:rPr>
                <w:rFonts w:cs="Arial"/>
                <w:sz w:val="20"/>
                <w:szCs w:val="20"/>
              </w:rPr>
              <w:t>The Relatives &amp; Residents Association</w:t>
            </w:r>
          </w:p>
        </w:tc>
        <w:tc>
          <w:tcPr>
            <w:tcW w:w="610" w:type="pct"/>
          </w:tcPr>
          <w:p w14:paraId="5BFD9873"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62D16E12" w14:textId="2ACE6525" w:rsidR="00D63B66" w:rsidRPr="00A1782F" w:rsidRDefault="00D63B66" w:rsidP="00A1782F">
            <w:pPr>
              <w:pStyle w:val="TableText1"/>
              <w:rPr>
                <w:rFonts w:cs="Arial"/>
                <w:sz w:val="20"/>
                <w:szCs w:val="20"/>
              </w:rPr>
            </w:pPr>
            <w:r w:rsidRPr="00A1782F">
              <w:rPr>
                <w:rFonts w:cs="Arial"/>
                <w:sz w:val="20"/>
                <w:szCs w:val="20"/>
              </w:rPr>
              <w:t>Involving carers of older people receiving care in decisions / planning</w:t>
            </w:r>
          </w:p>
        </w:tc>
        <w:tc>
          <w:tcPr>
            <w:tcW w:w="1016" w:type="pct"/>
          </w:tcPr>
          <w:p w14:paraId="4B0B0F76" w14:textId="77777777" w:rsidR="00D63B66" w:rsidRPr="00A1782F" w:rsidRDefault="00D63B66" w:rsidP="00A1782F">
            <w:pPr>
              <w:pStyle w:val="TableText1"/>
              <w:rPr>
                <w:rFonts w:cs="Arial"/>
                <w:sz w:val="20"/>
                <w:szCs w:val="20"/>
              </w:rPr>
            </w:pPr>
            <w:r w:rsidRPr="00A1782F">
              <w:rPr>
                <w:rFonts w:cs="Arial"/>
                <w:sz w:val="20"/>
                <w:szCs w:val="20"/>
              </w:rPr>
              <w:t xml:space="preserve">There is evidence (Kings Fund report and Jewish Care study below) that the best care for older people living in care homes happens when the residents’ carers are seen as part of the caring team. As the guidance identifies, carers should be acknowledged as expert partners in care and their skills and knowledge valued. </w:t>
            </w:r>
          </w:p>
          <w:p w14:paraId="025D059A"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We welcome the guidance’s reference to continuing to see carers of those living in residential care as such (1.2.4).   Just as care may be something that gradually develops, it also rarely cuts off due to a person moving into care. However, this is not commonly understood or reflected in care practice. </w:t>
            </w:r>
          </w:p>
          <w:p w14:paraId="1778A3B9" w14:textId="45AC8F5B" w:rsidR="00D63B66" w:rsidRPr="00A1782F" w:rsidRDefault="00D63B66" w:rsidP="00A1782F">
            <w:pPr>
              <w:pStyle w:val="TableText1"/>
              <w:rPr>
                <w:rFonts w:cs="Arial"/>
                <w:i/>
                <w:iCs/>
                <w:sz w:val="20"/>
                <w:szCs w:val="20"/>
              </w:rPr>
            </w:pPr>
            <w:r w:rsidRPr="00A1782F">
              <w:rPr>
                <w:rFonts w:cs="Arial"/>
                <w:i/>
                <w:iCs/>
                <w:sz w:val="20"/>
                <w:szCs w:val="20"/>
              </w:rPr>
              <w:t>The guidance should be strengthened to encourage providers to recognise, identify and engage with relatives and friends who continue to provide care and support, with the person’s consent (to ensure respect for the person’s autonomy, protected by the right to respect for private life in the Human Rights Act). Where a person is unable to give consent, involving relatives and carers will help to ensure decisions are made in the person’s best interest.</w:t>
            </w:r>
          </w:p>
        </w:tc>
        <w:tc>
          <w:tcPr>
            <w:tcW w:w="1118" w:type="pct"/>
          </w:tcPr>
          <w:p w14:paraId="08046890"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Many carers continue to care for their relatives after they have moved into a care home. This is particularly the case for people affected by dementia who have become used to their previous </w:t>
            </w:r>
            <w:proofErr w:type="spellStart"/>
            <w:r w:rsidRPr="00A1782F">
              <w:rPr>
                <w:rFonts w:cs="Arial"/>
                <w:sz w:val="20"/>
                <w:szCs w:val="20"/>
              </w:rPr>
              <w:t>carer</w:t>
            </w:r>
            <w:proofErr w:type="spellEnd"/>
            <w:r w:rsidRPr="00A1782F">
              <w:rPr>
                <w:rFonts w:cs="Arial"/>
                <w:sz w:val="20"/>
                <w:szCs w:val="20"/>
              </w:rPr>
              <w:t xml:space="preserve">. This may be the person’s child, spouse/partner or another relative and the person may be more comfortable receiving care from them or find it difficult to accept from care staff.  </w:t>
            </w:r>
          </w:p>
          <w:p w14:paraId="2C2BFFE8"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In addition, relatives often assist in activities and social outings which are beneficial for the person being cared for and may be impossible without the support of a </w:t>
            </w:r>
            <w:proofErr w:type="spellStart"/>
            <w:r w:rsidRPr="00A1782F">
              <w:rPr>
                <w:rFonts w:cs="Arial"/>
                <w:sz w:val="20"/>
                <w:szCs w:val="20"/>
              </w:rPr>
              <w:t>carer</w:t>
            </w:r>
            <w:proofErr w:type="spellEnd"/>
            <w:r w:rsidRPr="00A1782F">
              <w:rPr>
                <w:rFonts w:cs="Arial"/>
                <w:sz w:val="20"/>
                <w:szCs w:val="20"/>
              </w:rPr>
              <w:t>.</w:t>
            </w:r>
          </w:p>
          <w:p w14:paraId="2F052579" w14:textId="77777777" w:rsidR="00D63B66" w:rsidRPr="00A1782F" w:rsidRDefault="00D63B66" w:rsidP="00A1782F">
            <w:pPr>
              <w:pStyle w:val="TableText1"/>
              <w:rPr>
                <w:rFonts w:cs="Arial"/>
                <w:sz w:val="20"/>
                <w:szCs w:val="20"/>
              </w:rPr>
            </w:pPr>
            <w:r w:rsidRPr="00A1782F">
              <w:rPr>
                <w:rFonts w:cs="Arial"/>
                <w:sz w:val="20"/>
                <w:szCs w:val="20"/>
              </w:rPr>
              <w:t xml:space="preserve">However, carers are often not seen as expert partners in care and can feel excluded from care decisions / planning. This can add to the disorientation and emotional distress of carers when loved ones move into care. </w:t>
            </w:r>
          </w:p>
          <w:p w14:paraId="737B63A7" w14:textId="77777777" w:rsidR="00D63B66" w:rsidRPr="00A1782F" w:rsidRDefault="00D63B66" w:rsidP="00A1782F">
            <w:pPr>
              <w:pStyle w:val="TableText1"/>
              <w:rPr>
                <w:rFonts w:cs="Arial"/>
                <w:sz w:val="20"/>
                <w:szCs w:val="20"/>
              </w:rPr>
            </w:pPr>
            <w:r w:rsidRPr="00A1782F">
              <w:rPr>
                <w:rFonts w:cs="Arial"/>
                <w:sz w:val="20"/>
                <w:szCs w:val="20"/>
              </w:rPr>
              <w:t>The failure to identify and involve carers in care planning can lead to vital care information being lost. This can have a negative effect on both the carer and the person they support. There is often no formal means to ensure that knowledge is passed from the carer to staff to incorporate into the care planning. This can include dental information, obtaining or maintaining hearing aids or medical information, both on admission into care or after carers accompany the person to health appointments.</w:t>
            </w:r>
          </w:p>
          <w:p w14:paraId="0A2DBB5D" w14:textId="5FAAEF8F" w:rsidR="00D63B66" w:rsidRPr="00A1782F" w:rsidRDefault="00D63B66" w:rsidP="00A1782F">
            <w:pPr>
              <w:pStyle w:val="TableText1"/>
              <w:rPr>
                <w:rFonts w:cs="Arial"/>
                <w:sz w:val="20"/>
                <w:szCs w:val="20"/>
              </w:rPr>
            </w:pPr>
            <w:r w:rsidRPr="00A1782F">
              <w:rPr>
                <w:rFonts w:cs="Arial"/>
                <w:i/>
                <w:iCs/>
                <w:sz w:val="20"/>
                <w:szCs w:val="20"/>
              </w:rPr>
              <w:t xml:space="preserve">Preferred levels of involvement will vary from person to person. Some carers may not wish, or be able, to be involved to the </w:t>
            </w:r>
            <w:r w:rsidRPr="00A1782F">
              <w:rPr>
                <w:rFonts w:cs="Arial"/>
                <w:i/>
                <w:iCs/>
                <w:sz w:val="20"/>
                <w:szCs w:val="20"/>
              </w:rPr>
              <w:lastRenderedPageBreak/>
              <w:t>same degree when a person they care for moves into a home. However, an individualised, person-centred approach should be taken to discuss the carer’s role and their involvement, with the person’s consent.</w:t>
            </w:r>
            <w:r w:rsidRPr="00A1782F">
              <w:rPr>
                <w:rFonts w:cs="Arial"/>
                <w:sz w:val="20"/>
                <w:szCs w:val="20"/>
              </w:rPr>
              <w:t xml:space="preserve"> </w:t>
            </w:r>
          </w:p>
        </w:tc>
        <w:tc>
          <w:tcPr>
            <w:tcW w:w="1445" w:type="pct"/>
          </w:tcPr>
          <w:p w14:paraId="3BB51E63" w14:textId="77777777" w:rsidR="00D63B66" w:rsidRPr="00A1782F" w:rsidRDefault="00D63B66" w:rsidP="00A1782F">
            <w:pPr>
              <w:pStyle w:val="TableText1"/>
              <w:rPr>
                <w:rFonts w:cs="Arial"/>
                <w:sz w:val="20"/>
                <w:szCs w:val="20"/>
              </w:rPr>
            </w:pPr>
            <w:r w:rsidRPr="00A1782F">
              <w:rPr>
                <w:rFonts w:cs="Arial"/>
                <w:sz w:val="20"/>
                <w:szCs w:val="20"/>
              </w:rPr>
              <w:lastRenderedPageBreak/>
              <w:t>Although there is much guidance on the importance of involving family, carers and friends in care homes (</w:t>
            </w:r>
            <w:hyperlink r:id="rId90" w:history="1">
              <w:r w:rsidRPr="00A1782F">
                <w:rPr>
                  <w:rStyle w:val="Hyperlink"/>
                  <w:rFonts w:cs="Arial"/>
                  <w:sz w:val="20"/>
                  <w:szCs w:val="20"/>
                </w:rPr>
                <w:t>https://www.skillsforcare.org.uk/Documents/Leadership-and-management/Registered-managers/Your-management-tools/Registered-Managers-Handbook-2016.pdf</w:t>
              </w:r>
            </w:hyperlink>
            <w:r w:rsidRPr="00A1782F">
              <w:rPr>
                <w:rFonts w:cs="Arial"/>
                <w:sz w:val="20"/>
                <w:szCs w:val="20"/>
              </w:rPr>
              <w:t>) (</w:t>
            </w:r>
            <w:hyperlink r:id="rId91" w:history="1">
              <w:r w:rsidRPr="00A1782F">
                <w:rPr>
                  <w:rStyle w:val="Hyperlink"/>
                  <w:rFonts w:cs="Arial"/>
                  <w:sz w:val="20"/>
                  <w:szCs w:val="20"/>
                </w:rPr>
                <w:t>https://www.scie.org.uk/person-centred-care/older-people-care-homes/families-carers</w:t>
              </w:r>
            </w:hyperlink>
            <w:r w:rsidRPr="00A1782F">
              <w:rPr>
                <w:rFonts w:cs="Arial"/>
                <w:sz w:val="20"/>
                <w:szCs w:val="20"/>
              </w:rPr>
              <w:t xml:space="preserve">), there is a lack of implementation of these guidelines and many people’s </w:t>
            </w:r>
            <w:r w:rsidRPr="00A1782F">
              <w:rPr>
                <w:rFonts w:cs="Arial"/>
                <w:sz w:val="20"/>
                <w:szCs w:val="20"/>
              </w:rPr>
              <w:lastRenderedPageBreak/>
              <w:t xml:space="preserve">experience of transitioning from full time </w:t>
            </w:r>
            <w:proofErr w:type="spellStart"/>
            <w:r w:rsidRPr="00A1782F">
              <w:rPr>
                <w:rFonts w:cs="Arial"/>
                <w:sz w:val="20"/>
                <w:szCs w:val="20"/>
              </w:rPr>
              <w:t>carer</w:t>
            </w:r>
            <w:proofErr w:type="spellEnd"/>
            <w:r w:rsidRPr="00A1782F">
              <w:rPr>
                <w:rFonts w:cs="Arial"/>
                <w:sz w:val="20"/>
                <w:szCs w:val="20"/>
              </w:rPr>
              <w:t xml:space="preserve"> to supporting someone in a care home has been one of exclusion and frustration.</w:t>
            </w:r>
          </w:p>
          <w:p w14:paraId="2E5B82D9" w14:textId="77777777" w:rsidR="00D63B66" w:rsidRPr="00A1782F" w:rsidRDefault="00D63B66" w:rsidP="00A1782F">
            <w:pPr>
              <w:pStyle w:val="TableText1"/>
              <w:rPr>
                <w:rFonts w:cs="Arial"/>
                <w:sz w:val="20"/>
                <w:szCs w:val="20"/>
              </w:rPr>
            </w:pPr>
            <w:r w:rsidRPr="00A1782F">
              <w:rPr>
                <w:rFonts w:cs="Arial"/>
                <w:sz w:val="20"/>
                <w:szCs w:val="20"/>
              </w:rPr>
              <w:t>The exclusion of relatives who cared for and continue to care for residents from the planning and caring process was one of the reasons our charity was set up and remains a key issue for many callers to the R&amp;RA Helpline today.</w:t>
            </w:r>
          </w:p>
          <w:p w14:paraId="07B7923B" w14:textId="77777777" w:rsidR="00D63B66" w:rsidRPr="00A1782F" w:rsidRDefault="00D63B66" w:rsidP="00A1782F">
            <w:pPr>
              <w:pStyle w:val="TableText1"/>
              <w:rPr>
                <w:rFonts w:cs="Arial"/>
                <w:sz w:val="20"/>
                <w:szCs w:val="20"/>
              </w:rPr>
            </w:pPr>
            <w:r w:rsidRPr="00A1782F">
              <w:rPr>
                <w:rFonts w:cs="Arial"/>
                <w:sz w:val="20"/>
                <w:szCs w:val="20"/>
              </w:rPr>
              <w:t>When R&amp;RA carried out research for ‘Moving Stories: The impact of admission into a care home on residents’ partners’ (</w:t>
            </w:r>
            <w:hyperlink r:id="rId92" w:history="1">
              <w:r w:rsidRPr="00A1782F">
                <w:rPr>
                  <w:rStyle w:val="Hyperlink"/>
                  <w:rFonts w:cs="Arial"/>
                  <w:sz w:val="20"/>
                  <w:szCs w:val="20"/>
                </w:rPr>
                <w:t>http://www.relres.org/publications/moving-stories-the-impact-of-admission-into-a-care-home-on-residents-partners/</w:t>
              </w:r>
            </w:hyperlink>
            <w:r w:rsidRPr="00A1782F">
              <w:rPr>
                <w:rFonts w:cs="Arial"/>
                <w:sz w:val="20"/>
                <w:szCs w:val="20"/>
              </w:rPr>
              <w:t>) we found that many partners felt excluded and even blocked from the care planning process despite the extensive involvement they continued to have with their partners.</w:t>
            </w:r>
          </w:p>
          <w:p w14:paraId="28719B48" w14:textId="77777777" w:rsidR="00D63B66" w:rsidRPr="00A1782F" w:rsidRDefault="00D63B66" w:rsidP="00A1782F">
            <w:pPr>
              <w:pStyle w:val="TableText1"/>
              <w:rPr>
                <w:rFonts w:cs="Arial"/>
                <w:sz w:val="20"/>
                <w:szCs w:val="20"/>
              </w:rPr>
            </w:pPr>
            <w:r w:rsidRPr="00A1782F">
              <w:rPr>
                <w:rFonts w:cs="Arial"/>
                <w:sz w:val="20"/>
                <w:szCs w:val="20"/>
              </w:rPr>
              <w:t xml:space="preserve">A piece in Nursing Times also discussed this anomaly in a carer’s experience and the stress it causes: </w:t>
            </w:r>
            <w:hyperlink r:id="rId93" w:history="1">
              <w:r w:rsidRPr="00A1782F">
                <w:rPr>
                  <w:rStyle w:val="Hyperlink"/>
                  <w:rFonts w:cs="Arial"/>
                  <w:sz w:val="20"/>
                  <w:szCs w:val="20"/>
                </w:rPr>
                <w:t>https://www.nursingtimes.net/roles/older-people-nurses-roles/carers-needs-when-relatives-go-into-a-care-home-19-11-2007/</w:t>
              </w:r>
            </w:hyperlink>
          </w:p>
          <w:p w14:paraId="295ED553" w14:textId="77777777" w:rsidR="00D63B66" w:rsidRPr="00A1782F" w:rsidRDefault="00D63B66" w:rsidP="00A1782F">
            <w:pPr>
              <w:pStyle w:val="TableText1"/>
              <w:rPr>
                <w:rFonts w:cs="Arial"/>
                <w:sz w:val="20"/>
                <w:szCs w:val="20"/>
              </w:rPr>
            </w:pPr>
            <w:r w:rsidRPr="00A1782F">
              <w:rPr>
                <w:rFonts w:cs="Arial"/>
                <w:sz w:val="20"/>
                <w:szCs w:val="20"/>
              </w:rPr>
              <w:t>The R&amp;RA Helpline frequently hears from carers who are barred or restricted from visiting relatives due to raising concerns or asking for information about loved ones – a concern we have documented and raised with the Care Quality Commission.</w:t>
            </w:r>
          </w:p>
          <w:p w14:paraId="17799962" w14:textId="362AA586" w:rsidR="00D63B66" w:rsidRPr="00A1782F" w:rsidRDefault="00D63B66" w:rsidP="00A1782F">
            <w:pPr>
              <w:pStyle w:val="TableText1"/>
              <w:rPr>
                <w:rFonts w:cs="Arial"/>
                <w:i/>
                <w:iCs/>
                <w:sz w:val="20"/>
                <w:szCs w:val="20"/>
              </w:rPr>
            </w:pPr>
            <w:r w:rsidRPr="00A1782F">
              <w:rPr>
                <w:rFonts w:cs="Arial"/>
                <w:i/>
                <w:iCs/>
                <w:sz w:val="20"/>
                <w:szCs w:val="20"/>
              </w:rPr>
              <w:t xml:space="preserve">We also hear providers speak of relatives in negative terms and a problem to be managed rather than caring partners. This </w:t>
            </w:r>
            <w:r w:rsidRPr="00A1782F">
              <w:rPr>
                <w:rFonts w:cs="Arial"/>
                <w:i/>
                <w:iCs/>
                <w:sz w:val="20"/>
                <w:szCs w:val="20"/>
              </w:rPr>
              <w:lastRenderedPageBreak/>
              <w:t>is often due to lack of communication between the two parties and no clear understanding of each role.</w:t>
            </w:r>
          </w:p>
        </w:tc>
      </w:tr>
      <w:tr w:rsidR="000508BF" w:rsidRPr="00A1782F" w14:paraId="70C68CFF" w14:textId="77777777" w:rsidTr="00A016F5">
        <w:trPr>
          <w:trHeight w:val="282"/>
        </w:trPr>
        <w:tc>
          <w:tcPr>
            <w:tcW w:w="252" w:type="pct"/>
          </w:tcPr>
          <w:p w14:paraId="3F08970F" w14:textId="299C5D76" w:rsidR="00D63B66" w:rsidRPr="00A1782F" w:rsidRDefault="0063726D" w:rsidP="00A1782F">
            <w:pPr>
              <w:pStyle w:val="TableText1"/>
              <w:rPr>
                <w:rFonts w:cs="Arial"/>
                <w:sz w:val="20"/>
                <w:szCs w:val="20"/>
              </w:rPr>
            </w:pPr>
            <w:r w:rsidRPr="00A1782F">
              <w:rPr>
                <w:rFonts w:cs="Arial"/>
                <w:sz w:val="20"/>
                <w:szCs w:val="20"/>
              </w:rPr>
              <w:lastRenderedPageBreak/>
              <w:t>39</w:t>
            </w:r>
          </w:p>
        </w:tc>
        <w:tc>
          <w:tcPr>
            <w:tcW w:w="559" w:type="pct"/>
          </w:tcPr>
          <w:p w14:paraId="4797EE4B" w14:textId="27E403B4" w:rsidR="00D63B66" w:rsidRPr="00A1782F" w:rsidRDefault="00D63B66" w:rsidP="00A1782F">
            <w:pPr>
              <w:pStyle w:val="TableText1"/>
              <w:rPr>
                <w:rFonts w:cs="Arial"/>
                <w:sz w:val="20"/>
                <w:szCs w:val="20"/>
              </w:rPr>
            </w:pPr>
            <w:r w:rsidRPr="00A1782F">
              <w:rPr>
                <w:rFonts w:cs="Arial"/>
                <w:sz w:val="20"/>
                <w:szCs w:val="20"/>
              </w:rPr>
              <w:t>Think Local Act Personal</w:t>
            </w:r>
          </w:p>
        </w:tc>
        <w:tc>
          <w:tcPr>
            <w:tcW w:w="610" w:type="pct"/>
          </w:tcPr>
          <w:p w14:paraId="716EE701" w14:textId="77777777" w:rsidR="00D63B66" w:rsidRPr="00A1782F" w:rsidRDefault="00D63B66" w:rsidP="00A1782F">
            <w:pPr>
              <w:pStyle w:val="TableText1"/>
              <w:rPr>
                <w:rFonts w:cs="Arial"/>
                <w:sz w:val="20"/>
                <w:szCs w:val="20"/>
              </w:rPr>
            </w:pPr>
            <w:r w:rsidRPr="00A1782F">
              <w:rPr>
                <w:rFonts w:cs="Arial"/>
                <w:sz w:val="20"/>
                <w:szCs w:val="20"/>
              </w:rPr>
              <w:t>Additional developmental areas of emergent practice</w:t>
            </w:r>
          </w:p>
          <w:p w14:paraId="46A110AB" w14:textId="77777777" w:rsidR="00D63B66" w:rsidRPr="00A1782F" w:rsidRDefault="00D63B66" w:rsidP="00A1782F">
            <w:pPr>
              <w:pStyle w:val="TableText1"/>
              <w:rPr>
                <w:rFonts w:cs="Arial"/>
                <w:sz w:val="20"/>
                <w:szCs w:val="20"/>
              </w:rPr>
            </w:pPr>
            <w:r w:rsidRPr="00A1782F">
              <w:rPr>
                <w:rFonts w:cs="Arial"/>
                <w:sz w:val="20"/>
                <w:szCs w:val="20"/>
              </w:rPr>
              <w:t>Investing in family leadership</w:t>
            </w:r>
          </w:p>
          <w:p w14:paraId="2C093AFA" w14:textId="77777777" w:rsidR="00D63B66" w:rsidRPr="00A1782F" w:rsidRDefault="00D63B66" w:rsidP="00A1782F">
            <w:pPr>
              <w:pStyle w:val="TableText1"/>
              <w:rPr>
                <w:rFonts w:cs="Arial"/>
                <w:sz w:val="20"/>
                <w:szCs w:val="20"/>
              </w:rPr>
            </w:pPr>
            <w:r w:rsidRPr="00A1782F">
              <w:rPr>
                <w:rFonts w:cs="Arial"/>
                <w:sz w:val="20"/>
                <w:szCs w:val="20"/>
              </w:rPr>
              <w:t>(Partners in policymaking)</w:t>
            </w:r>
          </w:p>
          <w:p w14:paraId="2A9D96E7" w14:textId="4C958178" w:rsidR="00D63B66" w:rsidRPr="00A1782F" w:rsidRDefault="00D63B66" w:rsidP="00A1782F">
            <w:pPr>
              <w:pStyle w:val="TableText1"/>
              <w:rPr>
                <w:rFonts w:cs="Arial"/>
                <w:sz w:val="20"/>
                <w:szCs w:val="20"/>
              </w:rPr>
            </w:pPr>
            <w:r w:rsidRPr="00A1782F">
              <w:rPr>
                <w:rFonts w:cs="Arial"/>
                <w:sz w:val="20"/>
                <w:szCs w:val="20"/>
              </w:rPr>
              <w:t>Closing the gap between Care Act aspirations and the current experience of people and carers of the Health and Social Care system</w:t>
            </w:r>
          </w:p>
        </w:tc>
        <w:tc>
          <w:tcPr>
            <w:tcW w:w="1016" w:type="pct"/>
          </w:tcPr>
          <w:p w14:paraId="54B752A8" w14:textId="77777777" w:rsidR="00D63B66" w:rsidRPr="00A1782F" w:rsidRDefault="00D63B66" w:rsidP="00A1782F">
            <w:pPr>
              <w:pStyle w:val="TableText1"/>
              <w:rPr>
                <w:rFonts w:cs="Arial"/>
                <w:sz w:val="20"/>
                <w:szCs w:val="20"/>
              </w:rPr>
            </w:pPr>
            <w:r w:rsidRPr="00A1782F">
              <w:rPr>
                <w:rFonts w:cs="Arial"/>
                <w:sz w:val="20"/>
                <w:szCs w:val="20"/>
              </w:rPr>
              <w:t>This helps families get the right support for the person they care for.</w:t>
            </w:r>
          </w:p>
          <w:p w14:paraId="0E2D6087" w14:textId="77777777" w:rsidR="00D63B66" w:rsidRPr="00A1782F" w:rsidRDefault="00D63B66" w:rsidP="00A1782F">
            <w:pPr>
              <w:pStyle w:val="TableText1"/>
              <w:rPr>
                <w:rFonts w:cs="Arial"/>
                <w:sz w:val="20"/>
                <w:szCs w:val="20"/>
              </w:rPr>
            </w:pPr>
            <w:r w:rsidRPr="00A1782F">
              <w:rPr>
                <w:rFonts w:cs="Arial"/>
                <w:sz w:val="20"/>
                <w:szCs w:val="20"/>
              </w:rPr>
              <w:t>Rights, entitlements, coproduction, choice and control are all being curtailed. This is not helping carers to continue caring for as long as possible</w:t>
            </w:r>
          </w:p>
          <w:p w14:paraId="7AB2E5B8" w14:textId="77777777" w:rsidR="00D63B66" w:rsidRPr="00A1782F" w:rsidRDefault="00D63B66" w:rsidP="00A1782F">
            <w:pPr>
              <w:pStyle w:val="TableText1"/>
              <w:rPr>
                <w:rFonts w:cs="Arial"/>
                <w:sz w:val="20"/>
                <w:szCs w:val="20"/>
              </w:rPr>
            </w:pPr>
          </w:p>
        </w:tc>
        <w:tc>
          <w:tcPr>
            <w:tcW w:w="1118" w:type="pct"/>
          </w:tcPr>
          <w:p w14:paraId="7DDCCA18" w14:textId="77777777" w:rsidR="00D63B66" w:rsidRPr="00A1782F" w:rsidRDefault="00D63B66" w:rsidP="00A1782F">
            <w:pPr>
              <w:pStyle w:val="TableText1"/>
              <w:rPr>
                <w:rFonts w:cs="Arial"/>
                <w:sz w:val="20"/>
                <w:szCs w:val="20"/>
              </w:rPr>
            </w:pPr>
            <w:r w:rsidRPr="00A1782F">
              <w:rPr>
                <w:rFonts w:cs="Arial"/>
                <w:sz w:val="20"/>
                <w:szCs w:val="20"/>
              </w:rPr>
              <w:t>It helps to engage and empower carers and ensure care and support is coproduced.</w:t>
            </w:r>
          </w:p>
          <w:p w14:paraId="1A41FD9F" w14:textId="77777777" w:rsidR="00D63B66" w:rsidRPr="00A1782F" w:rsidRDefault="00D63B66" w:rsidP="00A1782F">
            <w:pPr>
              <w:pStyle w:val="TableText1"/>
              <w:rPr>
                <w:rFonts w:cs="Arial"/>
                <w:sz w:val="20"/>
                <w:szCs w:val="20"/>
              </w:rPr>
            </w:pPr>
            <w:r w:rsidRPr="00A1782F">
              <w:rPr>
                <w:rFonts w:cs="Arial"/>
                <w:sz w:val="20"/>
                <w:szCs w:val="20"/>
              </w:rPr>
              <w:t xml:space="preserve">It can contribute positively to the psychology of supporting another person, particularly parenting a child or an adult with learning </w:t>
            </w:r>
            <w:proofErr w:type="spellStart"/>
            <w:r w:rsidRPr="00A1782F">
              <w:rPr>
                <w:rFonts w:cs="Arial"/>
                <w:sz w:val="20"/>
                <w:szCs w:val="20"/>
              </w:rPr>
              <w:t>disabiltiies</w:t>
            </w:r>
            <w:proofErr w:type="spellEnd"/>
            <w:r w:rsidRPr="00A1782F">
              <w:rPr>
                <w:rFonts w:cs="Arial"/>
                <w:sz w:val="20"/>
                <w:szCs w:val="20"/>
              </w:rPr>
              <w:t>/autism.</w:t>
            </w:r>
          </w:p>
          <w:p w14:paraId="3C23C0D3" w14:textId="70AB7CD3" w:rsidR="00D63B66" w:rsidRPr="00A1782F" w:rsidRDefault="00D63B66" w:rsidP="00A1782F">
            <w:pPr>
              <w:pStyle w:val="TableText1"/>
              <w:rPr>
                <w:rFonts w:cs="Arial"/>
                <w:sz w:val="20"/>
                <w:szCs w:val="20"/>
              </w:rPr>
            </w:pPr>
            <w:r w:rsidRPr="00A1782F">
              <w:rPr>
                <w:rFonts w:cs="Arial"/>
                <w:sz w:val="20"/>
                <w:szCs w:val="20"/>
              </w:rPr>
              <w:t>The quality of interaction between carers and professionals is of paramount importance if carers are to be supported to continue in their caring role with the support they need</w:t>
            </w:r>
          </w:p>
        </w:tc>
        <w:tc>
          <w:tcPr>
            <w:tcW w:w="1445" w:type="pct"/>
          </w:tcPr>
          <w:p w14:paraId="7DE0901A" w14:textId="77777777" w:rsidR="00D63B66" w:rsidRPr="00A1782F" w:rsidRDefault="00D63B66" w:rsidP="00A1782F">
            <w:pPr>
              <w:pStyle w:val="TableText1"/>
              <w:rPr>
                <w:rFonts w:cs="Arial"/>
                <w:sz w:val="20"/>
                <w:szCs w:val="20"/>
              </w:rPr>
            </w:pPr>
            <w:r w:rsidRPr="00A1782F">
              <w:rPr>
                <w:rFonts w:cs="Arial"/>
                <w:sz w:val="20"/>
                <w:szCs w:val="20"/>
              </w:rPr>
              <w:t>Partners in Policymaking In Control</w:t>
            </w:r>
          </w:p>
          <w:p w14:paraId="33827252" w14:textId="77777777" w:rsidR="00D63B66" w:rsidRPr="00A1782F" w:rsidRDefault="00D63B66" w:rsidP="00A1782F">
            <w:pPr>
              <w:pStyle w:val="TableText1"/>
              <w:rPr>
                <w:rFonts w:cs="Arial"/>
                <w:sz w:val="20"/>
                <w:szCs w:val="20"/>
              </w:rPr>
            </w:pPr>
            <w:r w:rsidRPr="00A1782F">
              <w:rPr>
                <w:rFonts w:cs="Arial"/>
                <w:sz w:val="20"/>
                <w:szCs w:val="20"/>
              </w:rPr>
              <w:t>Think Local Act Personal Making It Real</w:t>
            </w:r>
          </w:p>
          <w:p w14:paraId="2E688683" w14:textId="77777777" w:rsidR="00D63B66" w:rsidRPr="00A1782F" w:rsidRDefault="00D63B66" w:rsidP="00A1782F">
            <w:pPr>
              <w:pStyle w:val="TableText1"/>
              <w:rPr>
                <w:rFonts w:cs="Arial"/>
                <w:sz w:val="20"/>
                <w:szCs w:val="20"/>
              </w:rPr>
            </w:pPr>
            <w:r w:rsidRPr="00A1782F">
              <w:rPr>
                <w:rFonts w:cs="Arial"/>
                <w:sz w:val="20"/>
                <w:szCs w:val="20"/>
              </w:rPr>
              <w:t>Think Local Act Personal Reimagining Social Care</w:t>
            </w:r>
          </w:p>
          <w:p w14:paraId="42A93798" w14:textId="7AFD1771" w:rsidR="00D63B66" w:rsidRPr="00A1782F" w:rsidRDefault="00D63B66" w:rsidP="00A1782F">
            <w:pPr>
              <w:pStyle w:val="TableText1"/>
              <w:rPr>
                <w:rFonts w:cs="Arial"/>
                <w:sz w:val="20"/>
                <w:szCs w:val="20"/>
              </w:rPr>
            </w:pPr>
            <w:r w:rsidRPr="00A1782F">
              <w:rPr>
                <w:rFonts w:cs="Arial"/>
                <w:sz w:val="20"/>
                <w:szCs w:val="20"/>
              </w:rPr>
              <w:t>Think Local Act Personal Gathering the evidence; making personal budgets work for all</w:t>
            </w:r>
          </w:p>
        </w:tc>
      </w:tr>
      <w:tr w:rsidR="00E52461" w:rsidRPr="00A1782F" w14:paraId="040DE364" w14:textId="77777777" w:rsidTr="00435E3C">
        <w:trPr>
          <w:trHeight w:val="282"/>
        </w:trPr>
        <w:tc>
          <w:tcPr>
            <w:tcW w:w="5000" w:type="pct"/>
            <w:gridSpan w:val="6"/>
          </w:tcPr>
          <w:p w14:paraId="6EE5E1A2" w14:textId="1D3D1200" w:rsidR="00E52461" w:rsidRPr="00A1782F" w:rsidRDefault="00E52461" w:rsidP="00A1782F">
            <w:pPr>
              <w:pStyle w:val="TableText1"/>
              <w:rPr>
                <w:rFonts w:cs="Arial"/>
                <w:sz w:val="20"/>
                <w:szCs w:val="20"/>
              </w:rPr>
            </w:pPr>
            <w:r w:rsidRPr="00A1782F">
              <w:rPr>
                <w:rFonts w:cs="Arial"/>
                <w:sz w:val="20"/>
                <w:szCs w:val="20"/>
              </w:rPr>
              <w:t>Training to provide care and support</w:t>
            </w:r>
          </w:p>
        </w:tc>
      </w:tr>
      <w:tr w:rsidR="000508BF" w:rsidRPr="00A1782F" w14:paraId="5633BB00" w14:textId="77777777" w:rsidTr="00A016F5">
        <w:trPr>
          <w:trHeight w:val="282"/>
        </w:trPr>
        <w:tc>
          <w:tcPr>
            <w:tcW w:w="252" w:type="pct"/>
          </w:tcPr>
          <w:p w14:paraId="36032E0B" w14:textId="429591DD" w:rsidR="00D63B66" w:rsidRPr="00A1782F" w:rsidRDefault="00314421" w:rsidP="00A1782F">
            <w:pPr>
              <w:pStyle w:val="TableText1"/>
              <w:rPr>
                <w:rFonts w:cs="Arial"/>
                <w:sz w:val="20"/>
                <w:szCs w:val="20"/>
              </w:rPr>
            </w:pPr>
            <w:r w:rsidRPr="00A1782F">
              <w:rPr>
                <w:rFonts w:cs="Arial"/>
                <w:sz w:val="20"/>
                <w:szCs w:val="20"/>
              </w:rPr>
              <w:t>40</w:t>
            </w:r>
          </w:p>
        </w:tc>
        <w:tc>
          <w:tcPr>
            <w:tcW w:w="559" w:type="pct"/>
          </w:tcPr>
          <w:p w14:paraId="330A19F7" w14:textId="3CE5A454" w:rsidR="00D63B66" w:rsidRPr="00A1782F" w:rsidRDefault="00D63B66" w:rsidP="00A1782F">
            <w:pPr>
              <w:pStyle w:val="TableText1"/>
              <w:rPr>
                <w:rFonts w:cs="Arial"/>
                <w:sz w:val="20"/>
                <w:szCs w:val="20"/>
              </w:rPr>
            </w:pPr>
            <w:r w:rsidRPr="00A1782F">
              <w:rPr>
                <w:rFonts w:cs="Arial"/>
                <w:sz w:val="20"/>
                <w:szCs w:val="20"/>
              </w:rPr>
              <w:t>Oxford Health NHS Foundation Trust</w:t>
            </w:r>
          </w:p>
        </w:tc>
        <w:tc>
          <w:tcPr>
            <w:tcW w:w="610" w:type="pct"/>
          </w:tcPr>
          <w:p w14:paraId="50DDFD50"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2592D486" w14:textId="6F4BB4E2" w:rsidR="00D63B66" w:rsidRPr="00A1782F" w:rsidRDefault="00D63B66" w:rsidP="00A1782F">
            <w:pPr>
              <w:pStyle w:val="TableText1"/>
              <w:rPr>
                <w:rFonts w:cs="Arial"/>
                <w:sz w:val="20"/>
                <w:szCs w:val="20"/>
              </w:rPr>
            </w:pPr>
            <w:r w:rsidRPr="00A1782F">
              <w:rPr>
                <w:rFonts w:cs="Arial"/>
                <w:sz w:val="20"/>
                <w:szCs w:val="20"/>
              </w:rPr>
              <w:t>Training to provide care and support</w:t>
            </w:r>
          </w:p>
        </w:tc>
        <w:tc>
          <w:tcPr>
            <w:tcW w:w="1016" w:type="pct"/>
          </w:tcPr>
          <w:p w14:paraId="4667459A" w14:textId="77777777" w:rsidR="00D63B66" w:rsidRPr="00A1782F" w:rsidRDefault="00D63B66" w:rsidP="00A1782F">
            <w:pPr>
              <w:pStyle w:val="TableText1"/>
              <w:rPr>
                <w:rFonts w:cs="Arial"/>
                <w:sz w:val="20"/>
                <w:szCs w:val="20"/>
              </w:rPr>
            </w:pPr>
            <w:r w:rsidRPr="00A1782F">
              <w:rPr>
                <w:rFonts w:cs="Arial"/>
                <w:sz w:val="20"/>
                <w:szCs w:val="20"/>
              </w:rPr>
              <w:t xml:space="preserve">There is a good evidence that relevant educational workshops for carers make a great difference with understanding the mental health condition, the level of </w:t>
            </w:r>
            <w:r w:rsidRPr="00A1782F">
              <w:rPr>
                <w:rFonts w:cs="Arial"/>
                <w:sz w:val="20"/>
                <w:szCs w:val="20"/>
              </w:rPr>
              <w:lastRenderedPageBreak/>
              <w:t>support needed by their ‘cared for person’ and enables them to support them better in the community.</w:t>
            </w:r>
          </w:p>
          <w:p w14:paraId="02E5F665" w14:textId="77777777" w:rsidR="00D63B66" w:rsidRPr="00A1782F" w:rsidRDefault="00D63B66" w:rsidP="00A1782F">
            <w:pPr>
              <w:pStyle w:val="TableText1"/>
              <w:rPr>
                <w:rFonts w:cs="Arial"/>
                <w:sz w:val="20"/>
                <w:szCs w:val="20"/>
              </w:rPr>
            </w:pPr>
            <w:r w:rsidRPr="00A1782F">
              <w:rPr>
                <w:rFonts w:cs="Arial"/>
                <w:sz w:val="20"/>
                <w:szCs w:val="20"/>
              </w:rPr>
              <w:t>This is a great opportunity for carers to network with carers in similar situation and exchanging some coping tips.</w:t>
            </w:r>
          </w:p>
          <w:p w14:paraId="0CEFF093" w14:textId="4B2A452D" w:rsidR="00D63B66" w:rsidRPr="00A1782F" w:rsidRDefault="00D63B66" w:rsidP="00A1782F">
            <w:pPr>
              <w:pStyle w:val="TableText1"/>
              <w:rPr>
                <w:rFonts w:cs="Arial"/>
                <w:sz w:val="20"/>
                <w:szCs w:val="20"/>
              </w:rPr>
            </w:pPr>
            <w:r w:rsidRPr="00A1782F">
              <w:rPr>
                <w:rFonts w:cs="Arial"/>
                <w:sz w:val="20"/>
                <w:szCs w:val="20"/>
              </w:rPr>
              <w:t>Carers often find that their stress gets reduced when applying some strategies they learn in order to support their ‘cared for person’.</w:t>
            </w:r>
          </w:p>
        </w:tc>
        <w:tc>
          <w:tcPr>
            <w:tcW w:w="1118" w:type="pct"/>
          </w:tcPr>
          <w:p w14:paraId="2FACA9F1" w14:textId="77777777" w:rsidR="00D63B66" w:rsidRPr="00A1782F" w:rsidRDefault="00D63B66" w:rsidP="00A1782F">
            <w:pPr>
              <w:pStyle w:val="TableText1"/>
              <w:rPr>
                <w:rFonts w:cs="Arial"/>
                <w:sz w:val="20"/>
                <w:szCs w:val="20"/>
              </w:rPr>
            </w:pPr>
            <w:r w:rsidRPr="00A1782F">
              <w:rPr>
                <w:rFonts w:cs="Arial"/>
                <w:sz w:val="20"/>
                <w:szCs w:val="20"/>
              </w:rPr>
              <w:lastRenderedPageBreak/>
              <w:t>By educating the carers we can directly support the ‘cared for person’ to have a better quality of life and take positive steps towards their recovery.</w:t>
            </w:r>
          </w:p>
          <w:p w14:paraId="6BECED59" w14:textId="3A506EC4" w:rsidR="00D63B66" w:rsidRPr="00A1782F" w:rsidRDefault="00D63B66" w:rsidP="00A1782F">
            <w:pPr>
              <w:pStyle w:val="TableText1"/>
              <w:rPr>
                <w:rFonts w:cs="Arial"/>
                <w:sz w:val="20"/>
                <w:szCs w:val="20"/>
              </w:rPr>
            </w:pPr>
            <w:r w:rsidRPr="00A1782F">
              <w:rPr>
                <w:rFonts w:cs="Arial"/>
                <w:sz w:val="20"/>
                <w:szCs w:val="20"/>
              </w:rPr>
              <w:lastRenderedPageBreak/>
              <w:t>Carer’s Wellbeing is enhanced. They feel a reduction in their stress levels.</w:t>
            </w:r>
          </w:p>
        </w:tc>
        <w:tc>
          <w:tcPr>
            <w:tcW w:w="1445" w:type="pct"/>
          </w:tcPr>
          <w:p w14:paraId="7B5A6724" w14:textId="3AB62800" w:rsidR="00D63B66" w:rsidRPr="00A1782F" w:rsidRDefault="00D63B66" w:rsidP="00A1782F">
            <w:pPr>
              <w:pStyle w:val="TableText1"/>
              <w:rPr>
                <w:rFonts w:cs="Arial"/>
                <w:sz w:val="20"/>
                <w:szCs w:val="20"/>
              </w:rPr>
            </w:pPr>
            <w:r w:rsidRPr="00A1782F">
              <w:rPr>
                <w:rFonts w:cs="Arial"/>
                <w:sz w:val="20"/>
                <w:szCs w:val="20"/>
              </w:rPr>
              <w:lastRenderedPageBreak/>
              <w:t>We have testimonials and feedback forms from the carers on how they find the workshops beneficial and how they would make changes to the way they care as a result.</w:t>
            </w:r>
          </w:p>
        </w:tc>
      </w:tr>
      <w:tr w:rsidR="000508BF" w:rsidRPr="00A1782F" w14:paraId="63475112" w14:textId="77777777" w:rsidTr="00A016F5">
        <w:trPr>
          <w:trHeight w:val="282"/>
        </w:trPr>
        <w:tc>
          <w:tcPr>
            <w:tcW w:w="252" w:type="pct"/>
          </w:tcPr>
          <w:p w14:paraId="22C5C6E8" w14:textId="46233427" w:rsidR="00D63B66" w:rsidRPr="00A1782F" w:rsidRDefault="00314421" w:rsidP="00A1782F">
            <w:pPr>
              <w:pStyle w:val="TableText1"/>
              <w:rPr>
                <w:rFonts w:cs="Arial"/>
                <w:sz w:val="20"/>
                <w:szCs w:val="20"/>
              </w:rPr>
            </w:pPr>
            <w:r w:rsidRPr="00A1782F">
              <w:rPr>
                <w:rFonts w:cs="Arial"/>
                <w:sz w:val="20"/>
                <w:szCs w:val="20"/>
              </w:rPr>
              <w:t>41</w:t>
            </w:r>
          </w:p>
        </w:tc>
        <w:tc>
          <w:tcPr>
            <w:tcW w:w="559" w:type="pct"/>
          </w:tcPr>
          <w:p w14:paraId="186C8455" w14:textId="4846450C" w:rsidR="00D63B66" w:rsidRPr="00A1782F" w:rsidRDefault="00D63B66" w:rsidP="00A1782F">
            <w:pPr>
              <w:pStyle w:val="TableText1"/>
              <w:rPr>
                <w:rFonts w:cs="Arial"/>
                <w:sz w:val="20"/>
                <w:szCs w:val="20"/>
              </w:rPr>
            </w:pPr>
            <w:r w:rsidRPr="00A1782F">
              <w:rPr>
                <w:rFonts w:cs="Arial"/>
                <w:sz w:val="20"/>
                <w:szCs w:val="20"/>
              </w:rPr>
              <w:t>Royal College of Nursing</w:t>
            </w:r>
          </w:p>
        </w:tc>
        <w:tc>
          <w:tcPr>
            <w:tcW w:w="610" w:type="pct"/>
          </w:tcPr>
          <w:p w14:paraId="4AD3B5D9" w14:textId="77777777" w:rsidR="00D63B66" w:rsidRPr="00A1782F" w:rsidRDefault="00D63B66" w:rsidP="00A1782F">
            <w:pPr>
              <w:pStyle w:val="TableText1"/>
              <w:rPr>
                <w:rFonts w:cs="Arial"/>
                <w:sz w:val="20"/>
                <w:szCs w:val="20"/>
              </w:rPr>
            </w:pPr>
            <w:r w:rsidRPr="00A1782F">
              <w:rPr>
                <w:rFonts w:cs="Arial"/>
                <w:sz w:val="20"/>
                <w:szCs w:val="20"/>
              </w:rPr>
              <w:t>Key area for quality improvement 2</w:t>
            </w:r>
          </w:p>
          <w:p w14:paraId="36F43387" w14:textId="77777777" w:rsidR="00D63B66" w:rsidRPr="00A1782F" w:rsidRDefault="00D63B66" w:rsidP="00A1782F">
            <w:pPr>
              <w:pStyle w:val="TableText1"/>
              <w:rPr>
                <w:rFonts w:cs="Arial"/>
                <w:sz w:val="20"/>
                <w:szCs w:val="20"/>
              </w:rPr>
            </w:pPr>
            <w:r w:rsidRPr="00A1782F">
              <w:rPr>
                <w:rFonts w:cs="Arial"/>
                <w:sz w:val="20"/>
                <w:szCs w:val="20"/>
              </w:rPr>
              <w:t>Supporting unpaid adults carers with evidence-based training and relevant skills</w:t>
            </w:r>
          </w:p>
          <w:p w14:paraId="161D6063" w14:textId="77777777" w:rsidR="00D63B66" w:rsidRPr="00A1782F" w:rsidRDefault="00D63B66" w:rsidP="00A1782F">
            <w:pPr>
              <w:pStyle w:val="TableText1"/>
              <w:rPr>
                <w:rFonts w:cs="Arial"/>
                <w:sz w:val="20"/>
                <w:szCs w:val="20"/>
              </w:rPr>
            </w:pPr>
          </w:p>
        </w:tc>
        <w:tc>
          <w:tcPr>
            <w:tcW w:w="1016" w:type="pct"/>
          </w:tcPr>
          <w:p w14:paraId="516998E2" w14:textId="77777777" w:rsidR="00D63B66" w:rsidRPr="00A1782F" w:rsidRDefault="00D63B66" w:rsidP="00A1782F">
            <w:pPr>
              <w:pStyle w:val="TableText1"/>
              <w:rPr>
                <w:rFonts w:cs="Arial"/>
                <w:sz w:val="20"/>
                <w:szCs w:val="20"/>
              </w:rPr>
            </w:pPr>
            <w:r w:rsidRPr="00A1782F">
              <w:rPr>
                <w:rFonts w:cs="Arial"/>
                <w:sz w:val="20"/>
                <w:szCs w:val="20"/>
              </w:rPr>
              <w:t>Evidence reviewed indicates that education/training for unpaid carers is offered across some parts of the UK, however what training is offered varies and face to face training is limited. However, carers need to know how to access on-line and face to face to face training without relying on the internet because not everyone has access to this or the ability to use it effectively.</w:t>
            </w:r>
          </w:p>
          <w:p w14:paraId="00076F97" w14:textId="5B1B03F2" w:rsidR="00D63B66" w:rsidRPr="00A1782F" w:rsidRDefault="00D63B66" w:rsidP="00A1782F">
            <w:pPr>
              <w:pStyle w:val="TableText1"/>
              <w:rPr>
                <w:rFonts w:cs="Arial"/>
                <w:sz w:val="20"/>
                <w:szCs w:val="20"/>
              </w:rPr>
            </w:pPr>
            <w:r w:rsidRPr="00A1782F">
              <w:rPr>
                <w:rFonts w:cs="Arial"/>
                <w:color w:val="000000"/>
                <w:sz w:val="20"/>
                <w:szCs w:val="20"/>
                <w:shd w:val="clear" w:color="auto" w:fill="FFFFFF"/>
              </w:rPr>
              <w:t xml:space="preserve">NICE guidance considered that supporting unpaid, adult carers access free, evidence-based face to face training and education can develop </w:t>
            </w:r>
            <w:r w:rsidRPr="00A1782F">
              <w:rPr>
                <w:rFonts w:cs="Arial"/>
                <w:color w:val="000000"/>
                <w:sz w:val="20"/>
                <w:szCs w:val="20"/>
                <w:shd w:val="clear" w:color="auto" w:fill="FFFFFF"/>
              </w:rPr>
              <w:lastRenderedPageBreak/>
              <w:t>their skills and knowledge to support them in their role as carer. This will also improve the quality of care and support they deliver, reduce avoidable harm and hospital admissions for the person they are caring for.</w:t>
            </w:r>
          </w:p>
        </w:tc>
        <w:tc>
          <w:tcPr>
            <w:tcW w:w="1118" w:type="pct"/>
          </w:tcPr>
          <w:p w14:paraId="38509B1E" w14:textId="36733FB2" w:rsidR="00D63B66" w:rsidRPr="00A1782F" w:rsidRDefault="00D63B66" w:rsidP="00A1782F">
            <w:pPr>
              <w:pStyle w:val="TableText1"/>
              <w:rPr>
                <w:rFonts w:cs="Arial"/>
                <w:sz w:val="20"/>
                <w:szCs w:val="20"/>
              </w:rPr>
            </w:pPr>
            <w:r w:rsidRPr="00A1782F">
              <w:rPr>
                <w:rFonts w:cs="Arial"/>
                <w:sz w:val="20"/>
                <w:szCs w:val="20"/>
              </w:rPr>
              <w:lastRenderedPageBreak/>
              <w:t xml:space="preserve">Carers may wish to have more of an understanding of health conditions/what to look out for re: early signs of deterioration and prevention of potential health and well-being problems such as urine infections, pressure damage, dehydration and loneliness. </w:t>
            </w:r>
          </w:p>
        </w:tc>
        <w:tc>
          <w:tcPr>
            <w:tcW w:w="1445" w:type="pct"/>
          </w:tcPr>
          <w:p w14:paraId="7E5F4EE6" w14:textId="77777777" w:rsidR="00D63B66" w:rsidRPr="00A1782F" w:rsidRDefault="00D63B66" w:rsidP="00A1782F">
            <w:pPr>
              <w:pStyle w:val="TableText1"/>
              <w:rPr>
                <w:rFonts w:cs="Arial"/>
                <w:sz w:val="20"/>
                <w:szCs w:val="20"/>
              </w:rPr>
            </w:pPr>
            <w:r w:rsidRPr="00A1782F">
              <w:rPr>
                <w:rFonts w:cs="Arial"/>
                <w:sz w:val="20"/>
                <w:szCs w:val="20"/>
              </w:rPr>
              <w:t>The Carers Trust collates some of the free online training</w:t>
            </w:r>
          </w:p>
          <w:p w14:paraId="2962D973" w14:textId="77777777" w:rsidR="00D63B66" w:rsidRPr="00A1782F" w:rsidRDefault="00822CE6" w:rsidP="00A1782F">
            <w:pPr>
              <w:pStyle w:val="TableText1"/>
              <w:rPr>
                <w:rFonts w:cs="Arial"/>
                <w:sz w:val="20"/>
                <w:szCs w:val="20"/>
              </w:rPr>
            </w:pPr>
            <w:hyperlink r:id="rId94" w:history="1">
              <w:r w:rsidR="00D63B66" w:rsidRPr="00A1782F">
                <w:rPr>
                  <w:rStyle w:val="Hyperlink"/>
                  <w:rFonts w:cs="Arial"/>
                  <w:sz w:val="20"/>
                  <w:szCs w:val="20"/>
                </w:rPr>
                <w:t>https://carers.org/article/free-online-courses-carers</w:t>
              </w:r>
            </w:hyperlink>
          </w:p>
          <w:p w14:paraId="503CC90C" w14:textId="77777777" w:rsidR="00D63B66" w:rsidRPr="00A1782F" w:rsidRDefault="00D63B66" w:rsidP="00A1782F">
            <w:pPr>
              <w:pStyle w:val="TableText1"/>
              <w:rPr>
                <w:rStyle w:val="Hyperlink"/>
                <w:rFonts w:cs="Arial"/>
                <w:sz w:val="20"/>
                <w:szCs w:val="20"/>
              </w:rPr>
            </w:pPr>
            <w:r w:rsidRPr="00A1782F">
              <w:rPr>
                <w:rFonts w:cs="Arial"/>
                <w:sz w:val="20"/>
                <w:szCs w:val="20"/>
              </w:rPr>
              <w:t xml:space="preserve">Scotland offer a comprehensive suite of occupational training courses </w:t>
            </w:r>
            <w:hyperlink r:id="rId95" w:history="1">
              <w:r w:rsidRPr="00A1782F">
                <w:rPr>
                  <w:rStyle w:val="Hyperlink"/>
                  <w:rFonts w:cs="Arial"/>
                  <w:sz w:val="20"/>
                  <w:szCs w:val="20"/>
                </w:rPr>
                <w:t>https://www.mygov.scot/training-for-carers/</w:t>
              </w:r>
            </w:hyperlink>
          </w:p>
          <w:p w14:paraId="46F9BB02" w14:textId="77777777" w:rsidR="00D63B66" w:rsidRPr="00A1782F" w:rsidRDefault="00D63B66" w:rsidP="00A1782F">
            <w:pPr>
              <w:pStyle w:val="TableText1"/>
              <w:rPr>
                <w:rFonts w:cs="Arial"/>
                <w:sz w:val="20"/>
                <w:szCs w:val="20"/>
              </w:rPr>
            </w:pPr>
            <w:r w:rsidRPr="00A1782F">
              <w:rPr>
                <w:rFonts w:cs="Arial"/>
                <w:sz w:val="20"/>
                <w:szCs w:val="20"/>
              </w:rPr>
              <w:t xml:space="preserve">NICE NG150 </w:t>
            </w:r>
            <w:hyperlink r:id="rId96" w:anchor="training-to-provide-care-and-support" w:history="1">
              <w:r w:rsidRPr="00A1782F">
                <w:rPr>
                  <w:rStyle w:val="Hyperlink"/>
                  <w:rFonts w:cs="Arial"/>
                  <w:sz w:val="20"/>
                  <w:szCs w:val="20"/>
                </w:rPr>
                <w:t>https://www.nice.org.uk/guidance/ng150/chapter/Recommendations#training-to-provide-care-and-support</w:t>
              </w:r>
            </w:hyperlink>
          </w:p>
          <w:p w14:paraId="758819E9" w14:textId="77777777" w:rsidR="00D63B66" w:rsidRPr="00A1782F" w:rsidRDefault="00D63B66" w:rsidP="00A1782F">
            <w:pPr>
              <w:pStyle w:val="TableText1"/>
              <w:rPr>
                <w:rStyle w:val="Hyperlink"/>
                <w:rFonts w:cs="Arial"/>
                <w:sz w:val="20"/>
                <w:szCs w:val="20"/>
              </w:rPr>
            </w:pPr>
          </w:p>
          <w:p w14:paraId="0156E5DA" w14:textId="77777777" w:rsidR="00D63B66" w:rsidRPr="00A1782F" w:rsidRDefault="00D63B66" w:rsidP="00A1782F">
            <w:pPr>
              <w:pStyle w:val="TableText1"/>
              <w:rPr>
                <w:rFonts w:cs="Arial"/>
                <w:sz w:val="20"/>
                <w:szCs w:val="20"/>
              </w:rPr>
            </w:pPr>
          </w:p>
          <w:p w14:paraId="075BAEA3" w14:textId="77777777" w:rsidR="00D63B66" w:rsidRPr="00A1782F" w:rsidRDefault="00D63B66" w:rsidP="00A1782F">
            <w:pPr>
              <w:pStyle w:val="TableText1"/>
              <w:rPr>
                <w:rFonts w:cs="Arial"/>
                <w:sz w:val="20"/>
                <w:szCs w:val="20"/>
              </w:rPr>
            </w:pPr>
          </w:p>
        </w:tc>
      </w:tr>
      <w:tr w:rsidR="000508BF" w:rsidRPr="00A1782F" w14:paraId="0A4F60F2" w14:textId="77777777" w:rsidTr="00A016F5">
        <w:trPr>
          <w:trHeight w:val="282"/>
        </w:trPr>
        <w:tc>
          <w:tcPr>
            <w:tcW w:w="252" w:type="pct"/>
          </w:tcPr>
          <w:p w14:paraId="3B0C2B96" w14:textId="030BFEA0" w:rsidR="00D63B66" w:rsidRPr="00A1782F" w:rsidRDefault="00314421" w:rsidP="00A1782F">
            <w:pPr>
              <w:pStyle w:val="TableText1"/>
              <w:rPr>
                <w:rFonts w:cs="Arial"/>
                <w:sz w:val="20"/>
                <w:szCs w:val="20"/>
              </w:rPr>
            </w:pPr>
            <w:r w:rsidRPr="00A1782F">
              <w:rPr>
                <w:rFonts w:cs="Arial"/>
                <w:sz w:val="20"/>
                <w:szCs w:val="20"/>
              </w:rPr>
              <w:t>42</w:t>
            </w:r>
          </w:p>
        </w:tc>
        <w:tc>
          <w:tcPr>
            <w:tcW w:w="559" w:type="pct"/>
          </w:tcPr>
          <w:p w14:paraId="5CF0F188" w14:textId="12D3283A" w:rsidR="00D63B66" w:rsidRPr="00A1782F" w:rsidRDefault="00D63B66" w:rsidP="00A1782F">
            <w:pPr>
              <w:pStyle w:val="TableText1"/>
              <w:rPr>
                <w:rFonts w:cs="Arial"/>
                <w:sz w:val="20"/>
                <w:szCs w:val="20"/>
              </w:rPr>
            </w:pPr>
            <w:r w:rsidRPr="00A1782F">
              <w:rPr>
                <w:rFonts w:cs="Arial"/>
                <w:sz w:val="20"/>
                <w:szCs w:val="20"/>
              </w:rPr>
              <w:t>SCM7</w:t>
            </w:r>
          </w:p>
        </w:tc>
        <w:tc>
          <w:tcPr>
            <w:tcW w:w="610" w:type="pct"/>
          </w:tcPr>
          <w:p w14:paraId="49BAF9BC" w14:textId="77777777" w:rsidR="00D63B66" w:rsidRPr="00A1782F" w:rsidRDefault="00D63B66" w:rsidP="00A1782F">
            <w:pPr>
              <w:pStyle w:val="TableText1"/>
              <w:rPr>
                <w:rFonts w:cs="Arial"/>
                <w:sz w:val="20"/>
                <w:szCs w:val="20"/>
              </w:rPr>
            </w:pPr>
            <w:r w:rsidRPr="00A1782F">
              <w:rPr>
                <w:rFonts w:cs="Arial"/>
                <w:sz w:val="20"/>
                <w:szCs w:val="20"/>
              </w:rPr>
              <w:t>Key area for quality improvement 5</w:t>
            </w:r>
          </w:p>
          <w:p w14:paraId="226ED8A8" w14:textId="250B71C6" w:rsidR="00D63B66" w:rsidRPr="00A1782F" w:rsidRDefault="00D63B66" w:rsidP="00A1782F">
            <w:pPr>
              <w:pStyle w:val="TableText1"/>
              <w:rPr>
                <w:rFonts w:cs="Arial"/>
                <w:sz w:val="20"/>
                <w:szCs w:val="20"/>
              </w:rPr>
            </w:pPr>
            <w:r w:rsidRPr="00A1782F">
              <w:rPr>
                <w:rFonts w:cs="Arial"/>
                <w:sz w:val="20"/>
                <w:szCs w:val="20"/>
              </w:rPr>
              <w:t>Training for carers</w:t>
            </w:r>
          </w:p>
        </w:tc>
        <w:tc>
          <w:tcPr>
            <w:tcW w:w="1016" w:type="pct"/>
          </w:tcPr>
          <w:p w14:paraId="117A6E3D" w14:textId="43186F8D" w:rsidR="00D63B66" w:rsidRPr="00A1782F" w:rsidRDefault="00D63B66" w:rsidP="00A1782F">
            <w:pPr>
              <w:pStyle w:val="TableText1"/>
              <w:rPr>
                <w:rFonts w:cs="Arial"/>
                <w:sz w:val="20"/>
                <w:szCs w:val="20"/>
              </w:rPr>
            </w:pPr>
            <w:r w:rsidRPr="00A1782F">
              <w:rPr>
                <w:rFonts w:cs="Arial"/>
                <w:sz w:val="20"/>
                <w:szCs w:val="20"/>
              </w:rPr>
              <w:t>Carers can be asked to take on complex care tasks and medicines management with little or no training and may lack confidence to do these tasks safely.</w:t>
            </w:r>
          </w:p>
        </w:tc>
        <w:tc>
          <w:tcPr>
            <w:tcW w:w="1118" w:type="pct"/>
          </w:tcPr>
          <w:p w14:paraId="20E3DF65" w14:textId="1B7C5E06" w:rsidR="00D63B66" w:rsidRPr="00A1782F" w:rsidRDefault="00D63B66" w:rsidP="00A1782F">
            <w:pPr>
              <w:pStyle w:val="TableText1"/>
              <w:rPr>
                <w:rFonts w:cs="Arial"/>
                <w:sz w:val="20"/>
                <w:szCs w:val="20"/>
              </w:rPr>
            </w:pPr>
            <w:r w:rsidRPr="00A1782F">
              <w:rPr>
                <w:rFonts w:cs="Arial"/>
                <w:sz w:val="20"/>
                <w:szCs w:val="20"/>
              </w:rPr>
              <w:t>Ensuring carers are able to provide care safely improves both their wellbeing and that of the person they care for.</w:t>
            </w:r>
          </w:p>
        </w:tc>
        <w:tc>
          <w:tcPr>
            <w:tcW w:w="1445" w:type="pct"/>
          </w:tcPr>
          <w:p w14:paraId="60FDF93C" w14:textId="0D2FD1F1" w:rsidR="00D63B66" w:rsidRPr="00A1782F" w:rsidRDefault="00D63B66" w:rsidP="00A1782F">
            <w:pPr>
              <w:pStyle w:val="TableText1"/>
              <w:rPr>
                <w:rFonts w:cs="Arial"/>
                <w:sz w:val="20"/>
                <w:szCs w:val="20"/>
              </w:rPr>
            </w:pPr>
            <w:r w:rsidRPr="00A1782F">
              <w:rPr>
                <w:rFonts w:cs="Arial"/>
                <w:sz w:val="20"/>
                <w:szCs w:val="20"/>
              </w:rPr>
              <w:t>NHS England Long term Plan 2018</w:t>
            </w:r>
          </w:p>
        </w:tc>
      </w:tr>
      <w:tr w:rsidR="000508BF" w:rsidRPr="00A1782F" w14:paraId="71E60C18" w14:textId="77777777" w:rsidTr="00A016F5">
        <w:trPr>
          <w:trHeight w:val="282"/>
        </w:trPr>
        <w:tc>
          <w:tcPr>
            <w:tcW w:w="252" w:type="pct"/>
          </w:tcPr>
          <w:p w14:paraId="789446BC" w14:textId="1CC7389D" w:rsidR="00D63B66" w:rsidRPr="00A1782F" w:rsidRDefault="00314421" w:rsidP="00A1782F">
            <w:pPr>
              <w:pStyle w:val="TableText1"/>
              <w:rPr>
                <w:rFonts w:cs="Arial"/>
                <w:sz w:val="20"/>
                <w:szCs w:val="20"/>
              </w:rPr>
            </w:pPr>
            <w:r w:rsidRPr="00A1782F">
              <w:rPr>
                <w:rFonts w:cs="Arial"/>
                <w:sz w:val="20"/>
                <w:szCs w:val="20"/>
              </w:rPr>
              <w:t>43</w:t>
            </w:r>
          </w:p>
        </w:tc>
        <w:tc>
          <w:tcPr>
            <w:tcW w:w="559" w:type="pct"/>
          </w:tcPr>
          <w:p w14:paraId="6B6AA06B" w14:textId="1AF02559" w:rsidR="00D63B66" w:rsidRPr="00A1782F" w:rsidRDefault="00D63B66" w:rsidP="00A1782F">
            <w:pPr>
              <w:pStyle w:val="TableText1"/>
              <w:rPr>
                <w:rFonts w:cs="Arial"/>
                <w:sz w:val="20"/>
                <w:szCs w:val="20"/>
              </w:rPr>
            </w:pPr>
            <w:r w:rsidRPr="00A1782F">
              <w:rPr>
                <w:rFonts w:cs="Arial"/>
                <w:sz w:val="20"/>
                <w:szCs w:val="20"/>
              </w:rPr>
              <w:t>The Challenging Behaviour Foundation</w:t>
            </w:r>
          </w:p>
        </w:tc>
        <w:tc>
          <w:tcPr>
            <w:tcW w:w="610" w:type="pct"/>
          </w:tcPr>
          <w:p w14:paraId="09D59603" w14:textId="77777777" w:rsidR="00D63B66" w:rsidRPr="00A1782F" w:rsidRDefault="00D63B66" w:rsidP="00A1782F">
            <w:pPr>
              <w:pStyle w:val="TableText1"/>
              <w:rPr>
                <w:rFonts w:cs="Arial"/>
                <w:sz w:val="20"/>
                <w:szCs w:val="20"/>
              </w:rPr>
            </w:pPr>
            <w:r w:rsidRPr="00A1782F">
              <w:rPr>
                <w:rFonts w:cs="Arial"/>
                <w:sz w:val="20"/>
                <w:szCs w:val="20"/>
              </w:rPr>
              <w:t>Key area for quality improvement 2:</w:t>
            </w:r>
          </w:p>
          <w:p w14:paraId="61E899ED" w14:textId="77777777" w:rsidR="00D63B66" w:rsidRPr="00A1782F" w:rsidRDefault="00D63B66" w:rsidP="00A1782F">
            <w:pPr>
              <w:pStyle w:val="TableText1"/>
              <w:rPr>
                <w:rFonts w:cs="Arial"/>
                <w:sz w:val="20"/>
                <w:szCs w:val="20"/>
              </w:rPr>
            </w:pPr>
          </w:p>
          <w:p w14:paraId="7499081A" w14:textId="3365F2B7" w:rsidR="00D63B66" w:rsidRPr="00A1782F" w:rsidRDefault="00D63B66" w:rsidP="00A1782F">
            <w:pPr>
              <w:pStyle w:val="TableText1"/>
              <w:rPr>
                <w:rFonts w:cs="Arial"/>
                <w:i/>
                <w:iCs/>
                <w:sz w:val="20"/>
                <w:szCs w:val="20"/>
              </w:rPr>
            </w:pPr>
            <w:r w:rsidRPr="00A1782F">
              <w:rPr>
                <w:rFonts w:cs="Arial"/>
                <w:i/>
                <w:iCs/>
                <w:sz w:val="20"/>
                <w:szCs w:val="20"/>
              </w:rPr>
              <w:t>Training for family carers</w:t>
            </w:r>
          </w:p>
        </w:tc>
        <w:tc>
          <w:tcPr>
            <w:tcW w:w="1016" w:type="pct"/>
          </w:tcPr>
          <w:p w14:paraId="2DD8C88E" w14:textId="691D133F" w:rsidR="00D63B66" w:rsidRPr="00A1782F" w:rsidRDefault="00D63B66" w:rsidP="00A1782F">
            <w:pPr>
              <w:pStyle w:val="TableText1"/>
              <w:rPr>
                <w:rFonts w:cs="Arial"/>
                <w:sz w:val="20"/>
                <w:szCs w:val="20"/>
              </w:rPr>
            </w:pPr>
            <w:r w:rsidRPr="00A1782F">
              <w:rPr>
                <w:rFonts w:cs="Arial"/>
                <w:sz w:val="20"/>
                <w:szCs w:val="20"/>
              </w:rPr>
              <w:t xml:space="preserve">Family carers of adults with learning disabilities and/or autism should be able to access the same training as professionals to support their loved one. </w:t>
            </w:r>
          </w:p>
        </w:tc>
        <w:tc>
          <w:tcPr>
            <w:tcW w:w="1118" w:type="pct"/>
          </w:tcPr>
          <w:p w14:paraId="7092B3D8" w14:textId="1B783DA4" w:rsidR="00D63B66" w:rsidRPr="00A1782F" w:rsidRDefault="00D63B66" w:rsidP="00A1782F">
            <w:pPr>
              <w:pStyle w:val="TableText1"/>
              <w:rPr>
                <w:rFonts w:cs="Arial"/>
                <w:sz w:val="20"/>
                <w:szCs w:val="20"/>
              </w:rPr>
            </w:pPr>
            <w:r w:rsidRPr="00A1782F">
              <w:rPr>
                <w:rFonts w:cs="Arial"/>
                <w:sz w:val="20"/>
                <w:szCs w:val="20"/>
              </w:rPr>
              <w:t>It is essential families are provided with targeted and practical information and support which meets their individual needs. Good, early support can prevent future crises. Failure to do this is expensive, both in cost to the individual and their family, and in health and social care costs to respond to the crisis. Where training is offered to professionals, families should also be included to ensure consistent support for the individual being cared for.</w:t>
            </w:r>
          </w:p>
        </w:tc>
        <w:tc>
          <w:tcPr>
            <w:tcW w:w="1445" w:type="pct"/>
          </w:tcPr>
          <w:p w14:paraId="470A5184" w14:textId="77777777" w:rsidR="00D63B66" w:rsidRPr="00A1782F" w:rsidRDefault="00D63B66" w:rsidP="00A1782F">
            <w:pPr>
              <w:pStyle w:val="TableText1"/>
              <w:rPr>
                <w:rFonts w:cs="Arial"/>
                <w:sz w:val="20"/>
                <w:szCs w:val="20"/>
              </w:rPr>
            </w:pPr>
          </w:p>
        </w:tc>
      </w:tr>
      <w:tr w:rsidR="00EA49A5" w:rsidRPr="00A1782F" w14:paraId="2B0125F8" w14:textId="77777777" w:rsidTr="00435E3C">
        <w:trPr>
          <w:trHeight w:val="282"/>
        </w:trPr>
        <w:tc>
          <w:tcPr>
            <w:tcW w:w="5000" w:type="pct"/>
            <w:gridSpan w:val="6"/>
          </w:tcPr>
          <w:p w14:paraId="2FECD055" w14:textId="69335C27" w:rsidR="00EA49A5" w:rsidRPr="00A1782F" w:rsidRDefault="00EA49A5" w:rsidP="00A1782F">
            <w:pPr>
              <w:pStyle w:val="TableText1"/>
              <w:rPr>
                <w:rFonts w:cs="Arial"/>
                <w:sz w:val="20"/>
                <w:szCs w:val="20"/>
              </w:rPr>
            </w:pPr>
            <w:r w:rsidRPr="00A1782F">
              <w:rPr>
                <w:rFonts w:cs="Arial"/>
                <w:sz w:val="20"/>
                <w:szCs w:val="20"/>
              </w:rPr>
              <w:t>Access to carers’ assessments</w:t>
            </w:r>
          </w:p>
        </w:tc>
      </w:tr>
      <w:tr w:rsidR="000508BF" w:rsidRPr="00A1782F" w14:paraId="715A7C5F" w14:textId="77777777" w:rsidTr="00A016F5">
        <w:trPr>
          <w:trHeight w:val="282"/>
        </w:trPr>
        <w:tc>
          <w:tcPr>
            <w:tcW w:w="252" w:type="pct"/>
          </w:tcPr>
          <w:p w14:paraId="4012B45E" w14:textId="2EEDB859" w:rsidR="00D63B66" w:rsidRPr="00A1782F" w:rsidRDefault="00314421" w:rsidP="00A1782F">
            <w:pPr>
              <w:pStyle w:val="TableText1"/>
              <w:rPr>
                <w:rFonts w:cs="Arial"/>
                <w:sz w:val="20"/>
                <w:szCs w:val="20"/>
              </w:rPr>
            </w:pPr>
            <w:r w:rsidRPr="00A1782F">
              <w:rPr>
                <w:rFonts w:cs="Arial"/>
                <w:sz w:val="20"/>
                <w:szCs w:val="20"/>
              </w:rPr>
              <w:t>44</w:t>
            </w:r>
          </w:p>
        </w:tc>
        <w:tc>
          <w:tcPr>
            <w:tcW w:w="559" w:type="pct"/>
          </w:tcPr>
          <w:p w14:paraId="289E5723" w14:textId="4D30ECD2" w:rsidR="00D63B66" w:rsidRPr="00A1782F" w:rsidRDefault="00D63B66" w:rsidP="00A1782F">
            <w:pPr>
              <w:pStyle w:val="TableText1"/>
              <w:rPr>
                <w:rFonts w:cs="Arial"/>
                <w:sz w:val="20"/>
                <w:szCs w:val="20"/>
              </w:rPr>
            </w:pPr>
            <w:r w:rsidRPr="00A1782F">
              <w:rPr>
                <w:rFonts w:cs="Arial"/>
                <w:sz w:val="20"/>
                <w:szCs w:val="20"/>
              </w:rPr>
              <w:t>Carers Trust</w:t>
            </w:r>
          </w:p>
        </w:tc>
        <w:tc>
          <w:tcPr>
            <w:tcW w:w="610" w:type="pct"/>
          </w:tcPr>
          <w:p w14:paraId="68FA123F"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5C9AF28C" w14:textId="77777777" w:rsidR="00D63B66" w:rsidRPr="00A1782F" w:rsidRDefault="00D63B66" w:rsidP="00A1782F">
            <w:pPr>
              <w:pStyle w:val="TableText1"/>
              <w:rPr>
                <w:rFonts w:cs="Arial"/>
                <w:sz w:val="20"/>
                <w:szCs w:val="20"/>
              </w:rPr>
            </w:pPr>
          </w:p>
          <w:p w14:paraId="5D819D26" w14:textId="3F57C1C5" w:rsidR="00D63B66" w:rsidRPr="00A1782F" w:rsidRDefault="00D63B66" w:rsidP="00A1782F">
            <w:pPr>
              <w:pStyle w:val="TableText1"/>
              <w:rPr>
                <w:rFonts w:cs="Arial"/>
                <w:sz w:val="20"/>
                <w:szCs w:val="20"/>
              </w:rPr>
            </w:pPr>
            <w:r w:rsidRPr="00A1782F">
              <w:rPr>
                <w:rFonts w:cs="Arial"/>
                <w:sz w:val="20"/>
                <w:szCs w:val="20"/>
              </w:rPr>
              <w:t>Assessment</w:t>
            </w:r>
          </w:p>
        </w:tc>
        <w:tc>
          <w:tcPr>
            <w:tcW w:w="1016" w:type="pct"/>
          </w:tcPr>
          <w:p w14:paraId="5076A6ED" w14:textId="24B18566" w:rsidR="00D63B66" w:rsidRPr="00A1782F" w:rsidRDefault="00D63B66" w:rsidP="00A1782F">
            <w:pPr>
              <w:pStyle w:val="TableText1"/>
              <w:rPr>
                <w:rFonts w:cs="Arial"/>
                <w:sz w:val="20"/>
                <w:szCs w:val="20"/>
              </w:rPr>
            </w:pPr>
            <w:r w:rsidRPr="00A1782F">
              <w:rPr>
                <w:rFonts w:cs="Arial"/>
                <w:sz w:val="20"/>
                <w:szCs w:val="20"/>
              </w:rPr>
              <w:t xml:space="preserve">Carers are still not getting the statutory assessments they are entitled to. </w:t>
            </w:r>
          </w:p>
        </w:tc>
        <w:tc>
          <w:tcPr>
            <w:tcW w:w="1118" w:type="pct"/>
          </w:tcPr>
          <w:p w14:paraId="72EEB00E" w14:textId="495763EF" w:rsidR="00D63B66" w:rsidRPr="00A1782F" w:rsidRDefault="00D63B66" w:rsidP="00A1782F">
            <w:pPr>
              <w:pStyle w:val="TableText1"/>
              <w:rPr>
                <w:rFonts w:cs="Arial"/>
                <w:sz w:val="20"/>
                <w:szCs w:val="20"/>
              </w:rPr>
            </w:pPr>
            <w:r w:rsidRPr="00A1782F">
              <w:rPr>
                <w:rFonts w:cs="Arial"/>
                <w:sz w:val="20"/>
                <w:szCs w:val="20"/>
              </w:rPr>
              <w:t xml:space="preserve">Linked to the lack of identification, not enough carers are getting a carer’s assessment. When carers do get an assessment, research </w:t>
            </w:r>
            <w:r w:rsidRPr="00A1782F">
              <w:rPr>
                <w:rFonts w:cs="Arial"/>
                <w:sz w:val="20"/>
                <w:szCs w:val="20"/>
              </w:rPr>
              <w:lastRenderedPageBreak/>
              <w:t xml:space="preserve">suggests the assessment does not always fully consider their needs. </w:t>
            </w:r>
          </w:p>
        </w:tc>
        <w:tc>
          <w:tcPr>
            <w:tcW w:w="1445" w:type="pct"/>
          </w:tcPr>
          <w:p w14:paraId="38A1A569"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Carers are still not getting the assessment they are entitled to. </w:t>
            </w:r>
          </w:p>
          <w:p w14:paraId="2C5381F7" w14:textId="77777777" w:rsidR="00D63B66" w:rsidRPr="00A1782F" w:rsidRDefault="00D63B66" w:rsidP="00A1782F">
            <w:pPr>
              <w:pStyle w:val="TableText1"/>
              <w:rPr>
                <w:rFonts w:cs="Arial"/>
                <w:sz w:val="20"/>
                <w:szCs w:val="20"/>
              </w:rPr>
            </w:pPr>
            <w:r w:rsidRPr="00A1782F">
              <w:rPr>
                <w:rFonts w:cs="Arial"/>
                <w:sz w:val="20"/>
                <w:szCs w:val="20"/>
              </w:rPr>
              <w:t>Carers UK’s latest State of Caring report showed that:</w:t>
            </w:r>
          </w:p>
          <w:p w14:paraId="1AADABE3" w14:textId="77777777" w:rsidR="00D63B66" w:rsidRPr="00A1782F" w:rsidRDefault="00D63B66" w:rsidP="00A1782F">
            <w:pPr>
              <w:pStyle w:val="TableText1"/>
              <w:rPr>
                <w:rFonts w:cs="Arial"/>
                <w:sz w:val="20"/>
                <w:szCs w:val="20"/>
              </w:rPr>
            </w:pPr>
            <w:r w:rsidRPr="00A1782F">
              <w:rPr>
                <w:rFonts w:cs="Arial"/>
                <w:sz w:val="20"/>
                <w:szCs w:val="20"/>
              </w:rPr>
              <w:lastRenderedPageBreak/>
              <w:t>27% of carers in England reported that they had an assessment, or a review of their assessment, in the last 12 months.</w:t>
            </w:r>
          </w:p>
          <w:p w14:paraId="13A7DE10" w14:textId="77777777" w:rsidR="00D63B66" w:rsidRPr="00A1782F" w:rsidRDefault="00D63B66" w:rsidP="00A1782F">
            <w:pPr>
              <w:pStyle w:val="TableText1"/>
              <w:rPr>
                <w:rFonts w:cs="Arial"/>
                <w:sz w:val="20"/>
                <w:szCs w:val="20"/>
              </w:rPr>
            </w:pPr>
            <w:r w:rsidRPr="00A1782F">
              <w:rPr>
                <w:rFonts w:cs="Arial"/>
                <w:sz w:val="20"/>
                <w:szCs w:val="20"/>
              </w:rPr>
              <w:t xml:space="preserve">When carers do have an assessment, they often feel their needs were not given sufficient consideration. </w:t>
            </w:r>
          </w:p>
          <w:p w14:paraId="29FEC0F0" w14:textId="77777777" w:rsidR="00D63B66" w:rsidRPr="00A1782F" w:rsidRDefault="00D63B66" w:rsidP="00A1782F">
            <w:pPr>
              <w:pStyle w:val="TableText1"/>
              <w:rPr>
                <w:rFonts w:cs="Arial"/>
                <w:sz w:val="20"/>
                <w:szCs w:val="20"/>
              </w:rPr>
            </w:pPr>
            <w:r w:rsidRPr="00A1782F">
              <w:rPr>
                <w:rFonts w:cs="Arial"/>
                <w:sz w:val="20"/>
                <w:szCs w:val="20"/>
              </w:rPr>
              <w:t xml:space="preserve">carers’ ability and willingness to provide care was only thoroughly considered and reflected in support in 37% of assessments; </w:t>
            </w:r>
          </w:p>
          <w:p w14:paraId="2D3C88B6" w14:textId="77777777" w:rsidR="00D63B66" w:rsidRPr="00A1782F" w:rsidRDefault="00D63B66" w:rsidP="00A1782F">
            <w:pPr>
              <w:pStyle w:val="TableText1"/>
              <w:rPr>
                <w:rFonts w:cs="Arial"/>
                <w:sz w:val="20"/>
                <w:szCs w:val="20"/>
              </w:rPr>
            </w:pPr>
            <w:r w:rsidRPr="00A1782F">
              <w:rPr>
                <w:rFonts w:cs="Arial"/>
                <w:sz w:val="20"/>
                <w:szCs w:val="20"/>
              </w:rPr>
              <w:t xml:space="preserve">only 30% of carers felt that their need for support to look after their own physical and mental health alongside caring had been thoroughly considered; </w:t>
            </w:r>
          </w:p>
          <w:p w14:paraId="06557993" w14:textId="77777777" w:rsidR="00D63B66" w:rsidRPr="00A1782F" w:rsidRDefault="00D63B66" w:rsidP="00A1782F">
            <w:pPr>
              <w:pStyle w:val="TableText1"/>
              <w:rPr>
                <w:rFonts w:cs="Arial"/>
                <w:sz w:val="20"/>
                <w:szCs w:val="20"/>
              </w:rPr>
            </w:pPr>
            <w:r w:rsidRPr="00A1782F">
              <w:rPr>
                <w:rFonts w:cs="Arial"/>
                <w:sz w:val="20"/>
                <w:szCs w:val="20"/>
              </w:rPr>
              <w:t>only one quarter (26%) said their need to have regular breaks from caring was considered</w:t>
            </w:r>
          </w:p>
          <w:p w14:paraId="1825AC82" w14:textId="77777777" w:rsidR="00D63B66" w:rsidRPr="00A1782F" w:rsidRDefault="00D63B66" w:rsidP="00A1782F">
            <w:pPr>
              <w:pStyle w:val="TableText1"/>
              <w:rPr>
                <w:rStyle w:val="Hyperlink"/>
                <w:rFonts w:cs="Arial"/>
                <w:sz w:val="20"/>
                <w:szCs w:val="20"/>
              </w:rPr>
            </w:pPr>
            <w:r w:rsidRPr="00A1782F">
              <w:rPr>
                <w:rFonts w:cs="Arial"/>
                <w:sz w:val="20"/>
                <w:szCs w:val="20"/>
              </w:rPr>
              <w:fldChar w:fldCharType="begin"/>
            </w:r>
            <w:r w:rsidRPr="00A1782F">
              <w:rPr>
                <w:rFonts w:cs="Arial"/>
                <w:sz w:val="20"/>
                <w:szCs w:val="20"/>
              </w:rPr>
              <w:instrText xml:space="preserve"> HYPERLINK "http://www.carersuk.org/images/News__campaigns/CUK_State_of_Caring_2019_Report.pdf" </w:instrText>
            </w:r>
            <w:r w:rsidRPr="00A1782F">
              <w:rPr>
                <w:rFonts w:cs="Arial"/>
                <w:sz w:val="20"/>
                <w:szCs w:val="20"/>
              </w:rPr>
              <w:fldChar w:fldCharType="separate"/>
            </w:r>
            <w:r w:rsidRPr="00A1782F">
              <w:rPr>
                <w:rStyle w:val="Hyperlink"/>
                <w:rFonts w:cs="Arial"/>
                <w:sz w:val="20"/>
                <w:szCs w:val="20"/>
              </w:rPr>
              <w:t>http://www.carersuk.org/images/News__campaigns/CUK_State_of_Caring_2019_Report.pdf</w:t>
            </w:r>
          </w:p>
          <w:p w14:paraId="7857C23A" w14:textId="77777777" w:rsidR="00D63B66" w:rsidRPr="00A1782F" w:rsidRDefault="00D63B66" w:rsidP="00A1782F">
            <w:pPr>
              <w:pStyle w:val="TableText1"/>
              <w:rPr>
                <w:rFonts w:cs="Arial"/>
                <w:sz w:val="20"/>
                <w:szCs w:val="20"/>
              </w:rPr>
            </w:pPr>
            <w:r w:rsidRPr="00A1782F">
              <w:rPr>
                <w:rFonts w:cs="Arial"/>
                <w:sz w:val="20"/>
                <w:szCs w:val="20"/>
              </w:rPr>
              <w:fldChar w:fldCharType="end"/>
            </w:r>
            <w:r w:rsidRPr="00A1782F">
              <w:rPr>
                <w:rFonts w:cs="Arial"/>
                <w:sz w:val="20"/>
                <w:szCs w:val="20"/>
              </w:rPr>
              <w:t>The ADASS Budget survey asked councils which statutory duties they felt least confident about being able to meet.</w:t>
            </w:r>
          </w:p>
          <w:p w14:paraId="59C32474" w14:textId="77777777" w:rsidR="00D63B66" w:rsidRPr="00A1782F" w:rsidRDefault="00D63B66" w:rsidP="00A1782F">
            <w:pPr>
              <w:pStyle w:val="TableText1"/>
              <w:rPr>
                <w:rFonts w:cs="Arial"/>
                <w:sz w:val="20"/>
                <w:szCs w:val="20"/>
              </w:rPr>
            </w:pPr>
            <w:r w:rsidRPr="00A1782F">
              <w:rPr>
                <w:rFonts w:cs="Arial"/>
                <w:sz w:val="20"/>
                <w:szCs w:val="20"/>
              </w:rPr>
              <w:t>25/150 respondents (17%) were less than confident that they would be able to meet the specific duties on assessments for carers and people using services in 2019/20.</w:t>
            </w:r>
          </w:p>
          <w:p w14:paraId="49E500BF" w14:textId="2E5A59DF" w:rsidR="00D63B66" w:rsidRPr="00A1782F" w:rsidRDefault="00D63B66" w:rsidP="00A1782F">
            <w:pPr>
              <w:pStyle w:val="TableText1"/>
              <w:rPr>
                <w:rFonts w:cs="Arial"/>
                <w:sz w:val="20"/>
                <w:szCs w:val="20"/>
              </w:rPr>
            </w:pPr>
            <w:r w:rsidRPr="00A1782F">
              <w:rPr>
                <w:rFonts w:cs="Arial"/>
                <w:sz w:val="20"/>
                <w:szCs w:val="20"/>
              </w:rPr>
              <w:t>And 32/150 (21%) were less than confident that they would meet this specific duty on 2020/2021.</w:t>
            </w:r>
          </w:p>
        </w:tc>
      </w:tr>
      <w:tr w:rsidR="000508BF" w:rsidRPr="00A1782F" w14:paraId="7BF74E0D" w14:textId="77777777" w:rsidTr="00A016F5">
        <w:trPr>
          <w:trHeight w:val="282"/>
        </w:trPr>
        <w:tc>
          <w:tcPr>
            <w:tcW w:w="252" w:type="pct"/>
          </w:tcPr>
          <w:p w14:paraId="6A9C5BD8" w14:textId="231866FC" w:rsidR="00D63B66" w:rsidRPr="00A1782F" w:rsidRDefault="00314421" w:rsidP="00A1782F">
            <w:pPr>
              <w:pStyle w:val="TableText1"/>
              <w:rPr>
                <w:rFonts w:cs="Arial"/>
                <w:sz w:val="20"/>
                <w:szCs w:val="20"/>
              </w:rPr>
            </w:pPr>
            <w:r w:rsidRPr="00A1782F">
              <w:rPr>
                <w:rFonts w:cs="Arial"/>
                <w:sz w:val="20"/>
                <w:szCs w:val="20"/>
              </w:rPr>
              <w:lastRenderedPageBreak/>
              <w:t>45</w:t>
            </w:r>
          </w:p>
        </w:tc>
        <w:tc>
          <w:tcPr>
            <w:tcW w:w="559" w:type="pct"/>
          </w:tcPr>
          <w:p w14:paraId="0B7C5699" w14:textId="44213446" w:rsidR="00D63B66" w:rsidRPr="00A1782F" w:rsidRDefault="00D63B66" w:rsidP="00A1782F">
            <w:pPr>
              <w:pStyle w:val="TableText1"/>
              <w:rPr>
                <w:rFonts w:cs="Arial"/>
                <w:sz w:val="20"/>
                <w:szCs w:val="20"/>
              </w:rPr>
            </w:pPr>
            <w:r w:rsidRPr="00A1782F">
              <w:rPr>
                <w:rFonts w:cs="Arial"/>
                <w:sz w:val="20"/>
                <w:szCs w:val="20"/>
              </w:rPr>
              <w:t xml:space="preserve">Department of Health and Social Care </w:t>
            </w:r>
          </w:p>
        </w:tc>
        <w:tc>
          <w:tcPr>
            <w:tcW w:w="610" w:type="pct"/>
          </w:tcPr>
          <w:p w14:paraId="3C12D8FD" w14:textId="48DF43BC" w:rsidR="00D63B66" w:rsidRPr="00A1782F" w:rsidRDefault="00D63B66" w:rsidP="00A1782F">
            <w:pPr>
              <w:pStyle w:val="TableText1"/>
              <w:rPr>
                <w:rFonts w:cs="Arial"/>
                <w:sz w:val="20"/>
                <w:szCs w:val="20"/>
              </w:rPr>
            </w:pPr>
            <w:r w:rsidRPr="00A1782F">
              <w:rPr>
                <w:rFonts w:cs="Arial"/>
                <w:sz w:val="20"/>
                <w:szCs w:val="20"/>
              </w:rPr>
              <w:t xml:space="preserve">Carers needs and wider circumstances are reviewed at </w:t>
            </w:r>
            <w:r w:rsidRPr="00A1782F">
              <w:rPr>
                <w:rFonts w:cs="Arial"/>
                <w:sz w:val="20"/>
                <w:szCs w:val="20"/>
              </w:rPr>
              <w:lastRenderedPageBreak/>
              <w:t>regular and appropriate times</w:t>
            </w:r>
          </w:p>
        </w:tc>
        <w:tc>
          <w:tcPr>
            <w:tcW w:w="1016" w:type="pct"/>
          </w:tcPr>
          <w:p w14:paraId="3A1B3E99" w14:textId="77777777" w:rsidR="00D63B66" w:rsidRPr="00A1782F" w:rsidRDefault="00D63B66" w:rsidP="00A1782F">
            <w:pPr>
              <w:pStyle w:val="TableText1"/>
              <w:rPr>
                <w:rFonts w:cs="Arial"/>
                <w:sz w:val="20"/>
                <w:szCs w:val="20"/>
              </w:rPr>
            </w:pPr>
          </w:p>
        </w:tc>
        <w:tc>
          <w:tcPr>
            <w:tcW w:w="1118" w:type="pct"/>
          </w:tcPr>
          <w:p w14:paraId="423D4182" w14:textId="77777777" w:rsidR="00D63B66" w:rsidRPr="00A1782F" w:rsidRDefault="00D63B66" w:rsidP="00A1782F">
            <w:pPr>
              <w:pStyle w:val="TableText1"/>
              <w:rPr>
                <w:rFonts w:cs="Arial"/>
                <w:sz w:val="20"/>
                <w:szCs w:val="20"/>
              </w:rPr>
            </w:pPr>
          </w:p>
        </w:tc>
        <w:tc>
          <w:tcPr>
            <w:tcW w:w="1445" w:type="pct"/>
          </w:tcPr>
          <w:p w14:paraId="4306EE78" w14:textId="77777777" w:rsidR="00D63B66" w:rsidRPr="00A1782F" w:rsidRDefault="00D63B66" w:rsidP="00A1782F">
            <w:pPr>
              <w:pStyle w:val="TableText1"/>
              <w:rPr>
                <w:rFonts w:cs="Arial"/>
                <w:sz w:val="20"/>
                <w:szCs w:val="20"/>
              </w:rPr>
            </w:pPr>
          </w:p>
        </w:tc>
      </w:tr>
      <w:tr w:rsidR="000508BF" w:rsidRPr="00A1782F" w14:paraId="331779C6" w14:textId="77777777" w:rsidTr="00A016F5">
        <w:trPr>
          <w:trHeight w:val="282"/>
        </w:trPr>
        <w:tc>
          <w:tcPr>
            <w:tcW w:w="252" w:type="pct"/>
          </w:tcPr>
          <w:p w14:paraId="08F5A961" w14:textId="4E76B4F8" w:rsidR="00D63B66" w:rsidRPr="00A1782F" w:rsidRDefault="00314421" w:rsidP="00A1782F">
            <w:pPr>
              <w:pStyle w:val="TableText1"/>
              <w:rPr>
                <w:rFonts w:cs="Arial"/>
                <w:sz w:val="20"/>
                <w:szCs w:val="20"/>
              </w:rPr>
            </w:pPr>
            <w:r w:rsidRPr="00A1782F">
              <w:rPr>
                <w:rFonts w:cs="Arial"/>
                <w:sz w:val="20"/>
                <w:szCs w:val="20"/>
              </w:rPr>
              <w:t>46</w:t>
            </w:r>
          </w:p>
        </w:tc>
        <w:tc>
          <w:tcPr>
            <w:tcW w:w="559" w:type="pct"/>
          </w:tcPr>
          <w:p w14:paraId="536FB1F9" w14:textId="0057892D" w:rsidR="00D63B66" w:rsidRPr="00A1782F" w:rsidRDefault="00D63B66" w:rsidP="00A1782F">
            <w:pPr>
              <w:pStyle w:val="TableText1"/>
              <w:rPr>
                <w:rFonts w:cs="Arial"/>
                <w:sz w:val="20"/>
                <w:szCs w:val="20"/>
              </w:rPr>
            </w:pPr>
            <w:r w:rsidRPr="00A1782F">
              <w:rPr>
                <w:rFonts w:cs="Arial"/>
                <w:sz w:val="20"/>
                <w:szCs w:val="20"/>
              </w:rPr>
              <w:t>Newcastle City Council and partners</w:t>
            </w:r>
          </w:p>
        </w:tc>
        <w:tc>
          <w:tcPr>
            <w:tcW w:w="610" w:type="pct"/>
          </w:tcPr>
          <w:p w14:paraId="393643F9"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7F0B7F16" w14:textId="71DA87A0" w:rsidR="00D63B66" w:rsidRPr="00A1782F" w:rsidRDefault="00D63B66" w:rsidP="00A1782F">
            <w:pPr>
              <w:pStyle w:val="TableText1"/>
              <w:rPr>
                <w:rFonts w:cs="Arial"/>
                <w:sz w:val="20"/>
                <w:szCs w:val="20"/>
              </w:rPr>
            </w:pPr>
            <w:r w:rsidRPr="00A1782F">
              <w:rPr>
                <w:rFonts w:cs="Arial"/>
                <w:sz w:val="20"/>
                <w:szCs w:val="20"/>
              </w:rPr>
              <w:t>Assessing carers needs</w:t>
            </w:r>
          </w:p>
        </w:tc>
        <w:tc>
          <w:tcPr>
            <w:tcW w:w="1016" w:type="pct"/>
          </w:tcPr>
          <w:p w14:paraId="771762D4" w14:textId="679205B3" w:rsidR="00D63B66" w:rsidRPr="00A1782F" w:rsidRDefault="00D63B66" w:rsidP="00A1782F">
            <w:pPr>
              <w:pStyle w:val="TableText1"/>
              <w:rPr>
                <w:rFonts w:cs="Arial"/>
                <w:sz w:val="20"/>
                <w:szCs w:val="20"/>
              </w:rPr>
            </w:pPr>
            <w:r w:rsidRPr="00A1782F">
              <w:rPr>
                <w:rFonts w:cs="Arial"/>
                <w:sz w:val="20"/>
                <w:szCs w:val="20"/>
              </w:rPr>
              <w:t>Carers need to know that carers assessments can be formal or informal, either of which may meet a carers needs at a particularly given time</w:t>
            </w:r>
          </w:p>
        </w:tc>
        <w:tc>
          <w:tcPr>
            <w:tcW w:w="1118" w:type="pct"/>
          </w:tcPr>
          <w:p w14:paraId="57375853" w14:textId="39E6B18E" w:rsidR="00D63B66" w:rsidRPr="00A1782F" w:rsidRDefault="00D63B66" w:rsidP="00A1782F">
            <w:pPr>
              <w:pStyle w:val="TableText1"/>
              <w:rPr>
                <w:rFonts w:cs="Arial"/>
                <w:sz w:val="20"/>
                <w:szCs w:val="20"/>
              </w:rPr>
            </w:pPr>
            <w:r w:rsidRPr="00A1782F">
              <w:rPr>
                <w:rFonts w:cs="Arial"/>
                <w:sz w:val="20"/>
                <w:szCs w:val="20"/>
              </w:rPr>
              <w:t>Professionals should recognise that an informal carers assessment through a non-statutory service may meet a carers needs at any given point in time; Professionals should be supported to  build relationships with carers and, where appropriate the person they are caring for prior to any formal (statutory) carers assessment, the context of which should be discussed with the carer;  a contingency plan should be developed to support and enable carers in crisis situations</w:t>
            </w:r>
          </w:p>
        </w:tc>
        <w:tc>
          <w:tcPr>
            <w:tcW w:w="1445" w:type="pct"/>
          </w:tcPr>
          <w:p w14:paraId="3A75D148"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014444FE" w14:textId="54EA8741" w:rsidR="00D63B66" w:rsidRPr="00A1782F" w:rsidRDefault="00D63B66" w:rsidP="00A1782F">
            <w:pPr>
              <w:pStyle w:val="TableText1"/>
              <w:rPr>
                <w:rFonts w:cs="Arial"/>
                <w:sz w:val="20"/>
                <w:szCs w:val="20"/>
              </w:rPr>
            </w:pPr>
            <w:r w:rsidRPr="00A1782F">
              <w:rPr>
                <w:rFonts w:cs="Arial"/>
                <w:sz w:val="20"/>
                <w:szCs w:val="20"/>
              </w:rPr>
              <w:t>Assessing carers needs</w:t>
            </w:r>
          </w:p>
        </w:tc>
      </w:tr>
      <w:tr w:rsidR="000508BF" w:rsidRPr="00A1782F" w14:paraId="374E50DD" w14:textId="77777777" w:rsidTr="00A016F5">
        <w:trPr>
          <w:trHeight w:val="282"/>
        </w:trPr>
        <w:tc>
          <w:tcPr>
            <w:tcW w:w="252" w:type="pct"/>
          </w:tcPr>
          <w:p w14:paraId="6C76F351" w14:textId="02DA77A0" w:rsidR="00D63B66" w:rsidRPr="00A1782F" w:rsidRDefault="00314421" w:rsidP="00A1782F">
            <w:pPr>
              <w:pStyle w:val="TableText1"/>
              <w:rPr>
                <w:rFonts w:cs="Arial"/>
                <w:sz w:val="20"/>
                <w:szCs w:val="20"/>
              </w:rPr>
            </w:pPr>
            <w:r w:rsidRPr="00A1782F">
              <w:rPr>
                <w:rFonts w:cs="Arial"/>
                <w:sz w:val="20"/>
                <w:szCs w:val="20"/>
              </w:rPr>
              <w:t>47</w:t>
            </w:r>
          </w:p>
        </w:tc>
        <w:tc>
          <w:tcPr>
            <w:tcW w:w="559" w:type="pct"/>
          </w:tcPr>
          <w:p w14:paraId="2A616B14" w14:textId="3AC8694E" w:rsidR="00D63B66" w:rsidRPr="00A1782F" w:rsidRDefault="00D63B66" w:rsidP="00A1782F">
            <w:pPr>
              <w:pStyle w:val="TableText1"/>
              <w:rPr>
                <w:rFonts w:cs="Arial"/>
                <w:sz w:val="20"/>
                <w:szCs w:val="20"/>
              </w:rPr>
            </w:pPr>
            <w:r w:rsidRPr="00A1782F">
              <w:rPr>
                <w:rFonts w:cs="Arial"/>
                <w:sz w:val="20"/>
                <w:szCs w:val="20"/>
              </w:rPr>
              <w:t xml:space="preserve">Public Health England </w:t>
            </w:r>
          </w:p>
        </w:tc>
        <w:tc>
          <w:tcPr>
            <w:tcW w:w="610" w:type="pct"/>
          </w:tcPr>
          <w:p w14:paraId="357CBB64" w14:textId="77777777" w:rsidR="00D63B66" w:rsidRPr="00A1782F" w:rsidRDefault="00D63B66" w:rsidP="00A1782F">
            <w:pPr>
              <w:pStyle w:val="TableText1"/>
              <w:rPr>
                <w:rFonts w:cs="Arial"/>
                <w:sz w:val="20"/>
                <w:szCs w:val="20"/>
              </w:rPr>
            </w:pPr>
            <w:r w:rsidRPr="00A1782F">
              <w:rPr>
                <w:rFonts w:cs="Arial"/>
                <w:sz w:val="20"/>
                <w:szCs w:val="20"/>
              </w:rPr>
              <w:t>Key area for quality improvement 4</w:t>
            </w:r>
          </w:p>
          <w:p w14:paraId="7655B375" w14:textId="0D2DADF1" w:rsidR="00D63B66" w:rsidRPr="00A1782F" w:rsidRDefault="00D63B66" w:rsidP="00A1782F">
            <w:pPr>
              <w:pStyle w:val="TableText1"/>
              <w:rPr>
                <w:rFonts w:cs="Arial"/>
                <w:sz w:val="20"/>
                <w:szCs w:val="20"/>
              </w:rPr>
            </w:pPr>
            <w:r w:rsidRPr="00A1782F">
              <w:rPr>
                <w:rFonts w:cs="Arial"/>
                <w:sz w:val="20"/>
                <w:szCs w:val="20"/>
              </w:rPr>
              <w:t>Waiting times for carers assessments</w:t>
            </w:r>
          </w:p>
        </w:tc>
        <w:tc>
          <w:tcPr>
            <w:tcW w:w="1016" w:type="pct"/>
          </w:tcPr>
          <w:p w14:paraId="50D27D7F" w14:textId="2C76BC63" w:rsidR="00D63B66" w:rsidRPr="00A1782F" w:rsidRDefault="00D63B66" w:rsidP="00A1782F">
            <w:pPr>
              <w:pStyle w:val="TableText1"/>
              <w:rPr>
                <w:rFonts w:cs="Arial"/>
                <w:sz w:val="20"/>
                <w:szCs w:val="20"/>
              </w:rPr>
            </w:pPr>
            <w:r w:rsidRPr="00A1782F">
              <w:rPr>
                <w:rFonts w:cs="Arial"/>
                <w:sz w:val="20"/>
                <w:szCs w:val="20"/>
              </w:rPr>
              <w:t xml:space="preserve">Timely carers assessments allow preventative support to be put in place and avoid situations escalating to crisis point for vulnerable people and their </w:t>
            </w:r>
            <w:proofErr w:type="spellStart"/>
            <w:r w:rsidRPr="00A1782F">
              <w:rPr>
                <w:rFonts w:cs="Arial"/>
                <w:sz w:val="20"/>
                <w:szCs w:val="20"/>
              </w:rPr>
              <w:t>carers</w:t>
            </w:r>
            <w:proofErr w:type="spellEnd"/>
            <w:r w:rsidRPr="00A1782F">
              <w:rPr>
                <w:rFonts w:cs="Arial"/>
                <w:sz w:val="20"/>
                <w:szCs w:val="20"/>
              </w:rPr>
              <w:t xml:space="preserve">. </w:t>
            </w:r>
          </w:p>
        </w:tc>
        <w:tc>
          <w:tcPr>
            <w:tcW w:w="1118" w:type="pct"/>
          </w:tcPr>
          <w:p w14:paraId="362563DA" w14:textId="6225E087" w:rsidR="00D63B66" w:rsidRPr="00A1782F" w:rsidRDefault="00D63B66" w:rsidP="00A1782F">
            <w:pPr>
              <w:pStyle w:val="TableText1"/>
              <w:rPr>
                <w:rFonts w:cs="Arial"/>
                <w:i/>
                <w:iCs/>
                <w:sz w:val="20"/>
                <w:szCs w:val="20"/>
              </w:rPr>
            </w:pPr>
            <w:r w:rsidRPr="00A1782F">
              <w:rPr>
                <w:rFonts w:cs="Arial"/>
                <w:sz w:val="20"/>
                <w:szCs w:val="20"/>
              </w:rPr>
              <w:t>There is no routine data available on waiting times for carers or formal analysis of the impact this has on health outcomes.</w:t>
            </w:r>
          </w:p>
        </w:tc>
        <w:tc>
          <w:tcPr>
            <w:tcW w:w="1445" w:type="pct"/>
          </w:tcPr>
          <w:p w14:paraId="4E4C95EB" w14:textId="77777777" w:rsidR="00D63B66" w:rsidRPr="00A1782F" w:rsidRDefault="00D63B66" w:rsidP="00A1782F">
            <w:pPr>
              <w:pStyle w:val="TableText1"/>
              <w:rPr>
                <w:rFonts w:cs="Arial"/>
                <w:sz w:val="20"/>
                <w:szCs w:val="20"/>
              </w:rPr>
            </w:pPr>
            <w:r w:rsidRPr="00A1782F">
              <w:rPr>
                <w:rFonts w:cs="Arial"/>
                <w:sz w:val="20"/>
                <w:szCs w:val="20"/>
              </w:rPr>
              <w:t xml:space="preserve">The Nuffield Trust has published a guide to help local authorities understand the needs of carers in their area - </w:t>
            </w:r>
            <w:hyperlink r:id="rId97" w:history="1">
              <w:r w:rsidRPr="00A1782F">
                <w:rPr>
                  <w:rFonts w:cs="Arial"/>
                  <w:sz w:val="20"/>
                  <w:szCs w:val="20"/>
                </w:rPr>
                <w:t>https://www.nuffieldtrust.org.uk/resource/understanding-carers-a-guide-for-local-authorities</w:t>
              </w:r>
            </w:hyperlink>
          </w:p>
          <w:p w14:paraId="53747F8E" w14:textId="18C4BB27" w:rsidR="00F80AA3" w:rsidRPr="00A1782F" w:rsidRDefault="00F80AA3" w:rsidP="00A1782F">
            <w:pPr>
              <w:pStyle w:val="TableText1"/>
              <w:rPr>
                <w:rFonts w:cs="Arial"/>
                <w:sz w:val="20"/>
                <w:szCs w:val="20"/>
              </w:rPr>
            </w:pPr>
          </w:p>
        </w:tc>
      </w:tr>
      <w:tr w:rsidR="000508BF" w:rsidRPr="00A1782F" w14:paraId="0FE094BE" w14:textId="77777777" w:rsidTr="00A016F5">
        <w:trPr>
          <w:trHeight w:val="282"/>
        </w:trPr>
        <w:tc>
          <w:tcPr>
            <w:tcW w:w="252" w:type="pct"/>
          </w:tcPr>
          <w:p w14:paraId="103782C6" w14:textId="19CAB508" w:rsidR="00D63B66" w:rsidRPr="00A1782F" w:rsidRDefault="00314421" w:rsidP="00A1782F">
            <w:pPr>
              <w:pStyle w:val="TableText1"/>
              <w:rPr>
                <w:rFonts w:cs="Arial"/>
                <w:sz w:val="20"/>
                <w:szCs w:val="20"/>
              </w:rPr>
            </w:pPr>
            <w:r w:rsidRPr="00A1782F">
              <w:rPr>
                <w:rFonts w:cs="Arial"/>
                <w:sz w:val="20"/>
                <w:szCs w:val="20"/>
              </w:rPr>
              <w:t>48</w:t>
            </w:r>
          </w:p>
        </w:tc>
        <w:tc>
          <w:tcPr>
            <w:tcW w:w="559" w:type="pct"/>
          </w:tcPr>
          <w:p w14:paraId="3CA0B295" w14:textId="49A7A878" w:rsidR="00D63B66" w:rsidRPr="00A1782F" w:rsidRDefault="00D63B66" w:rsidP="00A1782F">
            <w:pPr>
              <w:pStyle w:val="TableText1"/>
              <w:rPr>
                <w:rFonts w:cs="Arial"/>
                <w:sz w:val="20"/>
                <w:szCs w:val="20"/>
              </w:rPr>
            </w:pPr>
            <w:r w:rsidRPr="00A1782F">
              <w:rPr>
                <w:rFonts w:cs="Arial"/>
                <w:sz w:val="20"/>
                <w:szCs w:val="20"/>
              </w:rPr>
              <w:t>SCM2</w:t>
            </w:r>
          </w:p>
        </w:tc>
        <w:tc>
          <w:tcPr>
            <w:tcW w:w="610" w:type="pct"/>
          </w:tcPr>
          <w:p w14:paraId="7BEFD0FF" w14:textId="3FF6DDCF" w:rsidR="00D63B66" w:rsidRPr="00A1782F" w:rsidRDefault="00D63B66" w:rsidP="00A1782F">
            <w:pPr>
              <w:pStyle w:val="TableText1"/>
              <w:rPr>
                <w:rFonts w:cs="Arial"/>
                <w:sz w:val="20"/>
                <w:szCs w:val="20"/>
              </w:rPr>
            </w:pPr>
            <w:r w:rsidRPr="00A1782F">
              <w:rPr>
                <w:rFonts w:cs="Arial"/>
                <w:sz w:val="20"/>
                <w:szCs w:val="20"/>
              </w:rPr>
              <w:t>Access to high quality Carers Assessment</w:t>
            </w:r>
          </w:p>
        </w:tc>
        <w:tc>
          <w:tcPr>
            <w:tcW w:w="1016" w:type="pct"/>
          </w:tcPr>
          <w:p w14:paraId="3A31C2CB" w14:textId="7CA81C59" w:rsidR="00D63B66" w:rsidRPr="00A1782F" w:rsidRDefault="00D63B66" w:rsidP="00A1782F">
            <w:pPr>
              <w:pStyle w:val="TableText1"/>
              <w:rPr>
                <w:rFonts w:cs="Arial"/>
                <w:sz w:val="20"/>
                <w:szCs w:val="20"/>
              </w:rPr>
            </w:pPr>
            <w:r w:rsidRPr="00A1782F">
              <w:rPr>
                <w:rFonts w:cs="Arial"/>
                <w:sz w:val="20"/>
                <w:szCs w:val="20"/>
              </w:rPr>
              <w:t xml:space="preserve">Evidence used in the development of the guideline showed that a good quality carers assessment is a therapeutic intervention in its own right.  There is significant variation in the way that Local Authorities conduct Carers </w:t>
            </w:r>
            <w:r w:rsidRPr="00A1782F">
              <w:rPr>
                <w:rFonts w:cs="Arial"/>
                <w:sz w:val="20"/>
                <w:szCs w:val="20"/>
              </w:rPr>
              <w:lastRenderedPageBreak/>
              <w:t>Assessments, many still defaulting to the carers assessment being tagged on the end of the assessment of the person with support needs.</w:t>
            </w:r>
          </w:p>
        </w:tc>
        <w:tc>
          <w:tcPr>
            <w:tcW w:w="1118" w:type="pct"/>
          </w:tcPr>
          <w:p w14:paraId="58546D7A" w14:textId="77777777" w:rsidR="00D63B66" w:rsidRPr="00A1782F" w:rsidRDefault="00D63B66" w:rsidP="00A1782F">
            <w:pPr>
              <w:pStyle w:val="TableText1"/>
              <w:rPr>
                <w:rFonts w:cs="Arial"/>
                <w:sz w:val="20"/>
                <w:szCs w:val="20"/>
              </w:rPr>
            </w:pPr>
            <w:r w:rsidRPr="00A1782F">
              <w:rPr>
                <w:rFonts w:cs="Arial"/>
                <w:sz w:val="20"/>
                <w:szCs w:val="20"/>
              </w:rPr>
              <w:lastRenderedPageBreak/>
              <w:t>The Care Act 2014 is an excellent piece of legislation for carers but has yet to be fully implemented by most local authorities in terms of its obligations towards carers.</w:t>
            </w:r>
          </w:p>
          <w:p w14:paraId="39F8D7EF" w14:textId="77777777" w:rsidR="00D63B66" w:rsidRPr="00A1782F" w:rsidRDefault="00D63B66" w:rsidP="00A1782F">
            <w:pPr>
              <w:pStyle w:val="TableText1"/>
              <w:rPr>
                <w:rFonts w:cs="Arial"/>
                <w:sz w:val="20"/>
                <w:szCs w:val="20"/>
              </w:rPr>
            </w:pPr>
          </w:p>
          <w:p w14:paraId="1A80B3E8" w14:textId="77777777" w:rsidR="00D63B66" w:rsidRPr="00A1782F" w:rsidRDefault="00D63B66" w:rsidP="00A1782F">
            <w:pPr>
              <w:pStyle w:val="TableText1"/>
              <w:rPr>
                <w:rFonts w:cs="Arial"/>
                <w:sz w:val="20"/>
                <w:szCs w:val="20"/>
              </w:rPr>
            </w:pPr>
            <w:r w:rsidRPr="00A1782F">
              <w:rPr>
                <w:rFonts w:cs="Arial"/>
                <w:sz w:val="20"/>
                <w:szCs w:val="20"/>
              </w:rPr>
              <w:t xml:space="preserve">Only 27% of carers who responded to the Carers UK </w:t>
            </w:r>
            <w:r w:rsidRPr="00A1782F">
              <w:rPr>
                <w:rFonts w:cs="Arial"/>
                <w:sz w:val="20"/>
                <w:szCs w:val="20"/>
              </w:rPr>
              <w:lastRenderedPageBreak/>
              <w:t>State of Caring Survey in 2019 had an assessment or review in the previous year.  Carers are often not given a choice of how that assessment takes place and 20% of carers wait more than six months for an assessment to take place.  Please see pages 11 - 13 for comments on how carers felt about their assessment experience.</w:t>
            </w:r>
          </w:p>
          <w:p w14:paraId="56829B14" w14:textId="77777777" w:rsidR="00D63B66" w:rsidRPr="00A1782F" w:rsidRDefault="00D63B66" w:rsidP="00A1782F">
            <w:pPr>
              <w:pStyle w:val="TableText1"/>
              <w:rPr>
                <w:rFonts w:cs="Arial"/>
                <w:sz w:val="20"/>
                <w:szCs w:val="20"/>
              </w:rPr>
            </w:pPr>
          </w:p>
          <w:p w14:paraId="6B843943" w14:textId="77777777" w:rsidR="00D63B66" w:rsidRPr="00A1782F" w:rsidRDefault="00D63B66" w:rsidP="00A1782F">
            <w:pPr>
              <w:pStyle w:val="TableText1"/>
              <w:rPr>
                <w:rFonts w:cs="Arial"/>
                <w:sz w:val="20"/>
                <w:szCs w:val="20"/>
              </w:rPr>
            </w:pPr>
            <w:r w:rsidRPr="00A1782F">
              <w:rPr>
                <w:rFonts w:cs="Arial"/>
                <w:sz w:val="20"/>
                <w:szCs w:val="20"/>
              </w:rPr>
              <w:t>Portsmouth City Council has radically redesigned its assessment process for carers.  There is no form and no bureaucracy making it difficult for carers to access an assessment.  Assessments;</w:t>
            </w:r>
          </w:p>
          <w:p w14:paraId="4A95A7DD" w14:textId="77777777" w:rsidR="00D63B66" w:rsidRPr="00A1782F" w:rsidRDefault="00D63B66" w:rsidP="00A1782F">
            <w:pPr>
              <w:pStyle w:val="TableText1"/>
              <w:rPr>
                <w:rFonts w:cs="Arial"/>
                <w:sz w:val="20"/>
                <w:szCs w:val="20"/>
              </w:rPr>
            </w:pPr>
            <w:r w:rsidRPr="00A1782F">
              <w:rPr>
                <w:rFonts w:cs="Arial"/>
                <w:sz w:val="20"/>
                <w:szCs w:val="20"/>
              </w:rPr>
              <w:t>Start at first contact meaning the carer has quick access to support and doesn’t need to repeat themselves</w:t>
            </w:r>
          </w:p>
          <w:p w14:paraId="6A55B21C" w14:textId="77777777" w:rsidR="00D63B66" w:rsidRPr="00A1782F" w:rsidRDefault="00D63B66" w:rsidP="00A1782F">
            <w:pPr>
              <w:pStyle w:val="TableText1"/>
              <w:rPr>
                <w:rFonts w:cs="Arial"/>
                <w:sz w:val="20"/>
                <w:szCs w:val="20"/>
              </w:rPr>
            </w:pPr>
            <w:r w:rsidRPr="00A1782F">
              <w:rPr>
                <w:rFonts w:cs="Arial"/>
                <w:sz w:val="20"/>
                <w:szCs w:val="20"/>
              </w:rPr>
              <w:t>Are proportionate, brief and quick if needed or can take place over a longer period of time with multiple contacts if needed</w:t>
            </w:r>
          </w:p>
          <w:p w14:paraId="749EBA6E" w14:textId="77777777" w:rsidR="00D63B66" w:rsidRPr="00A1782F" w:rsidRDefault="00D63B66" w:rsidP="00A1782F">
            <w:pPr>
              <w:pStyle w:val="TableText1"/>
              <w:rPr>
                <w:rFonts w:cs="Arial"/>
                <w:sz w:val="20"/>
                <w:szCs w:val="20"/>
              </w:rPr>
            </w:pPr>
            <w:r w:rsidRPr="00A1782F">
              <w:rPr>
                <w:rFonts w:cs="Arial"/>
                <w:sz w:val="20"/>
                <w:szCs w:val="20"/>
              </w:rPr>
              <w:t>Scalable so support can be scaled up or down as needed</w:t>
            </w:r>
          </w:p>
          <w:p w14:paraId="0862FB23" w14:textId="77777777" w:rsidR="00D63B66" w:rsidRPr="00A1782F" w:rsidRDefault="00D63B66" w:rsidP="00A1782F">
            <w:pPr>
              <w:pStyle w:val="TableText1"/>
              <w:rPr>
                <w:rFonts w:cs="Arial"/>
                <w:sz w:val="20"/>
                <w:szCs w:val="20"/>
              </w:rPr>
            </w:pPr>
            <w:r w:rsidRPr="00A1782F">
              <w:rPr>
                <w:rFonts w:cs="Arial"/>
                <w:sz w:val="20"/>
                <w:szCs w:val="20"/>
              </w:rPr>
              <w:t>Take place at a time, location and via the chosen method of communication</w:t>
            </w:r>
          </w:p>
          <w:p w14:paraId="220ABED7" w14:textId="584913DA" w:rsidR="00D63B66" w:rsidRPr="00A1782F" w:rsidRDefault="00D63B66" w:rsidP="00A1782F">
            <w:pPr>
              <w:pStyle w:val="TableText1"/>
              <w:rPr>
                <w:rFonts w:cs="Arial"/>
                <w:sz w:val="20"/>
                <w:szCs w:val="20"/>
              </w:rPr>
            </w:pPr>
            <w:r w:rsidRPr="00A1782F">
              <w:rPr>
                <w:rFonts w:cs="Arial"/>
                <w:sz w:val="20"/>
                <w:szCs w:val="20"/>
              </w:rPr>
              <w:t>Reviewed in line with carer need</w:t>
            </w:r>
          </w:p>
        </w:tc>
        <w:tc>
          <w:tcPr>
            <w:tcW w:w="1445" w:type="pct"/>
          </w:tcPr>
          <w:p w14:paraId="068B7D7F" w14:textId="77777777" w:rsidR="00D63B66" w:rsidRPr="00A1782F" w:rsidRDefault="00822CE6" w:rsidP="00A1782F">
            <w:pPr>
              <w:pStyle w:val="TableText1"/>
              <w:rPr>
                <w:rFonts w:cs="Arial"/>
                <w:sz w:val="20"/>
                <w:szCs w:val="20"/>
              </w:rPr>
            </w:pPr>
            <w:hyperlink r:id="rId98" w:history="1">
              <w:r w:rsidR="00D63B66" w:rsidRPr="00A1782F">
                <w:rPr>
                  <w:rStyle w:val="Hyperlink"/>
                  <w:rFonts w:cs="Arial"/>
                  <w:sz w:val="20"/>
                  <w:szCs w:val="20"/>
                </w:rPr>
                <w:t>https://www.carersuk.org/for-professionals/policy/policy-library?task=download&amp;file=policy_file&amp;id=6804</w:t>
              </w:r>
            </w:hyperlink>
          </w:p>
          <w:p w14:paraId="1147F076" w14:textId="77777777" w:rsidR="00D63B66" w:rsidRPr="00A1782F" w:rsidRDefault="00D63B66" w:rsidP="00A1782F">
            <w:pPr>
              <w:pStyle w:val="TableText1"/>
              <w:rPr>
                <w:rFonts w:cs="Arial"/>
                <w:sz w:val="20"/>
                <w:szCs w:val="20"/>
              </w:rPr>
            </w:pPr>
          </w:p>
        </w:tc>
      </w:tr>
      <w:tr w:rsidR="000508BF" w:rsidRPr="00A1782F" w14:paraId="61C2A769" w14:textId="77777777" w:rsidTr="00A016F5">
        <w:trPr>
          <w:trHeight w:val="282"/>
        </w:trPr>
        <w:tc>
          <w:tcPr>
            <w:tcW w:w="252" w:type="pct"/>
          </w:tcPr>
          <w:p w14:paraId="307E142D" w14:textId="0552A4CA" w:rsidR="00D63B66" w:rsidRPr="00A1782F" w:rsidRDefault="00314421" w:rsidP="00A1782F">
            <w:pPr>
              <w:pStyle w:val="TableText1"/>
              <w:rPr>
                <w:rFonts w:cs="Arial"/>
                <w:sz w:val="20"/>
                <w:szCs w:val="20"/>
              </w:rPr>
            </w:pPr>
            <w:r w:rsidRPr="00A1782F">
              <w:rPr>
                <w:rFonts w:cs="Arial"/>
                <w:sz w:val="20"/>
                <w:szCs w:val="20"/>
              </w:rPr>
              <w:lastRenderedPageBreak/>
              <w:t>49</w:t>
            </w:r>
          </w:p>
        </w:tc>
        <w:tc>
          <w:tcPr>
            <w:tcW w:w="559" w:type="pct"/>
          </w:tcPr>
          <w:p w14:paraId="6FD8BEBD" w14:textId="4802D978" w:rsidR="00D63B66" w:rsidRPr="00A1782F" w:rsidRDefault="00D63B66" w:rsidP="00A1782F">
            <w:pPr>
              <w:pStyle w:val="TableText1"/>
              <w:rPr>
                <w:rFonts w:cs="Arial"/>
                <w:sz w:val="20"/>
                <w:szCs w:val="20"/>
              </w:rPr>
            </w:pPr>
            <w:r w:rsidRPr="00A1782F">
              <w:rPr>
                <w:rFonts w:cs="Arial"/>
                <w:sz w:val="20"/>
                <w:szCs w:val="20"/>
              </w:rPr>
              <w:t>SCM3</w:t>
            </w:r>
          </w:p>
        </w:tc>
        <w:tc>
          <w:tcPr>
            <w:tcW w:w="610" w:type="pct"/>
          </w:tcPr>
          <w:p w14:paraId="691A41EF" w14:textId="305DB839" w:rsidR="00D63B66" w:rsidRPr="00A1782F" w:rsidRDefault="00D63B66" w:rsidP="00A1782F">
            <w:pPr>
              <w:pStyle w:val="TableText1"/>
              <w:rPr>
                <w:rFonts w:cs="Arial"/>
                <w:sz w:val="20"/>
                <w:szCs w:val="20"/>
              </w:rPr>
            </w:pPr>
            <w:r w:rsidRPr="00A1782F">
              <w:rPr>
                <w:rFonts w:cs="Arial"/>
                <w:sz w:val="20"/>
                <w:szCs w:val="20"/>
              </w:rPr>
              <w:t>Access to statutory carers assessment and carers support</w:t>
            </w:r>
          </w:p>
        </w:tc>
        <w:tc>
          <w:tcPr>
            <w:tcW w:w="1016" w:type="pct"/>
          </w:tcPr>
          <w:p w14:paraId="16711E34" w14:textId="77777777" w:rsidR="00D63B66" w:rsidRPr="00A1782F" w:rsidRDefault="00D63B66" w:rsidP="00A1782F">
            <w:pPr>
              <w:pStyle w:val="TableText1"/>
              <w:rPr>
                <w:rFonts w:cs="Arial"/>
                <w:sz w:val="20"/>
                <w:szCs w:val="20"/>
              </w:rPr>
            </w:pPr>
            <w:r w:rsidRPr="00A1782F">
              <w:rPr>
                <w:rFonts w:cs="Arial"/>
                <w:sz w:val="20"/>
                <w:szCs w:val="20"/>
              </w:rPr>
              <w:t>Macmillan Care identified that only 5% of cancer carers received a Carers Assessment.</w:t>
            </w:r>
          </w:p>
          <w:p w14:paraId="0CA06CE9" w14:textId="77777777" w:rsidR="00D63B66" w:rsidRPr="00A1782F" w:rsidRDefault="00D63B66" w:rsidP="00A1782F">
            <w:pPr>
              <w:pStyle w:val="TableText1"/>
              <w:rPr>
                <w:rFonts w:cs="Arial"/>
                <w:sz w:val="20"/>
                <w:szCs w:val="20"/>
              </w:rPr>
            </w:pPr>
            <w:r w:rsidRPr="00A1782F">
              <w:rPr>
                <w:rFonts w:cs="Arial"/>
                <w:sz w:val="20"/>
                <w:szCs w:val="20"/>
              </w:rPr>
              <w:t>At the time of the Care Act is was felt clause 2 needed strengthening to include health services.</w:t>
            </w:r>
          </w:p>
          <w:p w14:paraId="2F604F9B" w14:textId="017EED15" w:rsidR="00D63B66" w:rsidRPr="00A1782F" w:rsidRDefault="00D63B66" w:rsidP="00A1782F">
            <w:pPr>
              <w:pStyle w:val="TableText1"/>
              <w:rPr>
                <w:rFonts w:cs="Arial"/>
                <w:sz w:val="20"/>
                <w:szCs w:val="20"/>
              </w:rPr>
            </w:pPr>
            <w:r w:rsidRPr="00A1782F">
              <w:rPr>
                <w:rFonts w:cs="Arial"/>
                <w:sz w:val="20"/>
                <w:szCs w:val="20"/>
              </w:rPr>
              <w:t>If carer care and support needs are not assessed they risk not only their own health and wellbeing, but they may also risk carer breakdown meaning increase hospital admissions for both them and the person they care for.</w:t>
            </w:r>
          </w:p>
        </w:tc>
        <w:tc>
          <w:tcPr>
            <w:tcW w:w="1118" w:type="pct"/>
          </w:tcPr>
          <w:p w14:paraId="1CDAC8B9" w14:textId="7D59E836" w:rsidR="00D63B66" w:rsidRPr="00A1782F" w:rsidRDefault="00D63B66" w:rsidP="00A1782F">
            <w:pPr>
              <w:pStyle w:val="TableText1"/>
              <w:rPr>
                <w:rFonts w:cs="Arial"/>
                <w:i/>
                <w:iCs/>
                <w:sz w:val="20"/>
                <w:szCs w:val="20"/>
              </w:rPr>
            </w:pPr>
            <w:r w:rsidRPr="00A1782F">
              <w:rPr>
                <w:rFonts w:cs="Arial"/>
                <w:i/>
                <w:iCs/>
                <w:sz w:val="20"/>
                <w:szCs w:val="20"/>
              </w:rPr>
              <w:t xml:space="preserve">The Care Act 2014 was designed to improve support for carers; as were amendments to the Children Act relating to young carers and parent carers. Carers rights to a statutory carers’ assessment based on the appearance of need are yet to be fully realised for a variety of reasons. Carers who receive an assessment are more likely to be able to sustain their caring role, have a life outside of caring and access support to maintain their own health and </w:t>
            </w:r>
            <w:proofErr w:type="spellStart"/>
            <w:r w:rsidRPr="00A1782F">
              <w:rPr>
                <w:rFonts w:cs="Arial"/>
                <w:i/>
                <w:iCs/>
                <w:sz w:val="20"/>
                <w:szCs w:val="20"/>
              </w:rPr>
              <w:t>well being</w:t>
            </w:r>
            <w:proofErr w:type="spellEnd"/>
            <w:r w:rsidRPr="00A1782F">
              <w:rPr>
                <w:rFonts w:cs="Arial"/>
                <w:i/>
                <w:iCs/>
                <w:sz w:val="20"/>
                <w:szCs w:val="20"/>
              </w:rPr>
              <w:t>.</w:t>
            </w:r>
          </w:p>
        </w:tc>
        <w:tc>
          <w:tcPr>
            <w:tcW w:w="1445" w:type="pct"/>
          </w:tcPr>
          <w:p w14:paraId="7D2E588D" w14:textId="77777777" w:rsidR="00D63B66" w:rsidRPr="00A1782F" w:rsidRDefault="00822CE6" w:rsidP="00A1782F">
            <w:pPr>
              <w:pStyle w:val="TableText1"/>
              <w:rPr>
                <w:rFonts w:cs="Arial"/>
                <w:sz w:val="20"/>
                <w:szCs w:val="20"/>
              </w:rPr>
            </w:pPr>
            <w:hyperlink r:id="rId99" w:history="1">
              <w:r w:rsidR="00D63B66" w:rsidRPr="00A1782F">
                <w:rPr>
                  <w:rStyle w:val="Hyperlink"/>
                  <w:rFonts w:cs="Arial"/>
                  <w:sz w:val="20"/>
                  <w:szCs w:val="20"/>
                </w:rPr>
                <w:t>https://www.theguardian.com/social-care-network/2016/jul/12/the-care-act-is-failing-to-support-carers</w:t>
              </w:r>
            </w:hyperlink>
          </w:p>
          <w:p w14:paraId="7608050B" w14:textId="77777777" w:rsidR="00D63B66" w:rsidRPr="00A1782F" w:rsidRDefault="00D63B66" w:rsidP="00A1782F">
            <w:pPr>
              <w:pStyle w:val="TableText1"/>
              <w:rPr>
                <w:rFonts w:cs="Arial"/>
                <w:sz w:val="20"/>
                <w:szCs w:val="20"/>
              </w:rPr>
            </w:pPr>
          </w:p>
          <w:p w14:paraId="2CB65F86" w14:textId="77777777" w:rsidR="00D63B66" w:rsidRPr="00A1782F" w:rsidRDefault="00822CE6" w:rsidP="00A1782F">
            <w:pPr>
              <w:pStyle w:val="TableText1"/>
              <w:rPr>
                <w:rFonts w:cs="Arial"/>
                <w:sz w:val="20"/>
                <w:szCs w:val="20"/>
              </w:rPr>
            </w:pPr>
            <w:hyperlink r:id="rId100" w:history="1">
              <w:r w:rsidR="00D63B66" w:rsidRPr="00A1782F">
                <w:rPr>
                  <w:rStyle w:val="Hyperlink"/>
                  <w:rFonts w:cs="Arial"/>
                  <w:sz w:val="20"/>
                  <w:szCs w:val="20"/>
                </w:rPr>
                <w:t>https://www.communitycare.co.uk/2016/05/26/difference-care-act-can-make-carers-benefit/</w:t>
              </w:r>
            </w:hyperlink>
          </w:p>
          <w:p w14:paraId="10532BC4" w14:textId="77777777" w:rsidR="00D63B66" w:rsidRPr="00A1782F" w:rsidRDefault="00D63B66" w:rsidP="00A1782F">
            <w:pPr>
              <w:pStyle w:val="TableText1"/>
              <w:rPr>
                <w:rFonts w:cs="Arial"/>
                <w:sz w:val="20"/>
                <w:szCs w:val="20"/>
              </w:rPr>
            </w:pPr>
          </w:p>
        </w:tc>
      </w:tr>
      <w:tr w:rsidR="000508BF" w:rsidRPr="00A1782F" w14:paraId="58ED49D5" w14:textId="77777777" w:rsidTr="00A016F5">
        <w:trPr>
          <w:trHeight w:val="282"/>
        </w:trPr>
        <w:tc>
          <w:tcPr>
            <w:tcW w:w="252" w:type="pct"/>
          </w:tcPr>
          <w:p w14:paraId="7C79FCFB" w14:textId="2785EABD" w:rsidR="00D63B66" w:rsidRPr="00A1782F" w:rsidRDefault="00314421" w:rsidP="00A1782F">
            <w:pPr>
              <w:pStyle w:val="TableText1"/>
              <w:rPr>
                <w:rFonts w:cs="Arial"/>
                <w:sz w:val="20"/>
                <w:szCs w:val="20"/>
              </w:rPr>
            </w:pPr>
            <w:r w:rsidRPr="00A1782F">
              <w:rPr>
                <w:rFonts w:cs="Arial"/>
                <w:sz w:val="20"/>
                <w:szCs w:val="20"/>
              </w:rPr>
              <w:t>50</w:t>
            </w:r>
          </w:p>
        </w:tc>
        <w:tc>
          <w:tcPr>
            <w:tcW w:w="559" w:type="pct"/>
          </w:tcPr>
          <w:p w14:paraId="6EEB257D" w14:textId="1C64A2FF" w:rsidR="00D63B66" w:rsidRPr="00A1782F" w:rsidRDefault="00D63B66" w:rsidP="00A1782F">
            <w:pPr>
              <w:pStyle w:val="TableText1"/>
              <w:rPr>
                <w:rFonts w:cs="Arial"/>
                <w:sz w:val="20"/>
                <w:szCs w:val="20"/>
              </w:rPr>
            </w:pPr>
            <w:r w:rsidRPr="00A1782F">
              <w:rPr>
                <w:rFonts w:cs="Arial"/>
                <w:sz w:val="20"/>
                <w:szCs w:val="20"/>
              </w:rPr>
              <w:t>SCM5</w:t>
            </w:r>
          </w:p>
        </w:tc>
        <w:tc>
          <w:tcPr>
            <w:tcW w:w="610" w:type="pct"/>
          </w:tcPr>
          <w:p w14:paraId="5BCDC203" w14:textId="77777777" w:rsidR="00D63B66" w:rsidRPr="00A1782F" w:rsidRDefault="00D63B66" w:rsidP="00A1782F">
            <w:pPr>
              <w:pStyle w:val="TableText1"/>
              <w:rPr>
                <w:rFonts w:cs="Arial"/>
                <w:sz w:val="20"/>
                <w:szCs w:val="20"/>
              </w:rPr>
            </w:pPr>
            <w:r w:rsidRPr="00A1782F">
              <w:rPr>
                <w:rFonts w:cs="Arial"/>
                <w:sz w:val="20"/>
                <w:szCs w:val="20"/>
              </w:rPr>
              <w:t>Key area for quality improvement 2</w:t>
            </w:r>
          </w:p>
          <w:p w14:paraId="7F98E1D3" w14:textId="77777777" w:rsidR="00D63B66" w:rsidRPr="00A1782F" w:rsidRDefault="00D63B66" w:rsidP="00A1782F">
            <w:pPr>
              <w:pStyle w:val="TableText1"/>
              <w:rPr>
                <w:rFonts w:cs="Arial"/>
                <w:sz w:val="20"/>
                <w:szCs w:val="20"/>
              </w:rPr>
            </w:pPr>
          </w:p>
          <w:p w14:paraId="4E0A1370" w14:textId="271C5BB5" w:rsidR="00D63B66" w:rsidRPr="00A1782F" w:rsidRDefault="00D63B66" w:rsidP="00A1782F">
            <w:pPr>
              <w:pStyle w:val="TableText1"/>
              <w:rPr>
                <w:rFonts w:cs="Arial"/>
                <w:sz w:val="20"/>
                <w:szCs w:val="20"/>
              </w:rPr>
            </w:pPr>
            <w:r w:rsidRPr="00A1782F">
              <w:rPr>
                <w:rFonts w:cs="Arial"/>
                <w:sz w:val="20"/>
                <w:szCs w:val="20"/>
              </w:rPr>
              <w:t>Assessment</w:t>
            </w:r>
          </w:p>
        </w:tc>
        <w:tc>
          <w:tcPr>
            <w:tcW w:w="1016" w:type="pct"/>
          </w:tcPr>
          <w:p w14:paraId="05F6F291" w14:textId="77777777" w:rsidR="00D63B66" w:rsidRPr="00A1782F" w:rsidRDefault="00D63B66" w:rsidP="00A1782F">
            <w:pPr>
              <w:pStyle w:val="TableText1"/>
              <w:rPr>
                <w:rFonts w:cs="Arial"/>
                <w:sz w:val="20"/>
                <w:szCs w:val="20"/>
              </w:rPr>
            </w:pPr>
            <w:r w:rsidRPr="00A1782F">
              <w:rPr>
                <w:rFonts w:cs="Arial"/>
                <w:sz w:val="20"/>
                <w:szCs w:val="20"/>
              </w:rPr>
              <w:t>Carers are entitled by law to ask for a Carer’s Assessment (Care Act 2014).</w:t>
            </w:r>
          </w:p>
          <w:p w14:paraId="6DC466E9" w14:textId="77777777" w:rsidR="00D63B66" w:rsidRPr="00A1782F" w:rsidRDefault="00D63B66" w:rsidP="00A1782F">
            <w:pPr>
              <w:pStyle w:val="TableText1"/>
              <w:rPr>
                <w:rFonts w:cs="Arial"/>
                <w:sz w:val="20"/>
                <w:szCs w:val="20"/>
              </w:rPr>
            </w:pPr>
          </w:p>
          <w:p w14:paraId="7398803C" w14:textId="22ACE85D" w:rsidR="00D63B66" w:rsidRPr="00A1782F" w:rsidRDefault="00D63B66" w:rsidP="00A1782F">
            <w:pPr>
              <w:pStyle w:val="TableText1"/>
              <w:rPr>
                <w:rFonts w:cs="Arial"/>
                <w:i/>
                <w:iCs/>
                <w:sz w:val="20"/>
                <w:szCs w:val="20"/>
              </w:rPr>
            </w:pPr>
            <w:r w:rsidRPr="00A1782F">
              <w:rPr>
                <w:rFonts w:cs="Arial"/>
                <w:i/>
                <w:iCs/>
                <w:sz w:val="20"/>
                <w:szCs w:val="20"/>
              </w:rPr>
              <w:t>The NICE guideline makes several recommendations in this area, covering preparation, conduct and implementation of assessment.</w:t>
            </w:r>
          </w:p>
        </w:tc>
        <w:tc>
          <w:tcPr>
            <w:tcW w:w="1118" w:type="pct"/>
          </w:tcPr>
          <w:p w14:paraId="5E5B0B07" w14:textId="77777777" w:rsidR="00D63B66" w:rsidRPr="00A1782F" w:rsidRDefault="00D63B66" w:rsidP="00A1782F">
            <w:pPr>
              <w:pStyle w:val="TableText1"/>
              <w:rPr>
                <w:rFonts w:cs="Arial"/>
                <w:sz w:val="20"/>
                <w:szCs w:val="20"/>
              </w:rPr>
            </w:pPr>
            <w:r w:rsidRPr="00A1782F">
              <w:rPr>
                <w:rFonts w:cs="Arial"/>
                <w:sz w:val="20"/>
                <w:szCs w:val="20"/>
              </w:rPr>
              <w:t>Carers UK data suggests that only 27% of carers receive an assessment. This number is going down from an already low base (31% in 2016). I think this is the main area for quality improvement since few of the recommendations can be implemented if there is no assessment to begin with.</w:t>
            </w:r>
          </w:p>
          <w:p w14:paraId="65C3042D" w14:textId="77777777" w:rsidR="00D63B66" w:rsidRPr="00A1782F" w:rsidRDefault="00D63B66" w:rsidP="00A1782F">
            <w:pPr>
              <w:pStyle w:val="TableText1"/>
              <w:rPr>
                <w:rFonts w:cs="Arial"/>
                <w:sz w:val="20"/>
                <w:szCs w:val="20"/>
              </w:rPr>
            </w:pPr>
          </w:p>
          <w:p w14:paraId="05841D20" w14:textId="77777777" w:rsidR="00D63B66" w:rsidRPr="00A1782F" w:rsidRDefault="00D63B66" w:rsidP="00A1782F">
            <w:pPr>
              <w:pStyle w:val="TableText1"/>
              <w:rPr>
                <w:rFonts w:cs="Arial"/>
                <w:sz w:val="20"/>
                <w:szCs w:val="20"/>
              </w:rPr>
            </w:pPr>
            <w:r w:rsidRPr="00A1782F">
              <w:rPr>
                <w:rFonts w:cs="Arial"/>
                <w:sz w:val="20"/>
                <w:szCs w:val="20"/>
              </w:rPr>
              <w:t>Timeliness is an issue for many. The same snapshot showed that 20% of carers who did receive an assessment had to wait for more than six months.</w:t>
            </w:r>
          </w:p>
          <w:p w14:paraId="385E01E2" w14:textId="77777777" w:rsidR="00D63B66" w:rsidRPr="00A1782F" w:rsidRDefault="00D63B66" w:rsidP="00A1782F">
            <w:pPr>
              <w:pStyle w:val="TableText1"/>
              <w:rPr>
                <w:rFonts w:cs="Arial"/>
                <w:sz w:val="20"/>
                <w:szCs w:val="20"/>
              </w:rPr>
            </w:pPr>
          </w:p>
          <w:p w14:paraId="097B09DB" w14:textId="77777777" w:rsidR="00D63B66" w:rsidRPr="00A1782F" w:rsidRDefault="00D63B66" w:rsidP="00A1782F">
            <w:pPr>
              <w:pStyle w:val="TableText1"/>
              <w:rPr>
                <w:rFonts w:cs="Arial"/>
                <w:sz w:val="20"/>
                <w:szCs w:val="20"/>
              </w:rPr>
            </w:pPr>
            <w:r w:rsidRPr="00A1782F">
              <w:rPr>
                <w:rFonts w:cs="Arial"/>
                <w:sz w:val="20"/>
                <w:szCs w:val="20"/>
              </w:rPr>
              <w:lastRenderedPageBreak/>
              <w:t>The quality of assessment appears to be patchy. The Carers UK report found that:</w:t>
            </w:r>
          </w:p>
          <w:p w14:paraId="5035C65D" w14:textId="77777777" w:rsidR="00D63B66" w:rsidRPr="00A1782F" w:rsidRDefault="00D63B66" w:rsidP="00A1782F">
            <w:pPr>
              <w:pStyle w:val="TableText1"/>
              <w:rPr>
                <w:rFonts w:cs="Arial"/>
                <w:sz w:val="20"/>
                <w:szCs w:val="20"/>
              </w:rPr>
            </w:pPr>
          </w:p>
          <w:p w14:paraId="3A07B347" w14:textId="77777777" w:rsidR="00D63B66" w:rsidRPr="00A1782F" w:rsidRDefault="00D63B66" w:rsidP="00A1782F">
            <w:pPr>
              <w:pStyle w:val="TableText1"/>
              <w:rPr>
                <w:rFonts w:cs="Arial"/>
                <w:sz w:val="20"/>
                <w:szCs w:val="20"/>
                <w:lang w:eastAsia="zh-CN"/>
              </w:rPr>
            </w:pPr>
            <w:r w:rsidRPr="00A1782F">
              <w:rPr>
                <w:rFonts w:cs="Arial"/>
                <w:i/>
                <w:iCs/>
                <w:sz w:val="20"/>
                <w:szCs w:val="20"/>
                <w:lang w:eastAsia="zh-CN"/>
              </w:rPr>
              <w:t>“The experiences that carers have shared suggest that implementation of the Care Act and Children and Families Act is varied across England and they are not realising the benefits that were intended by the legislation. Even for those carers who had a positive experience of the assessment itself, often there is not support available locally following on from it to relieve any of the issues they have raised</w:t>
            </w:r>
            <w:r w:rsidRPr="00A1782F">
              <w:rPr>
                <w:rFonts w:cs="Arial"/>
                <w:sz w:val="20"/>
                <w:szCs w:val="20"/>
                <w:lang w:eastAsia="zh-CN"/>
              </w:rPr>
              <w:t>.”</w:t>
            </w:r>
          </w:p>
          <w:p w14:paraId="54758E4C" w14:textId="77777777" w:rsidR="00D63B66" w:rsidRPr="00A1782F" w:rsidRDefault="00D63B66" w:rsidP="00A1782F">
            <w:pPr>
              <w:pStyle w:val="TableText1"/>
              <w:rPr>
                <w:rFonts w:cs="Arial"/>
                <w:sz w:val="20"/>
                <w:szCs w:val="20"/>
              </w:rPr>
            </w:pPr>
          </w:p>
          <w:p w14:paraId="3CE0DBD7" w14:textId="77777777" w:rsidR="00D63B66" w:rsidRPr="00A1782F" w:rsidRDefault="00D63B66" w:rsidP="00A1782F">
            <w:pPr>
              <w:pStyle w:val="TableText1"/>
              <w:rPr>
                <w:rFonts w:cs="Arial"/>
                <w:sz w:val="20"/>
                <w:szCs w:val="20"/>
              </w:rPr>
            </w:pPr>
            <w:r w:rsidRPr="00A1782F">
              <w:rPr>
                <w:rFonts w:cs="Arial"/>
                <w:sz w:val="20"/>
                <w:szCs w:val="20"/>
              </w:rPr>
              <w:t>Many carers experience poor health:</w:t>
            </w:r>
          </w:p>
          <w:p w14:paraId="195EA5F8" w14:textId="77777777" w:rsidR="00D63B66" w:rsidRPr="00A1782F" w:rsidRDefault="00D63B66" w:rsidP="00A1782F">
            <w:pPr>
              <w:pStyle w:val="TableText1"/>
              <w:rPr>
                <w:rFonts w:cs="Arial"/>
                <w:sz w:val="20"/>
                <w:szCs w:val="20"/>
              </w:rPr>
            </w:pPr>
          </w:p>
          <w:p w14:paraId="5F11CCEB" w14:textId="77777777" w:rsidR="00D63B66" w:rsidRPr="00A1782F" w:rsidRDefault="00D63B66" w:rsidP="00A1782F">
            <w:pPr>
              <w:pStyle w:val="TableText1"/>
              <w:rPr>
                <w:rFonts w:cs="Arial"/>
                <w:i/>
                <w:iCs/>
                <w:sz w:val="20"/>
                <w:szCs w:val="20"/>
              </w:rPr>
            </w:pPr>
            <w:r w:rsidRPr="00A1782F">
              <w:rPr>
                <w:rFonts w:cs="Arial"/>
                <w:i/>
                <w:iCs/>
                <w:sz w:val="20"/>
                <w:szCs w:val="20"/>
              </w:rPr>
              <w:t>“7 in 10 have suffered mental ill health  and 6 in 10 physical ill health from caring”</w:t>
            </w:r>
          </w:p>
          <w:p w14:paraId="48EF4B8E" w14:textId="77777777" w:rsidR="00D63B66" w:rsidRPr="00A1782F" w:rsidRDefault="00D63B66" w:rsidP="00A1782F">
            <w:pPr>
              <w:pStyle w:val="TableText1"/>
              <w:rPr>
                <w:rFonts w:cs="Arial"/>
                <w:sz w:val="20"/>
                <w:szCs w:val="20"/>
              </w:rPr>
            </w:pPr>
          </w:p>
          <w:p w14:paraId="1F326DEA" w14:textId="77777777" w:rsidR="00D63B66" w:rsidRPr="00A1782F" w:rsidRDefault="00D63B66" w:rsidP="00A1782F">
            <w:pPr>
              <w:pStyle w:val="TableText1"/>
              <w:rPr>
                <w:rFonts w:cs="Arial"/>
                <w:sz w:val="20"/>
                <w:szCs w:val="20"/>
              </w:rPr>
            </w:pPr>
            <w:r w:rsidRPr="00A1782F">
              <w:rPr>
                <w:rFonts w:cs="Arial"/>
                <w:sz w:val="20"/>
                <w:szCs w:val="20"/>
              </w:rPr>
              <w:t xml:space="preserve">The Carers UK report shows that only 30% of carers who receive an assessment felt that their own health needs had been adequately considered. </w:t>
            </w:r>
          </w:p>
          <w:p w14:paraId="6CAF6FFD" w14:textId="77777777" w:rsidR="00D63B66" w:rsidRPr="00A1782F" w:rsidRDefault="00D63B66" w:rsidP="00A1782F">
            <w:pPr>
              <w:pStyle w:val="TableText1"/>
              <w:rPr>
                <w:rFonts w:cs="Arial"/>
                <w:sz w:val="20"/>
                <w:szCs w:val="20"/>
              </w:rPr>
            </w:pPr>
          </w:p>
          <w:p w14:paraId="21682FC7" w14:textId="77777777" w:rsidR="00D63B66" w:rsidRPr="00A1782F" w:rsidRDefault="00D63B66" w:rsidP="00A1782F">
            <w:pPr>
              <w:pStyle w:val="TableText1"/>
              <w:rPr>
                <w:rFonts w:cs="Arial"/>
                <w:sz w:val="20"/>
                <w:szCs w:val="20"/>
              </w:rPr>
            </w:pPr>
            <w:r w:rsidRPr="00A1782F">
              <w:rPr>
                <w:rFonts w:cs="Arial"/>
                <w:sz w:val="20"/>
                <w:szCs w:val="20"/>
              </w:rPr>
              <w:t xml:space="preserve">Evidence considered by the Guideline committee also showed that assessments were </w:t>
            </w:r>
            <w:r w:rsidRPr="00A1782F">
              <w:rPr>
                <w:rFonts w:cs="Arial"/>
                <w:sz w:val="20"/>
                <w:szCs w:val="20"/>
              </w:rPr>
              <w:lastRenderedPageBreak/>
              <w:t>more commonly focused on the needs of the care recipient rather than on carers’ needs.</w:t>
            </w:r>
          </w:p>
          <w:p w14:paraId="34FDAA4E" w14:textId="77777777" w:rsidR="00D63B66" w:rsidRPr="00A1782F" w:rsidRDefault="00D63B66" w:rsidP="00A1782F">
            <w:pPr>
              <w:pStyle w:val="TableText1"/>
              <w:rPr>
                <w:rFonts w:cs="Arial"/>
                <w:sz w:val="20"/>
                <w:szCs w:val="20"/>
              </w:rPr>
            </w:pPr>
          </w:p>
          <w:p w14:paraId="027B30FB" w14:textId="77777777" w:rsidR="00D63B66" w:rsidRPr="00A1782F" w:rsidRDefault="00D63B66" w:rsidP="00A1782F">
            <w:pPr>
              <w:pStyle w:val="TableText1"/>
              <w:rPr>
                <w:rFonts w:cs="Arial"/>
                <w:sz w:val="20"/>
                <w:szCs w:val="20"/>
              </w:rPr>
            </w:pPr>
            <w:r w:rsidRPr="00A1782F">
              <w:rPr>
                <w:rFonts w:cs="Arial"/>
                <w:sz w:val="20"/>
                <w:szCs w:val="20"/>
              </w:rPr>
              <w:t xml:space="preserve">Evidence also shows that there are problems with the outcomes of assessments. NICE guideline recommends that </w:t>
            </w:r>
          </w:p>
          <w:p w14:paraId="4B12BAF7" w14:textId="77777777" w:rsidR="00D63B66" w:rsidRPr="00A1782F" w:rsidRDefault="00D63B66" w:rsidP="00A1782F">
            <w:pPr>
              <w:pStyle w:val="TableText1"/>
              <w:rPr>
                <w:rFonts w:cs="Arial"/>
                <w:sz w:val="20"/>
                <w:szCs w:val="20"/>
              </w:rPr>
            </w:pPr>
            <w:r w:rsidRPr="00A1782F">
              <w:rPr>
                <w:rFonts w:cs="Arial"/>
                <w:sz w:val="20"/>
                <w:szCs w:val="20"/>
              </w:rPr>
              <w:t xml:space="preserve">a clear set of outcomes and actions should be established following assessment and that it is important for carers to be helped to understand those actions and what the next steps will be. </w:t>
            </w:r>
          </w:p>
          <w:p w14:paraId="289B6EE6" w14:textId="77777777" w:rsidR="00D63B66" w:rsidRPr="00A1782F" w:rsidRDefault="00D63B66" w:rsidP="00A1782F">
            <w:pPr>
              <w:pStyle w:val="TableText1"/>
              <w:rPr>
                <w:rFonts w:cs="Arial"/>
                <w:sz w:val="20"/>
                <w:szCs w:val="20"/>
              </w:rPr>
            </w:pPr>
            <w:r w:rsidRPr="00A1782F">
              <w:rPr>
                <w:rFonts w:cs="Arial"/>
                <w:sz w:val="20"/>
                <w:szCs w:val="20"/>
              </w:rPr>
              <w:t xml:space="preserve">that assessors should take responsibility to pass on the outcomes of assessments and where appropriate share information with the relevant services for follow up. </w:t>
            </w:r>
          </w:p>
          <w:p w14:paraId="3C7C61C0" w14:textId="2FC19EE5" w:rsidR="00D63B66" w:rsidRPr="00A1782F" w:rsidRDefault="00D63B66" w:rsidP="00A1782F">
            <w:pPr>
              <w:pStyle w:val="TableText1"/>
              <w:rPr>
                <w:rFonts w:cs="Arial"/>
                <w:sz w:val="20"/>
                <w:szCs w:val="20"/>
              </w:rPr>
            </w:pPr>
            <w:r w:rsidRPr="00A1782F">
              <w:rPr>
                <w:rFonts w:cs="Arial"/>
                <w:sz w:val="20"/>
                <w:szCs w:val="20"/>
              </w:rPr>
              <w:t>if the outcome of an assessment is the development of a carer’s support plan, the committee agreed about the critical importance of ensuring it monitored regularly and updated given that carer’s needs are likely to change over time.</w:t>
            </w:r>
          </w:p>
        </w:tc>
        <w:tc>
          <w:tcPr>
            <w:tcW w:w="1445" w:type="pct"/>
          </w:tcPr>
          <w:p w14:paraId="3424AFCA" w14:textId="77777777" w:rsidR="00D63B66" w:rsidRPr="00A1782F" w:rsidRDefault="00D63B66" w:rsidP="00A1782F">
            <w:pPr>
              <w:pStyle w:val="TableText1"/>
              <w:rPr>
                <w:rFonts w:cs="Arial"/>
                <w:sz w:val="20"/>
                <w:szCs w:val="20"/>
              </w:rPr>
            </w:pPr>
            <w:r w:rsidRPr="00A1782F">
              <w:rPr>
                <w:rFonts w:cs="Arial"/>
                <w:sz w:val="20"/>
                <w:szCs w:val="20"/>
              </w:rPr>
              <w:lastRenderedPageBreak/>
              <w:t>Carers UK (2019): State of caring: a snapshot of unpaid care in the UK</w:t>
            </w:r>
          </w:p>
          <w:p w14:paraId="7E78A422" w14:textId="77777777" w:rsidR="00D63B66" w:rsidRPr="00A1782F" w:rsidRDefault="00D63B66" w:rsidP="00A1782F">
            <w:pPr>
              <w:pStyle w:val="TableText1"/>
              <w:rPr>
                <w:rFonts w:cs="Arial"/>
                <w:sz w:val="20"/>
                <w:szCs w:val="20"/>
              </w:rPr>
            </w:pPr>
          </w:p>
          <w:p w14:paraId="753D9EB0" w14:textId="77777777" w:rsidR="00D63B66" w:rsidRPr="00A1782F" w:rsidRDefault="00D63B66" w:rsidP="00A1782F">
            <w:pPr>
              <w:pStyle w:val="TableText1"/>
              <w:rPr>
                <w:rFonts w:cs="Arial"/>
                <w:sz w:val="20"/>
                <w:szCs w:val="20"/>
              </w:rPr>
            </w:pPr>
          </w:p>
          <w:p w14:paraId="57FDCD55" w14:textId="77777777" w:rsidR="00D63B66" w:rsidRPr="00A1782F" w:rsidRDefault="00D63B66" w:rsidP="00A1782F">
            <w:pPr>
              <w:pStyle w:val="TableText1"/>
              <w:rPr>
                <w:rFonts w:cs="Arial"/>
                <w:sz w:val="20"/>
                <w:szCs w:val="20"/>
              </w:rPr>
            </w:pPr>
          </w:p>
          <w:p w14:paraId="3EBB1869" w14:textId="77777777" w:rsidR="00D63B66" w:rsidRPr="00A1782F" w:rsidRDefault="00D63B66" w:rsidP="00A1782F">
            <w:pPr>
              <w:pStyle w:val="TableText1"/>
              <w:rPr>
                <w:rFonts w:cs="Arial"/>
                <w:sz w:val="20"/>
                <w:szCs w:val="20"/>
              </w:rPr>
            </w:pPr>
          </w:p>
          <w:p w14:paraId="2AA44884" w14:textId="77777777" w:rsidR="00D63B66" w:rsidRPr="00A1782F" w:rsidRDefault="00D63B66" w:rsidP="00A1782F">
            <w:pPr>
              <w:pStyle w:val="TableText1"/>
              <w:rPr>
                <w:rFonts w:cs="Arial"/>
                <w:sz w:val="20"/>
                <w:szCs w:val="20"/>
              </w:rPr>
            </w:pPr>
          </w:p>
          <w:p w14:paraId="7B7EB7A8" w14:textId="77777777" w:rsidR="00D63B66" w:rsidRPr="00A1782F" w:rsidRDefault="00D63B66" w:rsidP="00A1782F">
            <w:pPr>
              <w:pStyle w:val="TableText1"/>
              <w:rPr>
                <w:rFonts w:cs="Arial"/>
                <w:sz w:val="20"/>
                <w:szCs w:val="20"/>
              </w:rPr>
            </w:pPr>
          </w:p>
          <w:p w14:paraId="4758A1B7" w14:textId="77777777" w:rsidR="00D63B66" w:rsidRPr="00A1782F" w:rsidRDefault="00D63B66" w:rsidP="00A1782F">
            <w:pPr>
              <w:pStyle w:val="TableText1"/>
              <w:rPr>
                <w:rFonts w:cs="Arial"/>
                <w:sz w:val="20"/>
                <w:szCs w:val="20"/>
              </w:rPr>
            </w:pPr>
          </w:p>
          <w:p w14:paraId="2E40C2B9" w14:textId="77777777" w:rsidR="00D63B66" w:rsidRPr="00A1782F" w:rsidRDefault="00D63B66" w:rsidP="00A1782F">
            <w:pPr>
              <w:pStyle w:val="TableText1"/>
              <w:rPr>
                <w:rFonts w:cs="Arial"/>
                <w:sz w:val="20"/>
                <w:szCs w:val="20"/>
              </w:rPr>
            </w:pPr>
          </w:p>
          <w:p w14:paraId="057AF380" w14:textId="77777777" w:rsidR="00D63B66" w:rsidRPr="00A1782F" w:rsidRDefault="00D63B66" w:rsidP="00A1782F">
            <w:pPr>
              <w:pStyle w:val="TableText1"/>
              <w:rPr>
                <w:rFonts w:cs="Arial"/>
                <w:sz w:val="20"/>
                <w:szCs w:val="20"/>
              </w:rPr>
            </w:pPr>
          </w:p>
          <w:p w14:paraId="58DC2321" w14:textId="77777777" w:rsidR="00D63B66" w:rsidRPr="00A1782F" w:rsidRDefault="00D63B66" w:rsidP="00A1782F">
            <w:pPr>
              <w:pStyle w:val="TableText1"/>
              <w:rPr>
                <w:rFonts w:cs="Arial"/>
                <w:sz w:val="20"/>
                <w:szCs w:val="20"/>
              </w:rPr>
            </w:pPr>
          </w:p>
          <w:p w14:paraId="103C9A95" w14:textId="77777777" w:rsidR="00D63B66" w:rsidRPr="00A1782F" w:rsidRDefault="00D63B66" w:rsidP="00A1782F">
            <w:pPr>
              <w:pStyle w:val="TableText1"/>
              <w:rPr>
                <w:rFonts w:cs="Arial"/>
                <w:sz w:val="20"/>
                <w:szCs w:val="20"/>
              </w:rPr>
            </w:pPr>
          </w:p>
          <w:p w14:paraId="000307B2" w14:textId="77777777" w:rsidR="00D63B66" w:rsidRPr="00A1782F" w:rsidRDefault="00D63B66" w:rsidP="00A1782F">
            <w:pPr>
              <w:pStyle w:val="TableText1"/>
              <w:rPr>
                <w:rFonts w:cs="Arial"/>
                <w:sz w:val="20"/>
                <w:szCs w:val="20"/>
              </w:rPr>
            </w:pPr>
          </w:p>
          <w:p w14:paraId="0F4AE8AC" w14:textId="77777777" w:rsidR="00D63B66" w:rsidRPr="00A1782F" w:rsidRDefault="00D63B66" w:rsidP="00A1782F">
            <w:pPr>
              <w:pStyle w:val="TableText1"/>
              <w:rPr>
                <w:rFonts w:cs="Arial"/>
                <w:sz w:val="20"/>
                <w:szCs w:val="20"/>
              </w:rPr>
            </w:pPr>
          </w:p>
          <w:p w14:paraId="47CCBA05" w14:textId="77777777" w:rsidR="00D63B66" w:rsidRPr="00A1782F" w:rsidRDefault="00D63B66" w:rsidP="00A1782F">
            <w:pPr>
              <w:pStyle w:val="TableText1"/>
              <w:rPr>
                <w:rFonts w:cs="Arial"/>
                <w:sz w:val="20"/>
                <w:szCs w:val="20"/>
              </w:rPr>
            </w:pPr>
          </w:p>
          <w:p w14:paraId="14092793" w14:textId="77777777" w:rsidR="00D63B66" w:rsidRPr="00A1782F" w:rsidRDefault="00D63B66" w:rsidP="00A1782F">
            <w:pPr>
              <w:pStyle w:val="TableText1"/>
              <w:rPr>
                <w:rFonts w:cs="Arial"/>
                <w:sz w:val="20"/>
                <w:szCs w:val="20"/>
              </w:rPr>
            </w:pPr>
          </w:p>
          <w:p w14:paraId="3E3FF4CA" w14:textId="77777777" w:rsidR="00D63B66" w:rsidRPr="00A1782F" w:rsidRDefault="00D63B66" w:rsidP="00A1782F">
            <w:pPr>
              <w:pStyle w:val="TableText1"/>
              <w:rPr>
                <w:rFonts w:cs="Arial"/>
                <w:sz w:val="20"/>
                <w:szCs w:val="20"/>
              </w:rPr>
            </w:pPr>
          </w:p>
          <w:p w14:paraId="369EC0AD" w14:textId="77777777" w:rsidR="00D63B66" w:rsidRPr="00A1782F" w:rsidRDefault="00D63B66" w:rsidP="00A1782F">
            <w:pPr>
              <w:pStyle w:val="TableText1"/>
              <w:rPr>
                <w:rFonts w:cs="Arial"/>
                <w:sz w:val="20"/>
                <w:szCs w:val="20"/>
              </w:rPr>
            </w:pPr>
          </w:p>
          <w:p w14:paraId="035277C8" w14:textId="77777777" w:rsidR="00D63B66" w:rsidRPr="00A1782F" w:rsidRDefault="00D63B66" w:rsidP="00A1782F">
            <w:pPr>
              <w:pStyle w:val="TableText1"/>
              <w:rPr>
                <w:rFonts w:cs="Arial"/>
                <w:sz w:val="20"/>
                <w:szCs w:val="20"/>
              </w:rPr>
            </w:pPr>
          </w:p>
          <w:p w14:paraId="0DC9D959" w14:textId="77777777" w:rsidR="00D63B66" w:rsidRPr="00A1782F" w:rsidRDefault="00D63B66" w:rsidP="00A1782F">
            <w:pPr>
              <w:pStyle w:val="TableText1"/>
              <w:rPr>
                <w:rFonts w:cs="Arial"/>
                <w:sz w:val="20"/>
                <w:szCs w:val="20"/>
              </w:rPr>
            </w:pPr>
          </w:p>
          <w:p w14:paraId="13A3ECD3" w14:textId="77777777" w:rsidR="00D63B66" w:rsidRPr="00A1782F" w:rsidRDefault="00D63B66" w:rsidP="00A1782F">
            <w:pPr>
              <w:pStyle w:val="TableText1"/>
              <w:rPr>
                <w:rFonts w:cs="Arial"/>
                <w:sz w:val="20"/>
                <w:szCs w:val="20"/>
              </w:rPr>
            </w:pPr>
          </w:p>
          <w:p w14:paraId="12C11BB1" w14:textId="77777777" w:rsidR="00D63B66" w:rsidRPr="00A1782F" w:rsidRDefault="00D63B66" w:rsidP="00A1782F">
            <w:pPr>
              <w:pStyle w:val="TableText1"/>
              <w:rPr>
                <w:rFonts w:cs="Arial"/>
                <w:sz w:val="20"/>
                <w:szCs w:val="20"/>
              </w:rPr>
            </w:pPr>
          </w:p>
          <w:p w14:paraId="15502241" w14:textId="77777777" w:rsidR="00D63B66" w:rsidRPr="00A1782F" w:rsidRDefault="00D63B66" w:rsidP="00A1782F">
            <w:pPr>
              <w:pStyle w:val="TableText1"/>
              <w:rPr>
                <w:rFonts w:cs="Arial"/>
                <w:sz w:val="20"/>
                <w:szCs w:val="20"/>
              </w:rPr>
            </w:pPr>
            <w:r w:rsidRPr="00A1782F">
              <w:rPr>
                <w:rFonts w:cs="Arial"/>
                <w:sz w:val="20"/>
                <w:szCs w:val="20"/>
              </w:rPr>
              <w:t>Local Government Association (2018): Supporting carers: Guidance and case studies</w:t>
            </w:r>
          </w:p>
          <w:p w14:paraId="3E3EDFFF" w14:textId="77777777" w:rsidR="00D63B66" w:rsidRPr="00A1782F" w:rsidRDefault="00D63B66" w:rsidP="00A1782F">
            <w:pPr>
              <w:pStyle w:val="TableText1"/>
              <w:rPr>
                <w:rFonts w:cs="Arial"/>
                <w:sz w:val="20"/>
                <w:szCs w:val="20"/>
              </w:rPr>
            </w:pPr>
          </w:p>
          <w:p w14:paraId="0D23FEF3" w14:textId="77777777" w:rsidR="00D63B66" w:rsidRPr="00A1782F" w:rsidRDefault="00D63B66" w:rsidP="00A1782F">
            <w:pPr>
              <w:pStyle w:val="TableText1"/>
              <w:rPr>
                <w:rFonts w:cs="Arial"/>
                <w:sz w:val="20"/>
                <w:szCs w:val="20"/>
              </w:rPr>
            </w:pPr>
          </w:p>
          <w:p w14:paraId="38F8646E" w14:textId="77777777" w:rsidR="00D63B66" w:rsidRPr="00A1782F" w:rsidRDefault="00D63B66" w:rsidP="00A1782F">
            <w:pPr>
              <w:pStyle w:val="TableText1"/>
              <w:rPr>
                <w:rFonts w:cs="Arial"/>
                <w:sz w:val="20"/>
                <w:szCs w:val="20"/>
              </w:rPr>
            </w:pPr>
          </w:p>
          <w:p w14:paraId="2C31939F" w14:textId="77777777" w:rsidR="00D63B66" w:rsidRPr="00A1782F" w:rsidRDefault="00D63B66" w:rsidP="00A1782F">
            <w:pPr>
              <w:pStyle w:val="TableText1"/>
              <w:rPr>
                <w:rFonts w:cs="Arial"/>
                <w:sz w:val="20"/>
                <w:szCs w:val="20"/>
              </w:rPr>
            </w:pPr>
          </w:p>
          <w:p w14:paraId="04F9156E" w14:textId="77777777" w:rsidR="00D63B66" w:rsidRPr="00A1782F" w:rsidRDefault="00D63B66" w:rsidP="00A1782F">
            <w:pPr>
              <w:pStyle w:val="TableText1"/>
              <w:rPr>
                <w:rFonts w:cs="Arial"/>
                <w:sz w:val="20"/>
                <w:szCs w:val="20"/>
              </w:rPr>
            </w:pPr>
            <w:r w:rsidRPr="00A1782F">
              <w:rPr>
                <w:rFonts w:cs="Arial"/>
                <w:sz w:val="20"/>
                <w:szCs w:val="20"/>
              </w:rPr>
              <w:t>NICE evidence review</w:t>
            </w:r>
          </w:p>
          <w:p w14:paraId="62B7C831" w14:textId="77777777" w:rsidR="00D63B66" w:rsidRPr="00A1782F" w:rsidRDefault="00D63B66" w:rsidP="00A1782F">
            <w:pPr>
              <w:pStyle w:val="TableText1"/>
              <w:rPr>
                <w:rFonts w:cs="Arial"/>
                <w:sz w:val="20"/>
                <w:szCs w:val="20"/>
              </w:rPr>
            </w:pPr>
          </w:p>
          <w:p w14:paraId="3F87F896" w14:textId="77777777" w:rsidR="00D63B66" w:rsidRPr="00A1782F" w:rsidRDefault="00D63B66" w:rsidP="00A1782F">
            <w:pPr>
              <w:pStyle w:val="TableText1"/>
              <w:rPr>
                <w:rFonts w:cs="Arial"/>
                <w:sz w:val="20"/>
                <w:szCs w:val="20"/>
              </w:rPr>
            </w:pPr>
          </w:p>
          <w:p w14:paraId="5E5864D6" w14:textId="77777777" w:rsidR="00D63B66" w:rsidRPr="00A1782F" w:rsidRDefault="00D63B66" w:rsidP="00A1782F">
            <w:pPr>
              <w:pStyle w:val="TableText1"/>
              <w:rPr>
                <w:rFonts w:cs="Arial"/>
                <w:sz w:val="20"/>
                <w:szCs w:val="20"/>
              </w:rPr>
            </w:pPr>
          </w:p>
          <w:p w14:paraId="0ABEE895" w14:textId="0021577D" w:rsidR="00D63B66" w:rsidRPr="00A1782F" w:rsidRDefault="00D63B66" w:rsidP="00A1782F">
            <w:pPr>
              <w:pStyle w:val="TableText1"/>
              <w:rPr>
                <w:rFonts w:cs="Arial"/>
                <w:i/>
                <w:iCs/>
                <w:sz w:val="20"/>
                <w:szCs w:val="20"/>
              </w:rPr>
            </w:pPr>
            <w:r w:rsidRPr="00A1782F">
              <w:rPr>
                <w:rFonts w:cs="Arial"/>
                <w:i/>
                <w:iCs/>
                <w:sz w:val="20"/>
                <w:szCs w:val="20"/>
              </w:rPr>
              <w:t>NICE evidence review</w:t>
            </w:r>
          </w:p>
        </w:tc>
      </w:tr>
      <w:tr w:rsidR="000508BF" w:rsidRPr="00A1782F" w14:paraId="215EEAE7" w14:textId="77777777" w:rsidTr="00A016F5">
        <w:trPr>
          <w:trHeight w:val="282"/>
        </w:trPr>
        <w:tc>
          <w:tcPr>
            <w:tcW w:w="252" w:type="pct"/>
          </w:tcPr>
          <w:p w14:paraId="271E3F28" w14:textId="36B9922F" w:rsidR="00D63B66" w:rsidRPr="00A1782F" w:rsidRDefault="00314421" w:rsidP="00A1782F">
            <w:pPr>
              <w:pStyle w:val="TableText1"/>
              <w:rPr>
                <w:rFonts w:cs="Arial"/>
                <w:sz w:val="20"/>
                <w:szCs w:val="20"/>
              </w:rPr>
            </w:pPr>
            <w:r w:rsidRPr="00A1782F">
              <w:rPr>
                <w:rFonts w:cs="Arial"/>
                <w:sz w:val="20"/>
                <w:szCs w:val="20"/>
              </w:rPr>
              <w:lastRenderedPageBreak/>
              <w:t>51</w:t>
            </w:r>
          </w:p>
        </w:tc>
        <w:tc>
          <w:tcPr>
            <w:tcW w:w="559" w:type="pct"/>
          </w:tcPr>
          <w:p w14:paraId="4E69A5CA" w14:textId="5E4C5358" w:rsidR="00D63B66" w:rsidRPr="00A1782F" w:rsidRDefault="00D63B66" w:rsidP="00A1782F">
            <w:pPr>
              <w:pStyle w:val="TableText1"/>
              <w:rPr>
                <w:rFonts w:cs="Arial"/>
                <w:sz w:val="20"/>
                <w:szCs w:val="20"/>
              </w:rPr>
            </w:pPr>
            <w:r w:rsidRPr="00A1782F">
              <w:rPr>
                <w:rFonts w:cs="Arial"/>
                <w:sz w:val="20"/>
                <w:szCs w:val="20"/>
              </w:rPr>
              <w:t>SCM6</w:t>
            </w:r>
          </w:p>
        </w:tc>
        <w:tc>
          <w:tcPr>
            <w:tcW w:w="610" w:type="pct"/>
          </w:tcPr>
          <w:p w14:paraId="460A226E" w14:textId="31263D66" w:rsidR="00D63B66" w:rsidRPr="00A1782F" w:rsidRDefault="00D63B66" w:rsidP="00A1782F">
            <w:pPr>
              <w:pStyle w:val="TableText1"/>
              <w:rPr>
                <w:rFonts w:cs="Arial"/>
                <w:i/>
                <w:iCs/>
                <w:sz w:val="20"/>
                <w:szCs w:val="20"/>
              </w:rPr>
            </w:pPr>
            <w:r w:rsidRPr="00A1782F">
              <w:rPr>
                <w:rFonts w:cs="Arial"/>
                <w:i/>
                <w:iCs/>
                <w:sz w:val="20"/>
                <w:szCs w:val="20"/>
              </w:rPr>
              <w:t>Access to statutory carers assessment and carers support</w:t>
            </w:r>
          </w:p>
        </w:tc>
        <w:tc>
          <w:tcPr>
            <w:tcW w:w="1016" w:type="pct"/>
          </w:tcPr>
          <w:p w14:paraId="230E3125" w14:textId="77777777" w:rsidR="00D63B66" w:rsidRPr="00A1782F" w:rsidRDefault="00D63B66" w:rsidP="00A1782F">
            <w:pPr>
              <w:pStyle w:val="TableText1"/>
              <w:rPr>
                <w:rFonts w:cs="Arial"/>
                <w:sz w:val="20"/>
                <w:szCs w:val="20"/>
              </w:rPr>
            </w:pPr>
            <w:r w:rsidRPr="00A1782F">
              <w:rPr>
                <w:rFonts w:cs="Arial"/>
                <w:sz w:val="20"/>
                <w:szCs w:val="20"/>
              </w:rPr>
              <w:t>Macmillan Care identified that only 5% of cancer carers received a Carers Assessment.</w:t>
            </w:r>
          </w:p>
          <w:p w14:paraId="72803008" w14:textId="77777777" w:rsidR="00D63B66" w:rsidRPr="00A1782F" w:rsidRDefault="00D63B66" w:rsidP="00A1782F">
            <w:pPr>
              <w:pStyle w:val="TableText1"/>
              <w:rPr>
                <w:rFonts w:cs="Arial"/>
                <w:sz w:val="20"/>
                <w:szCs w:val="20"/>
              </w:rPr>
            </w:pPr>
            <w:r w:rsidRPr="00A1782F">
              <w:rPr>
                <w:rFonts w:cs="Arial"/>
                <w:sz w:val="20"/>
                <w:szCs w:val="20"/>
              </w:rPr>
              <w:t xml:space="preserve">At the time of the Care Act is was felt clause 2 needed </w:t>
            </w:r>
            <w:r w:rsidRPr="00A1782F">
              <w:rPr>
                <w:rFonts w:cs="Arial"/>
                <w:sz w:val="20"/>
                <w:szCs w:val="20"/>
              </w:rPr>
              <w:lastRenderedPageBreak/>
              <w:t>strengthening to include health services.</w:t>
            </w:r>
          </w:p>
          <w:p w14:paraId="3ABF89B5" w14:textId="77777777" w:rsidR="00D63B66" w:rsidRPr="00A1782F" w:rsidRDefault="00D63B66" w:rsidP="00A1782F">
            <w:pPr>
              <w:pStyle w:val="TableText1"/>
              <w:rPr>
                <w:rFonts w:cs="Arial"/>
                <w:sz w:val="20"/>
                <w:szCs w:val="20"/>
              </w:rPr>
            </w:pPr>
          </w:p>
          <w:p w14:paraId="0DD7ACF5" w14:textId="6112C6AF" w:rsidR="00D63B66" w:rsidRPr="00A1782F" w:rsidRDefault="00D63B66" w:rsidP="00A1782F">
            <w:pPr>
              <w:pStyle w:val="TableText1"/>
              <w:rPr>
                <w:rFonts w:cs="Arial"/>
                <w:i/>
                <w:iCs/>
                <w:sz w:val="20"/>
                <w:szCs w:val="20"/>
              </w:rPr>
            </w:pPr>
            <w:r w:rsidRPr="00A1782F">
              <w:rPr>
                <w:rFonts w:cs="Arial"/>
                <w:i/>
                <w:iCs/>
                <w:sz w:val="20"/>
                <w:szCs w:val="20"/>
              </w:rPr>
              <w:t>If carer care and support needs are not assessed they risk not only their own health and wellbeing, but they may also risk carer breakdown meaning increase hospital admissions for both them and the person they care for. With carers increasingly managing complex care packages, integrated and personalised care and support plans are vital.</w:t>
            </w:r>
          </w:p>
        </w:tc>
        <w:tc>
          <w:tcPr>
            <w:tcW w:w="1118" w:type="pct"/>
          </w:tcPr>
          <w:p w14:paraId="285D10ED"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The Care Act 2014 was designed to improve support for carers; as were amendments to the Children Act relating to young carers and parent carers. The Care Act 2014 in theory </w:t>
            </w:r>
            <w:r w:rsidRPr="00A1782F">
              <w:rPr>
                <w:rFonts w:cs="Arial"/>
                <w:sz w:val="20"/>
                <w:szCs w:val="20"/>
              </w:rPr>
              <w:lastRenderedPageBreak/>
              <w:t xml:space="preserve">expects assessment to be holistic, addressing carers’ own aspirations regarding practical and emotional support; their wishes regarding access to education, training and employment and importantly their willingness to continue caring. There is still wide variation in numbers and quality of statutory assessments. But carers who receive an assessment are more likely to be able to plan and sustain their caring role, have a life outside of caring and access support to maintain their own health and </w:t>
            </w:r>
            <w:proofErr w:type="spellStart"/>
            <w:r w:rsidRPr="00A1782F">
              <w:rPr>
                <w:rFonts w:cs="Arial"/>
                <w:sz w:val="20"/>
                <w:szCs w:val="20"/>
              </w:rPr>
              <w:t>well being</w:t>
            </w:r>
            <w:proofErr w:type="spellEnd"/>
            <w:r w:rsidRPr="00A1782F">
              <w:rPr>
                <w:rFonts w:cs="Arial"/>
                <w:sz w:val="20"/>
                <w:szCs w:val="20"/>
              </w:rPr>
              <w:t>.</w:t>
            </w:r>
          </w:p>
          <w:p w14:paraId="155F166A" w14:textId="77777777" w:rsidR="00D63B66" w:rsidRPr="00A1782F" w:rsidRDefault="00D63B66" w:rsidP="00A1782F">
            <w:pPr>
              <w:pStyle w:val="TableText1"/>
              <w:rPr>
                <w:rFonts w:cs="Arial"/>
                <w:sz w:val="20"/>
                <w:szCs w:val="20"/>
              </w:rPr>
            </w:pPr>
          </w:p>
          <w:p w14:paraId="7BEB8A77" w14:textId="77777777" w:rsidR="00D63B66" w:rsidRPr="00A1782F" w:rsidRDefault="00D63B66" w:rsidP="00A1782F">
            <w:pPr>
              <w:pStyle w:val="TableText1"/>
              <w:rPr>
                <w:rFonts w:cs="Arial"/>
                <w:sz w:val="20"/>
                <w:szCs w:val="20"/>
              </w:rPr>
            </w:pPr>
            <w:r w:rsidRPr="00A1782F">
              <w:rPr>
                <w:rFonts w:cs="Arial"/>
                <w:sz w:val="20"/>
                <w:szCs w:val="20"/>
              </w:rPr>
              <w:t xml:space="preserve">Assessment (including information prior to assessment an subsequent support planning) are critical to carer well-being and the sustainability of the caring relationship but experiences vary widely. </w:t>
            </w:r>
          </w:p>
          <w:p w14:paraId="162BECA5" w14:textId="77777777" w:rsidR="00D63B66" w:rsidRPr="00A1782F" w:rsidRDefault="00D63B66" w:rsidP="00A1782F">
            <w:pPr>
              <w:pStyle w:val="TableText1"/>
              <w:rPr>
                <w:rFonts w:cs="Arial"/>
                <w:sz w:val="20"/>
                <w:szCs w:val="20"/>
              </w:rPr>
            </w:pPr>
          </w:p>
          <w:p w14:paraId="3058E073" w14:textId="77777777" w:rsidR="00D63B66" w:rsidRPr="00A1782F" w:rsidRDefault="00D63B66" w:rsidP="00A1782F">
            <w:pPr>
              <w:pStyle w:val="TableText1"/>
              <w:rPr>
                <w:rFonts w:cs="Arial"/>
                <w:i/>
                <w:iCs/>
                <w:sz w:val="20"/>
                <w:szCs w:val="20"/>
              </w:rPr>
            </w:pPr>
            <w:r w:rsidRPr="00A1782F">
              <w:rPr>
                <w:rFonts w:cs="Arial"/>
                <w:i/>
                <w:iCs/>
                <w:sz w:val="20"/>
                <w:szCs w:val="20"/>
              </w:rPr>
              <w:t>There are opportunities in the proposals for both health and social care (</w:t>
            </w:r>
            <w:proofErr w:type="spellStart"/>
            <w:r w:rsidRPr="00A1782F">
              <w:rPr>
                <w:rFonts w:cs="Arial"/>
                <w:i/>
                <w:iCs/>
                <w:sz w:val="20"/>
                <w:szCs w:val="20"/>
              </w:rPr>
              <w:t>ie</w:t>
            </w:r>
            <w:proofErr w:type="spellEnd"/>
            <w:r w:rsidRPr="00A1782F">
              <w:rPr>
                <w:rFonts w:cs="Arial"/>
                <w:i/>
                <w:iCs/>
                <w:sz w:val="20"/>
                <w:szCs w:val="20"/>
              </w:rPr>
              <w:t xml:space="preserve"> an integrated service) in the Comprehensive Model for Personalised Care, as proposed in the NHS Long term Plan, which will ‘make personalised care business as </w:t>
            </w:r>
            <w:r w:rsidRPr="00A1782F">
              <w:rPr>
                <w:rFonts w:cs="Arial"/>
                <w:i/>
                <w:iCs/>
                <w:sz w:val="20"/>
                <w:szCs w:val="20"/>
              </w:rPr>
              <w:lastRenderedPageBreak/>
              <w:t xml:space="preserve">usual across the health and social care system’, </w:t>
            </w:r>
          </w:p>
          <w:p w14:paraId="1D91D482" w14:textId="77777777" w:rsidR="00293E59" w:rsidRPr="00A1782F" w:rsidRDefault="00293E59" w:rsidP="00A1782F">
            <w:pPr>
              <w:pStyle w:val="TableText1"/>
              <w:rPr>
                <w:rFonts w:cs="Arial"/>
                <w:sz w:val="20"/>
                <w:szCs w:val="20"/>
              </w:rPr>
            </w:pPr>
          </w:p>
          <w:p w14:paraId="497677A6" w14:textId="77777777" w:rsidR="00293E59" w:rsidRPr="00A1782F" w:rsidRDefault="00293E59" w:rsidP="00A1782F">
            <w:pPr>
              <w:pStyle w:val="TableText1"/>
              <w:rPr>
                <w:rFonts w:cs="Arial"/>
                <w:sz w:val="20"/>
                <w:szCs w:val="20"/>
              </w:rPr>
            </w:pPr>
          </w:p>
          <w:p w14:paraId="2612E210" w14:textId="7E923133" w:rsidR="00293E59" w:rsidRPr="00A1782F" w:rsidRDefault="00293E59" w:rsidP="00A1782F">
            <w:pPr>
              <w:pStyle w:val="TableText1"/>
              <w:rPr>
                <w:rFonts w:cs="Arial"/>
                <w:sz w:val="20"/>
                <w:szCs w:val="20"/>
              </w:rPr>
            </w:pPr>
          </w:p>
        </w:tc>
        <w:tc>
          <w:tcPr>
            <w:tcW w:w="1445" w:type="pct"/>
          </w:tcPr>
          <w:p w14:paraId="733F15A3" w14:textId="77777777" w:rsidR="00D63B66" w:rsidRPr="00A1782F" w:rsidRDefault="00822CE6" w:rsidP="00A1782F">
            <w:pPr>
              <w:pStyle w:val="TableText1"/>
              <w:rPr>
                <w:rFonts w:cs="Arial"/>
                <w:sz w:val="20"/>
                <w:szCs w:val="20"/>
              </w:rPr>
            </w:pPr>
            <w:hyperlink r:id="rId101" w:history="1">
              <w:r w:rsidR="00D63B66" w:rsidRPr="00A1782F">
                <w:rPr>
                  <w:rStyle w:val="Hyperlink"/>
                  <w:rFonts w:cs="Arial"/>
                  <w:sz w:val="20"/>
                  <w:szCs w:val="20"/>
                </w:rPr>
                <w:t>https://www.theguardian.com/social-care-network/2016/jul/12/the-care-act-is-failing-to-support-carers</w:t>
              </w:r>
            </w:hyperlink>
          </w:p>
          <w:p w14:paraId="562E1576" w14:textId="77777777" w:rsidR="00D63B66" w:rsidRPr="00A1782F" w:rsidRDefault="00D63B66" w:rsidP="00A1782F">
            <w:pPr>
              <w:pStyle w:val="TableText1"/>
              <w:rPr>
                <w:rFonts w:cs="Arial"/>
                <w:sz w:val="20"/>
                <w:szCs w:val="20"/>
              </w:rPr>
            </w:pPr>
          </w:p>
          <w:p w14:paraId="40FA2476" w14:textId="77777777" w:rsidR="00D63B66" w:rsidRPr="00A1782F" w:rsidRDefault="00822CE6" w:rsidP="00A1782F">
            <w:pPr>
              <w:pStyle w:val="TableText1"/>
              <w:rPr>
                <w:rFonts w:cs="Arial"/>
                <w:sz w:val="20"/>
                <w:szCs w:val="20"/>
              </w:rPr>
            </w:pPr>
            <w:hyperlink r:id="rId102" w:history="1">
              <w:r w:rsidR="00D63B66" w:rsidRPr="00A1782F">
                <w:rPr>
                  <w:rStyle w:val="Hyperlink"/>
                  <w:rFonts w:cs="Arial"/>
                  <w:sz w:val="20"/>
                  <w:szCs w:val="20"/>
                </w:rPr>
                <w:t>https://www.communitycare.co.uk/2016/05/26/difference-care-act-can-make-carers-benefit/</w:t>
              </w:r>
            </w:hyperlink>
          </w:p>
          <w:p w14:paraId="57559F7A" w14:textId="77777777" w:rsidR="00D63B66" w:rsidRPr="00A1782F" w:rsidRDefault="00D63B66" w:rsidP="00A1782F">
            <w:pPr>
              <w:pStyle w:val="TableText1"/>
              <w:rPr>
                <w:rFonts w:cs="Arial"/>
                <w:sz w:val="20"/>
                <w:szCs w:val="20"/>
              </w:rPr>
            </w:pPr>
          </w:p>
          <w:p w14:paraId="0AD3F8A5" w14:textId="77777777" w:rsidR="00D63B66" w:rsidRPr="00A1782F" w:rsidRDefault="00D63B66" w:rsidP="00A1782F">
            <w:pPr>
              <w:pStyle w:val="TableText1"/>
              <w:rPr>
                <w:rFonts w:cs="Arial"/>
                <w:sz w:val="20"/>
                <w:szCs w:val="20"/>
              </w:rPr>
            </w:pPr>
          </w:p>
          <w:p w14:paraId="00F685F2" w14:textId="77777777" w:rsidR="00D63B66" w:rsidRPr="00A1782F" w:rsidRDefault="00822CE6" w:rsidP="00A1782F">
            <w:pPr>
              <w:pStyle w:val="TableText1"/>
              <w:rPr>
                <w:rFonts w:cs="Arial"/>
                <w:sz w:val="20"/>
                <w:szCs w:val="20"/>
              </w:rPr>
            </w:pPr>
            <w:hyperlink r:id="rId103" w:history="1">
              <w:r w:rsidR="00D63B66" w:rsidRPr="00A1782F">
                <w:rPr>
                  <w:rStyle w:val="Hyperlink"/>
                  <w:rFonts w:cs="Arial"/>
                  <w:sz w:val="20"/>
                  <w:szCs w:val="20"/>
                </w:rPr>
                <w:t>http://www.thinklocalactpersonal.org.uk/Latest/Resource/?cid=10464</w:t>
              </w:r>
            </w:hyperlink>
          </w:p>
          <w:p w14:paraId="0C7D4AA4" w14:textId="77777777" w:rsidR="00D63B66" w:rsidRPr="00A1782F" w:rsidRDefault="00D63B66" w:rsidP="00A1782F">
            <w:pPr>
              <w:pStyle w:val="TableText1"/>
              <w:rPr>
                <w:rFonts w:cs="Arial"/>
                <w:sz w:val="20"/>
                <w:szCs w:val="20"/>
              </w:rPr>
            </w:pPr>
          </w:p>
          <w:p w14:paraId="3DA5321F" w14:textId="77777777" w:rsidR="00D63B66" w:rsidRPr="00A1782F" w:rsidRDefault="00D63B66" w:rsidP="00A1782F">
            <w:pPr>
              <w:pStyle w:val="TableText1"/>
              <w:rPr>
                <w:rFonts w:cs="Arial"/>
                <w:sz w:val="20"/>
                <w:szCs w:val="20"/>
              </w:rPr>
            </w:pPr>
            <w:r w:rsidRPr="00A1782F">
              <w:rPr>
                <w:rFonts w:cs="Arial"/>
                <w:sz w:val="20"/>
                <w:szCs w:val="20"/>
              </w:rPr>
              <w:t>NHS England (2019), Universal Personalised Care: Implementing the Comprehensive Model (</w:t>
            </w:r>
            <w:hyperlink r:id="rId104" w:history="1">
              <w:r w:rsidRPr="00A1782F">
                <w:rPr>
                  <w:rStyle w:val="Hyperlink"/>
                  <w:rFonts w:cs="Arial"/>
                  <w:sz w:val="20"/>
                  <w:szCs w:val="20"/>
                </w:rPr>
                <w:t>personalisedcare@england.nhs.uk</w:t>
              </w:r>
            </w:hyperlink>
          </w:p>
          <w:p w14:paraId="0580AB9D" w14:textId="77777777" w:rsidR="00D63B66" w:rsidRPr="00A1782F" w:rsidRDefault="00D63B66" w:rsidP="00A1782F">
            <w:pPr>
              <w:pStyle w:val="TableText1"/>
              <w:rPr>
                <w:rFonts w:cs="Arial"/>
                <w:sz w:val="20"/>
                <w:szCs w:val="20"/>
              </w:rPr>
            </w:pPr>
          </w:p>
          <w:p w14:paraId="344467D3" w14:textId="77777777" w:rsidR="00D63B66" w:rsidRPr="00A1782F" w:rsidRDefault="00D63B66" w:rsidP="00A1782F">
            <w:pPr>
              <w:pStyle w:val="TableText1"/>
              <w:rPr>
                <w:rFonts w:cs="Arial"/>
                <w:sz w:val="20"/>
                <w:szCs w:val="20"/>
              </w:rPr>
            </w:pPr>
          </w:p>
          <w:p w14:paraId="3F4FCF90" w14:textId="77777777" w:rsidR="00D63B66" w:rsidRPr="00A1782F" w:rsidRDefault="00D63B66" w:rsidP="00A1782F">
            <w:pPr>
              <w:pStyle w:val="TableText1"/>
              <w:rPr>
                <w:rFonts w:cs="Arial"/>
                <w:sz w:val="20"/>
                <w:szCs w:val="20"/>
              </w:rPr>
            </w:pPr>
            <w:r w:rsidRPr="00A1782F">
              <w:rPr>
                <w:rFonts w:cs="Arial"/>
                <w:sz w:val="20"/>
                <w:szCs w:val="20"/>
              </w:rPr>
              <w:t>ADASS (2019), The Care Act 2014: A guide to efficient and effective interventions for implementing the Care Act 2014 as it applies to carers</w:t>
            </w:r>
          </w:p>
          <w:p w14:paraId="73DA8CD8" w14:textId="77777777" w:rsidR="00D63B66" w:rsidRPr="00A1782F" w:rsidRDefault="00D63B66" w:rsidP="00A1782F">
            <w:pPr>
              <w:pStyle w:val="TableText1"/>
              <w:rPr>
                <w:rFonts w:cs="Arial"/>
                <w:sz w:val="20"/>
                <w:szCs w:val="20"/>
              </w:rPr>
            </w:pPr>
          </w:p>
          <w:p w14:paraId="3D7735FC" w14:textId="225A29E4" w:rsidR="00D63B66" w:rsidRPr="00A1782F" w:rsidRDefault="00D63B66" w:rsidP="00A1782F">
            <w:pPr>
              <w:pStyle w:val="TableText1"/>
              <w:rPr>
                <w:rFonts w:cs="Arial"/>
                <w:sz w:val="20"/>
                <w:szCs w:val="20"/>
              </w:rPr>
            </w:pPr>
            <w:r w:rsidRPr="00A1782F">
              <w:rPr>
                <w:rFonts w:cs="Arial"/>
                <w:sz w:val="20"/>
                <w:szCs w:val="20"/>
              </w:rPr>
              <w:t xml:space="preserve">Carers UK – a number of different publications. I will supply list if required. However, I single out: </w:t>
            </w:r>
            <w:hyperlink r:id="rId105" w:history="1">
              <w:r w:rsidRPr="00A1782F">
                <w:rPr>
                  <w:rStyle w:val="Hyperlink"/>
                  <w:rFonts w:cs="Arial"/>
                  <w:sz w:val="20"/>
                  <w:szCs w:val="20"/>
                </w:rPr>
                <w:t>https://www.carersuk.org/help-and-advice/practical-support/getting-care-and-support/carers-assessment</w:t>
              </w:r>
            </w:hyperlink>
            <w:r w:rsidRPr="00A1782F">
              <w:rPr>
                <w:rFonts w:cs="Arial"/>
                <w:sz w:val="20"/>
                <w:szCs w:val="20"/>
              </w:rPr>
              <w:t xml:space="preserve">  [</w:t>
            </w:r>
            <w:proofErr w:type="spellStart"/>
            <w:r w:rsidRPr="00A1782F">
              <w:rPr>
                <w:rFonts w:cs="Arial"/>
                <w:sz w:val="20"/>
                <w:szCs w:val="20"/>
              </w:rPr>
              <w:t>note:this</w:t>
            </w:r>
            <w:proofErr w:type="spellEnd"/>
            <w:r w:rsidRPr="00A1782F">
              <w:rPr>
                <w:rFonts w:cs="Arial"/>
                <w:sz w:val="20"/>
                <w:szCs w:val="20"/>
              </w:rPr>
              <w:t xml:space="preserve"> guide for LAs and carers is updated annually] .</w:t>
            </w:r>
          </w:p>
        </w:tc>
      </w:tr>
      <w:tr w:rsidR="00F93564" w:rsidRPr="00A1782F" w14:paraId="0EBE450A" w14:textId="77777777" w:rsidTr="00435E3C">
        <w:trPr>
          <w:trHeight w:val="282"/>
        </w:trPr>
        <w:tc>
          <w:tcPr>
            <w:tcW w:w="5000" w:type="pct"/>
            <w:gridSpan w:val="6"/>
          </w:tcPr>
          <w:p w14:paraId="0D04DDD1" w14:textId="284777D8" w:rsidR="00F93564" w:rsidRPr="00A1782F" w:rsidRDefault="00F93564" w:rsidP="00A1782F">
            <w:pPr>
              <w:pStyle w:val="TableText1"/>
              <w:rPr>
                <w:rFonts w:cs="Arial"/>
                <w:i/>
                <w:iCs/>
                <w:sz w:val="20"/>
                <w:szCs w:val="20"/>
              </w:rPr>
            </w:pPr>
            <w:r w:rsidRPr="00A1782F">
              <w:rPr>
                <w:rFonts w:cs="Arial"/>
                <w:i/>
                <w:iCs/>
                <w:sz w:val="20"/>
                <w:szCs w:val="20"/>
              </w:rPr>
              <w:lastRenderedPageBreak/>
              <w:t>Quality of carers’ assessments</w:t>
            </w:r>
          </w:p>
        </w:tc>
      </w:tr>
      <w:tr w:rsidR="000508BF" w:rsidRPr="00A1782F" w14:paraId="6705588B" w14:textId="77777777" w:rsidTr="00A016F5">
        <w:trPr>
          <w:trHeight w:val="282"/>
        </w:trPr>
        <w:tc>
          <w:tcPr>
            <w:tcW w:w="252" w:type="pct"/>
          </w:tcPr>
          <w:p w14:paraId="1B53C68D" w14:textId="34A36463" w:rsidR="00D63B66" w:rsidRPr="00A1782F" w:rsidRDefault="00314421" w:rsidP="00A1782F">
            <w:pPr>
              <w:pStyle w:val="TableText1"/>
              <w:rPr>
                <w:rFonts w:cs="Arial"/>
                <w:sz w:val="20"/>
                <w:szCs w:val="20"/>
              </w:rPr>
            </w:pPr>
            <w:r w:rsidRPr="00A1782F">
              <w:rPr>
                <w:rFonts w:cs="Arial"/>
                <w:sz w:val="20"/>
                <w:szCs w:val="20"/>
              </w:rPr>
              <w:t>52</w:t>
            </w:r>
          </w:p>
        </w:tc>
        <w:tc>
          <w:tcPr>
            <w:tcW w:w="559" w:type="pct"/>
          </w:tcPr>
          <w:p w14:paraId="77F4CD69" w14:textId="73C13DFF" w:rsidR="00D63B66" w:rsidRPr="00A1782F" w:rsidRDefault="00D63B66" w:rsidP="00A1782F">
            <w:pPr>
              <w:pStyle w:val="TableText1"/>
              <w:rPr>
                <w:rFonts w:cs="Arial"/>
                <w:sz w:val="20"/>
                <w:szCs w:val="20"/>
              </w:rPr>
            </w:pPr>
            <w:r w:rsidRPr="00A1782F">
              <w:rPr>
                <w:rFonts w:cs="Arial"/>
                <w:sz w:val="20"/>
                <w:szCs w:val="20"/>
              </w:rPr>
              <w:t>Carers Trust</w:t>
            </w:r>
          </w:p>
        </w:tc>
        <w:tc>
          <w:tcPr>
            <w:tcW w:w="610" w:type="pct"/>
          </w:tcPr>
          <w:p w14:paraId="57745C3E" w14:textId="77777777" w:rsidR="00D63B66" w:rsidRPr="00A1782F" w:rsidRDefault="00D63B66" w:rsidP="00A1782F">
            <w:pPr>
              <w:pStyle w:val="TableText1"/>
              <w:rPr>
                <w:rFonts w:cs="Arial"/>
                <w:sz w:val="20"/>
                <w:szCs w:val="20"/>
              </w:rPr>
            </w:pPr>
            <w:r w:rsidRPr="00A1782F">
              <w:rPr>
                <w:rFonts w:cs="Arial"/>
                <w:sz w:val="20"/>
                <w:szCs w:val="20"/>
              </w:rPr>
              <w:t>Key area for quality improvement 4</w:t>
            </w:r>
          </w:p>
          <w:p w14:paraId="26039310" w14:textId="77777777" w:rsidR="00D63B66" w:rsidRPr="00A1782F" w:rsidRDefault="00D63B66" w:rsidP="00A1782F">
            <w:pPr>
              <w:pStyle w:val="TableText1"/>
              <w:rPr>
                <w:rFonts w:cs="Arial"/>
                <w:sz w:val="20"/>
                <w:szCs w:val="20"/>
              </w:rPr>
            </w:pPr>
          </w:p>
          <w:p w14:paraId="05792C36" w14:textId="722D8CCC" w:rsidR="00D63B66" w:rsidRPr="00A1782F" w:rsidRDefault="00D63B66" w:rsidP="00A1782F">
            <w:pPr>
              <w:pStyle w:val="TableText1"/>
              <w:rPr>
                <w:rFonts w:cs="Arial"/>
                <w:i/>
                <w:iCs/>
                <w:sz w:val="20"/>
                <w:szCs w:val="20"/>
              </w:rPr>
            </w:pPr>
            <w:r w:rsidRPr="00A1782F">
              <w:rPr>
                <w:rFonts w:cs="Arial"/>
                <w:i/>
                <w:iCs/>
                <w:sz w:val="20"/>
                <w:szCs w:val="20"/>
              </w:rPr>
              <w:t>Prevention and wellbeing</w:t>
            </w:r>
          </w:p>
        </w:tc>
        <w:tc>
          <w:tcPr>
            <w:tcW w:w="1016" w:type="pct"/>
          </w:tcPr>
          <w:p w14:paraId="587F72F5" w14:textId="77777777" w:rsidR="00D63B66" w:rsidRPr="00A1782F" w:rsidRDefault="00D63B66" w:rsidP="00A1782F">
            <w:pPr>
              <w:pStyle w:val="TableText1"/>
              <w:rPr>
                <w:rFonts w:cs="Arial"/>
                <w:sz w:val="20"/>
                <w:szCs w:val="20"/>
              </w:rPr>
            </w:pPr>
            <w:r w:rsidRPr="00A1782F">
              <w:rPr>
                <w:rFonts w:cs="Arial"/>
                <w:sz w:val="20"/>
                <w:szCs w:val="20"/>
              </w:rPr>
              <w:t xml:space="preserve">Prevention and wellbeing should be at the heart of services supporting carers. </w:t>
            </w:r>
          </w:p>
          <w:p w14:paraId="14A1B8DC" w14:textId="2C69FCCB" w:rsidR="00D63B66" w:rsidRPr="00A1782F" w:rsidRDefault="00D63B66" w:rsidP="00A1782F">
            <w:pPr>
              <w:pStyle w:val="TableText1"/>
              <w:rPr>
                <w:rFonts w:cs="Arial"/>
                <w:i/>
                <w:iCs/>
                <w:sz w:val="20"/>
                <w:szCs w:val="20"/>
              </w:rPr>
            </w:pPr>
            <w:r w:rsidRPr="00A1782F">
              <w:rPr>
                <w:rFonts w:cs="Arial"/>
                <w:i/>
                <w:iCs/>
                <w:sz w:val="20"/>
                <w:szCs w:val="20"/>
              </w:rPr>
              <w:t>Prevention is vital in both stopping support needs from developing and saving money for local authorities.</w:t>
            </w:r>
          </w:p>
        </w:tc>
        <w:tc>
          <w:tcPr>
            <w:tcW w:w="1118" w:type="pct"/>
          </w:tcPr>
          <w:p w14:paraId="1B3D8DF7" w14:textId="7913BEC6" w:rsidR="00D63B66" w:rsidRPr="00A1782F" w:rsidRDefault="00D63B66" w:rsidP="00A1782F">
            <w:pPr>
              <w:pStyle w:val="TableText1"/>
              <w:rPr>
                <w:rFonts w:cs="Arial"/>
                <w:i/>
                <w:iCs/>
                <w:sz w:val="20"/>
                <w:szCs w:val="20"/>
              </w:rPr>
            </w:pPr>
            <w:r w:rsidRPr="00A1782F">
              <w:rPr>
                <w:rFonts w:cs="Arial"/>
                <w:i/>
                <w:iCs/>
                <w:sz w:val="20"/>
                <w:szCs w:val="20"/>
              </w:rPr>
              <w:t xml:space="preserve">Another key duty under the Care Act where research suggests is not being fulfilled. </w:t>
            </w:r>
          </w:p>
        </w:tc>
        <w:tc>
          <w:tcPr>
            <w:tcW w:w="1445" w:type="pct"/>
          </w:tcPr>
          <w:p w14:paraId="058AB9A1" w14:textId="77777777" w:rsidR="00D63B66" w:rsidRPr="00A1782F" w:rsidRDefault="00D63B66" w:rsidP="00A1782F">
            <w:pPr>
              <w:pStyle w:val="TableText1"/>
              <w:rPr>
                <w:rFonts w:cs="Arial"/>
                <w:sz w:val="20"/>
                <w:szCs w:val="20"/>
              </w:rPr>
            </w:pPr>
            <w:r w:rsidRPr="00A1782F">
              <w:rPr>
                <w:rFonts w:cs="Arial"/>
                <w:sz w:val="20"/>
                <w:szCs w:val="20"/>
              </w:rPr>
              <w:t>Asked how confident they were on fulling these duties:</w:t>
            </w:r>
          </w:p>
          <w:p w14:paraId="3600072B" w14:textId="77777777" w:rsidR="00D63B66" w:rsidRPr="00A1782F" w:rsidRDefault="00D63B66" w:rsidP="00A1782F">
            <w:pPr>
              <w:pStyle w:val="TableText1"/>
              <w:rPr>
                <w:rFonts w:eastAsia="Cambria" w:cs="Arial"/>
                <w:sz w:val="20"/>
                <w:szCs w:val="20"/>
              </w:rPr>
            </w:pPr>
            <w:r w:rsidRPr="00A1782F">
              <w:rPr>
                <w:rFonts w:eastAsia="Cambria" w:cs="Arial"/>
                <w:sz w:val="20"/>
                <w:szCs w:val="20"/>
              </w:rPr>
              <w:t>Information and advice</w:t>
            </w:r>
          </w:p>
          <w:p w14:paraId="3A1FC082" w14:textId="77777777" w:rsidR="00D63B66" w:rsidRPr="00A1782F" w:rsidRDefault="00D63B66" w:rsidP="00A1782F">
            <w:pPr>
              <w:pStyle w:val="TableText1"/>
              <w:rPr>
                <w:rFonts w:eastAsia="Cambria" w:cs="Arial"/>
                <w:sz w:val="20"/>
                <w:szCs w:val="20"/>
              </w:rPr>
            </w:pPr>
            <w:r w:rsidRPr="00A1782F">
              <w:rPr>
                <w:rFonts w:eastAsia="Cambria" w:cs="Arial"/>
                <w:sz w:val="20"/>
                <w:szCs w:val="20"/>
              </w:rPr>
              <w:t xml:space="preserve">Prevention and wellbeing, Assessment (carers and people using services), </w:t>
            </w:r>
          </w:p>
          <w:p w14:paraId="6F29046E" w14:textId="77777777" w:rsidR="00D63B66" w:rsidRPr="00A1782F" w:rsidRDefault="00D63B66" w:rsidP="00A1782F">
            <w:pPr>
              <w:pStyle w:val="TableText1"/>
              <w:rPr>
                <w:rFonts w:eastAsia="Cambria" w:cs="Arial"/>
                <w:sz w:val="20"/>
                <w:szCs w:val="20"/>
              </w:rPr>
            </w:pPr>
            <w:r w:rsidRPr="00A1782F">
              <w:rPr>
                <w:rFonts w:eastAsia="Cambria" w:cs="Arial"/>
                <w:sz w:val="20"/>
                <w:szCs w:val="20"/>
              </w:rPr>
              <w:t>Personal budgets/services sufficient to meet eligible needs,</w:t>
            </w:r>
          </w:p>
          <w:p w14:paraId="139BDB90" w14:textId="77777777" w:rsidR="00D63B66" w:rsidRPr="00A1782F" w:rsidRDefault="00D63B66" w:rsidP="00A1782F">
            <w:pPr>
              <w:pStyle w:val="TableText1"/>
              <w:rPr>
                <w:rFonts w:eastAsia="Cambria" w:cs="Arial"/>
                <w:sz w:val="20"/>
                <w:szCs w:val="20"/>
              </w:rPr>
            </w:pPr>
            <w:r w:rsidRPr="00A1782F">
              <w:rPr>
                <w:rFonts w:eastAsia="Cambria" w:cs="Arial"/>
                <w:sz w:val="20"/>
                <w:szCs w:val="20"/>
              </w:rPr>
              <w:t>Safeguarding (</w:t>
            </w:r>
            <w:proofErr w:type="spellStart"/>
            <w:r w:rsidRPr="00A1782F">
              <w:rPr>
                <w:rFonts w:eastAsia="Cambria" w:cs="Arial"/>
                <w:sz w:val="20"/>
                <w:szCs w:val="20"/>
              </w:rPr>
              <w:t>DoLS</w:t>
            </w:r>
            <w:proofErr w:type="spellEnd"/>
            <w:r w:rsidRPr="00A1782F">
              <w:rPr>
                <w:rFonts w:eastAsia="Cambria" w:cs="Arial"/>
                <w:sz w:val="20"/>
                <w:szCs w:val="20"/>
              </w:rPr>
              <w:t xml:space="preserve">/LPS) and </w:t>
            </w:r>
          </w:p>
          <w:p w14:paraId="5D42D07E" w14:textId="77777777" w:rsidR="00D63B66" w:rsidRPr="00A1782F" w:rsidRDefault="00D63B66" w:rsidP="00A1782F">
            <w:pPr>
              <w:pStyle w:val="TableText1"/>
              <w:rPr>
                <w:rFonts w:eastAsia="Cambria" w:cs="Arial"/>
                <w:sz w:val="20"/>
                <w:szCs w:val="20"/>
              </w:rPr>
            </w:pPr>
            <w:r w:rsidRPr="00A1782F">
              <w:rPr>
                <w:rFonts w:eastAsia="Cambria" w:cs="Arial"/>
                <w:sz w:val="20"/>
                <w:szCs w:val="20"/>
              </w:rPr>
              <w:t>Market Sustainability (including National Living Wage).</w:t>
            </w:r>
          </w:p>
          <w:p w14:paraId="67455FEA" w14:textId="77777777" w:rsidR="00D63B66" w:rsidRPr="00A1782F" w:rsidRDefault="00D63B66" w:rsidP="00A1782F">
            <w:pPr>
              <w:pStyle w:val="TableText1"/>
              <w:rPr>
                <w:rFonts w:eastAsia="Cambria" w:cs="Arial"/>
                <w:sz w:val="20"/>
                <w:szCs w:val="20"/>
              </w:rPr>
            </w:pPr>
          </w:p>
          <w:p w14:paraId="6B7D94A8" w14:textId="77777777" w:rsidR="00D63B66" w:rsidRPr="00A1782F" w:rsidRDefault="00D63B66" w:rsidP="00A1782F">
            <w:pPr>
              <w:pStyle w:val="TableText1"/>
              <w:rPr>
                <w:rFonts w:eastAsia="Cambria" w:cs="Arial"/>
                <w:sz w:val="20"/>
                <w:szCs w:val="20"/>
              </w:rPr>
            </w:pPr>
            <w:r w:rsidRPr="00A1782F">
              <w:rPr>
                <w:rFonts w:eastAsia="Cambria" w:cs="Arial"/>
                <w:sz w:val="20"/>
                <w:szCs w:val="20"/>
              </w:rPr>
              <w:t xml:space="preserve">In 2019/20 35% are fully confident that budgets will be sufficient to meet all these statutory duties in the year, with 59% being partially confident and 6% having no confidence.  </w:t>
            </w:r>
          </w:p>
          <w:p w14:paraId="4BBCEC83" w14:textId="77777777" w:rsidR="00D63B66" w:rsidRPr="00A1782F" w:rsidRDefault="00D63B66" w:rsidP="00A1782F">
            <w:pPr>
              <w:pStyle w:val="TableText1"/>
              <w:rPr>
                <w:rFonts w:eastAsia="Cambria" w:cs="Arial"/>
                <w:sz w:val="20"/>
                <w:szCs w:val="20"/>
              </w:rPr>
            </w:pPr>
          </w:p>
          <w:p w14:paraId="29CA449E" w14:textId="77777777" w:rsidR="00D63B66" w:rsidRPr="00A1782F" w:rsidRDefault="00D63B66" w:rsidP="00A1782F">
            <w:pPr>
              <w:pStyle w:val="TableText1"/>
              <w:rPr>
                <w:rFonts w:cs="Arial"/>
                <w:sz w:val="20"/>
                <w:szCs w:val="20"/>
              </w:rPr>
            </w:pPr>
            <w:r w:rsidRPr="00A1782F">
              <w:rPr>
                <w:rFonts w:cs="Arial"/>
                <w:sz w:val="20"/>
                <w:szCs w:val="20"/>
              </w:rPr>
              <w:t>Councils were asked which statutory duties they felt least confident about being able to meet</w:t>
            </w:r>
          </w:p>
          <w:p w14:paraId="4FB731DF" w14:textId="77777777" w:rsidR="00D63B66" w:rsidRPr="00A1782F" w:rsidRDefault="00D63B66" w:rsidP="00A1782F">
            <w:pPr>
              <w:pStyle w:val="TableText1"/>
              <w:rPr>
                <w:rFonts w:cs="Arial"/>
                <w:sz w:val="20"/>
                <w:szCs w:val="20"/>
              </w:rPr>
            </w:pPr>
            <w:r w:rsidRPr="00A1782F">
              <w:rPr>
                <w:rFonts w:cs="Arial"/>
                <w:sz w:val="20"/>
                <w:szCs w:val="20"/>
              </w:rPr>
              <w:t>31% said they were less than confident that they would meet the prevention and wellbeing duty in 2019/2020, and 49% were less than confident that they would meet this duty in 2020/21.</w:t>
            </w:r>
          </w:p>
          <w:p w14:paraId="420114FF" w14:textId="77777777" w:rsidR="00D63B66" w:rsidRPr="00A1782F" w:rsidRDefault="00D63B66" w:rsidP="00A1782F">
            <w:pPr>
              <w:pStyle w:val="TableText1"/>
              <w:rPr>
                <w:rFonts w:eastAsia="Cambria" w:cs="Arial"/>
                <w:sz w:val="20"/>
                <w:szCs w:val="20"/>
              </w:rPr>
            </w:pPr>
          </w:p>
          <w:p w14:paraId="237BFF7E" w14:textId="3E8F6470" w:rsidR="00D63B66" w:rsidRPr="00A1782F" w:rsidRDefault="00D63B66" w:rsidP="00A1782F">
            <w:pPr>
              <w:pStyle w:val="TableText1"/>
              <w:rPr>
                <w:rFonts w:cs="Arial"/>
                <w:i/>
                <w:iCs/>
                <w:sz w:val="20"/>
                <w:szCs w:val="20"/>
              </w:rPr>
            </w:pPr>
            <w:r w:rsidRPr="00A1782F">
              <w:rPr>
                <w:rFonts w:cs="Arial"/>
                <w:i/>
                <w:iCs/>
                <w:sz w:val="20"/>
                <w:szCs w:val="20"/>
              </w:rPr>
              <w:t xml:space="preserve">Directors see prevention as an important way to save money. However due to the funding crisis, and the lack of confidence in </w:t>
            </w:r>
            <w:r w:rsidRPr="00A1782F">
              <w:rPr>
                <w:rFonts w:cs="Arial"/>
                <w:i/>
                <w:iCs/>
                <w:sz w:val="20"/>
                <w:szCs w:val="20"/>
              </w:rPr>
              <w:lastRenderedPageBreak/>
              <w:t xml:space="preserve">being able to meet other statutory duties, councils are not able to invest in approaches that might reduce future demand. Spend on prevention is set to increase by 5.4% in 2019/20 – although this is only an increase from 8% to 8.4% taken as a percentage spend of the overall adult social care budget. </w:t>
            </w:r>
          </w:p>
        </w:tc>
      </w:tr>
      <w:tr w:rsidR="000508BF" w:rsidRPr="00A1782F" w14:paraId="1298C90B" w14:textId="77777777" w:rsidTr="00A016F5">
        <w:trPr>
          <w:trHeight w:val="282"/>
        </w:trPr>
        <w:tc>
          <w:tcPr>
            <w:tcW w:w="252" w:type="pct"/>
          </w:tcPr>
          <w:p w14:paraId="751AF23C" w14:textId="206CB847" w:rsidR="00D63B66" w:rsidRPr="00A1782F" w:rsidRDefault="00314421" w:rsidP="00A1782F">
            <w:pPr>
              <w:pStyle w:val="TableText1"/>
              <w:rPr>
                <w:rFonts w:cs="Arial"/>
                <w:sz w:val="20"/>
                <w:szCs w:val="20"/>
              </w:rPr>
            </w:pPr>
            <w:r w:rsidRPr="00A1782F">
              <w:rPr>
                <w:rFonts w:cs="Arial"/>
                <w:sz w:val="20"/>
                <w:szCs w:val="20"/>
              </w:rPr>
              <w:lastRenderedPageBreak/>
              <w:t>53</w:t>
            </w:r>
          </w:p>
        </w:tc>
        <w:tc>
          <w:tcPr>
            <w:tcW w:w="559" w:type="pct"/>
          </w:tcPr>
          <w:p w14:paraId="25CBDF76" w14:textId="6E5BF453" w:rsidR="00D63B66" w:rsidRPr="00A1782F" w:rsidRDefault="00D63B66" w:rsidP="00A1782F">
            <w:pPr>
              <w:pStyle w:val="TableText1"/>
              <w:rPr>
                <w:rFonts w:cs="Arial"/>
                <w:sz w:val="20"/>
                <w:szCs w:val="20"/>
              </w:rPr>
            </w:pPr>
            <w:r w:rsidRPr="00A1782F">
              <w:rPr>
                <w:rFonts w:cs="Arial"/>
                <w:sz w:val="20"/>
                <w:szCs w:val="20"/>
              </w:rPr>
              <w:t xml:space="preserve">Department of Health and Social Care </w:t>
            </w:r>
          </w:p>
        </w:tc>
        <w:tc>
          <w:tcPr>
            <w:tcW w:w="610" w:type="pct"/>
          </w:tcPr>
          <w:p w14:paraId="1948687E" w14:textId="782F2747" w:rsidR="00D63B66" w:rsidRPr="00A1782F" w:rsidRDefault="00D63B66" w:rsidP="00A1782F">
            <w:pPr>
              <w:pStyle w:val="TableText1"/>
              <w:rPr>
                <w:rFonts w:cs="Arial"/>
                <w:sz w:val="20"/>
                <w:szCs w:val="20"/>
              </w:rPr>
            </w:pPr>
            <w:r w:rsidRPr="00A1782F">
              <w:rPr>
                <w:rFonts w:cs="Arial"/>
                <w:sz w:val="20"/>
                <w:szCs w:val="20"/>
              </w:rPr>
              <w:t xml:space="preserve">Carers assessments are undertaken by professionals with the appropriate level of experience and knowledge </w:t>
            </w:r>
          </w:p>
        </w:tc>
        <w:tc>
          <w:tcPr>
            <w:tcW w:w="1016" w:type="pct"/>
          </w:tcPr>
          <w:p w14:paraId="09DD6D36" w14:textId="77777777" w:rsidR="00D63B66" w:rsidRPr="00A1782F" w:rsidRDefault="00D63B66" w:rsidP="00A1782F">
            <w:pPr>
              <w:pStyle w:val="TableText1"/>
              <w:rPr>
                <w:rFonts w:cs="Arial"/>
                <w:sz w:val="20"/>
                <w:szCs w:val="20"/>
              </w:rPr>
            </w:pPr>
          </w:p>
        </w:tc>
        <w:tc>
          <w:tcPr>
            <w:tcW w:w="1118" w:type="pct"/>
          </w:tcPr>
          <w:p w14:paraId="0EB37661" w14:textId="77777777" w:rsidR="00D63B66" w:rsidRPr="00A1782F" w:rsidRDefault="00D63B66" w:rsidP="00A1782F">
            <w:pPr>
              <w:pStyle w:val="TableText1"/>
              <w:rPr>
                <w:rFonts w:cs="Arial"/>
                <w:sz w:val="20"/>
                <w:szCs w:val="20"/>
              </w:rPr>
            </w:pPr>
          </w:p>
        </w:tc>
        <w:tc>
          <w:tcPr>
            <w:tcW w:w="1445" w:type="pct"/>
          </w:tcPr>
          <w:p w14:paraId="15D11ED7" w14:textId="77777777" w:rsidR="00D63B66" w:rsidRPr="00A1782F" w:rsidRDefault="00D63B66" w:rsidP="00A1782F">
            <w:pPr>
              <w:pStyle w:val="TableText1"/>
              <w:rPr>
                <w:rFonts w:cs="Arial"/>
                <w:sz w:val="20"/>
                <w:szCs w:val="20"/>
              </w:rPr>
            </w:pPr>
          </w:p>
        </w:tc>
      </w:tr>
      <w:tr w:rsidR="000508BF" w:rsidRPr="00A1782F" w14:paraId="0306F160" w14:textId="77777777" w:rsidTr="00A016F5">
        <w:trPr>
          <w:trHeight w:val="282"/>
        </w:trPr>
        <w:tc>
          <w:tcPr>
            <w:tcW w:w="252" w:type="pct"/>
          </w:tcPr>
          <w:p w14:paraId="01058D90" w14:textId="104E114C" w:rsidR="00D63B66" w:rsidRPr="00A1782F" w:rsidRDefault="00314421" w:rsidP="00A1782F">
            <w:pPr>
              <w:pStyle w:val="TableText1"/>
              <w:rPr>
                <w:rFonts w:cs="Arial"/>
                <w:sz w:val="20"/>
                <w:szCs w:val="20"/>
              </w:rPr>
            </w:pPr>
            <w:r w:rsidRPr="00A1782F">
              <w:rPr>
                <w:rFonts w:cs="Arial"/>
                <w:sz w:val="20"/>
                <w:szCs w:val="20"/>
              </w:rPr>
              <w:t>54</w:t>
            </w:r>
          </w:p>
        </w:tc>
        <w:tc>
          <w:tcPr>
            <w:tcW w:w="559" w:type="pct"/>
          </w:tcPr>
          <w:p w14:paraId="4D1480A3" w14:textId="4AE88A99" w:rsidR="00D63B66" w:rsidRPr="00A1782F" w:rsidRDefault="00D63B66" w:rsidP="00A1782F">
            <w:pPr>
              <w:pStyle w:val="TableText1"/>
              <w:rPr>
                <w:rFonts w:cs="Arial"/>
                <w:sz w:val="20"/>
                <w:szCs w:val="20"/>
              </w:rPr>
            </w:pPr>
            <w:r w:rsidRPr="00A1782F">
              <w:rPr>
                <w:rFonts w:cs="Arial"/>
                <w:sz w:val="20"/>
                <w:szCs w:val="20"/>
              </w:rPr>
              <w:t xml:space="preserve">Department of Health and Social Care </w:t>
            </w:r>
          </w:p>
        </w:tc>
        <w:tc>
          <w:tcPr>
            <w:tcW w:w="610" w:type="pct"/>
          </w:tcPr>
          <w:p w14:paraId="2697D751" w14:textId="5DE88DE8" w:rsidR="00D63B66" w:rsidRPr="00A1782F" w:rsidRDefault="00D63B66" w:rsidP="00A1782F">
            <w:pPr>
              <w:pStyle w:val="TableText1"/>
              <w:rPr>
                <w:rFonts w:cs="Arial"/>
                <w:sz w:val="20"/>
                <w:szCs w:val="20"/>
              </w:rPr>
            </w:pPr>
            <w:r w:rsidRPr="00A1782F">
              <w:rPr>
                <w:rFonts w:cs="Arial"/>
                <w:sz w:val="20"/>
                <w:szCs w:val="20"/>
              </w:rPr>
              <w:t>Carers needs are assessed in a proportionate manner and include mental health, physical health and wellbeing of the carer</w:t>
            </w:r>
          </w:p>
        </w:tc>
        <w:tc>
          <w:tcPr>
            <w:tcW w:w="1016" w:type="pct"/>
          </w:tcPr>
          <w:p w14:paraId="2A2C0529" w14:textId="77777777" w:rsidR="00D63B66" w:rsidRPr="00A1782F" w:rsidRDefault="00D63B66" w:rsidP="00A1782F">
            <w:pPr>
              <w:pStyle w:val="TableText1"/>
              <w:rPr>
                <w:rFonts w:cs="Arial"/>
                <w:sz w:val="20"/>
                <w:szCs w:val="20"/>
              </w:rPr>
            </w:pPr>
          </w:p>
        </w:tc>
        <w:tc>
          <w:tcPr>
            <w:tcW w:w="1118" w:type="pct"/>
          </w:tcPr>
          <w:p w14:paraId="75CEBB5A" w14:textId="77777777" w:rsidR="00D63B66" w:rsidRPr="00A1782F" w:rsidRDefault="00D63B66" w:rsidP="00A1782F">
            <w:pPr>
              <w:pStyle w:val="TableText1"/>
              <w:rPr>
                <w:rFonts w:cs="Arial"/>
                <w:sz w:val="20"/>
                <w:szCs w:val="20"/>
              </w:rPr>
            </w:pPr>
          </w:p>
        </w:tc>
        <w:tc>
          <w:tcPr>
            <w:tcW w:w="1445" w:type="pct"/>
          </w:tcPr>
          <w:p w14:paraId="16F65426" w14:textId="77777777" w:rsidR="00D63B66" w:rsidRPr="00A1782F" w:rsidRDefault="00D63B66" w:rsidP="00A1782F">
            <w:pPr>
              <w:pStyle w:val="TableText1"/>
              <w:rPr>
                <w:rFonts w:cs="Arial"/>
                <w:sz w:val="20"/>
                <w:szCs w:val="20"/>
              </w:rPr>
            </w:pPr>
          </w:p>
        </w:tc>
      </w:tr>
      <w:tr w:rsidR="000508BF" w:rsidRPr="00A1782F" w14:paraId="26E1674D" w14:textId="77777777" w:rsidTr="00A016F5">
        <w:trPr>
          <w:trHeight w:val="282"/>
        </w:trPr>
        <w:tc>
          <w:tcPr>
            <w:tcW w:w="252" w:type="pct"/>
          </w:tcPr>
          <w:p w14:paraId="321E3D6D" w14:textId="40F0A860" w:rsidR="00D63B66" w:rsidRPr="00A1782F" w:rsidRDefault="00314421" w:rsidP="00A1782F">
            <w:pPr>
              <w:pStyle w:val="TableText1"/>
              <w:rPr>
                <w:rFonts w:cs="Arial"/>
                <w:sz w:val="20"/>
                <w:szCs w:val="20"/>
              </w:rPr>
            </w:pPr>
            <w:r w:rsidRPr="00A1782F">
              <w:rPr>
                <w:rFonts w:cs="Arial"/>
                <w:sz w:val="20"/>
                <w:szCs w:val="20"/>
              </w:rPr>
              <w:t>55</w:t>
            </w:r>
            <w:r w:rsidR="00D63B66" w:rsidRPr="00A1782F">
              <w:rPr>
                <w:rFonts w:cs="Arial"/>
                <w:sz w:val="20"/>
                <w:szCs w:val="20"/>
              </w:rPr>
              <w:t xml:space="preserve"> </w:t>
            </w:r>
          </w:p>
        </w:tc>
        <w:tc>
          <w:tcPr>
            <w:tcW w:w="559" w:type="pct"/>
          </w:tcPr>
          <w:p w14:paraId="4D2744F5" w14:textId="586EADE0" w:rsidR="00D63B66" w:rsidRPr="00A1782F" w:rsidRDefault="00D63B66" w:rsidP="00A1782F">
            <w:pPr>
              <w:pStyle w:val="TableText1"/>
              <w:rPr>
                <w:rFonts w:cs="Arial"/>
                <w:sz w:val="20"/>
                <w:szCs w:val="20"/>
              </w:rPr>
            </w:pPr>
            <w:r w:rsidRPr="00A1782F">
              <w:rPr>
                <w:rFonts w:cs="Arial"/>
                <w:sz w:val="20"/>
                <w:szCs w:val="20"/>
              </w:rPr>
              <w:t xml:space="preserve">Mencap </w:t>
            </w:r>
          </w:p>
        </w:tc>
        <w:tc>
          <w:tcPr>
            <w:tcW w:w="610" w:type="pct"/>
          </w:tcPr>
          <w:p w14:paraId="768D4AFC" w14:textId="291148B6" w:rsidR="00D63B66" w:rsidRPr="00A1782F" w:rsidRDefault="00D63B66" w:rsidP="00A1782F">
            <w:pPr>
              <w:pStyle w:val="TableText1"/>
              <w:rPr>
                <w:rFonts w:cs="Arial"/>
                <w:sz w:val="20"/>
                <w:szCs w:val="20"/>
              </w:rPr>
            </w:pPr>
            <w:r w:rsidRPr="00A1782F">
              <w:rPr>
                <w:rFonts w:cs="Arial"/>
                <w:sz w:val="20"/>
                <w:szCs w:val="20"/>
              </w:rPr>
              <w:t xml:space="preserve">Assessments (needs assessments and carers assessments), meeting needs, access to information about rights and clarity about LA </w:t>
            </w:r>
            <w:r w:rsidRPr="00A1782F">
              <w:rPr>
                <w:rFonts w:cs="Arial"/>
                <w:sz w:val="20"/>
                <w:szCs w:val="20"/>
              </w:rPr>
              <w:lastRenderedPageBreak/>
              <w:t xml:space="preserve">responsibilities under the Care Act. </w:t>
            </w:r>
          </w:p>
        </w:tc>
        <w:tc>
          <w:tcPr>
            <w:tcW w:w="1016" w:type="pct"/>
          </w:tcPr>
          <w:p w14:paraId="171F3BE5"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The needs assessment is a crucial point for identifying all the support the person needs. The Care Act says it must be ‘carer blind’. Fully identifying the amount of care and support the person needs, and what family members are providing – at that initial assessment stage </w:t>
            </w:r>
            <w:r w:rsidRPr="00A1782F">
              <w:rPr>
                <w:rFonts w:cs="Arial"/>
                <w:sz w:val="20"/>
                <w:szCs w:val="20"/>
              </w:rPr>
              <w:lastRenderedPageBreak/>
              <w:t>is very important. Good assessments describe in detail what family members will do. It is very important to do this - for the person, the carer and for the LA. It will help make sure that the carer gets the support they need, if they are willing and able to care, and will help prevent burnout and crisis.</w:t>
            </w:r>
          </w:p>
          <w:p w14:paraId="2582998A" w14:textId="24498880" w:rsidR="00D63B66" w:rsidRPr="00A1782F" w:rsidRDefault="00D63B66" w:rsidP="00A1782F">
            <w:pPr>
              <w:pStyle w:val="TableText1"/>
              <w:rPr>
                <w:rFonts w:cs="Arial"/>
                <w:sz w:val="20"/>
                <w:szCs w:val="20"/>
              </w:rPr>
            </w:pPr>
            <w:r w:rsidRPr="00A1782F">
              <w:rPr>
                <w:rFonts w:cs="Arial"/>
                <w:sz w:val="20"/>
                <w:szCs w:val="20"/>
              </w:rPr>
              <w:t>Carers breaks and replacement care should be clear in the needs assessment, carers assessment and care plan for the person. Respite care will be budgeted and planned in advance and this should be unpicked in the early stages of assessing need (both of the person with a learning disability and the carer). It can also be added in at a later stage if family circumstances change.</w:t>
            </w:r>
          </w:p>
        </w:tc>
        <w:tc>
          <w:tcPr>
            <w:tcW w:w="1118" w:type="pct"/>
          </w:tcPr>
          <w:p w14:paraId="340654D7"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Too often people with a learning disability are not getting comprehensive needs assessments. </w:t>
            </w:r>
          </w:p>
          <w:p w14:paraId="71F19ABD" w14:textId="77777777" w:rsidR="00D63B66" w:rsidRPr="00A1782F" w:rsidRDefault="00D63B66" w:rsidP="00A1782F">
            <w:pPr>
              <w:pStyle w:val="TableText1"/>
              <w:rPr>
                <w:rFonts w:cs="Arial"/>
                <w:sz w:val="20"/>
                <w:szCs w:val="20"/>
              </w:rPr>
            </w:pPr>
            <w:r w:rsidRPr="00A1782F">
              <w:rPr>
                <w:rFonts w:cs="Arial"/>
                <w:sz w:val="20"/>
                <w:szCs w:val="20"/>
              </w:rPr>
              <w:t xml:space="preserve">Carers must be ‘willing and able’ to care. LAs have a legal duty to step in if carers are not willing or able. Too often carers are told LA won’t fund a placement when there is no other placement on </w:t>
            </w:r>
            <w:r w:rsidRPr="00A1782F">
              <w:rPr>
                <w:rFonts w:cs="Arial"/>
                <w:sz w:val="20"/>
                <w:szCs w:val="20"/>
              </w:rPr>
              <w:lastRenderedPageBreak/>
              <w:t>the table. This is unlawful but we see it through our information and advice service all the time. Too many family members give up work or continue to care when they are not willing or able. We see carers caring when it is not safe or reasonable to expect them to discharge the caring role. It would be helpful if the guideline says that LAs have to communicate that they have a duty to provide care when one exists. As well as a need to act quickly in urgent situations to avoid detrimental impact on the carer or the person being cared for.</w:t>
            </w:r>
          </w:p>
          <w:p w14:paraId="1E48FD81" w14:textId="77777777" w:rsidR="00D63B66" w:rsidRPr="00A1782F" w:rsidRDefault="00D63B66" w:rsidP="00A1782F">
            <w:pPr>
              <w:pStyle w:val="TableText1"/>
              <w:rPr>
                <w:rFonts w:cs="Arial"/>
                <w:sz w:val="20"/>
                <w:szCs w:val="20"/>
              </w:rPr>
            </w:pPr>
          </w:p>
        </w:tc>
        <w:tc>
          <w:tcPr>
            <w:tcW w:w="1445" w:type="pct"/>
          </w:tcPr>
          <w:p w14:paraId="5CCA2E4F"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Finding from New Forest Mencap research: ‘The Care Act 2014, despite its laudable goals, is yet to be applied sufficiently well to make a difference to the lives of people with learning disabilities and/or autism or their carers who took part in this study.’ </w:t>
            </w:r>
          </w:p>
          <w:p w14:paraId="535F6B08" w14:textId="77777777" w:rsidR="00D63B66" w:rsidRPr="00A1782F" w:rsidRDefault="00D63B66" w:rsidP="00A1782F">
            <w:pPr>
              <w:pStyle w:val="TableText1"/>
              <w:rPr>
                <w:rFonts w:cs="Arial"/>
                <w:sz w:val="20"/>
                <w:szCs w:val="20"/>
              </w:rPr>
            </w:pPr>
            <w:r w:rsidRPr="00A1782F">
              <w:rPr>
                <w:rFonts w:cs="Arial"/>
                <w:sz w:val="20"/>
                <w:szCs w:val="20"/>
              </w:rPr>
              <w:t xml:space="preserve">The research by New Forest Mencap, as well the experiences of families Mencap works with and supports through its </w:t>
            </w:r>
            <w:r w:rsidRPr="00A1782F">
              <w:rPr>
                <w:rFonts w:cs="Arial"/>
                <w:sz w:val="20"/>
                <w:szCs w:val="20"/>
              </w:rPr>
              <w:lastRenderedPageBreak/>
              <w:t>information and advice service, shows the Care Act is not being applied as it should. As well as ensuring professionals are following the law, it is important carers know their right to support (and not just their right to a carer’s assessment), and understand the rights of their loved ones.</w:t>
            </w:r>
          </w:p>
          <w:p w14:paraId="71320471" w14:textId="0E9A060C" w:rsidR="00D63B66" w:rsidRPr="00A1782F" w:rsidRDefault="00D63B66" w:rsidP="00A1782F">
            <w:pPr>
              <w:pStyle w:val="TableText1"/>
              <w:rPr>
                <w:rFonts w:cs="Arial"/>
                <w:sz w:val="20"/>
                <w:szCs w:val="20"/>
              </w:rPr>
            </w:pPr>
            <w:r w:rsidRPr="00A1782F">
              <w:rPr>
                <w:rFonts w:cs="Arial"/>
                <w:sz w:val="20"/>
                <w:szCs w:val="20"/>
              </w:rPr>
              <w:t>Recommendation from New Forest Mencap research: ‘More emphasis and clear guidance for family members on the duty of the local authority to undertake comprehensive needs assessments (under s5 of the act) – with plans co-produced in terms of a whole family approach. This should include planning for future needs - to pre-empt crises.’</w:t>
            </w:r>
          </w:p>
        </w:tc>
      </w:tr>
      <w:tr w:rsidR="000508BF" w:rsidRPr="00A1782F" w14:paraId="450EA369" w14:textId="77777777" w:rsidTr="00A016F5">
        <w:trPr>
          <w:trHeight w:val="282"/>
        </w:trPr>
        <w:tc>
          <w:tcPr>
            <w:tcW w:w="252" w:type="pct"/>
          </w:tcPr>
          <w:p w14:paraId="6D4E8D15" w14:textId="1E670F40" w:rsidR="00D63B66" w:rsidRPr="00A1782F" w:rsidRDefault="00314421" w:rsidP="00A1782F">
            <w:pPr>
              <w:pStyle w:val="TableText1"/>
              <w:rPr>
                <w:rFonts w:cs="Arial"/>
                <w:sz w:val="20"/>
                <w:szCs w:val="20"/>
              </w:rPr>
            </w:pPr>
            <w:r w:rsidRPr="00A1782F">
              <w:rPr>
                <w:rFonts w:cs="Arial"/>
                <w:sz w:val="20"/>
                <w:szCs w:val="20"/>
              </w:rPr>
              <w:lastRenderedPageBreak/>
              <w:t>56</w:t>
            </w:r>
          </w:p>
        </w:tc>
        <w:tc>
          <w:tcPr>
            <w:tcW w:w="559" w:type="pct"/>
          </w:tcPr>
          <w:p w14:paraId="79874294" w14:textId="5448CB15" w:rsidR="00D63B66" w:rsidRPr="00A1782F" w:rsidRDefault="00D63B66" w:rsidP="00A1782F">
            <w:pPr>
              <w:pStyle w:val="TableText1"/>
              <w:rPr>
                <w:rFonts w:cs="Arial"/>
                <w:sz w:val="20"/>
                <w:szCs w:val="20"/>
              </w:rPr>
            </w:pPr>
            <w:r w:rsidRPr="00A1782F">
              <w:rPr>
                <w:rFonts w:cs="Arial"/>
                <w:sz w:val="20"/>
                <w:szCs w:val="20"/>
              </w:rPr>
              <w:t xml:space="preserve">Mencap </w:t>
            </w:r>
          </w:p>
        </w:tc>
        <w:tc>
          <w:tcPr>
            <w:tcW w:w="610" w:type="pct"/>
          </w:tcPr>
          <w:p w14:paraId="551233F5" w14:textId="07A3D09B" w:rsidR="00D63B66" w:rsidRPr="00A1782F" w:rsidRDefault="00D63B66" w:rsidP="00A1782F">
            <w:pPr>
              <w:pStyle w:val="TableText1"/>
              <w:rPr>
                <w:rFonts w:cs="Arial"/>
                <w:sz w:val="20"/>
                <w:szCs w:val="20"/>
              </w:rPr>
            </w:pPr>
            <w:r w:rsidRPr="00A1782F">
              <w:rPr>
                <w:rFonts w:cs="Arial"/>
                <w:sz w:val="20"/>
                <w:szCs w:val="20"/>
              </w:rPr>
              <w:t xml:space="preserve">Thinking ahead and planning for the future </w:t>
            </w:r>
          </w:p>
        </w:tc>
        <w:tc>
          <w:tcPr>
            <w:tcW w:w="1016" w:type="pct"/>
          </w:tcPr>
          <w:p w14:paraId="36601226" w14:textId="328673F8" w:rsidR="00D63B66" w:rsidRPr="00A1782F" w:rsidRDefault="00D63B66" w:rsidP="00A1782F">
            <w:pPr>
              <w:pStyle w:val="TableText1"/>
              <w:rPr>
                <w:rFonts w:cs="Arial"/>
                <w:sz w:val="20"/>
                <w:szCs w:val="20"/>
              </w:rPr>
            </w:pPr>
            <w:r w:rsidRPr="00A1782F">
              <w:rPr>
                <w:rFonts w:cs="Arial"/>
                <w:sz w:val="20"/>
                <w:szCs w:val="20"/>
              </w:rPr>
              <w:t xml:space="preserve">Vital to prevent crisis situations. Plan in good time so that the person will be able to access the support they need when a carer is not willing or able to care anymore. This links to identification of carers </w:t>
            </w:r>
            <w:r w:rsidRPr="00A1782F">
              <w:rPr>
                <w:rFonts w:cs="Arial"/>
                <w:sz w:val="20"/>
                <w:szCs w:val="20"/>
              </w:rPr>
              <w:lastRenderedPageBreak/>
              <w:t>(including identification of older carers)</w:t>
            </w:r>
          </w:p>
        </w:tc>
        <w:tc>
          <w:tcPr>
            <w:tcW w:w="1118" w:type="pct"/>
          </w:tcPr>
          <w:p w14:paraId="1EA514F9" w14:textId="6B1BCAA1" w:rsidR="00D63B66" w:rsidRPr="00A1782F" w:rsidRDefault="00D63B66" w:rsidP="00A1782F">
            <w:pPr>
              <w:pStyle w:val="TableText1"/>
              <w:rPr>
                <w:rFonts w:cs="Arial"/>
                <w:sz w:val="20"/>
                <w:szCs w:val="20"/>
              </w:rPr>
            </w:pPr>
            <w:r w:rsidRPr="00A1782F">
              <w:rPr>
                <w:rFonts w:cs="Arial"/>
                <w:sz w:val="20"/>
                <w:szCs w:val="20"/>
              </w:rPr>
              <w:lastRenderedPageBreak/>
              <w:t xml:space="preserve">We know too often this planning ahead doesn’t happen and people can end up in inappropriate placements and it can be traumatic for individuals and cause a lot of worry and stress for family carers who are not willing or able to care </w:t>
            </w:r>
            <w:proofErr w:type="spellStart"/>
            <w:r w:rsidRPr="00A1782F">
              <w:rPr>
                <w:rFonts w:cs="Arial"/>
                <w:sz w:val="20"/>
                <w:szCs w:val="20"/>
              </w:rPr>
              <w:t>any more</w:t>
            </w:r>
            <w:proofErr w:type="spellEnd"/>
            <w:r w:rsidRPr="00A1782F">
              <w:rPr>
                <w:rFonts w:cs="Arial"/>
                <w:sz w:val="20"/>
                <w:szCs w:val="20"/>
              </w:rPr>
              <w:t>.</w:t>
            </w:r>
          </w:p>
        </w:tc>
        <w:tc>
          <w:tcPr>
            <w:tcW w:w="1445" w:type="pct"/>
          </w:tcPr>
          <w:p w14:paraId="24398504" w14:textId="77777777" w:rsidR="00D63B66" w:rsidRPr="00A1782F" w:rsidRDefault="00D63B66" w:rsidP="00A1782F">
            <w:pPr>
              <w:pStyle w:val="TableText1"/>
              <w:rPr>
                <w:rFonts w:cs="Arial"/>
                <w:sz w:val="20"/>
                <w:szCs w:val="20"/>
              </w:rPr>
            </w:pPr>
            <w:r w:rsidRPr="00A1782F">
              <w:rPr>
                <w:rFonts w:cs="Arial"/>
                <w:sz w:val="20"/>
                <w:szCs w:val="20"/>
              </w:rPr>
              <w:t>New Forest Mencap research recognised that all too often this is not happening. Tools have been produced to try to encourage this to happen. See: Thinking Ahead</w:t>
            </w:r>
          </w:p>
          <w:p w14:paraId="3E224DC7" w14:textId="4DB0AE1D" w:rsidR="00D63B66" w:rsidRPr="00A1782F" w:rsidRDefault="00822CE6" w:rsidP="00A1782F">
            <w:pPr>
              <w:pStyle w:val="TableText1"/>
              <w:rPr>
                <w:rFonts w:cs="Arial"/>
                <w:sz w:val="20"/>
                <w:szCs w:val="20"/>
              </w:rPr>
            </w:pPr>
            <w:hyperlink r:id="rId106" w:history="1">
              <w:r w:rsidR="00D63B66" w:rsidRPr="00A1782F">
                <w:rPr>
                  <w:rStyle w:val="Hyperlink"/>
                  <w:rFonts w:cs="Arial"/>
                  <w:sz w:val="20"/>
                  <w:szCs w:val="20"/>
                </w:rPr>
                <w:t>https://www.mentalhealth.org.uk/learning-disabilities/our-work/family-friends-community/thinking-ahead</w:t>
              </w:r>
            </w:hyperlink>
          </w:p>
        </w:tc>
      </w:tr>
      <w:tr w:rsidR="000508BF" w:rsidRPr="00A1782F" w14:paraId="1971D29E" w14:textId="77777777" w:rsidTr="00A016F5">
        <w:trPr>
          <w:trHeight w:val="282"/>
        </w:trPr>
        <w:tc>
          <w:tcPr>
            <w:tcW w:w="252" w:type="pct"/>
          </w:tcPr>
          <w:p w14:paraId="12A9E537" w14:textId="5349BF8F" w:rsidR="00D63B66" w:rsidRPr="00A1782F" w:rsidRDefault="00314421" w:rsidP="00A1782F">
            <w:pPr>
              <w:pStyle w:val="TableText1"/>
              <w:rPr>
                <w:rFonts w:cs="Arial"/>
                <w:sz w:val="20"/>
                <w:szCs w:val="20"/>
              </w:rPr>
            </w:pPr>
            <w:r w:rsidRPr="00A1782F">
              <w:rPr>
                <w:rFonts w:cs="Arial"/>
                <w:sz w:val="20"/>
                <w:szCs w:val="20"/>
              </w:rPr>
              <w:t>57</w:t>
            </w:r>
          </w:p>
        </w:tc>
        <w:tc>
          <w:tcPr>
            <w:tcW w:w="559" w:type="pct"/>
          </w:tcPr>
          <w:p w14:paraId="1ACB1BA4" w14:textId="126B52BE" w:rsidR="00D63B66" w:rsidRPr="00A1782F" w:rsidRDefault="00D63B66" w:rsidP="00A1782F">
            <w:pPr>
              <w:pStyle w:val="TableText1"/>
              <w:rPr>
                <w:rFonts w:cs="Arial"/>
                <w:sz w:val="20"/>
                <w:szCs w:val="20"/>
              </w:rPr>
            </w:pPr>
            <w:r w:rsidRPr="00A1782F">
              <w:rPr>
                <w:rFonts w:cs="Arial"/>
                <w:sz w:val="20"/>
                <w:szCs w:val="20"/>
              </w:rPr>
              <w:t>Oxford Health NHS Foundation Trust</w:t>
            </w:r>
          </w:p>
        </w:tc>
        <w:tc>
          <w:tcPr>
            <w:tcW w:w="610" w:type="pct"/>
          </w:tcPr>
          <w:p w14:paraId="7CF01FF1" w14:textId="3A51FE38" w:rsidR="00D63B66" w:rsidRPr="00A1782F" w:rsidRDefault="00D63B66" w:rsidP="00A1782F">
            <w:pPr>
              <w:pStyle w:val="TableText1"/>
              <w:rPr>
                <w:rFonts w:cs="Arial"/>
                <w:sz w:val="20"/>
                <w:szCs w:val="20"/>
              </w:rPr>
            </w:pPr>
            <w:r w:rsidRPr="00A1782F">
              <w:rPr>
                <w:rFonts w:cs="Arial"/>
                <w:sz w:val="20"/>
                <w:szCs w:val="20"/>
              </w:rPr>
              <w:t>Key area for quality improvement 2: Assessing Carers’ Needs</w:t>
            </w:r>
          </w:p>
        </w:tc>
        <w:tc>
          <w:tcPr>
            <w:tcW w:w="1016" w:type="pct"/>
          </w:tcPr>
          <w:p w14:paraId="230657B0" w14:textId="769270D9" w:rsidR="00D63B66" w:rsidRPr="00A1782F" w:rsidRDefault="00D63B66" w:rsidP="00A1782F">
            <w:pPr>
              <w:pStyle w:val="TableText1"/>
              <w:rPr>
                <w:rFonts w:cs="Arial"/>
                <w:sz w:val="20"/>
                <w:szCs w:val="20"/>
              </w:rPr>
            </w:pPr>
            <w:r w:rsidRPr="00A1782F">
              <w:rPr>
                <w:rFonts w:cs="Arial"/>
                <w:sz w:val="20"/>
                <w:szCs w:val="20"/>
              </w:rPr>
              <w:t xml:space="preserve">By offering a holistic carer assessment, we can help carers improve their quality of life that might have been compromised due to their caring responsibilities. </w:t>
            </w:r>
          </w:p>
        </w:tc>
        <w:tc>
          <w:tcPr>
            <w:tcW w:w="1118" w:type="pct"/>
          </w:tcPr>
          <w:p w14:paraId="455ECD95" w14:textId="6B00321C" w:rsidR="00D63B66" w:rsidRPr="00A1782F" w:rsidRDefault="00D63B66" w:rsidP="00A1782F">
            <w:pPr>
              <w:pStyle w:val="TableText1"/>
              <w:rPr>
                <w:rFonts w:cs="Arial"/>
                <w:sz w:val="20"/>
                <w:szCs w:val="20"/>
              </w:rPr>
            </w:pPr>
            <w:r w:rsidRPr="00A1782F">
              <w:rPr>
                <w:rFonts w:cs="Arial"/>
                <w:sz w:val="20"/>
                <w:szCs w:val="20"/>
              </w:rPr>
              <w:t>Carers often don’t have the knowledge of what support or services would be appropriate for their own needs, what their rights are and how they can continue supporting their ‘cared for person’ to be independent and live safely in the community.</w:t>
            </w:r>
          </w:p>
        </w:tc>
        <w:tc>
          <w:tcPr>
            <w:tcW w:w="1445" w:type="pct"/>
          </w:tcPr>
          <w:p w14:paraId="018F50FD" w14:textId="77777777" w:rsidR="00D63B66" w:rsidRPr="00A1782F" w:rsidRDefault="00D63B66" w:rsidP="00A1782F">
            <w:pPr>
              <w:pStyle w:val="TableText1"/>
              <w:rPr>
                <w:rFonts w:cs="Arial"/>
                <w:sz w:val="20"/>
                <w:szCs w:val="20"/>
              </w:rPr>
            </w:pPr>
            <w:r w:rsidRPr="00A1782F">
              <w:rPr>
                <w:rFonts w:cs="Arial"/>
                <w:sz w:val="20"/>
                <w:szCs w:val="20"/>
              </w:rPr>
              <w:t>Carers provide feedback and write thank you notes to say their quality of life has improved after the in-depth carer’s assessment.</w:t>
            </w:r>
          </w:p>
          <w:p w14:paraId="6101B461" w14:textId="7222B447" w:rsidR="00D63B66" w:rsidRPr="00A1782F" w:rsidRDefault="00D63B66" w:rsidP="00A1782F">
            <w:pPr>
              <w:pStyle w:val="TableText1"/>
              <w:rPr>
                <w:rFonts w:cs="Arial"/>
                <w:sz w:val="20"/>
                <w:szCs w:val="20"/>
              </w:rPr>
            </w:pPr>
            <w:r w:rsidRPr="00A1782F">
              <w:rPr>
                <w:rFonts w:cs="Arial"/>
                <w:sz w:val="20"/>
                <w:szCs w:val="20"/>
              </w:rPr>
              <w:t>However, we don’t have a system to collate this kind of data. It would be beneficial if a system can pick up data to highlight and appreciate ‘quality’.</w:t>
            </w:r>
          </w:p>
        </w:tc>
      </w:tr>
      <w:tr w:rsidR="000508BF" w:rsidRPr="00A1782F" w14:paraId="0D63E0F4" w14:textId="77777777" w:rsidTr="00A016F5">
        <w:trPr>
          <w:trHeight w:val="282"/>
        </w:trPr>
        <w:tc>
          <w:tcPr>
            <w:tcW w:w="252" w:type="pct"/>
          </w:tcPr>
          <w:p w14:paraId="0488F887" w14:textId="25915462" w:rsidR="00D63B66" w:rsidRPr="00A1782F" w:rsidRDefault="00314421" w:rsidP="00A1782F">
            <w:pPr>
              <w:pStyle w:val="TableText1"/>
              <w:rPr>
                <w:rFonts w:cs="Arial"/>
                <w:sz w:val="20"/>
                <w:szCs w:val="20"/>
              </w:rPr>
            </w:pPr>
            <w:r w:rsidRPr="00A1782F">
              <w:rPr>
                <w:rFonts w:cs="Arial"/>
                <w:sz w:val="20"/>
                <w:szCs w:val="20"/>
              </w:rPr>
              <w:t>58</w:t>
            </w:r>
          </w:p>
        </w:tc>
        <w:tc>
          <w:tcPr>
            <w:tcW w:w="559" w:type="pct"/>
          </w:tcPr>
          <w:p w14:paraId="15B3137C" w14:textId="29BA9D04" w:rsidR="00D63B66" w:rsidRPr="00A1782F" w:rsidRDefault="00D63B66" w:rsidP="00A1782F">
            <w:pPr>
              <w:pStyle w:val="TableText1"/>
              <w:rPr>
                <w:rFonts w:cs="Arial"/>
                <w:sz w:val="20"/>
                <w:szCs w:val="20"/>
              </w:rPr>
            </w:pPr>
            <w:r w:rsidRPr="00A1782F">
              <w:rPr>
                <w:rFonts w:cs="Arial"/>
                <w:sz w:val="20"/>
                <w:szCs w:val="20"/>
              </w:rPr>
              <w:t xml:space="preserve">Public Health England </w:t>
            </w:r>
          </w:p>
        </w:tc>
        <w:tc>
          <w:tcPr>
            <w:tcW w:w="610" w:type="pct"/>
          </w:tcPr>
          <w:p w14:paraId="77266117"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11FF379E" w14:textId="1667A9DE" w:rsidR="00D63B66" w:rsidRPr="00A1782F" w:rsidRDefault="00D63B66" w:rsidP="00A1782F">
            <w:pPr>
              <w:pStyle w:val="TableText1"/>
              <w:rPr>
                <w:rFonts w:cs="Arial"/>
                <w:sz w:val="20"/>
                <w:szCs w:val="20"/>
              </w:rPr>
            </w:pPr>
            <w:r w:rsidRPr="00A1782F">
              <w:rPr>
                <w:rFonts w:cs="Arial"/>
                <w:sz w:val="20"/>
                <w:szCs w:val="20"/>
              </w:rPr>
              <w:t>Caring as a social determinant of health</w:t>
            </w:r>
          </w:p>
        </w:tc>
        <w:tc>
          <w:tcPr>
            <w:tcW w:w="1016" w:type="pct"/>
          </w:tcPr>
          <w:p w14:paraId="21EC5C87" w14:textId="77777777" w:rsidR="00D63B66" w:rsidRPr="00A1782F" w:rsidRDefault="00D63B66" w:rsidP="00A1782F">
            <w:pPr>
              <w:pStyle w:val="TableText1"/>
              <w:rPr>
                <w:rFonts w:cs="Arial"/>
                <w:sz w:val="20"/>
                <w:szCs w:val="20"/>
              </w:rPr>
            </w:pPr>
            <w:r w:rsidRPr="00A1782F">
              <w:rPr>
                <w:rFonts w:cs="Arial"/>
                <w:sz w:val="20"/>
                <w:szCs w:val="20"/>
              </w:rPr>
              <w:t>Carers experience poorer health than the general population, as a result of their caring responsibilities and ‘juggling’ this with their own health need</w:t>
            </w:r>
          </w:p>
          <w:p w14:paraId="07056B63" w14:textId="03A66756" w:rsidR="00D63B66" w:rsidRPr="00A1782F" w:rsidRDefault="00D63B66" w:rsidP="00A1782F">
            <w:pPr>
              <w:pStyle w:val="TableText1"/>
              <w:rPr>
                <w:rFonts w:cs="Arial"/>
                <w:sz w:val="20"/>
                <w:szCs w:val="20"/>
              </w:rPr>
            </w:pPr>
            <w:r w:rsidRPr="00A1782F">
              <w:rPr>
                <w:rFonts w:cs="Arial"/>
                <w:sz w:val="20"/>
                <w:szCs w:val="20"/>
              </w:rPr>
              <w:t>1 in 8 people (around 6.5million people) are adult carers (Carers UK)</w:t>
            </w:r>
          </w:p>
        </w:tc>
        <w:tc>
          <w:tcPr>
            <w:tcW w:w="1118" w:type="pct"/>
          </w:tcPr>
          <w:p w14:paraId="75F57746" w14:textId="21D6FBE0" w:rsidR="00D63B66" w:rsidRPr="00A1782F" w:rsidRDefault="00D63B66" w:rsidP="00A1782F">
            <w:pPr>
              <w:pStyle w:val="TableText1"/>
              <w:rPr>
                <w:rFonts w:cs="Arial"/>
                <w:sz w:val="20"/>
                <w:szCs w:val="20"/>
              </w:rPr>
            </w:pPr>
            <w:r w:rsidRPr="00A1782F">
              <w:rPr>
                <w:rFonts w:cs="Arial"/>
                <w:sz w:val="20"/>
                <w:szCs w:val="20"/>
              </w:rPr>
              <w:t xml:space="preserve">Unpaid carers play a significant role in supporting the social care system in England.  Therefore, it is important that further efforts are made to improve the health of carers. </w:t>
            </w:r>
          </w:p>
        </w:tc>
        <w:tc>
          <w:tcPr>
            <w:tcW w:w="1445" w:type="pct"/>
          </w:tcPr>
          <w:p w14:paraId="4CA639A0" w14:textId="77777777" w:rsidR="00F80AA3" w:rsidRPr="00A1782F" w:rsidRDefault="00D63B66" w:rsidP="00A1782F">
            <w:pPr>
              <w:pStyle w:val="TableText1"/>
              <w:rPr>
                <w:rStyle w:val="Hyperlink"/>
                <w:rFonts w:cs="Arial"/>
                <w:sz w:val="20"/>
                <w:szCs w:val="20"/>
              </w:rPr>
            </w:pPr>
            <w:r w:rsidRPr="00A1782F">
              <w:rPr>
                <w:rFonts w:cs="Arial"/>
                <w:sz w:val="20"/>
                <w:szCs w:val="20"/>
              </w:rPr>
              <w:t xml:space="preserve">Public Health England’s Fingertips resource includes data on carer’s health and wellbeing: </w:t>
            </w:r>
            <w:hyperlink r:id="rId107" w:anchor="page/0/gid/1/pat/6/par/E12000001/ati/102/are/E06000004" w:history="1">
              <w:r w:rsidRPr="00A1782F">
                <w:rPr>
                  <w:rStyle w:val="Hyperlink"/>
                  <w:rFonts w:cs="Arial"/>
                  <w:sz w:val="20"/>
                  <w:szCs w:val="20"/>
                </w:rPr>
                <w:t>https://fingertips.phe.org.uk/search/carers#page/0/gid/1/pat/6/par/E12000001/ati/102/are/E06000004</w:t>
              </w:r>
            </w:hyperlink>
          </w:p>
          <w:p w14:paraId="4F898B9A" w14:textId="6B202E89" w:rsidR="00D63B66" w:rsidRPr="00A1782F" w:rsidRDefault="00D63B66" w:rsidP="00A1782F">
            <w:pPr>
              <w:pStyle w:val="TableText1"/>
              <w:rPr>
                <w:rFonts w:cs="Arial"/>
                <w:sz w:val="20"/>
                <w:szCs w:val="20"/>
              </w:rPr>
            </w:pPr>
            <w:r w:rsidRPr="00A1782F">
              <w:rPr>
                <w:rFonts w:cs="Arial"/>
                <w:sz w:val="20"/>
                <w:szCs w:val="20"/>
              </w:rPr>
              <w:t xml:space="preserve"> </w:t>
            </w:r>
          </w:p>
          <w:p w14:paraId="6ABD7ADE" w14:textId="77777777" w:rsidR="00D63B66" w:rsidRPr="00A1782F" w:rsidRDefault="00D63B66" w:rsidP="00A1782F">
            <w:pPr>
              <w:pStyle w:val="TableText1"/>
              <w:rPr>
                <w:rFonts w:cs="Arial"/>
                <w:sz w:val="20"/>
                <w:szCs w:val="20"/>
              </w:rPr>
            </w:pPr>
          </w:p>
          <w:p w14:paraId="021F9462" w14:textId="77777777" w:rsidR="00D63B66" w:rsidRPr="00A1782F" w:rsidRDefault="00D63B66" w:rsidP="00A1782F">
            <w:pPr>
              <w:pStyle w:val="TableText1"/>
              <w:rPr>
                <w:rFonts w:cs="Arial"/>
                <w:sz w:val="20"/>
                <w:szCs w:val="20"/>
              </w:rPr>
            </w:pPr>
            <w:r w:rsidRPr="00A1782F">
              <w:rPr>
                <w:rFonts w:cs="Arial"/>
                <w:sz w:val="20"/>
                <w:szCs w:val="20"/>
              </w:rPr>
              <w:t xml:space="preserve">This report by Carers UK highlights the impact of caring on health - </w:t>
            </w:r>
            <w:hyperlink r:id="rId108" w:history="1">
              <w:r w:rsidRPr="00A1782F">
                <w:rPr>
                  <w:rStyle w:val="Hyperlink"/>
                  <w:rFonts w:cs="Arial"/>
                  <w:sz w:val="20"/>
                  <w:szCs w:val="20"/>
                </w:rPr>
                <w:t>http://static.carers.org/files/in-poor-health-carers-uk-report-1674.pdf</w:t>
              </w:r>
            </w:hyperlink>
          </w:p>
          <w:p w14:paraId="64EDAF1D" w14:textId="108C1F23" w:rsidR="00D63B66" w:rsidRPr="00A1782F" w:rsidRDefault="00D63B66" w:rsidP="00A1782F">
            <w:pPr>
              <w:pStyle w:val="TableText1"/>
              <w:rPr>
                <w:rFonts w:cs="Arial"/>
                <w:sz w:val="20"/>
                <w:szCs w:val="20"/>
              </w:rPr>
            </w:pPr>
            <w:r w:rsidRPr="00A1782F">
              <w:rPr>
                <w:rFonts w:cs="Arial"/>
                <w:sz w:val="20"/>
                <w:szCs w:val="20"/>
              </w:rPr>
              <w:t xml:space="preserve">NHS England and Improvement has produced a factsheet which explains why investing in carers matters - </w:t>
            </w:r>
            <w:hyperlink r:id="rId109" w:history="1">
              <w:r w:rsidRPr="00A1782F">
                <w:rPr>
                  <w:rStyle w:val="Hyperlink"/>
                  <w:rFonts w:cs="Arial"/>
                  <w:sz w:val="20"/>
                  <w:szCs w:val="20"/>
                </w:rPr>
                <w:t>https://www.england.nhs.uk/commissioning/comm-carers/carer-facts/</w:t>
              </w:r>
            </w:hyperlink>
          </w:p>
        </w:tc>
      </w:tr>
      <w:tr w:rsidR="000508BF" w:rsidRPr="00A1782F" w14:paraId="42CC0193" w14:textId="77777777" w:rsidTr="00A016F5">
        <w:trPr>
          <w:trHeight w:val="282"/>
        </w:trPr>
        <w:tc>
          <w:tcPr>
            <w:tcW w:w="252" w:type="pct"/>
          </w:tcPr>
          <w:p w14:paraId="71A33079" w14:textId="7F946583" w:rsidR="00D63B66" w:rsidRPr="00A1782F" w:rsidRDefault="00162CCC" w:rsidP="00A1782F">
            <w:pPr>
              <w:pStyle w:val="TableText1"/>
              <w:rPr>
                <w:rFonts w:cs="Arial"/>
                <w:sz w:val="20"/>
                <w:szCs w:val="20"/>
              </w:rPr>
            </w:pPr>
            <w:r w:rsidRPr="00A1782F">
              <w:rPr>
                <w:rFonts w:cs="Arial"/>
                <w:sz w:val="20"/>
                <w:szCs w:val="20"/>
              </w:rPr>
              <w:t>59</w:t>
            </w:r>
          </w:p>
        </w:tc>
        <w:tc>
          <w:tcPr>
            <w:tcW w:w="559" w:type="pct"/>
          </w:tcPr>
          <w:p w14:paraId="1C8780DA" w14:textId="7184C888" w:rsidR="00D63B66" w:rsidRPr="00A1782F" w:rsidRDefault="00D63B66" w:rsidP="00A1782F">
            <w:pPr>
              <w:pStyle w:val="TableText1"/>
              <w:rPr>
                <w:rFonts w:cs="Arial"/>
                <w:sz w:val="20"/>
                <w:szCs w:val="20"/>
              </w:rPr>
            </w:pPr>
            <w:r w:rsidRPr="00A1782F">
              <w:rPr>
                <w:rFonts w:cs="Arial"/>
                <w:sz w:val="20"/>
                <w:szCs w:val="20"/>
              </w:rPr>
              <w:t xml:space="preserve">Public Health England </w:t>
            </w:r>
          </w:p>
        </w:tc>
        <w:tc>
          <w:tcPr>
            <w:tcW w:w="610" w:type="pct"/>
          </w:tcPr>
          <w:p w14:paraId="0E0DECEA" w14:textId="77777777" w:rsidR="00D63B66" w:rsidRPr="00A1782F" w:rsidRDefault="00D63B66" w:rsidP="00A1782F">
            <w:pPr>
              <w:pStyle w:val="TableText1"/>
              <w:rPr>
                <w:rFonts w:cs="Arial"/>
                <w:sz w:val="20"/>
                <w:szCs w:val="20"/>
              </w:rPr>
            </w:pPr>
            <w:r w:rsidRPr="00A1782F">
              <w:rPr>
                <w:rFonts w:cs="Arial"/>
                <w:sz w:val="20"/>
                <w:szCs w:val="20"/>
              </w:rPr>
              <w:t>Key area for quality improvement 5</w:t>
            </w:r>
          </w:p>
          <w:p w14:paraId="474688E0" w14:textId="77777777" w:rsidR="00D63B66" w:rsidRPr="00A1782F" w:rsidRDefault="00D63B66" w:rsidP="00A1782F">
            <w:pPr>
              <w:pStyle w:val="TableText1"/>
              <w:rPr>
                <w:rFonts w:cs="Arial"/>
                <w:sz w:val="20"/>
                <w:szCs w:val="20"/>
              </w:rPr>
            </w:pPr>
            <w:r w:rsidRPr="00A1782F">
              <w:rPr>
                <w:rFonts w:cs="Arial"/>
                <w:sz w:val="20"/>
                <w:szCs w:val="20"/>
              </w:rPr>
              <w:t xml:space="preserve">Adult carers to have their mental health and wellbeing </w:t>
            </w:r>
            <w:r w:rsidRPr="00A1782F">
              <w:rPr>
                <w:rFonts w:cs="Arial"/>
                <w:sz w:val="20"/>
                <w:szCs w:val="20"/>
              </w:rPr>
              <w:lastRenderedPageBreak/>
              <w:t>needs assessed.</w:t>
            </w:r>
          </w:p>
          <w:p w14:paraId="77FDD83B" w14:textId="77777777" w:rsidR="00D63B66" w:rsidRPr="00A1782F" w:rsidRDefault="00D63B66" w:rsidP="00A1782F">
            <w:pPr>
              <w:pStyle w:val="TableText1"/>
              <w:rPr>
                <w:rFonts w:cs="Arial"/>
                <w:sz w:val="20"/>
                <w:szCs w:val="20"/>
              </w:rPr>
            </w:pPr>
          </w:p>
          <w:p w14:paraId="605D4DFC" w14:textId="77777777" w:rsidR="00D63B66" w:rsidRPr="00A1782F" w:rsidRDefault="00D63B66" w:rsidP="00A1782F">
            <w:pPr>
              <w:pStyle w:val="TableText1"/>
              <w:rPr>
                <w:rFonts w:cs="Arial"/>
                <w:sz w:val="20"/>
                <w:szCs w:val="20"/>
              </w:rPr>
            </w:pPr>
          </w:p>
          <w:p w14:paraId="1566FE72" w14:textId="77777777" w:rsidR="00D63B66" w:rsidRPr="00A1782F" w:rsidRDefault="00D63B66" w:rsidP="00A1782F">
            <w:pPr>
              <w:pStyle w:val="TableText1"/>
              <w:rPr>
                <w:rFonts w:cs="Arial"/>
                <w:sz w:val="20"/>
                <w:szCs w:val="20"/>
              </w:rPr>
            </w:pPr>
          </w:p>
        </w:tc>
        <w:tc>
          <w:tcPr>
            <w:tcW w:w="1016" w:type="pct"/>
          </w:tcPr>
          <w:p w14:paraId="2B3C0753" w14:textId="7685B4CE" w:rsidR="00D63B66" w:rsidRPr="00A1782F" w:rsidRDefault="00D63B66" w:rsidP="00A1782F">
            <w:pPr>
              <w:pStyle w:val="TableText1"/>
              <w:rPr>
                <w:rFonts w:cs="Arial"/>
                <w:sz w:val="20"/>
                <w:szCs w:val="20"/>
              </w:rPr>
            </w:pPr>
            <w:r w:rsidRPr="00A1782F">
              <w:rPr>
                <w:rFonts w:cs="Arial"/>
                <w:sz w:val="20"/>
                <w:szCs w:val="20"/>
              </w:rPr>
              <w:lastRenderedPageBreak/>
              <w:t xml:space="preserve">Looking after a family member with a physical or mental health problem can have a significant impact on a carer’s own mental health. Mental health problem of carers (including emotional stress, depressive symptoms </w:t>
            </w:r>
            <w:r w:rsidRPr="00A1782F">
              <w:rPr>
                <w:rFonts w:cs="Arial"/>
                <w:sz w:val="20"/>
                <w:szCs w:val="20"/>
              </w:rPr>
              <w:lastRenderedPageBreak/>
              <w:t xml:space="preserve">and in some cases clinical depression) are often under-reported by carers and subsequently underdiagnosed and the right support is not provided. Although this can be an issue across all ages, for carers aged 65 and over, where mental health problems generally remain often underdiagnosed or misdiagnosed as a whole, particular care should be taken to provide the appropriate support.  </w:t>
            </w:r>
          </w:p>
        </w:tc>
        <w:tc>
          <w:tcPr>
            <w:tcW w:w="1118" w:type="pct"/>
          </w:tcPr>
          <w:p w14:paraId="02763122"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Carers provide invaluable support and help to their family, friends and loved ones, whether this is for physical or mental health problems. The mental health needs of carers is often neglected. Appropriate assessment and support of poor </w:t>
            </w:r>
            <w:r w:rsidRPr="00A1782F">
              <w:rPr>
                <w:rFonts w:cs="Arial"/>
                <w:sz w:val="20"/>
                <w:szCs w:val="20"/>
              </w:rPr>
              <w:lastRenderedPageBreak/>
              <w:t>mental wellbeing and early signs of mental ill health, can prevent development of more prolonged mental health.</w:t>
            </w:r>
          </w:p>
          <w:p w14:paraId="38F1BF90" w14:textId="77777777" w:rsidR="00D63B66" w:rsidRPr="00A1782F" w:rsidRDefault="00D63B66" w:rsidP="00A1782F">
            <w:pPr>
              <w:pStyle w:val="TableText1"/>
              <w:rPr>
                <w:rFonts w:cs="Arial"/>
                <w:sz w:val="20"/>
                <w:szCs w:val="20"/>
              </w:rPr>
            </w:pPr>
          </w:p>
        </w:tc>
        <w:tc>
          <w:tcPr>
            <w:tcW w:w="1445" w:type="pct"/>
          </w:tcPr>
          <w:p w14:paraId="0B47A738" w14:textId="77777777" w:rsidR="00D63B66" w:rsidRPr="00A1782F" w:rsidRDefault="00D63B66" w:rsidP="00A1782F">
            <w:pPr>
              <w:pStyle w:val="TableText1"/>
              <w:rPr>
                <w:rStyle w:val="Hyperlink"/>
                <w:rFonts w:cs="Arial"/>
                <w:sz w:val="20"/>
                <w:szCs w:val="20"/>
              </w:rPr>
            </w:pPr>
            <w:r w:rsidRPr="00A1782F">
              <w:rPr>
                <w:rFonts w:cs="Arial"/>
                <w:sz w:val="20"/>
                <w:szCs w:val="20"/>
              </w:rPr>
              <w:lastRenderedPageBreak/>
              <w:t xml:space="preserve">Department of Health report on Carers at the heart of 21st century families - </w:t>
            </w:r>
            <w:hyperlink r:id="rId110" w:history="1">
              <w:r w:rsidRPr="00A1782F">
                <w:rPr>
                  <w:rStyle w:val="Hyperlink"/>
                  <w:rFonts w:cs="Arial"/>
                  <w:sz w:val="20"/>
                  <w:szCs w:val="20"/>
                </w:rPr>
                <w:t>https://assets.publishing.service.gov.uk/government/uploads/system/uploads/attachment_data/file/136492/carers_at_the_heart_of_21_century_families.pdf</w:t>
              </w:r>
            </w:hyperlink>
          </w:p>
          <w:p w14:paraId="56E6B5DC" w14:textId="77777777" w:rsidR="00D63B66" w:rsidRPr="00A1782F" w:rsidRDefault="00D63B66" w:rsidP="00A1782F">
            <w:pPr>
              <w:pStyle w:val="TableText1"/>
              <w:rPr>
                <w:rFonts w:cs="Arial"/>
                <w:sz w:val="20"/>
                <w:szCs w:val="20"/>
              </w:rPr>
            </w:pPr>
            <w:r w:rsidRPr="00A1782F">
              <w:rPr>
                <w:rFonts w:cs="Arial"/>
                <w:sz w:val="20"/>
                <w:szCs w:val="20"/>
              </w:rPr>
              <w:t xml:space="preserve">Carers UK- State of Caring Report - </w:t>
            </w:r>
            <w:hyperlink r:id="rId111" w:history="1">
              <w:r w:rsidRPr="00A1782F">
                <w:rPr>
                  <w:rStyle w:val="Hyperlink"/>
                  <w:rFonts w:cs="Arial"/>
                  <w:sz w:val="20"/>
                  <w:szCs w:val="20"/>
                </w:rPr>
                <w:t>file:///C:/Users/livia.dragomir/Downloads/ca</w:t>
              </w:r>
              <w:r w:rsidRPr="00A1782F">
                <w:rPr>
                  <w:rStyle w:val="Hyperlink"/>
                  <w:rFonts w:cs="Arial"/>
                  <w:sz w:val="20"/>
                  <w:szCs w:val="20"/>
                </w:rPr>
                <w:lastRenderedPageBreak/>
                <w:t>rers-uk-state-of-caring-2015-report-final-web.pdf</w:t>
              </w:r>
            </w:hyperlink>
          </w:p>
          <w:p w14:paraId="2D4ECAEF" w14:textId="77777777" w:rsidR="00D63B66" w:rsidRPr="00A1782F" w:rsidRDefault="00D63B66" w:rsidP="00A1782F">
            <w:pPr>
              <w:pStyle w:val="TableText1"/>
              <w:rPr>
                <w:rFonts w:cs="Arial"/>
                <w:sz w:val="20"/>
                <w:szCs w:val="20"/>
              </w:rPr>
            </w:pPr>
          </w:p>
        </w:tc>
      </w:tr>
      <w:tr w:rsidR="000508BF" w:rsidRPr="00A1782F" w14:paraId="72ED515B" w14:textId="77777777" w:rsidTr="00A016F5">
        <w:trPr>
          <w:trHeight w:val="282"/>
        </w:trPr>
        <w:tc>
          <w:tcPr>
            <w:tcW w:w="252" w:type="pct"/>
          </w:tcPr>
          <w:p w14:paraId="585F709D" w14:textId="7754B13D" w:rsidR="00D63B66" w:rsidRPr="00A1782F" w:rsidRDefault="00162CCC" w:rsidP="00A1782F">
            <w:pPr>
              <w:pStyle w:val="TableText1"/>
              <w:rPr>
                <w:rFonts w:cs="Arial"/>
                <w:sz w:val="20"/>
                <w:szCs w:val="20"/>
              </w:rPr>
            </w:pPr>
            <w:r w:rsidRPr="00A1782F">
              <w:rPr>
                <w:rFonts w:cs="Arial"/>
                <w:sz w:val="20"/>
                <w:szCs w:val="20"/>
              </w:rPr>
              <w:lastRenderedPageBreak/>
              <w:t>60</w:t>
            </w:r>
          </w:p>
        </w:tc>
        <w:tc>
          <w:tcPr>
            <w:tcW w:w="559" w:type="pct"/>
          </w:tcPr>
          <w:p w14:paraId="60701418" w14:textId="43F8BB79" w:rsidR="00D63B66" w:rsidRPr="00A1782F" w:rsidRDefault="00D63B66" w:rsidP="00A1782F">
            <w:pPr>
              <w:pStyle w:val="TableText1"/>
              <w:rPr>
                <w:rFonts w:cs="Arial"/>
                <w:sz w:val="20"/>
                <w:szCs w:val="20"/>
              </w:rPr>
            </w:pPr>
            <w:r w:rsidRPr="00A1782F">
              <w:rPr>
                <w:rFonts w:cs="Arial"/>
                <w:sz w:val="20"/>
                <w:szCs w:val="20"/>
              </w:rPr>
              <w:t xml:space="preserve">Public Health England </w:t>
            </w:r>
          </w:p>
        </w:tc>
        <w:tc>
          <w:tcPr>
            <w:tcW w:w="610" w:type="pct"/>
          </w:tcPr>
          <w:p w14:paraId="383CFA9B" w14:textId="77777777" w:rsidR="00D63B66" w:rsidRPr="00A1782F" w:rsidRDefault="00D63B66" w:rsidP="00A1782F">
            <w:pPr>
              <w:pStyle w:val="TableText1"/>
              <w:rPr>
                <w:rFonts w:cs="Arial"/>
                <w:sz w:val="20"/>
                <w:szCs w:val="20"/>
              </w:rPr>
            </w:pPr>
            <w:r w:rsidRPr="00A1782F">
              <w:rPr>
                <w:rFonts w:cs="Arial"/>
                <w:sz w:val="20"/>
                <w:szCs w:val="20"/>
              </w:rPr>
              <w:t xml:space="preserve">Key area of improvement 7 </w:t>
            </w:r>
          </w:p>
          <w:p w14:paraId="46BFCD7C" w14:textId="1666EA7F" w:rsidR="00D63B66" w:rsidRPr="00A1782F" w:rsidRDefault="00D63B66" w:rsidP="00A1782F">
            <w:pPr>
              <w:pStyle w:val="TableText1"/>
              <w:rPr>
                <w:rFonts w:cs="Arial"/>
                <w:sz w:val="20"/>
                <w:szCs w:val="20"/>
              </w:rPr>
            </w:pPr>
            <w:r w:rsidRPr="00A1782F">
              <w:rPr>
                <w:rFonts w:cs="Arial"/>
                <w:sz w:val="20"/>
                <w:szCs w:val="20"/>
              </w:rPr>
              <w:t>Falls risk assessment for carers and maintenance of physical activity</w:t>
            </w:r>
          </w:p>
        </w:tc>
        <w:tc>
          <w:tcPr>
            <w:tcW w:w="1016" w:type="pct"/>
          </w:tcPr>
          <w:p w14:paraId="053EC9FB" w14:textId="77777777" w:rsidR="00D63B66" w:rsidRPr="00A1782F" w:rsidRDefault="00D63B66" w:rsidP="00A1782F">
            <w:pPr>
              <w:pStyle w:val="TableText1"/>
              <w:rPr>
                <w:rFonts w:cs="Arial"/>
                <w:sz w:val="20"/>
                <w:szCs w:val="20"/>
              </w:rPr>
            </w:pPr>
            <w:r w:rsidRPr="00A1782F">
              <w:rPr>
                <w:rFonts w:cs="Arial"/>
                <w:sz w:val="20"/>
                <w:szCs w:val="20"/>
              </w:rPr>
              <w:t xml:space="preserve">More carers are aged 65 and over. </w:t>
            </w:r>
          </w:p>
          <w:p w14:paraId="473AF60C" w14:textId="77777777" w:rsidR="00D63B66" w:rsidRPr="00A1782F" w:rsidRDefault="00D63B66" w:rsidP="00A1782F">
            <w:pPr>
              <w:pStyle w:val="TableText1"/>
              <w:rPr>
                <w:rFonts w:cs="Arial"/>
                <w:sz w:val="20"/>
                <w:szCs w:val="20"/>
              </w:rPr>
            </w:pPr>
          </w:p>
        </w:tc>
        <w:tc>
          <w:tcPr>
            <w:tcW w:w="1118" w:type="pct"/>
          </w:tcPr>
          <w:p w14:paraId="3BFE08B2" w14:textId="54D74C5E" w:rsidR="00D63B66" w:rsidRPr="00A1782F" w:rsidRDefault="00D63B66" w:rsidP="00A1782F">
            <w:pPr>
              <w:pStyle w:val="TableText1"/>
              <w:rPr>
                <w:rFonts w:cs="Arial"/>
                <w:sz w:val="20"/>
                <w:szCs w:val="20"/>
              </w:rPr>
            </w:pPr>
            <w:r w:rsidRPr="00A1782F">
              <w:rPr>
                <w:rFonts w:cs="Arial"/>
                <w:sz w:val="20"/>
                <w:szCs w:val="20"/>
              </w:rPr>
              <w:t xml:space="preserve">30% of people aged 65 and over have experienced a fall and about half of those aged 80 and above have had a fall. Evidence from randomized control trials for the National Institute for Health and Care Excellence and Cochrane Review for strength and balance has shown that exercise reduces falls by 30%. </w:t>
            </w:r>
          </w:p>
        </w:tc>
        <w:tc>
          <w:tcPr>
            <w:tcW w:w="1445" w:type="pct"/>
          </w:tcPr>
          <w:p w14:paraId="6299961A" w14:textId="77777777" w:rsidR="00D63B66" w:rsidRPr="00A1782F" w:rsidRDefault="00D63B66" w:rsidP="00A1782F">
            <w:pPr>
              <w:pStyle w:val="TableText1"/>
              <w:rPr>
                <w:rFonts w:cs="Arial"/>
                <w:sz w:val="20"/>
                <w:szCs w:val="20"/>
              </w:rPr>
            </w:pPr>
            <w:r w:rsidRPr="00A1782F">
              <w:rPr>
                <w:rFonts w:cs="Arial"/>
                <w:sz w:val="20"/>
                <w:szCs w:val="20"/>
              </w:rPr>
              <w:t xml:space="preserve">NICE guidance on falls in older people: assessing risk and prevention - </w:t>
            </w:r>
            <w:hyperlink r:id="rId112" w:history="1">
              <w:r w:rsidRPr="00A1782F">
                <w:rPr>
                  <w:rStyle w:val="Hyperlink"/>
                  <w:rFonts w:cs="Arial"/>
                  <w:sz w:val="20"/>
                  <w:szCs w:val="20"/>
                </w:rPr>
                <w:t>https://www.nice.org.uk/Guidance/CG161</w:t>
              </w:r>
            </w:hyperlink>
          </w:p>
          <w:p w14:paraId="39204920" w14:textId="77777777" w:rsidR="00D63B66" w:rsidRPr="00A1782F" w:rsidRDefault="00D63B66" w:rsidP="00A1782F">
            <w:pPr>
              <w:pStyle w:val="TableText1"/>
              <w:rPr>
                <w:rStyle w:val="Hyperlink"/>
                <w:rFonts w:cs="Arial"/>
                <w:sz w:val="20"/>
                <w:szCs w:val="20"/>
              </w:rPr>
            </w:pPr>
            <w:r w:rsidRPr="00A1782F">
              <w:rPr>
                <w:rFonts w:cs="Arial"/>
                <w:sz w:val="20"/>
                <w:szCs w:val="20"/>
              </w:rPr>
              <w:t xml:space="preserve">Cochrane review - Exercise for prevention falls in older people living in the community - </w:t>
            </w:r>
            <w:hyperlink r:id="rId113" w:history="1">
              <w:r w:rsidRPr="00A1782F">
                <w:rPr>
                  <w:rStyle w:val="Hyperlink"/>
                  <w:rFonts w:cs="Arial"/>
                  <w:sz w:val="20"/>
                  <w:szCs w:val="20"/>
                </w:rPr>
                <w:t>https://www.cochrane.org/CD012424/MUSKINJ_exercise-preventing-falls-older-people-living-community</w:t>
              </w:r>
            </w:hyperlink>
          </w:p>
          <w:p w14:paraId="26A216C2" w14:textId="77777777" w:rsidR="00D63B66" w:rsidRPr="00A1782F" w:rsidRDefault="00D63B66" w:rsidP="00A1782F">
            <w:pPr>
              <w:pStyle w:val="TableText1"/>
              <w:rPr>
                <w:rStyle w:val="Hyperlink"/>
                <w:rFonts w:cs="Arial"/>
                <w:sz w:val="20"/>
                <w:szCs w:val="20"/>
              </w:rPr>
            </w:pPr>
            <w:r w:rsidRPr="00A1782F">
              <w:rPr>
                <w:rFonts w:cs="Arial"/>
                <w:sz w:val="20"/>
                <w:szCs w:val="20"/>
              </w:rPr>
              <w:t xml:space="preserve">Age UK report on older adults left to fill service gaps, 2017 - </w:t>
            </w:r>
            <w:hyperlink r:id="rId114" w:history="1">
              <w:r w:rsidRPr="00A1782F">
                <w:rPr>
                  <w:rStyle w:val="Hyperlink"/>
                  <w:rFonts w:cs="Arial"/>
                  <w:sz w:val="20"/>
                  <w:szCs w:val="20"/>
                </w:rPr>
                <w:t>https://www.ageuk.org.uk/latest-news/articles/2017/december/older-carers-fill-the-gap/</w:t>
              </w:r>
            </w:hyperlink>
          </w:p>
          <w:p w14:paraId="1BA06271" w14:textId="334FEAEB" w:rsidR="00D63B66" w:rsidRPr="00A1782F" w:rsidRDefault="00D63B66" w:rsidP="00A1782F">
            <w:pPr>
              <w:pStyle w:val="TableText1"/>
              <w:rPr>
                <w:rFonts w:cs="Arial"/>
                <w:sz w:val="20"/>
                <w:szCs w:val="20"/>
              </w:rPr>
            </w:pPr>
            <w:r w:rsidRPr="00A1782F">
              <w:rPr>
                <w:rFonts w:cs="Arial"/>
                <w:sz w:val="20"/>
                <w:szCs w:val="20"/>
              </w:rPr>
              <w:t xml:space="preserve">The PHE Health Matters Blog - Physical activity, prevention and management of long term conditions - </w:t>
            </w:r>
            <w:hyperlink r:id="rId115" w:history="1">
              <w:r w:rsidRPr="00A1782F">
                <w:rPr>
                  <w:rStyle w:val="Hyperlink"/>
                  <w:rFonts w:cs="Arial"/>
                  <w:sz w:val="20"/>
                  <w:szCs w:val="20"/>
                </w:rPr>
                <w:t>https://www.gov.uk/government/publications/health-matters-physical-activity/health-</w:t>
              </w:r>
              <w:r w:rsidRPr="00A1782F">
                <w:rPr>
                  <w:rStyle w:val="Hyperlink"/>
                  <w:rFonts w:cs="Arial"/>
                  <w:sz w:val="20"/>
                  <w:szCs w:val="20"/>
                </w:rPr>
                <w:lastRenderedPageBreak/>
                <w:t>matters-physical-activity-prevention-and-management-of-long-term-conditions</w:t>
              </w:r>
            </w:hyperlink>
          </w:p>
        </w:tc>
      </w:tr>
      <w:tr w:rsidR="000508BF" w:rsidRPr="00A1782F" w14:paraId="4E266246" w14:textId="77777777" w:rsidTr="00A016F5">
        <w:trPr>
          <w:trHeight w:val="282"/>
        </w:trPr>
        <w:tc>
          <w:tcPr>
            <w:tcW w:w="252" w:type="pct"/>
          </w:tcPr>
          <w:p w14:paraId="32D08C2D" w14:textId="73ABAD8B" w:rsidR="00D63B66" w:rsidRPr="00A1782F" w:rsidRDefault="00323BDB" w:rsidP="00A1782F">
            <w:pPr>
              <w:pStyle w:val="TableText1"/>
              <w:rPr>
                <w:rFonts w:cs="Arial"/>
                <w:sz w:val="20"/>
                <w:szCs w:val="20"/>
              </w:rPr>
            </w:pPr>
            <w:r w:rsidRPr="00A1782F">
              <w:rPr>
                <w:rFonts w:cs="Arial"/>
                <w:sz w:val="20"/>
                <w:szCs w:val="20"/>
              </w:rPr>
              <w:lastRenderedPageBreak/>
              <w:t>61</w:t>
            </w:r>
          </w:p>
        </w:tc>
        <w:tc>
          <w:tcPr>
            <w:tcW w:w="559" w:type="pct"/>
          </w:tcPr>
          <w:p w14:paraId="059E7B89" w14:textId="39CAB7CF" w:rsidR="00D63B66" w:rsidRPr="00A1782F" w:rsidRDefault="00D63B66" w:rsidP="00A1782F">
            <w:pPr>
              <w:pStyle w:val="TableText1"/>
              <w:rPr>
                <w:rFonts w:cs="Arial"/>
                <w:sz w:val="20"/>
                <w:szCs w:val="20"/>
              </w:rPr>
            </w:pPr>
            <w:r w:rsidRPr="00A1782F">
              <w:rPr>
                <w:rFonts w:cs="Arial"/>
                <w:sz w:val="20"/>
                <w:szCs w:val="20"/>
              </w:rPr>
              <w:t>Royal College of Nursing</w:t>
            </w:r>
          </w:p>
        </w:tc>
        <w:tc>
          <w:tcPr>
            <w:tcW w:w="610" w:type="pct"/>
          </w:tcPr>
          <w:p w14:paraId="30FA4ECD"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2BF5DA70" w14:textId="0DADD6B5" w:rsidR="00D63B66" w:rsidRPr="00A1782F" w:rsidRDefault="00D63B66" w:rsidP="00A1782F">
            <w:pPr>
              <w:pStyle w:val="TableText1"/>
              <w:rPr>
                <w:rFonts w:cs="Arial"/>
                <w:sz w:val="20"/>
                <w:szCs w:val="20"/>
              </w:rPr>
            </w:pPr>
            <w:r w:rsidRPr="00A1782F">
              <w:rPr>
                <w:rFonts w:cs="Arial"/>
                <w:sz w:val="20"/>
                <w:szCs w:val="20"/>
              </w:rPr>
              <w:t>Assessment of healthcare needs of adult carers</w:t>
            </w:r>
          </w:p>
        </w:tc>
        <w:tc>
          <w:tcPr>
            <w:tcW w:w="1016" w:type="pct"/>
          </w:tcPr>
          <w:p w14:paraId="11C9BFD9" w14:textId="61129520" w:rsidR="00D63B66" w:rsidRPr="00A1782F" w:rsidRDefault="00D63B66" w:rsidP="00A1782F">
            <w:pPr>
              <w:pStyle w:val="TableText1"/>
              <w:rPr>
                <w:rFonts w:cs="Arial"/>
                <w:sz w:val="20"/>
                <w:szCs w:val="20"/>
              </w:rPr>
            </w:pPr>
            <w:r w:rsidRPr="00A1782F">
              <w:rPr>
                <w:rFonts w:cs="Arial"/>
                <w:sz w:val="20"/>
                <w:szCs w:val="20"/>
              </w:rPr>
              <w:t xml:space="preserve">In line with the Care Act 2014, NICE guidance NG150 recommended that local authorities and social care organisations delegated by local authorities should carry out carers' assessments including aspects of health, wellbeing and social care needs of carers. </w:t>
            </w:r>
          </w:p>
        </w:tc>
        <w:tc>
          <w:tcPr>
            <w:tcW w:w="1118" w:type="pct"/>
          </w:tcPr>
          <w:p w14:paraId="03D1B46A" w14:textId="20EFCF62" w:rsidR="00D63B66" w:rsidRPr="00A1782F" w:rsidRDefault="00D63B66" w:rsidP="00A1782F">
            <w:pPr>
              <w:pStyle w:val="TableText1"/>
              <w:rPr>
                <w:rFonts w:cs="Arial"/>
                <w:sz w:val="20"/>
                <w:szCs w:val="20"/>
              </w:rPr>
            </w:pPr>
            <w:r w:rsidRPr="00A1782F">
              <w:rPr>
                <w:rFonts w:cs="Arial"/>
                <w:sz w:val="20"/>
                <w:szCs w:val="20"/>
              </w:rPr>
              <w:t>Adult carers may have their own care needs, for instance due to long term conditions or disability.  Sometimes these needs are neglected because the carers are busy caring for others. We would like the healthcare needs of adult carers to be given consideration particularly mental health and access to healthcare to avoid isolation and deterioration of carers’ own health.</w:t>
            </w:r>
          </w:p>
        </w:tc>
        <w:tc>
          <w:tcPr>
            <w:tcW w:w="1445" w:type="pct"/>
          </w:tcPr>
          <w:p w14:paraId="2AF3A584" w14:textId="77777777" w:rsidR="00D63B66" w:rsidRPr="00A1782F" w:rsidRDefault="00822CE6" w:rsidP="00A1782F">
            <w:pPr>
              <w:pStyle w:val="TableText1"/>
              <w:rPr>
                <w:rFonts w:cs="Arial"/>
                <w:sz w:val="20"/>
                <w:szCs w:val="20"/>
              </w:rPr>
            </w:pPr>
            <w:hyperlink r:id="rId116" w:history="1">
              <w:r w:rsidR="00D63B66" w:rsidRPr="00A1782F">
                <w:rPr>
                  <w:rStyle w:val="Hyperlink"/>
                  <w:rFonts w:cs="Arial"/>
                  <w:sz w:val="20"/>
                  <w:szCs w:val="20"/>
                </w:rPr>
                <w:t>Care Act 2014</w:t>
              </w:r>
            </w:hyperlink>
          </w:p>
          <w:p w14:paraId="6021744B" w14:textId="77777777" w:rsidR="00D63B66" w:rsidRPr="00A1782F" w:rsidRDefault="00D63B66" w:rsidP="00A1782F">
            <w:pPr>
              <w:pStyle w:val="TableText1"/>
              <w:rPr>
                <w:rFonts w:cs="Arial"/>
                <w:sz w:val="20"/>
                <w:szCs w:val="20"/>
              </w:rPr>
            </w:pPr>
            <w:r w:rsidRPr="00A1782F">
              <w:rPr>
                <w:rFonts w:cs="Arial"/>
                <w:sz w:val="20"/>
                <w:szCs w:val="20"/>
              </w:rPr>
              <w:t xml:space="preserve">NG150 - NICE Supporting Adult Carers </w:t>
            </w:r>
            <w:hyperlink r:id="rId117" w:history="1">
              <w:r w:rsidRPr="00A1782F">
                <w:rPr>
                  <w:rStyle w:val="Hyperlink"/>
                  <w:rFonts w:cs="Arial"/>
                  <w:sz w:val="20"/>
                  <w:szCs w:val="20"/>
                </w:rPr>
                <w:t>https://www.nice.org.uk/guidance/ng150</w:t>
              </w:r>
            </w:hyperlink>
          </w:p>
          <w:p w14:paraId="1F02EC0D" w14:textId="77777777" w:rsidR="00D63B66" w:rsidRPr="00A1782F" w:rsidRDefault="00D63B66" w:rsidP="00A1782F">
            <w:pPr>
              <w:pStyle w:val="TableText1"/>
              <w:rPr>
                <w:rFonts w:cs="Arial"/>
                <w:sz w:val="20"/>
                <w:szCs w:val="20"/>
              </w:rPr>
            </w:pPr>
          </w:p>
        </w:tc>
      </w:tr>
      <w:tr w:rsidR="00311F85" w:rsidRPr="00A1782F" w14:paraId="409F7058" w14:textId="77777777" w:rsidTr="00435E3C">
        <w:trPr>
          <w:trHeight w:val="282"/>
        </w:trPr>
        <w:tc>
          <w:tcPr>
            <w:tcW w:w="5000" w:type="pct"/>
            <w:gridSpan w:val="6"/>
          </w:tcPr>
          <w:p w14:paraId="6A3CFC14" w14:textId="5C6422CE" w:rsidR="00311F85" w:rsidRPr="00A1782F" w:rsidRDefault="00311F85" w:rsidP="00A1782F">
            <w:pPr>
              <w:pStyle w:val="TableText1"/>
              <w:rPr>
                <w:rFonts w:cs="Arial"/>
                <w:sz w:val="20"/>
                <w:szCs w:val="20"/>
              </w:rPr>
            </w:pPr>
            <w:r w:rsidRPr="00A1782F">
              <w:rPr>
                <w:rFonts w:cs="Arial"/>
                <w:sz w:val="20"/>
                <w:szCs w:val="20"/>
              </w:rPr>
              <w:t>Helping carers stay in, enter or return to work, education and training</w:t>
            </w:r>
          </w:p>
        </w:tc>
      </w:tr>
      <w:tr w:rsidR="000508BF" w:rsidRPr="00A1782F" w14:paraId="4C88C29C" w14:textId="77777777" w:rsidTr="00A016F5">
        <w:trPr>
          <w:trHeight w:val="282"/>
        </w:trPr>
        <w:tc>
          <w:tcPr>
            <w:tcW w:w="252" w:type="pct"/>
          </w:tcPr>
          <w:p w14:paraId="4169C814" w14:textId="19721F7E" w:rsidR="00D63B66" w:rsidRPr="00A1782F" w:rsidRDefault="00323BDB" w:rsidP="00A1782F">
            <w:pPr>
              <w:pStyle w:val="TableText1"/>
              <w:rPr>
                <w:rFonts w:cs="Arial"/>
                <w:sz w:val="20"/>
                <w:szCs w:val="20"/>
              </w:rPr>
            </w:pPr>
            <w:r w:rsidRPr="00A1782F">
              <w:rPr>
                <w:rFonts w:cs="Arial"/>
                <w:sz w:val="20"/>
                <w:szCs w:val="20"/>
              </w:rPr>
              <w:t>62</w:t>
            </w:r>
          </w:p>
        </w:tc>
        <w:tc>
          <w:tcPr>
            <w:tcW w:w="559" w:type="pct"/>
          </w:tcPr>
          <w:p w14:paraId="122D8A2D" w14:textId="273A57D6" w:rsidR="00D63B66" w:rsidRPr="00A1782F" w:rsidRDefault="00D63B66" w:rsidP="00A1782F">
            <w:pPr>
              <w:pStyle w:val="TableText1"/>
              <w:rPr>
                <w:rFonts w:cs="Arial"/>
                <w:sz w:val="20"/>
                <w:szCs w:val="20"/>
              </w:rPr>
            </w:pPr>
            <w:r w:rsidRPr="00A1782F">
              <w:rPr>
                <w:rFonts w:cs="Arial"/>
                <w:sz w:val="20"/>
                <w:szCs w:val="20"/>
              </w:rPr>
              <w:t xml:space="preserve">Public Health England </w:t>
            </w:r>
          </w:p>
        </w:tc>
        <w:tc>
          <w:tcPr>
            <w:tcW w:w="610" w:type="pct"/>
          </w:tcPr>
          <w:p w14:paraId="0448822A"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781A8AD4" w14:textId="6CB63B6E" w:rsidR="00D63B66" w:rsidRPr="00A1782F" w:rsidRDefault="00D63B66" w:rsidP="00A1782F">
            <w:pPr>
              <w:pStyle w:val="TableText1"/>
              <w:rPr>
                <w:rFonts w:cs="Arial"/>
                <w:sz w:val="20"/>
                <w:szCs w:val="20"/>
              </w:rPr>
            </w:pPr>
            <w:r w:rsidRPr="00A1782F">
              <w:rPr>
                <w:rFonts w:cs="Arial"/>
                <w:sz w:val="20"/>
                <w:szCs w:val="20"/>
              </w:rPr>
              <w:t>Support for carers of people living with dementia</w:t>
            </w:r>
          </w:p>
        </w:tc>
        <w:tc>
          <w:tcPr>
            <w:tcW w:w="1016" w:type="pct"/>
          </w:tcPr>
          <w:p w14:paraId="2612D151" w14:textId="77777777" w:rsidR="00D63B66" w:rsidRPr="00A1782F" w:rsidRDefault="00D63B66" w:rsidP="00A1782F">
            <w:pPr>
              <w:pStyle w:val="TableText1"/>
              <w:rPr>
                <w:rFonts w:cs="Arial"/>
                <w:sz w:val="20"/>
                <w:szCs w:val="20"/>
              </w:rPr>
            </w:pPr>
            <w:r w:rsidRPr="00A1782F">
              <w:rPr>
                <w:rFonts w:cs="Arial"/>
                <w:sz w:val="20"/>
                <w:szCs w:val="20"/>
              </w:rPr>
              <w:t xml:space="preserve">Variability of local services.  </w:t>
            </w:r>
          </w:p>
          <w:p w14:paraId="2D4CE6D8" w14:textId="77777777" w:rsidR="00D63B66" w:rsidRPr="00A1782F" w:rsidRDefault="00D63B66" w:rsidP="00A1782F">
            <w:pPr>
              <w:pStyle w:val="TableText1"/>
              <w:rPr>
                <w:rFonts w:cs="Arial"/>
                <w:sz w:val="20"/>
                <w:szCs w:val="20"/>
              </w:rPr>
            </w:pPr>
          </w:p>
        </w:tc>
        <w:tc>
          <w:tcPr>
            <w:tcW w:w="1118" w:type="pct"/>
          </w:tcPr>
          <w:p w14:paraId="3AF4C8B3" w14:textId="77777777" w:rsidR="00D63B66" w:rsidRPr="00A1782F" w:rsidRDefault="00D63B66" w:rsidP="00A1782F">
            <w:pPr>
              <w:pStyle w:val="TableText1"/>
              <w:rPr>
                <w:rFonts w:cs="Arial"/>
                <w:sz w:val="20"/>
                <w:szCs w:val="20"/>
              </w:rPr>
            </w:pPr>
            <w:r w:rsidRPr="00A1782F">
              <w:rPr>
                <w:rFonts w:cs="Arial"/>
                <w:sz w:val="20"/>
                <w:szCs w:val="20"/>
              </w:rPr>
              <w:t xml:space="preserve">In mid-2016, there were 1.6 million people aged 85 years and over (2% of the total population); by mid-2041 this is projected to double to 3.2 million (4% of the population) and by 2066 to treble, by which time there will be 5.1 million people aged 85 years and over making up 7% of the total UK population (ONS - </w:t>
            </w:r>
            <w:hyperlink r:id="rId118" w:history="1">
              <w:r w:rsidRPr="00A1782F">
                <w:rPr>
                  <w:rFonts w:cs="Arial"/>
                  <w:sz w:val="20"/>
                  <w:szCs w:val="20"/>
                </w:rPr>
                <w:t>https://www.ons.gov.uk/peoplepopulationandcommunity/birthsdeathsandmarriages/ageing/articles/livinglongerhowourpopulationischangingandwhyitmatters/2018-08-13</w:t>
              </w:r>
            </w:hyperlink>
            <w:r w:rsidRPr="00A1782F">
              <w:rPr>
                <w:rFonts w:cs="Arial"/>
                <w:sz w:val="20"/>
                <w:szCs w:val="20"/>
              </w:rPr>
              <w:t xml:space="preserve">). </w:t>
            </w:r>
          </w:p>
          <w:p w14:paraId="7A40C1CF" w14:textId="5BC43E50" w:rsidR="00D63B66" w:rsidRPr="00A1782F" w:rsidRDefault="00D63B66" w:rsidP="00A1782F">
            <w:pPr>
              <w:pStyle w:val="TableText1"/>
              <w:rPr>
                <w:rFonts w:cs="Arial"/>
                <w:sz w:val="20"/>
                <w:szCs w:val="20"/>
              </w:rPr>
            </w:pPr>
            <w:r w:rsidRPr="00A1782F">
              <w:rPr>
                <w:rFonts w:cs="Arial"/>
                <w:sz w:val="20"/>
                <w:szCs w:val="20"/>
              </w:rPr>
              <w:t xml:space="preserve">An increasing older population, particularly those over age 85, </w:t>
            </w:r>
            <w:r w:rsidRPr="00A1782F">
              <w:rPr>
                <w:rFonts w:cs="Arial"/>
                <w:sz w:val="20"/>
                <w:szCs w:val="20"/>
              </w:rPr>
              <w:lastRenderedPageBreak/>
              <w:t>means more caring is required and this is often provided by family members (carers may need to leave employment to carry out this role)</w:t>
            </w:r>
          </w:p>
        </w:tc>
        <w:tc>
          <w:tcPr>
            <w:tcW w:w="1445" w:type="pct"/>
          </w:tcPr>
          <w:p w14:paraId="21581E22" w14:textId="12976140" w:rsidR="00D63B66" w:rsidRPr="00A1782F" w:rsidRDefault="00D63B66" w:rsidP="00A1782F">
            <w:pPr>
              <w:pStyle w:val="TableText1"/>
              <w:rPr>
                <w:rFonts w:cs="Arial"/>
                <w:sz w:val="20"/>
                <w:szCs w:val="20"/>
              </w:rPr>
            </w:pPr>
            <w:r w:rsidRPr="00A1782F">
              <w:rPr>
                <w:rFonts w:cs="Arial"/>
                <w:sz w:val="20"/>
                <w:szCs w:val="20"/>
              </w:rPr>
              <w:lastRenderedPageBreak/>
              <w:t xml:space="preserve">Carers UK provides advice for carers juggling caring responsibilities and careers - </w:t>
            </w:r>
            <w:hyperlink r:id="rId119" w:history="1">
              <w:r w:rsidRPr="00A1782F">
                <w:rPr>
                  <w:rStyle w:val="Hyperlink"/>
                  <w:rFonts w:cs="Arial"/>
                  <w:sz w:val="20"/>
                  <w:szCs w:val="20"/>
                </w:rPr>
                <w:t>https://www.carersuk.org/help-and-advice/work-and-career/other-rights-at-work</w:t>
              </w:r>
            </w:hyperlink>
          </w:p>
        </w:tc>
      </w:tr>
      <w:tr w:rsidR="000508BF" w:rsidRPr="00A1782F" w14:paraId="61DB1030" w14:textId="77777777" w:rsidTr="00A016F5">
        <w:trPr>
          <w:trHeight w:val="282"/>
        </w:trPr>
        <w:tc>
          <w:tcPr>
            <w:tcW w:w="252" w:type="pct"/>
          </w:tcPr>
          <w:p w14:paraId="10B1A31F" w14:textId="576A9A66" w:rsidR="00D63B66" w:rsidRPr="00A1782F" w:rsidRDefault="00323BDB" w:rsidP="00A1782F">
            <w:pPr>
              <w:pStyle w:val="TableText1"/>
              <w:rPr>
                <w:rFonts w:cs="Arial"/>
                <w:sz w:val="20"/>
                <w:szCs w:val="20"/>
              </w:rPr>
            </w:pPr>
            <w:r w:rsidRPr="00A1782F">
              <w:rPr>
                <w:rFonts w:cs="Arial"/>
                <w:sz w:val="20"/>
                <w:szCs w:val="20"/>
              </w:rPr>
              <w:t>63</w:t>
            </w:r>
          </w:p>
        </w:tc>
        <w:tc>
          <w:tcPr>
            <w:tcW w:w="559" w:type="pct"/>
          </w:tcPr>
          <w:p w14:paraId="09CB8C5F" w14:textId="6ABCE55E" w:rsidR="00D63B66" w:rsidRPr="00A1782F" w:rsidRDefault="00D63B66" w:rsidP="00A1782F">
            <w:pPr>
              <w:pStyle w:val="TableText1"/>
              <w:rPr>
                <w:rFonts w:cs="Arial"/>
                <w:sz w:val="20"/>
                <w:szCs w:val="20"/>
              </w:rPr>
            </w:pPr>
            <w:r w:rsidRPr="00A1782F">
              <w:rPr>
                <w:rFonts w:cs="Arial"/>
                <w:sz w:val="20"/>
                <w:szCs w:val="20"/>
              </w:rPr>
              <w:t>SCM1</w:t>
            </w:r>
          </w:p>
        </w:tc>
        <w:tc>
          <w:tcPr>
            <w:tcW w:w="610" w:type="pct"/>
          </w:tcPr>
          <w:p w14:paraId="60D4BD26" w14:textId="6BB83D62" w:rsidR="00D63B66" w:rsidRPr="00A1782F" w:rsidRDefault="00D63B66" w:rsidP="00A1782F">
            <w:pPr>
              <w:pStyle w:val="TableText1"/>
              <w:rPr>
                <w:rFonts w:cs="Arial"/>
                <w:sz w:val="20"/>
                <w:szCs w:val="20"/>
              </w:rPr>
            </w:pPr>
            <w:r w:rsidRPr="00A1782F">
              <w:rPr>
                <w:rFonts w:cs="Arial"/>
                <w:sz w:val="20"/>
                <w:szCs w:val="20"/>
              </w:rPr>
              <w:t>Helping carers stay in, enter or return to work, education and training</w:t>
            </w:r>
          </w:p>
        </w:tc>
        <w:tc>
          <w:tcPr>
            <w:tcW w:w="1016" w:type="pct"/>
          </w:tcPr>
          <w:p w14:paraId="5C695430" w14:textId="1617CA92" w:rsidR="00D63B66" w:rsidRPr="00A1782F" w:rsidRDefault="00D63B66" w:rsidP="00A1782F">
            <w:pPr>
              <w:pStyle w:val="TableText1"/>
              <w:rPr>
                <w:rFonts w:cs="Arial"/>
                <w:sz w:val="20"/>
                <w:szCs w:val="20"/>
              </w:rPr>
            </w:pPr>
            <w:r w:rsidRPr="00A1782F">
              <w:rPr>
                <w:rFonts w:cs="Arial"/>
                <w:sz w:val="20"/>
                <w:szCs w:val="20"/>
              </w:rPr>
              <w:t>Many carers have to give up work due to their caring role. This has a massive economic and psychological effect and adds additional pressures.</w:t>
            </w:r>
          </w:p>
        </w:tc>
        <w:tc>
          <w:tcPr>
            <w:tcW w:w="1118" w:type="pct"/>
          </w:tcPr>
          <w:p w14:paraId="4FCF992B" w14:textId="29C30128" w:rsidR="00D63B66" w:rsidRPr="00A1782F" w:rsidRDefault="00D63B66" w:rsidP="00A1782F">
            <w:pPr>
              <w:pStyle w:val="TableText1"/>
              <w:rPr>
                <w:rFonts w:cs="Arial"/>
                <w:sz w:val="20"/>
                <w:szCs w:val="20"/>
              </w:rPr>
            </w:pPr>
            <w:r w:rsidRPr="00A1782F">
              <w:rPr>
                <w:rFonts w:cs="Arial"/>
                <w:sz w:val="20"/>
                <w:szCs w:val="20"/>
              </w:rPr>
              <w:t xml:space="preserve">This is an issue which is growing year on year, and means carers are less likely to be able to contribute economically. </w:t>
            </w:r>
          </w:p>
        </w:tc>
        <w:tc>
          <w:tcPr>
            <w:tcW w:w="1445" w:type="pct"/>
          </w:tcPr>
          <w:p w14:paraId="6A33D764" w14:textId="39102543" w:rsidR="00D63B66" w:rsidRPr="00A1782F" w:rsidRDefault="00D63B66" w:rsidP="00A1782F">
            <w:pPr>
              <w:pStyle w:val="TableText1"/>
              <w:rPr>
                <w:rFonts w:cs="Arial"/>
                <w:sz w:val="20"/>
                <w:szCs w:val="20"/>
              </w:rPr>
            </w:pPr>
            <w:r w:rsidRPr="00A1782F">
              <w:rPr>
                <w:rFonts w:cs="Arial"/>
                <w:sz w:val="20"/>
                <w:szCs w:val="20"/>
              </w:rPr>
              <w:t>Carers UK (2019) Juggling work and unpaid care: a growing issue</w:t>
            </w:r>
          </w:p>
        </w:tc>
      </w:tr>
      <w:tr w:rsidR="000508BF" w:rsidRPr="00A1782F" w14:paraId="7AF6A37A" w14:textId="77777777" w:rsidTr="00A016F5">
        <w:trPr>
          <w:trHeight w:val="282"/>
        </w:trPr>
        <w:tc>
          <w:tcPr>
            <w:tcW w:w="252" w:type="pct"/>
          </w:tcPr>
          <w:p w14:paraId="6515849A" w14:textId="38DFC851" w:rsidR="00D63B66" w:rsidRPr="00A1782F" w:rsidRDefault="00A43EFD" w:rsidP="00A1782F">
            <w:pPr>
              <w:pStyle w:val="TableText1"/>
              <w:rPr>
                <w:rFonts w:cs="Arial"/>
                <w:sz w:val="20"/>
                <w:szCs w:val="20"/>
              </w:rPr>
            </w:pPr>
            <w:r w:rsidRPr="00A1782F">
              <w:rPr>
                <w:rFonts w:cs="Arial"/>
                <w:sz w:val="20"/>
                <w:szCs w:val="20"/>
              </w:rPr>
              <w:t>64</w:t>
            </w:r>
          </w:p>
        </w:tc>
        <w:tc>
          <w:tcPr>
            <w:tcW w:w="559" w:type="pct"/>
          </w:tcPr>
          <w:p w14:paraId="058CE8AE" w14:textId="574DDEE5" w:rsidR="00D63B66" w:rsidRPr="00A1782F" w:rsidRDefault="00D63B66" w:rsidP="00A1782F">
            <w:pPr>
              <w:pStyle w:val="TableText1"/>
              <w:rPr>
                <w:rFonts w:cs="Arial"/>
                <w:sz w:val="20"/>
                <w:szCs w:val="20"/>
              </w:rPr>
            </w:pPr>
            <w:r w:rsidRPr="00A1782F">
              <w:rPr>
                <w:rFonts w:cs="Arial"/>
                <w:sz w:val="20"/>
                <w:szCs w:val="20"/>
              </w:rPr>
              <w:t>SCM2</w:t>
            </w:r>
          </w:p>
        </w:tc>
        <w:tc>
          <w:tcPr>
            <w:tcW w:w="610" w:type="pct"/>
          </w:tcPr>
          <w:p w14:paraId="09C721CC" w14:textId="616CD11B" w:rsidR="00D63B66" w:rsidRPr="00A1782F" w:rsidRDefault="00D63B66" w:rsidP="00A1782F">
            <w:pPr>
              <w:pStyle w:val="TableText1"/>
              <w:rPr>
                <w:rFonts w:cs="Arial"/>
                <w:sz w:val="20"/>
                <w:szCs w:val="20"/>
              </w:rPr>
            </w:pPr>
            <w:r w:rsidRPr="00A1782F">
              <w:rPr>
                <w:rFonts w:cs="Arial"/>
                <w:sz w:val="20"/>
                <w:szCs w:val="20"/>
              </w:rPr>
              <w:t>Balancing work and caring</w:t>
            </w:r>
          </w:p>
        </w:tc>
        <w:tc>
          <w:tcPr>
            <w:tcW w:w="1016" w:type="pct"/>
          </w:tcPr>
          <w:p w14:paraId="376846A2" w14:textId="269ED173" w:rsidR="00D63B66" w:rsidRPr="00A1782F" w:rsidRDefault="00D63B66" w:rsidP="00A1782F">
            <w:pPr>
              <w:pStyle w:val="TableText1"/>
              <w:rPr>
                <w:rFonts w:cs="Arial"/>
                <w:sz w:val="20"/>
                <w:szCs w:val="20"/>
              </w:rPr>
            </w:pPr>
            <w:r w:rsidRPr="00A1782F">
              <w:rPr>
                <w:rFonts w:cs="Arial"/>
                <w:sz w:val="20"/>
                <w:szCs w:val="20"/>
              </w:rPr>
              <w:t>The number of carers in paid employment is rising more quickly than the number of carers overall.  This is a vital area for development and improvement particularly in the public sector where one in five workers are also carers.</w:t>
            </w:r>
          </w:p>
        </w:tc>
        <w:tc>
          <w:tcPr>
            <w:tcW w:w="1118" w:type="pct"/>
          </w:tcPr>
          <w:p w14:paraId="35D5FE0C" w14:textId="77777777" w:rsidR="00D63B66" w:rsidRPr="00A1782F" w:rsidRDefault="00D63B66" w:rsidP="00A1782F">
            <w:pPr>
              <w:pStyle w:val="TableText1"/>
              <w:rPr>
                <w:rFonts w:cs="Arial"/>
                <w:sz w:val="20"/>
                <w:szCs w:val="20"/>
              </w:rPr>
            </w:pPr>
            <w:r w:rsidRPr="00A1782F">
              <w:rPr>
                <w:rFonts w:cs="Arial"/>
                <w:sz w:val="20"/>
                <w:szCs w:val="20"/>
              </w:rPr>
              <w:t>" 5% of UK adults have given up work to provide care for an ill, disabled or older relative or friend, and 4% said they had reduced their working hours to care. This equates to 2.6 million people giving up work in order to care" from the adjacent Carers UK report.</w:t>
            </w:r>
          </w:p>
          <w:p w14:paraId="366A7F2E" w14:textId="6D7FE0F5" w:rsidR="00D63B66" w:rsidRPr="00A1782F" w:rsidRDefault="00D63B66" w:rsidP="00A1782F">
            <w:pPr>
              <w:pStyle w:val="TableText1"/>
              <w:rPr>
                <w:rFonts w:cs="Arial"/>
                <w:sz w:val="20"/>
                <w:szCs w:val="20"/>
              </w:rPr>
            </w:pPr>
            <w:r w:rsidRPr="00A1782F">
              <w:rPr>
                <w:rFonts w:cs="Arial"/>
                <w:sz w:val="20"/>
                <w:szCs w:val="20"/>
              </w:rPr>
              <w:t>Evidence from expert witnesses during the development of the guideline showed the significant benefits to employers in terms of staff retention and satisfaction where policies to support carers are in place and well used.  Opportunities such as the Carer Confident Employer Scheme and Employers for Carers make this easier than ever to achieve for all employers regardless of size.</w:t>
            </w:r>
          </w:p>
        </w:tc>
        <w:tc>
          <w:tcPr>
            <w:tcW w:w="1445" w:type="pct"/>
          </w:tcPr>
          <w:p w14:paraId="5DE60599" w14:textId="77777777" w:rsidR="00D63B66" w:rsidRPr="00A1782F" w:rsidRDefault="00822CE6" w:rsidP="00A1782F">
            <w:pPr>
              <w:pStyle w:val="TableText1"/>
              <w:rPr>
                <w:rFonts w:cs="Arial"/>
                <w:sz w:val="20"/>
                <w:szCs w:val="20"/>
              </w:rPr>
            </w:pPr>
            <w:hyperlink r:id="rId120" w:history="1">
              <w:r w:rsidR="00D63B66" w:rsidRPr="00A1782F">
                <w:rPr>
                  <w:rStyle w:val="Hyperlink"/>
                  <w:rFonts w:cs="Arial"/>
                  <w:sz w:val="20"/>
                  <w:szCs w:val="20"/>
                </w:rPr>
                <w:t>https://www.carersuk.org/for-professionals/policy/policy-library?task=download&amp;file=policy_file&amp;id=6644</w:t>
              </w:r>
            </w:hyperlink>
          </w:p>
          <w:p w14:paraId="5C719C51" w14:textId="77777777" w:rsidR="00D63B66" w:rsidRPr="00A1782F" w:rsidRDefault="00D63B66" w:rsidP="00A1782F">
            <w:pPr>
              <w:pStyle w:val="TableText1"/>
              <w:rPr>
                <w:rFonts w:cs="Arial"/>
                <w:sz w:val="20"/>
                <w:szCs w:val="20"/>
              </w:rPr>
            </w:pPr>
          </w:p>
          <w:p w14:paraId="0D86B22F" w14:textId="77777777" w:rsidR="00D63B66" w:rsidRPr="00A1782F" w:rsidRDefault="00822CE6" w:rsidP="00A1782F">
            <w:pPr>
              <w:pStyle w:val="TableText1"/>
              <w:rPr>
                <w:rFonts w:cs="Arial"/>
                <w:sz w:val="20"/>
                <w:szCs w:val="20"/>
              </w:rPr>
            </w:pPr>
            <w:hyperlink r:id="rId121" w:history="1">
              <w:r w:rsidR="00D63B66" w:rsidRPr="00A1782F">
                <w:rPr>
                  <w:rStyle w:val="Hyperlink"/>
                  <w:rFonts w:cs="Arial"/>
                  <w:sz w:val="20"/>
                  <w:szCs w:val="20"/>
                </w:rPr>
                <w:t>https://www.employersforcarers.org/</w:t>
              </w:r>
            </w:hyperlink>
          </w:p>
          <w:p w14:paraId="2E9DE8BF" w14:textId="77777777" w:rsidR="00D63B66" w:rsidRPr="00A1782F" w:rsidRDefault="00D63B66" w:rsidP="00A1782F">
            <w:pPr>
              <w:pStyle w:val="TableText1"/>
              <w:rPr>
                <w:rFonts w:cs="Arial"/>
                <w:sz w:val="20"/>
                <w:szCs w:val="20"/>
              </w:rPr>
            </w:pPr>
          </w:p>
        </w:tc>
      </w:tr>
      <w:tr w:rsidR="000508BF" w:rsidRPr="00A1782F" w14:paraId="46F8DBEA" w14:textId="77777777" w:rsidTr="00A016F5">
        <w:trPr>
          <w:trHeight w:val="282"/>
        </w:trPr>
        <w:tc>
          <w:tcPr>
            <w:tcW w:w="252" w:type="pct"/>
          </w:tcPr>
          <w:p w14:paraId="6E816DD5" w14:textId="44A1310C" w:rsidR="00D63B66" w:rsidRPr="00A1782F" w:rsidRDefault="00A43EFD" w:rsidP="00A1782F">
            <w:pPr>
              <w:pStyle w:val="TableText1"/>
              <w:rPr>
                <w:rFonts w:cs="Arial"/>
                <w:sz w:val="20"/>
                <w:szCs w:val="20"/>
              </w:rPr>
            </w:pPr>
            <w:r w:rsidRPr="00A1782F">
              <w:rPr>
                <w:rFonts w:cs="Arial"/>
                <w:sz w:val="20"/>
                <w:szCs w:val="20"/>
              </w:rPr>
              <w:lastRenderedPageBreak/>
              <w:t>65</w:t>
            </w:r>
          </w:p>
        </w:tc>
        <w:tc>
          <w:tcPr>
            <w:tcW w:w="559" w:type="pct"/>
          </w:tcPr>
          <w:p w14:paraId="765F6A21" w14:textId="6F2259FC" w:rsidR="00D63B66" w:rsidRPr="00A1782F" w:rsidRDefault="00D63B66" w:rsidP="00A1782F">
            <w:pPr>
              <w:pStyle w:val="TableText1"/>
              <w:rPr>
                <w:rFonts w:cs="Arial"/>
                <w:sz w:val="20"/>
                <w:szCs w:val="20"/>
              </w:rPr>
            </w:pPr>
            <w:r w:rsidRPr="00A1782F">
              <w:rPr>
                <w:rFonts w:cs="Arial"/>
                <w:sz w:val="20"/>
                <w:szCs w:val="20"/>
              </w:rPr>
              <w:t>SCM3</w:t>
            </w:r>
          </w:p>
        </w:tc>
        <w:tc>
          <w:tcPr>
            <w:tcW w:w="610" w:type="pct"/>
          </w:tcPr>
          <w:p w14:paraId="4577679A" w14:textId="13E31980" w:rsidR="00D63B66" w:rsidRPr="00A1782F" w:rsidRDefault="00D63B66" w:rsidP="00A1782F">
            <w:pPr>
              <w:pStyle w:val="TableText1"/>
              <w:rPr>
                <w:rFonts w:cs="Arial"/>
                <w:sz w:val="20"/>
                <w:szCs w:val="20"/>
              </w:rPr>
            </w:pPr>
            <w:r w:rsidRPr="00A1782F">
              <w:rPr>
                <w:rFonts w:cs="Arial"/>
                <w:sz w:val="20"/>
                <w:szCs w:val="20"/>
              </w:rPr>
              <w:t>Support for staff juggling work with care</w:t>
            </w:r>
          </w:p>
        </w:tc>
        <w:tc>
          <w:tcPr>
            <w:tcW w:w="1016" w:type="pct"/>
          </w:tcPr>
          <w:p w14:paraId="0A560E35" w14:textId="77777777" w:rsidR="00D63B66" w:rsidRPr="00A1782F" w:rsidRDefault="00D63B66" w:rsidP="00A1782F">
            <w:pPr>
              <w:pStyle w:val="TableText1"/>
              <w:rPr>
                <w:rFonts w:eastAsia="Calibri" w:cs="Arial"/>
                <w:sz w:val="20"/>
                <w:szCs w:val="20"/>
              </w:rPr>
            </w:pPr>
            <w:r w:rsidRPr="00A1782F">
              <w:rPr>
                <w:rFonts w:eastAsia="Calibri" w:cs="Arial"/>
                <w:sz w:val="20"/>
                <w:szCs w:val="20"/>
              </w:rPr>
              <w:t xml:space="preserve">New research by Carers UK reveals that 2.6 million have quit their job to care for a loved one who is older, disabled or seriously ill, with nearly half a million (468,000) leaving their job in the last two years alone that equates to more than 600 people a day. In the NHS it is estimated that one in five staff are juggling work with care. The average cost of replacing an employee has been estimated at between 50 to 150% of their salary. </w:t>
            </w:r>
          </w:p>
          <w:p w14:paraId="226BBE67" w14:textId="77777777" w:rsidR="00D63B66" w:rsidRPr="00A1782F" w:rsidRDefault="00D63B66" w:rsidP="00A1782F">
            <w:pPr>
              <w:pStyle w:val="TableText1"/>
              <w:rPr>
                <w:rFonts w:cs="Arial"/>
                <w:sz w:val="20"/>
                <w:szCs w:val="20"/>
              </w:rPr>
            </w:pPr>
            <w:r w:rsidRPr="00A1782F">
              <w:rPr>
                <w:rFonts w:cs="Arial"/>
                <w:sz w:val="20"/>
                <w:szCs w:val="20"/>
              </w:rPr>
              <w:t>The above research suggests that the NHS is at a greater risk of losing valuable staff because of unpaid caring responsibilities. The research estimates that 72,000 NHS workers have quit their job to care, 60,000 of them women. All this against a backdrop of urgent workforce shortages.</w:t>
            </w:r>
          </w:p>
          <w:p w14:paraId="10CE6347" w14:textId="1A744345" w:rsidR="00D63B66" w:rsidRPr="00A1782F" w:rsidRDefault="00D63B66" w:rsidP="00A1782F">
            <w:pPr>
              <w:pStyle w:val="TableText1"/>
              <w:rPr>
                <w:rFonts w:cs="Arial"/>
                <w:sz w:val="20"/>
                <w:szCs w:val="20"/>
              </w:rPr>
            </w:pPr>
            <w:r w:rsidRPr="00A1782F">
              <w:rPr>
                <w:rFonts w:cs="Arial"/>
                <w:sz w:val="20"/>
                <w:szCs w:val="20"/>
              </w:rPr>
              <w:t xml:space="preserve">Additionally, there is now a significant body of evidence to demonstrate the emotional, physical and financial impact that caring can have, not only in the here and now but also being stored up for the future. </w:t>
            </w:r>
            <w:r w:rsidRPr="00A1782F">
              <w:rPr>
                <w:rFonts w:cs="Arial"/>
                <w:sz w:val="20"/>
                <w:szCs w:val="20"/>
              </w:rPr>
              <w:lastRenderedPageBreak/>
              <w:t>Taking on a caring role should not mean that people have to face financial hardship and social exclusion or give up work to care. Carers who want to work should be enabled to do so and should not be discriminated against. They should be supported in the workplace to maintain their employment status. This is essential to avoid poverty and social exclusion and it is particularly important in the light of the gender pay and pension gap in UK.</w:t>
            </w:r>
          </w:p>
        </w:tc>
        <w:tc>
          <w:tcPr>
            <w:tcW w:w="1118" w:type="pct"/>
          </w:tcPr>
          <w:p w14:paraId="79457D56" w14:textId="77777777" w:rsidR="00D63B66" w:rsidRPr="00A1782F" w:rsidRDefault="00D63B66" w:rsidP="00A1782F">
            <w:pPr>
              <w:pStyle w:val="TableText1"/>
              <w:rPr>
                <w:rFonts w:cs="Arial"/>
                <w:sz w:val="20"/>
                <w:szCs w:val="20"/>
              </w:rPr>
            </w:pPr>
            <w:r w:rsidRPr="00A1782F">
              <w:rPr>
                <w:rFonts w:cs="Arial"/>
                <w:sz w:val="20"/>
                <w:szCs w:val="20"/>
              </w:rPr>
              <w:lastRenderedPageBreak/>
              <w:t>The introduction of new rights for carers achieved in the Care Act and through the EU Work Life Balance Directive is part of a wider objective of ensuring a better work life balance across the whole life cycle for working carers.  It is guided by the recognition that the current situation is detrimental in terms of quality of life of people trying to combine work and care, gender equality as women tend to take most of the care responsibilities. Supporting the full participation of women on the labour market through an improved work life balance and more equal sharing of care between genders should have a positive impact on our economy. Moreover, work life balance policies are likely to improve occupational health and retain skilled workers, to the benefit of the organisation.</w:t>
            </w:r>
          </w:p>
          <w:p w14:paraId="79E6532F" w14:textId="77777777" w:rsidR="00D63B66" w:rsidRPr="00A1782F" w:rsidRDefault="00D63B66" w:rsidP="00A1782F">
            <w:pPr>
              <w:pStyle w:val="TableText1"/>
              <w:rPr>
                <w:rFonts w:cs="Arial"/>
                <w:sz w:val="20"/>
                <w:szCs w:val="20"/>
              </w:rPr>
            </w:pPr>
            <w:r w:rsidRPr="00A1782F">
              <w:rPr>
                <w:rFonts w:cs="Arial"/>
                <w:sz w:val="20"/>
                <w:szCs w:val="20"/>
              </w:rPr>
              <w:t>Where organisations have moved toward ‘Carer friendly’ employment practice they have been able to demonstrate strong business benefits such as significant savings made in unplanned absences and improved employee retention.</w:t>
            </w:r>
          </w:p>
          <w:p w14:paraId="14123786" w14:textId="77777777" w:rsidR="00D63B66" w:rsidRPr="00A1782F" w:rsidRDefault="00D63B66" w:rsidP="00A1782F">
            <w:pPr>
              <w:pStyle w:val="TableText1"/>
              <w:rPr>
                <w:rFonts w:cs="Arial"/>
                <w:sz w:val="20"/>
                <w:szCs w:val="20"/>
              </w:rPr>
            </w:pPr>
            <w:r w:rsidRPr="00A1782F">
              <w:rPr>
                <w:rFonts w:cs="Arial"/>
                <w:sz w:val="20"/>
                <w:szCs w:val="20"/>
              </w:rPr>
              <w:lastRenderedPageBreak/>
              <w:t>Therefore, there is both a strong moral and economic imperative to support families and friends who provide unpaid care.</w:t>
            </w:r>
          </w:p>
          <w:p w14:paraId="58C35696" w14:textId="77777777" w:rsidR="00D63B66" w:rsidRPr="00A1782F" w:rsidRDefault="00D63B66" w:rsidP="00A1782F">
            <w:pPr>
              <w:pStyle w:val="TableText1"/>
              <w:rPr>
                <w:rFonts w:cs="Arial"/>
                <w:sz w:val="20"/>
                <w:szCs w:val="20"/>
              </w:rPr>
            </w:pPr>
          </w:p>
        </w:tc>
        <w:tc>
          <w:tcPr>
            <w:tcW w:w="1445" w:type="pct"/>
          </w:tcPr>
          <w:p w14:paraId="19E8D67D" w14:textId="77777777" w:rsidR="00D63B66" w:rsidRPr="00A1782F" w:rsidRDefault="00822CE6" w:rsidP="00A1782F">
            <w:pPr>
              <w:pStyle w:val="TableText1"/>
              <w:rPr>
                <w:rFonts w:cs="Arial"/>
                <w:sz w:val="20"/>
                <w:szCs w:val="20"/>
              </w:rPr>
            </w:pPr>
            <w:hyperlink r:id="rId122" w:history="1">
              <w:r w:rsidR="00D63B66" w:rsidRPr="00A1782F">
                <w:rPr>
                  <w:rStyle w:val="Hyperlink"/>
                  <w:rFonts w:cs="Arial"/>
                  <w:sz w:val="20"/>
                  <w:szCs w:val="20"/>
                </w:rPr>
                <w:t>https://www.carersuk.org/news-and-campaigns/news/more-than-600-people-quit-work-to-look-after-older-and-disabled-relatives-every-day</w:t>
              </w:r>
            </w:hyperlink>
          </w:p>
          <w:p w14:paraId="147945D7" w14:textId="77777777" w:rsidR="00D63B66" w:rsidRPr="00A1782F" w:rsidRDefault="00822CE6" w:rsidP="00A1782F">
            <w:pPr>
              <w:pStyle w:val="TableText1"/>
              <w:rPr>
                <w:rFonts w:cs="Arial"/>
                <w:sz w:val="20"/>
                <w:szCs w:val="20"/>
              </w:rPr>
            </w:pPr>
            <w:hyperlink r:id="rId123" w:history="1">
              <w:r w:rsidR="00D63B66" w:rsidRPr="00A1782F">
                <w:rPr>
                  <w:rStyle w:val="Hyperlink"/>
                  <w:rFonts w:cs="Arial"/>
                  <w:sz w:val="20"/>
                  <w:szCs w:val="20"/>
                </w:rPr>
                <w:t>https://www.carersuk.org/news-and-campaigns/press-releases/quarter-of-a-million-nhs-workers-juggle-job-with-caring-unpaid-for-loved-one</w:t>
              </w:r>
            </w:hyperlink>
          </w:p>
          <w:p w14:paraId="0B790713" w14:textId="77777777" w:rsidR="00D63B66" w:rsidRPr="00A1782F" w:rsidRDefault="00D63B66" w:rsidP="00A1782F">
            <w:pPr>
              <w:pStyle w:val="TableText1"/>
              <w:rPr>
                <w:rFonts w:cs="Arial"/>
                <w:sz w:val="20"/>
                <w:szCs w:val="20"/>
              </w:rPr>
            </w:pPr>
          </w:p>
          <w:p w14:paraId="3D111FB2" w14:textId="77777777" w:rsidR="00D63B66" w:rsidRPr="00A1782F" w:rsidRDefault="00822CE6" w:rsidP="00A1782F">
            <w:pPr>
              <w:pStyle w:val="TableText1"/>
              <w:rPr>
                <w:rFonts w:cs="Arial"/>
                <w:sz w:val="20"/>
                <w:szCs w:val="20"/>
              </w:rPr>
            </w:pPr>
            <w:hyperlink r:id="rId124" w:history="1">
              <w:r w:rsidR="00D63B66" w:rsidRPr="00A1782F">
                <w:rPr>
                  <w:rStyle w:val="Hyperlink"/>
                  <w:rFonts w:cs="Arial"/>
                  <w:sz w:val="20"/>
                  <w:szCs w:val="20"/>
                </w:rPr>
                <w:t>https://researchportal.bath.ac.uk/en/publications/the-evidence-employee-engagement-task-force-nailing-the-evidence-</w:t>
              </w:r>
            </w:hyperlink>
          </w:p>
          <w:p w14:paraId="54F9C78E" w14:textId="77777777" w:rsidR="00D63B66" w:rsidRPr="00A1782F" w:rsidRDefault="00D63B66" w:rsidP="00A1782F">
            <w:pPr>
              <w:pStyle w:val="TableText1"/>
              <w:rPr>
                <w:rFonts w:cs="Arial"/>
                <w:sz w:val="20"/>
                <w:szCs w:val="20"/>
              </w:rPr>
            </w:pPr>
          </w:p>
          <w:p w14:paraId="0D696EE7" w14:textId="77777777" w:rsidR="00D63B66" w:rsidRPr="00A1782F" w:rsidRDefault="00822CE6" w:rsidP="00A1782F">
            <w:pPr>
              <w:pStyle w:val="TableText1"/>
              <w:rPr>
                <w:rFonts w:cs="Arial"/>
                <w:sz w:val="20"/>
                <w:szCs w:val="20"/>
              </w:rPr>
            </w:pPr>
            <w:hyperlink r:id="rId125" w:history="1">
              <w:r w:rsidR="00D63B66" w:rsidRPr="00A1782F">
                <w:rPr>
                  <w:rStyle w:val="Hyperlink"/>
                  <w:rFonts w:cs="Arial"/>
                  <w:sz w:val="20"/>
                  <w:szCs w:val="20"/>
                </w:rPr>
                <w:t>https://www.employersforcarers.org/carer-confident</w:t>
              </w:r>
            </w:hyperlink>
          </w:p>
          <w:p w14:paraId="58DD9062" w14:textId="77777777" w:rsidR="00D63B66" w:rsidRPr="00A1782F" w:rsidRDefault="00D63B66" w:rsidP="00A1782F">
            <w:pPr>
              <w:pStyle w:val="TableText1"/>
              <w:rPr>
                <w:rFonts w:cs="Arial"/>
                <w:sz w:val="20"/>
                <w:szCs w:val="20"/>
              </w:rPr>
            </w:pPr>
          </w:p>
        </w:tc>
      </w:tr>
      <w:tr w:rsidR="000508BF" w:rsidRPr="00A1782F" w14:paraId="3CC5B4D0" w14:textId="77777777" w:rsidTr="00A016F5">
        <w:trPr>
          <w:trHeight w:val="282"/>
        </w:trPr>
        <w:tc>
          <w:tcPr>
            <w:tcW w:w="252" w:type="pct"/>
          </w:tcPr>
          <w:p w14:paraId="57DD5003" w14:textId="64EC6F82" w:rsidR="00D63B66" w:rsidRPr="00A1782F" w:rsidRDefault="000C1346" w:rsidP="00A1782F">
            <w:pPr>
              <w:pStyle w:val="TableText1"/>
              <w:rPr>
                <w:rFonts w:cs="Arial"/>
                <w:sz w:val="20"/>
                <w:szCs w:val="20"/>
              </w:rPr>
            </w:pPr>
            <w:r w:rsidRPr="00A1782F">
              <w:rPr>
                <w:rFonts w:cs="Arial"/>
                <w:sz w:val="20"/>
                <w:szCs w:val="20"/>
              </w:rPr>
              <w:t>66</w:t>
            </w:r>
          </w:p>
        </w:tc>
        <w:tc>
          <w:tcPr>
            <w:tcW w:w="559" w:type="pct"/>
          </w:tcPr>
          <w:p w14:paraId="605363AC" w14:textId="7997E160" w:rsidR="00D63B66" w:rsidRPr="00A1782F" w:rsidRDefault="00D63B66" w:rsidP="00A1782F">
            <w:pPr>
              <w:pStyle w:val="TableText1"/>
              <w:rPr>
                <w:rFonts w:cs="Arial"/>
                <w:sz w:val="20"/>
                <w:szCs w:val="20"/>
              </w:rPr>
            </w:pPr>
            <w:r w:rsidRPr="00A1782F">
              <w:rPr>
                <w:rFonts w:cs="Arial"/>
                <w:sz w:val="20"/>
                <w:szCs w:val="20"/>
              </w:rPr>
              <w:t>SCM4</w:t>
            </w:r>
          </w:p>
        </w:tc>
        <w:tc>
          <w:tcPr>
            <w:tcW w:w="610" w:type="pct"/>
          </w:tcPr>
          <w:p w14:paraId="52AE12D0" w14:textId="77777777" w:rsidR="00D63B66" w:rsidRPr="00A1782F" w:rsidRDefault="00D63B66" w:rsidP="00A1782F">
            <w:pPr>
              <w:pStyle w:val="TableText1"/>
              <w:rPr>
                <w:rFonts w:cs="Arial"/>
                <w:sz w:val="20"/>
                <w:szCs w:val="20"/>
              </w:rPr>
            </w:pPr>
            <w:r w:rsidRPr="00A1782F">
              <w:rPr>
                <w:rFonts w:cs="Arial"/>
                <w:sz w:val="20"/>
                <w:szCs w:val="20"/>
              </w:rPr>
              <w:t>Key area for quality improvement 4</w:t>
            </w:r>
          </w:p>
          <w:p w14:paraId="7B14A7FA" w14:textId="77777777" w:rsidR="00D63B66" w:rsidRPr="00A1782F" w:rsidRDefault="00D63B66" w:rsidP="00A1782F">
            <w:pPr>
              <w:pStyle w:val="TableText1"/>
              <w:rPr>
                <w:rFonts w:cs="Arial"/>
                <w:sz w:val="20"/>
                <w:szCs w:val="20"/>
              </w:rPr>
            </w:pPr>
          </w:p>
          <w:p w14:paraId="627D09AB" w14:textId="77777777" w:rsidR="00D63B66" w:rsidRPr="00A1782F" w:rsidRDefault="00D63B66" w:rsidP="00A1782F">
            <w:pPr>
              <w:pStyle w:val="TableText1"/>
              <w:rPr>
                <w:rFonts w:cs="Arial"/>
                <w:sz w:val="20"/>
                <w:szCs w:val="20"/>
              </w:rPr>
            </w:pPr>
            <w:r w:rsidRPr="00A1782F">
              <w:rPr>
                <w:rFonts w:cs="Arial"/>
                <w:sz w:val="20"/>
                <w:szCs w:val="20"/>
              </w:rPr>
              <w:t xml:space="preserve">Support for staff juggling work with care </w:t>
            </w:r>
          </w:p>
          <w:p w14:paraId="7A239C7D" w14:textId="77777777" w:rsidR="00D63B66" w:rsidRPr="00A1782F" w:rsidRDefault="00D63B66" w:rsidP="00A1782F">
            <w:pPr>
              <w:pStyle w:val="TableText1"/>
              <w:rPr>
                <w:rFonts w:cs="Arial"/>
                <w:sz w:val="20"/>
                <w:szCs w:val="20"/>
              </w:rPr>
            </w:pPr>
          </w:p>
        </w:tc>
        <w:tc>
          <w:tcPr>
            <w:tcW w:w="1016" w:type="pct"/>
          </w:tcPr>
          <w:p w14:paraId="71E8DC08" w14:textId="77777777" w:rsidR="00D63B66" w:rsidRPr="00A1782F" w:rsidRDefault="00D63B66" w:rsidP="00A1782F">
            <w:pPr>
              <w:pStyle w:val="TableText1"/>
              <w:rPr>
                <w:rFonts w:cs="Arial"/>
                <w:sz w:val="20"/>
                <w:szCs w:val="20"/>
              </w:rPr>
            </w:pPr>
            <w:r w:rsidRPr="00A1782F">
              <w:rPr>
                <w:rFonts w:cs="Arial"/>
                <w:sz w:val="20"/>
                <w:szCs w:val="20"/>
              </w:rPr>
              <w:t xml:space="preserve">Carers UK estimates that 2.6 million have quit their job to care for a loved one who is older, disabled or seriously ill, with nearly a half a million (468,000) people leaving their job in the last two years. In the NHS it is estimated that one in five staff are juggling work and caring responsibilities. </w:t>
            </w:r>
          </w:p>
          <w:p w14:paraId="0D4E02DD" w14:textId="77777777" w:rsidR="00D63B66" w:rsidRPr="00A1782F" w:rsidRDefault="00D63B66" w:rsidP="00A1782F">
            <w:pPr>
              <w:pStyle w:val="TableText1"/>
              <w:rPr>
                <w:rFonts w:cs="Arial"/>
                <w:sz w:val="20"/>
                <w:szCs w:val="20"/>
              </w:rPr>
            </w:pPr>
          </w:p>
          <w:p w14:paraId="04D097C1" w14:textId="77777777" w:rsidR="00D63B66" w:rsidRPr="00A1782F" w:rsidRDefault="00D63B66" w:rsidP="00A1782F">
            <w:pPr>
              <w:pStyle w:val="TableText1"/>
              <w:rPr>
                <w:rFonts w:cs="Arial"/>
                <w:sz w:val="20"/>
                <w:szCs w:val="20"/>
              </w:rPr>
            </w:pPr>
            <w:r w:rsidRPr="00A1782F">
              <w:rPr>
                <w:rFonts w:cs="Arial"/>
                <w:sz w:val="20"/>
                <w:szCs w:val="20"/>
              </w:rPr>
              <w:t xml:space="preserve">The same research estimates that 72, 000 NHS </w:t>
            </w:r>
            <w:r w:rsidRPr="00A1782F">
              <w:rPr>
                <w:rFonts w:cs="Arial"/>
                <w:sz w:val="20"/>
                <w:szCs w:val="20"/>
              </w:rPr>
              <w:lastRenderedPageBreak/>
              <w:t xml:space="preserve">workers have quit their job to care, 60,000 of them women. There is also the concern of double jeopardy caring burnout, with the stress from caring in work capacity and then the unpaid caring responsibilities.  </w:t>
            </w:r>
          </w:p>
          <w:p w14:paraId="515A74D2" w14:textId="77777777" w:rsidR="00D63B66" w:rsidRPr="00A1782F" w:rsidRDefault="00D63B66" w:rsidP="00A1782F">
            <w:pPr>
              <w:pStyle w:val="TableText1"/>
              <w:rPr>
                <w:rFonts w:cs="Arial"/>
                <w:sz w:val="20"/>
                <w:szCs w:val="20"/>
              </w:rPr>
            </w:pPr>
          </w:p>
          <w:p w14:paraId="433773E7" w14:textId="16406E7D" w:rsidR="00D63B66" w:rsidRPr="00A1782F" w:rsidRDefault="00D63B66" w:rsidP="00A1782F">
            <w:pPr>
              <w:pStyle w:val="TableText1"/>
              <w:rPr>
                <w:rFonts w:eastAsia="Calibri" w:cs="Arial"/>
                <w:sz w:val="20"/>
                <w:szCs w:val="20"/>
              </w:rPr>
            </w:pPr>
            <w:r w:rsidRPr="00A1782F">
              <w:rPr>
                <w:rFonts w:cs="Arial"/>
                <w:sz w:val="20"/>
                <w:szCs w:val="20"/>
              </w:rPr>
              <w:t xml:space="preserve">Carers who want to work should be able to and supported to continue in the workplace and not discriminated against due to their caring responsibilities. </w:t>
            </w:r>
          </w:p>
        </w:tc>
        <w:tc>
          <w:tcPr>
            <w:tcW w:w="1118" w:type="pct"/>
          </w:tcPr>
          <w:p w14:paraId="505F04D3" w14:textId="79DA04A5" w:rsidR="00D63B66" w:rsidRPr="00A1782F" w:rsidRDefault="00D63B66" w:rsidP="00A1782F">
            <w:pPr>
              <w:pStyle w:val="TableText1"/>
              <w:rPr>
                <w:rFonts w:cs="Arial"/>
                <w:sz w:val="20"/>
                <w:szCs w:val="20"/>
              </w:rPr>
            </w:pPr>
            <w:r w:rsidRPr="00A1782F">
              <w:rPr>
                <w:rFonts w:cs="Arial"/>
                <w:sz w:val="20"/>
                <w:szCs w:val="20"/>
              </w:rPr>
              <w:lastRenderedPageBreak/>
              <w:t>Organisations that have moved toward ‘Carer friendly</w:t>
            </w:r>
            <w:r w:rsidRPr="00A1782F">
              <w:rPr>
                <w:rFonts w:cs="Arial"/>
                <w:sz w:val="20"/>
                <w:szCs w:val="20"/>
                <w:vertAlign w:val="superscript"/>
              </w:rPr>
              <w:footnoteReference w:id="1"/>
            </w:r>
            <w:r w:rsidRPr="00A1782F">
              <w:rPr>
                <w:rFonts w:cs="Arial"/>
                <w:sz w:val="20"/>
                <w:szCs w:val="20"/>
              </w:rPr>
              <w:t>’ employment practice they have been able to demonstrate strong business benefits such as significant savings made in unplanned absences and improved employee retention.</w:t>
            </w:r>
          </w:p>
          <w:p w14:paraId="6848EB11" w14:textId="77777777" w:rsidR="00D63B66" w:rsidRPr="00A1782F" w:rsidRDefault="00D63B66" w:rsidP="00A1782F">
            <w:pPr>
              <w:pStyle w:val="TableText1"/>
              <w:rPr>
                <w:rFonts w:cs="Arial"/>
                <w:sz w:val="20"/>
                <w:szCs w:val="20"/>
              </w:rPr>
            </w:pPr>
          </w:p>
          <w:p w14:paraId="506ED1E7" w14:textId="77777777" w:rsidR="00D63B66" w:rsidRPr="00A1782F" w:rsidRDefault="00D63B66" w:rsidP="00A1782F">
            <w:pPr>
              <w:pStyle w:val="TableText1"/>
              <w:rPr>
                <w:rFonts w:cs="Arial"/>
                <w:sz w:val="20"/>
                <w:szCs w:val="20"/>
              </w:rPr>
            </w:pPr>
            <w:r w:rsidRPr="00A1782F">
              <w:rPr>
                <w:rFonts w:cs="Arial"/>
                <w:sz w:val="20"/>
                <w:szCs w:val="20"/>
              </w:rPr>
              <w:t xml:space="preserve">Some staff carers describe a really positive experience of how a supportive work environment, usually a sympathetic manager, had enabled them to balance </w:t>
            </w:r>
            <w:r w:rsidRPr="00A1782F">
              <w:rPr>
                <w:rFonts w:cs="Arial"/>
                <w:sz w:val="20"/>
                <w:szCs w:val="20"/>
              </w:rPr>
              <w:lastRenderedPageBreak/>
              <w:t xml:space="preserve">working and caring and to stay in work. However we need to recognise that this isn’t a universal experience and there are potential risks around discrimination by association. The vagueness of the carers leave policy and leaving decisions to ‘manger’s discretion’ actually was a source of added stress and anxiety for staff carers. </w:t>
            </w:r>
          </w:p>
          <w:p w14:paraId="467765E1" w14:textId="77777777" w:rsidR="00D63B66" w:rsidRPr="00A1782F" w:rsidRDefault="00D63B66" w:rsidP="00A1782F">
            <w:pPr>
              <w:pStyle w:val="TableText1"/>
              <w:rPr>
                <w:rFonts w:cs="Arial"/>
                <w:sz w:val="20"/>
                <w:szCs w:val="20"/>
              </w:rPr>
            </w:pPr>
          </w:p>
          <w:p w14:paraId="41662E93" w14:textId="47897965" w:rsidR="00D63B66" w:rsidRPr="00A1782F" w:rsidRDefault="00D63B66" w:rsidP="00A1782F">
            <w:pPr>
              <w:pStyle w:val="TableText1"/>
              <w:rPr>
                <w:rFonts w:cs="Arial"/>
                <w:color w:val="404041"/>
                <w:sz w:val="20"/>
                <w:szCs w:val="20"/>
              </w:rPr>
            </w:pPr>
            <w:r w:rsidRPr="00A1782F">
              <w:rPr>
                <w:rFonts w:cs="Arial"/>
                <w:sz w:val="20"/>
                <w:szCs w:val="20"/>
              </w:rPr>
              <w:t xml:space="preserve">Organisations should voluntary include ‘carers’ as part of one of the protected categories within the Equality and Diversity framework, thus giving them added protection in the workplace. </w:t>
            </w:r>
          </w:p>
        </w:tc>
        <w:tc>
          <w:tcPr>
            <w:tcW w:w="1445" w:type="pct"/>
          </w:tcPr>
          <w:p w14:paraId="3E043D9E" w14:textId="77777777" w:rsidR="00D63B66" w:rsidRPr="00A1782F" w:rsidRDefault="00822CE6" w:rsidP="00A1782F">
            <w:pPr>
              <w:pStyle w:val="TableText1"/>
              <w:rPr>
                <w:rFonts w:cs="Arial"/>
                <w:sz w:val="20"/>
                <w:szCs w:val="20"/>
              </w:rPr>
            </w:pPr>
            <w:hyperlink r:id="rId126" w:history="1">
              <w:r w:rsidR="00D63B66" w:rsidRPr="00A1782F">
                <w:rPr>
                  <w:rStyle w:val="Hyperlink"/>
                  <w:rFonts w:cs="Arial"/>
                  <w:sz w:val="20"/>
                  <w:szCs w:val="20"/>
                </w:rPr>
                <w:t>https://www.carersuk.org/news-and-campaigns/news/more-than-600-people-quit-work-to-look-after-older-and-disabled-relatives-every-day</w:t>
              </w:r>
            </w:hyperlink>
          </w:p>
          <w:p w14:paraId="43BCA034" w14:textId="77777777" w:rsidR="00D63B66" w:rsidRPr="00A1782F" w:rsidRDefault="00822CE6" w:rsidP="00A1782F">
            <w:pPr>
              <w:pStyle w:val="TableText1"/>
              <w:rPr>
                <w:rFonts w:cs="Arial"/>
                <w:sz w:val="20"/>
                <w:szCs w:val="20"/>
              </w:rPr>
            </w:pPr>
            <w:hyperlink r:id="rId127" w:history="1">
              <w:r w:rsidR="00D63B66" w:rsidRPr="00A1782F">
                <w:rPr>
                  <w:rStyle w:val="Hyperlink"/>
                  <w:rFonts w:cs="Arial"/>
                  <w:sz w:val="20"/>
                  <w:szCs w:val="20"/>
                </w:rPr>
                <w:t>https://www.carersuk.org/news-and-campaigns/press-releases/quarter-of-a-million-nhs-workers-juggle-job-with-caring-unpaid-for-loved-one</w:t>
              </w:r>
            </w:hyperlink>
          </w:p>
          <w:p w14:paraId="365AC182" w14:textId="77777777" w:rsidR="00D63B66" w:rsidRPr="00A1782F" w:rsidRDefault="00D63B66" w:rsidP="00A1782F">
            <w:pPr>
              <w:pStyle w:val="TableText1"/>
              <w:rPr>
                <w:rFonts w:cs="Arial"/>
                <w:sz w:val="20"/>
                <w:szCs w:val="20"/>
              </w:rPr>
            </w:pPr>
          </w:p>
          <w:p w14:paraId="52BE712A" w14:textId="77777777" w:rsidR="00D63B66" w:rsidRPr="00A1782F" w:rsidRDefault="00822CE6" w:rsidP="00A1782F">
            <w:pPr>
              <w:pStyle w:val="TableText1"/>
              <w:rPr>
                <w:rFonts w:cs="Arial"/>
                <w:sz w:val="20"/>
                <w:szCs w:val="20"/>
              </w:rPr>
            </w:pPr>
            <w:hyperlink r:id="rId128" w:history="1">
              <w:r w:rsidR="00D63B66" w:rsidRPr="00A1782F">
                <w:rPr>
                  <w:rStyle w:val="Hyperlink"/>
                  <w:rFonts w:cs="Arial"/>
                  <w:sz w:val="20"/>
                  <w:szCs w:val="20"/>
                </w:rPr>
                <w:t>https://www.employersforcarers.org/carer-confident</w:t>
              </w:r>
            </w:hyperlink>
          </w:p>
          <w:p w14:paraId="6F084966" w14:textId="77777777" w:rsidR="00D63B66" w:rsidRPr="00A1782F" w:rsidRDefault="00D63B66" w:rsidP="00A1782F">
            <w:pPr>
              <w:pStyle w:val="TableText1"/>
              <w:rPr>
                <w:rFonts w:cs="Arial"/>
                <w:sz w:val="20"/>
                <w:szCs w:val="20"/>
              </w:rPr>
            </w:pPr>
          </w:p>
          <w:p w14:paraId="08158616" w14:textId="77777777" w:rsidR="00D63B66" w:rsidRPr="00A1782F" w:rsidRDefault="00D63B66" w:rsidP="00A1782F">
            <w:pPr>
              <w:pStyle w:val="TableText1"/>
              <w:rPr>
                <w:rFonts w:cs="Arial"/>
                <w:sz w:val="20"/>
                <w:szCs w:val="20"/>
              </w:rPr>
            </w:pPr>
          </w:p>
        </w:tc>
      </w:tr>
      <w:tr w:rsidR="000508BF" w:rsidRPr="00A1782F" w14:paraId="0CDE0941" w14:textId="77777777" w:rsidTr="00A016F5">
        <w:trPr>
          <w:trHeight w:val="282"/>
        </w:trPr>
        <w:tc>
          <w:tcPr>
            <w:tcW w:w="252" w:type="pct"/>
          </w:tcPr>
          <w:p w14:paraId="03035674" w14:textId="39CBC16B" w:rsidR="00D63B66" w:rsidRPr="00A1782F" w:rsidRDefault="000C1346" w:rsidP="00A1782F">
            <w:pPr>
              <w:pStyle w:val="TableText1"/>
              <w:rPr>
                <w:rFonts w:cs="Arial"/>
                <w:sz w:val="20"/>
                <w:szCs w:val="20"/>
              </w:rPr>
            </w:pPr>
            <w:r w:rsidRPr="00A1782F">
              <w:rPr>
                <w:rFonts w:cs="Arial"/>
                <w:sz w:val="20"/>
                <w:szCs w:val="20"/>
              </w:rPr>
              <w:t>67</w:t>
            </w:r>
          </w:p>
        </w:tc>
        <w:tc>
          <w:tcPr>
            <w:tcW w:w="559" w:type="pct"/>
          </w:tcPr>
          <w:p w14:paraId="3218496D" w14:textId="070B2A1B" w:rsidR="00D63B66" w:rsidRPr="00A1782F" w:rsidRDefault="00D63B66" w:rsidP="00A1782F">
            <w:pPr>
              <w:pStyle w:val="TableText1"/>
              <w:rPr>
                <w:rFonts w:cs="Arial"/>
                <w:sz w:val="20"/>
                <w:szCs w:val="20"/>
              </w:rPr>
            </w:pPr>
            <w:r w:rsidRPr="00A1782F">
              <w:rPr>
                <w:rFonts w:cs="Arial"/>
                <w:sz w:val="20"/>
                <w:szCs w:val="20"/>
              </w:rPr>
              <w:t>SCM5</w:t>
            </w:r>
          </w:p>
        </w:tc>
        <w:tc>
          <w:tcPr>
            <w:tcW w:w="610" w:type="pct"/>
          </w:tcPr>
          <w:p w14:paraId="525B05B4"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08F6B791" w14:textId="77777777" w:rsidR="00D63B66" w:rsidRPr="00A1782F" w:rsidRDefault="00D63B66" w:rsidP="00A1782F">
            <w:pPr>
              <w:pStyle w:val="TableText1"/>
              <w:rPr>
                <w:rFonts w:cs="Arial"/>
                <w:sz w:val="20"/>
                <w:szCs w:val="20"/>
              </w:rPr>
            </w:pPr>
          </w:p>
          <w:p w14:paraId="68C5B7A9" w14:textId="7BECDBBC" w:rsidR="00D63B66" w:rsidRPr="00A1782F" w:rsidRDefault="00D63B66" w:rsidP="00A1782F">
            <w:pPr>
              <w:pStyle w:val="TableText1"/>
              <w:rPr>
                <w:rFonts w:cs="Arial"/>
                <w:i/>
                <w:iCs/>
                <w:sz w:val="20"/>
                <w:szCs w:val="20"/>
              </w:rPr>
            </w:pPr>
            <w:r w:rsidRPr="00A1782F">
              <w:rPr>
                <w:rFonts w:cs="Arial"/>
                <w:i/>
                <w:iCs/>
                <w:sz w:val="20"/>
                <w:szCs w:val="20"/>
              </w:rPr>
              <w:t>Returning/staying in work</w:t>
            </w:r>
          </w:p>
        </w:tc>
        <w:tc>
          <w:tcPr>
            <w:tcW w:w="1016" w:type="pct"/>
          </w:tcPr>
          <w:p w14:paraId="48B6C5FD" w14:textId="77777777" w:rsidR="00D63B66" w:rsidRPr="00A1782F" w:rsidRDefault="00D63B66" w:rsidP="00A1782F">
            <w:pPr>
              <w:pStyle w:val="TableText1"/>
              <w:rPr>
                <w:rFonts w:cs="Arial"/>
                <w:sz w:val="20"/>
                <w:szCs w:val="20"/>
              </w:rPr>
            </w:pPr>
            <w:r w:rsidRPr="00A1782F">
              <w:rPr>
                <w:rFonts w:cs="Arial"/>
                <w:sz w:val="20"/>
                <w:szCs w:val="20"/>
              </w:rPr>
              <w:t>There is good evidence that the ability to work and/or study carries significant benefits for carer’s health and wellbeing.</w:t>
            </w:r>
          </w:p>
          <w:p w14:paraId="26D65D25" w14:textId="77777777" w:rsidR="00D63B66" w:rsidRPr="00A1782F" w:rsidRDefault="00D63B66" w:rsidP="00A1782F">
            <w:pPr>
              <w:pStyle w:val="TableText1"/>
              <w:rPr>
                <w:rFonts w:cs="Arial"/>
                <w:sz w:val="20"/>
                <w:szCs w:val="20"/>
              </w:rPr>
            </w:pPr>
          </w:p>
          <w:p w14:paraId="08C00CF1" w14:textId="77777777" w:rsidR="00D63B66" w:rsidRPr="00A1782F" w:rsidRDefault="00D63B66" w:rsidP="00A1782F">
            <w:pPr>
              <w:pStyle w:val="TableText1"/>
              <w:rPr>
                <w:rFonts w:cs="Arial"/>
                <w:sz w:val="20"/>
                <w:szCs w:val="20"/>
              </w:rPr>
            </w:pPr>
            <w:r w:rsidRPr="00A1782F">
              <w:rPr>
                <w:rFonts w:cs="Arial"/>
                <w:sz w:val="20"/>
                <w:szCs w:val="20"/>
              </w:rPr>
              <w:t xml:space="preserve">The NICE guideline contains several recommendations for health and social care agencies to support carers in work, related to </w:t>
            </w:r>
          </w:p>
          <w:p w14:paraId="4ABD2B61" w14:textId="77777777" w:rsidR="00D63B66" w:rsidRPr="00A1782F" w:rsidRDefault="00D63B66" w:rsidP="00A1782F">
            <w:pPr>
              <w:pStyle w:val="TableText1"/>
              <w:rPr>
                <w:rFonts w:cs="Arial"/>
                <w:sz w:val="20"/>
                <w:szCs w:val="20"/>
              </w:rPr>
            </w:pPr>
            <w:r w:rsidRPr="00A1782F">
              <w:rPr>
                <w:rFonts w:cs="Arial"/>
                <w:sz w:val="20"/>
                <w:szCs w:val="20"/>
              </w:rPr>
              <w:t xml:space="preserve">the timing and content of Carers’ Assessments, </w:t>
            </w:r>
          </w:p>
          <w:p w14:paraId="5635FA0F" w14:textId="77777777" w:rsidR="00D63B66" w:rsidRPr="00A1782F" w:rsidRDefault="00D63B66" w:rsidP="00A1782F">
            <w:pPr>
              <w:pStyle w:val="TableText1"/>
              <w:rPr>
                <w:rFonts w:cs="Arial"/>
                <w:sz w:val="20"/>
                <w:szCs w:val="20"/>
              </w:rPr>
            </w:pPr>
            <w:r w:rsidRPr="00A1782F">
              <w:rPr>
                <w:rFonts w:cs="Arial"/>
                <w:sz w:val="20"/>
                <w:szCs w:val="20"/>
              </w:rPr>
              <w:t xml:space="preserve">the provision of information (to carers, employers and </w:t>
            </w:r>
            <w:r w:rsidRPr="00A1782F">
              <w:rPr>
                <w:rFonts w:cs="Arial"/>
                <w:sz w:val="20"/>
                <w:szCs w:val="20"/>
              </w:rPr>
              <w:lastRenderedPageBreak/>
              <w:t xml:space="preserve">other welfare advice organisations) and </w:t>
            </w:r>
          </w:p>
          <w:p w14:paraId="0423AFCE" w14:textId="6FC6F8C6" w:rsidR="00D63B66" w:rsidRPr="00A1782F" w:rsidRDefault="00D63B66" w:rsidP="00A1782F">
            <w:pPr>
              <w:pStyle w:val="TableText1"/>
              <w:rPr>
                <w:rFonts w:cs="Arial"/>
                <w:i/>
                <w:iCs/>
                <w:sz w:val="20"/>
                <w:szCs w:val="20"/>
              </w:rPr>
            </w:pPr>
            <w:r w:rsidRPr="00A1782F">
              <w:rPr>
                <w:rFonts w:cs="Arial"/>
                <w:i/>
                <w:iCs/>
                <w:sz w:val="20"/>
                <w:szCs w:val="20"/>
              </w:rPr>
              <w:t>these agencies’ responsibilities as major employers.</w:t>
            </w:r>
          </w:p>
        </w:tc>
        <w:tc>
          <w:tcPr>
            <w:tcW w:w="1118" w:type="pct"/>
          </w:tcPr>
          <w:p w14:paraId="3F42B047" w14:textId="77777777" w:rsidR="00D63B66" w:rsidRPr="00A1782F" w:rsidRDefault="00D63B66" w:rsidP="00A1782F">
            <w:pPr>
              <w:pStyle w:val="TableText1"/>
              <w:rPr>
                <w:rFonts w:cs="Arial"/>
                <w:sz w:val="20"/>
                <w:szCs w:val="20"/>
              </w:rPr>
            </w:pPr>
            <w:r w:rsidRPr="00A1782F">
              <w:rPr>
                <w:rFonts w:cs="Arial"/>
                <w:sz w:val="20"/>
                <w:szCs w:val="20"/>
              </w:rPr>
              <w:lastRenderedPageBreak/>
              <w:t>Many carers face considerable financial pressures. Even amongst those who receive Carer’s Allowance, 53% struggle to make ends meet. These pressures are clearly worse for those who have to give up or reduce their work as a result of their caring responsibilities.</w:t>
            </w:r>
          </w:p>
          <w:p w14:paraId="7C716071" w14:textId="77777777" w:rsidR="00D63B66" w:rsidRPr="00A1782F" w:rsidRDefault="00D63B66" w:rsidP="00A1782F">
            <w:pPr>
              <w:pStyle w:val="TableText1"/>
              <w:rPr>
                <w:rFonts w:cs="Arial"/>
                <w:sz w:val="20"/>
                <w:szCs w:val="20"/>
              </w:rPr>
            </w:pPr>
          </w:p>
          <w:p w14:paraId="248DC849" w14:textId="77777777" w:rsidR="00D63B66" w:rsidRPr="00A1782F" w:rsidRDefault="00D63B66" w:rsidP="00A1782F">
            <w:pPr>
              <w:pStyle w:val="TableText1"/>
              <w:rPr>
                <w:rFonts w:cs="Arial"/>
                <w:sz w:val="20"/>
                <w:szCs w:val="20"/>
              </w:rPr>
            </w:pPr>
            <w:r w:rsidRPr="00A1782F">
              <w:rPr>
                <w:rFonts w:cs="Arial"/>
                <w:sz w:val="20"/>
                <w:szCs w:val="20"/>
              </w:rPr>
              <w:t xml:space="preserve">The non-financial benefits of work for health and wellbeing are well recognised. For carers, going to work may be particularly important to help </w:t>
            </w:r>
            <w:r w:rsidRPr="00A1782F">
              <w:rPr>
                <w:rFonts w:cs="Arial"/>
                <w:sz w:val="20"/>
                <w:szCs w:val="20"/>
              </w:rPr>
              <w:lastRenderedPageBreak/>
              <w:t>maintain contact with a world outside their role as carers.</w:t>
            </w:r>
          </w:p>
          <w:p w14:paraId="6E496E76" w14:textId="77777777" w:rsidR="00D63B66" w:rsidRPr="00A1782F" w:rsidRDefault="00D63B66" w:rsidP="00A1782F">
            <w:pPr>
              <w:pStyle w:val="TableText1"/>
              <w:rPr>
                <w:rFonts w:cs="Arial"/>
                <w:sz w:val="20"/>
                <w:szCs w:val="20"/>
              </w:rPr>
            </w:pPr>
          </w:p>
          <w:p w14:paraId="121F8BD2" w14:textId="77777777" w:rsidR="00D63B66" w:rsidRPr="00A1782F" w:rsidRDefault="00D63B66" w:rsidP="00A1782F">
            <w:pPr>
              <w:pStyle w:val="TableText1"/>
              <w:rPr>
                <w:rFonts w:cs="Arial"/>
                <w:sz w:val="20"/>
                <w:szCs w:val="20"/>
              </w:rPr>
            </w:pPr>
            <w:r w:rsidRPr="00A1782F">
              <w:rPr>
                <w:rFonts w:cs="Arial"/>
                <w:sz w:val="20"/>
                <w:szCs w:val="20"/>
              </w:rPr>
              <w:t>Carers UK report that the top three interventions most helpful to carers are:</w:t>
            </w:r>
          </w:p>
          <w:p w14:paraId="5F43C0F1" w14:textId="77777777" w:rsidR="00D63B66" w:rsidRPr="00A1782F" w:rsidRDefault="00D63B66" w:rsidP="00A1782F">
            <w:pPr>
              <w:pStyle w:val="TableText1"/>
              <w:rPr>
                <w:rFonts w:cs="Arial"/>
                <w:sz w:val="20"/>
                <w:szCs w:val="20"/>
              </w:rPr>
            </w:pPr>
            <w:r w:rsidRPr="00A1782F">
              <w:rPr>
                <w:rFonts w:cs="Arial"/>
                <w:sz w:val="20"/>
                <w:szCs w:val="20"/>
              </w:rPr>
              <w:t>a supportive employer/line manager</w:t>
            </w:r>
          </w:p>
          <w:p w14:paraId="454DCC98" w14:textId="77777777" w:rsidR="00D63B66" w:rsidRPr="00A1782F" w:rsidRDefault="00D63B66" w:rsidP="00A1782F">
            <w:pPr>
              <w:pStyle w:val="TableText1"/>
              <w:rPr>
                <w:rFonts w:cs="Arial"/>
                <w:sz w:val="20"/>
                <w:szCs w:val="20"/>
              </w:rPr>
            </w:pPr>
            <w:r w:rsidRPr="00A1782F">
              <w:rPr>
                <w:rFonts w:cs="Arial"/>
                <w:sz w:val="20"/>
                <w:szCs w:val="20"/>
              </w:rPr>
              <w:t>flexible working</w:t>
            </w:r>
          </w:p>
          <w:p w14:paraId="54AEC466" w14:textId="77777777" w:rsidR="00D63B66" w:rsidRPr="00A1782F" w:rsidRDefault="00D63B66" w:rsidP="00A1782F">
            <w:pPr>
              <w:pStyle w:val="TableText1"/>
              <w:rPr>
                <w:rFonts w:cs="Arial"/>
                <w:sz w:val="20"/>
                <w:szCs w:val="20"/>
              </w:rPr>
            </w:pPr>
            <w:r w:rsidRPr="00A1782F">
              <w:rPr>
                <w:rFonts w:cs="Arial"/>
                <w:sz w:val="20"/>
                <w:szCs w:val="20"/>
              </w:rPr>
              <w:t>additional paid care leave of between five and ten days</w:t>
            </w:r>
          </w:p>
          <w:p w14:paraId="4FB16D72" w14:textId="77777777" w:rsidR="00D63B66" w:rsidRPr="00A1782F" w:rsidRDefault="00D63B66" w:rsidP="00A1782F">
            <w:pPr>
              <w:pStyle w:val="TableText1"/>
              <w:rPr>
                <w:rFonts w:cs="Arial"/>
                <w:sz w:val="20"/>
                <w:szCs w:val="20"/>
              </w:rPr>
            </w:pPr>
          </w:p>
          <w:p w14:paraId="64C099EF" w14:textId="77777777" w:rsidR="00D63B66" w:rsidRPr="00A1782F" w:rsidRDefault="00D63B66" w:rsidP="00A1782F">
            <w:pPr>
              <w:pStyle w:val="TableText1"/>
              <w:rPr>
                <w:rFonts w:cs="Arial"/>
                <w:sz w:val="20"/>
                <w:szCs w:val="20"/>
              </w:rPr>
            </w:pPr>
            <w:r w:rsidRPr="00A1782F">
              <w:rPr>
                <w:rFonts w:cs="Arial"/>
                <w:sz w:val="20"/>
                <w:szCs w:val="20"/>
              </w:rPr>
              <w:t>Although Quality Standards can’t talk to all employers, Local Government Association guidance for local authorities recognises the important role that they have in influencing employment practice:</w:t>
            </w:r>
          </w:p>
          <w:p w14:paraId="4BDE58C4" w14:textId="77777777" w:rsidR="00D63B66" w:rsidRPr="00A1782F" w:rsidRDefault="00D63B66" w:rsidP="00A1782F">
            <w:pPr>
              <w:pStyle w:val="TableText1"/>
              <w:rPr>
                <w:rFonts w:cs="Arial"/>
                <w:sz w:val="20"/>
                <w:szCs w:val="20"/>
              </w:rPr>
            </w:pPr>
          </w:p>
          <w:p w14:paraId="2C00231B" w14:textId="77777777" w:rsidR="00D63B66" w:rsidRPr="00A1782F" w:rsidRDefault="00D63B66" w:rsidP="00A1782F">
            <w:pPr>
              <w:pStyle w:val="TableText1"/>
              <w:rPr>
                <w:rFonts w:cs="Arial"/>
                <w:i/>
                <w:iCs/>
                <w:sz w:val="20"/>
                <w:szCs w:val="20"/>
              </w:rPr>
            </w:pPr>
            <w:r w:rsidRPr="00A1782F">
              <w:rPr>
                <w:rFonts w:cs="Arial"/>
                <w:i/>
                <w:iCs/>
                <w:sz w:val="20"/>
                <w:szCs w:val="20"/>
              </w:rPr>
              <w:t>“Remember many carers work so local employers are important partners. Seek to raise awareness about the needs of carers among employers and support carers to stay in work or get back into work.”</w:t>
            </w:r>
          </w:p>
          <w:p w14:paraId="1C4F9CBA" w14:textId="77777777" w:rsidR="00D63B66" w:rsidRPr="00A1782F" w:rsidRDefault="00D63B66" w:rsidP="00A1782F">
            <w:pPr>
              <w:pStyle w:val="TableText1"/>
              <w:rPr>
                <w:rFonts w:cs="Arial"/>
                <w:i/>
                <w:iCs/>
                <w:sz w:val="20"/>
                <w:szCs w:val="20"/>
              </w:rPr>
            </w:pPr>
          </w:p>
          <w:p w14:paraId="353C3DD9" w14:textId="77777777" w:rsidR="00D63B66" w:rsidRPr="00A1782F" w:rsidRDefault="00D63B66" w:rsidP="00A1782F">
            <w:pPr>
              <w:pStyle w:val="TableText1"/>
              <w:rPr>
                <w:rFonts w:cs="Arial"/>
                <w:sz w:val="20"/>
                <w:szCs w:val="20"/>
              </w:rPr>
            </w:pPr>
            <w:r w:rsidRPr="00A1782F">
              <w:rPr>
                <w:rFonts w:cs="Arial"/>
                <w:sz w:val="20"/>
                <w:szCs w:val="20"/>
              </w:rPr>
              <w:t xml:space="preserve">Local authorities and NHS organisations are themselves major employers and can act as role models and as testing grounds for innovative practice in, for example, harnessing new </w:t>
            </w:r>
            <w:r w:rsidRPr="00A1782F">
              <w:rPr>
                <w:rFonts w:cs="Arial"/>
                <w:sz w:val="20"/>
                <w:szCs w:val="20"/>
              </w:rPr>
              <w:lastRenderedPageBreak/>
              <w:t>technology to support flexible working.</w:t>
            </w:r>
          </w:p>
          <w:p w14:paraId="631D8319" w14:textId="77777777" w:rsidR="00D63B66" w:rsidRPr="00A1782F" w:rsidRDefault="00D63B66" w:rsidP="00A1782F">
            <w:pPr>
              <w:pStyle w:val="TableText1"/>
              <w:rPr>
                <w:rFonts w:cs="Arial"/>
                <w:sz w:val="20"/>
                <w:szCs w:val="20"/>
              </w:rPr>
            </w:pPr>
          </w:p>
          <w:p w14:paraId="7E3B4B0B" w14:textId="77777777" w:rsidR="00D63B66" w:rsidRPr="00A1782F" w:rsidRDefault="00D63B66" w:rsidP="00A1782F">
            <w:pPr>
              <w:pStyle w:val="TableText1"/>
              <w:rPr>
                <w:rFonts w:cs="Arial"/>
                <w:sz w:val="20"/>
                <w:szCs w:val="20"/>
              </w:rPr>
            </w:pPr>
            <w:r w:rsidRPr="00A1782F">
              <w:rPr>
                <w:rFonts w:cs="Arial"/>
                <w:sz w:val="20"/>
                <w:szCs w:val="20"/>
              </w:rPr>
              <w:t xml:space="preserve">They can also support working carers by arranging visits/interviews (e.g. Carer’s Assessment) at suitable times. </w:t>
            </w:r>
          </w:p>
          <w:p w14:paraId="43BAD397" w14:textId="77777777" w:rsidR="00D63B66" w:rsidRPr="00A1782F" w:rsidRDefault="00D63B66" w:rsidP="00A1782F">
            <w:pPr>
              <w:pStyle w:val="TableText1"/>
              <w:rPr>
                <w:rFonts w:cs="Arial"/>
                <w:sz w:val="20"/>
                <w:szCs w:val="20"/>
              </w:rPr>
            </w:pPr>
          </w:p>
          <w:p w14:paraId="681C2A68" w14:textId="2FB07C0E" w:rsidR="00D63B66" w:rsidRPr="00A1782F" w:rsidRDefault="00D63B66" w:rsidP="00A1782F">
            <w:pPr>
              <w:pStyle w:val="TableText1"/>
              <w:rPr>
                <w:rFonts w:cs="Arial"/>
                <w:sz w:val="20"/>
                <w:szCs w:val="20"/>
              </w:rPr>
            </w:pPr>
            <w:r w:rsidRPr="00A1782F">
              <w:rPr>
                <w:rFonts w:cs="Arial"/>
                <w:sz w:val="20"/>
                <w:szCs w:val="20"/>
              </w:rPr>
              <w:t>Given the wide variety of employers and the even wider disparities in their policies and practices for carers, the most promising area for a quality statement might centre on influencing employers to be carer-friendly.</w:t>
            </w:r>
          </w:p>
        </w:tc>
        <w:tc>
          <w:tcPr>
            <w:tcW w:w="1445" w:type="pct"/>
          </w:tcPr>
          <w:p w14:paraId="4432F49C" w14:textId="77777777" w:rsidR="00D63B66" w:rsidRPr="00A1782F" w:rsidRDefault="00D63B66" w:rsidP="00A1782F">
            <w:pPr>
              <w:pStyle w:val="TableText1"/>
              <w:rPr>
                <w:rFonts w:cs="Arial"/>
                <w:sz w:val="20"/>
                <w:szCs w:val="20"/>
              </w:rPr>
            </w:pPr>
            <w:r w:rsidRPr="00A1782F">
              <w:rPr>
                <w:rFonts w:cs="Arial"/>
                <w:sz w:val="20"/>
                <w:szCs w:val="20"/>
              </w:rPr>
              <w:lastRenderedPageBreak/>
              <w:t>Carers UK (2019): State of caring: a snapshot of unpaid care in the UK</w:t>
            </w:r>
          </w:p>
          <w:p w14:paraId="71DEEE18" w14:textId="77777777" w:rsidR="00D63B66" w:rsidRPr="00A1782F" w:rsidRDefault="00D63B66" w:rsidP="00A1782F">
            <w:pPr>
              <w:pStyle w:val="TableText1"/>
              <w:rPr>
                <w:rFonts w:cs="Arial"/>
                <w:sz w:val="20"/>
                <w:szCs w:val="20"/>
              </w:rPr>
            </w:pPr>
          </w:p>
          <w:p w14:paraId="1060FE5D" w14:textId="77777777" w:rsidR="00D63B66" w:rsidRPr="00A1782F" w:rsidRDefault="00D63B66" w:rsidP="00A1782F">
            <w:pPr>
              <w:pStyle w:val="TableText1"/>
              <w:rPr>
                <w:rFonts w:cs="Arial"/>
                <w:sz w:val="20"/>
                <w:szCs w:val="20"/>
              </w:rPr>
            </w:pPr>
          </w:p>
          <w:p w14:paraId="740B0222" w14:textId="77777777" w:rsidR="00D63B66" w:rsidRPr="00A1782F" w:rsidRDefault="00D63B66" w:rsidP="00A1782F">
            <w:pPr>
              <w:pStyle w:val="TableText1"/>
              <w:rPr>
                <w:rFonts w:cs="Arial"/>
                <w:sz w:val="20"/>
                <w:szCs w:val="20"/>
              </w:rPr>
            </w:pPr>
          </w:p>
          <w:p w14:paraId="655DD613" w14:textId="77777777" w:rsidR="00D63B66" w:rsidRPr="00A1782F" w:rsidRDefault="00D63B66" w:rsidP="00A1782F">
            <w:pPr>
              <w:pStyle w:val="TableText1"/>
              <w:rPr>
                <w:rFonts w:cs="Arial"/>
                <w:sz w:val="20"/>
                <w:szCs w:val="20"/>
              </w:rPr>
            </w:pPr>
          </w:p>
          <w:p w14:paraId="5BEA7D54" w14:textId="77777777" w:rsidR="00D63B66" w:rsidRPr="00A1782F" w:rsidRDefault="00D63B66" w:rsidP="00A1782F">
            <w:pPr>
              <w:pStyle w:val="TableText1"/>
              <w:rPr>
                <w:rFonts w:cs="Arial"/>
                <w:sz w:val="20"/>
                <w:szCs w:val="20"/>
              </w:rPr>
            </w:pPr>
          </w:p>
          <w:p w14:paraId="4DD6E4F8" w14:textId="77777777" w:rsidR="00D63B66" w:rsidRPr="00A1782F" w:rsidRDefault="00D63B66" w:rsidP="00A1782F">
            <w:pPr>
              <w:pStyle w:val="TableText1"/>
              <w:rPr>
                <w:rFonts w:cs="Arial"/>
                <w:sz w:val="20"/>
                <w:szCs w:val="20"/>
              </w:rPr>
            </w:pPr>
          </w:p>
          <w:p w14:paraId="481AD5AF" w14:textId="77777777" w:rsidR="00D63B66" w:rsidRPr="00A1782F" w:rsidRDefault="00D63B66" w:rsidP="00A1782F">
            <w:pPr>
              <w:pStyle w:val="TableText1"/>
              <w:rPr>
                <w:rFonts w:cs="Arial"/>
                <w:sz w:val="20"/>
                <w:szCs w:val="20"/>
              </w:rPr>
            </w:pPr>
          </w:p>
          <w:p w14:paraId="48848160" w14:textId="77777777" w:rsidR="00D63B66" w:rsidRPr="00A1782F" w:rsidRDefault="00D63B66" w:rsidP="00A1782F">
            <w:pPr>
              <w:pStyle w:val="TableText1"/>
              <w:rPr>
                <w:rFonts w:cs="Arial"/>
                <w:sz w:val="20"/>
                <w:szCs w:val="20"/>
              </w:rPr>
            </w:pPr>
          </w:p>
          <w:p w14:paraId="1E6421CF" w14:textId="77777777" w:rsidR="00D63B66" w:rsidRPr="00A1782F" w:rsidRDefault="00D63B66" w:rsidP="00A1782F">
            <w:pPr>
              <w:pStyle w:val="TableText1"/>
              <w:rPr>
                <w:rFonts w:cs="Arial"/>
                <w:sz w:val="20"/>
                <w:szCs w:val="20"/>
              </w:rPr>
            </w:pPr>
            <w:r w:rsidRPr="00A1782F">
              <w:rPr>
                <w:rFonts w:cs="Arial"/>
                <w:sz w:val="20"/>
                <w:szCs w:val="20"/>
              </w:rPr>
              <w:t>Carers UK (2019): Juggling work and unpaid care: a growing issue</w:t>
            </w:r>
          </w:p>
          <w:p w14:paraId="0271C530" w14:textId="77777777" w:rsidR="00D63B66" w:rsidRPr="00A1782F" w:rsidRDefault="00D63B66" w:rsidP="00A1782F">
            <w:pPr>
              <w:pStyle w:val="TableText1"/>
              <w:rPr>
                <w:rFonts w:cs="Arial"/>
                <w:sz w:val="20"/>
                <w:szCs w:val="20"/>
              </w:rPr>
            </w:pPr>
          </w:p>
          <w:p w14:paraId="61A684BF" w14:textId="77777777" w:rsidR="00D63B66" w:rsidRPr="00A1782F" w:rsidRDefault="00D63B66" w:rsidP="00A1782F">
            <w:pPr>
              <w:pStyle w:val="TableText1"/>
              <w:rPr>
                <w:rFonts w:cs="Arial"/>
                <w:sz w:val="20"/>
                <w:szCs w:val="20"/>
              </w:rPr>
            </w:pPr>
          </w:p>
          <w:p w14:paraId="4C3F8A13" w14:textId="77777777" w:rsidR="00D63B66" w:rsidRPr="00A1782F" w:rsidRDefault="00D63B66" w:rsidP="00A1782F">
            <w:pPr>
              <w:pStyle w:val="TableText1"/>
              <w:rPr>
                <w:rFonts w:cs="Arial"/>
                <w:sz w:val="20"/>
                <w:szCs w:val="20"/>
              </w:rPr>
            </w:pPr>
          </w:p>
          <w:p w14:paraId="3CA0E0F5" w14:textId="77777777" w:rsidR="00D63B66" w:rsidRPr="00A1782F" w:rsidRDefault="00D63B66" w:rsidP="00A1782F">
            <w:pPr>
              <w:pStyle w:val="TableText1"/>
              <w:rPr>
                <w:rFonts w:cs="Arial"/>
                <w:sz w:val="20"/>
                <w:szCs w:val="20"/>
              </w:rPr>
            </w:pPr>
          </w:p>
          <w:p w14:paraId="02E2D99F" w14:textId="77777777" w:rsidR="00D63B66" w:rsidRPr="00A1782F" w:rsidRDefault="00D63B66" w:rsidP="00A1782F">
            <w:pPr>
              <w:pStyle w:val="TableText1"/>
              <w:rPr>
                <w:rFonts w:cs="Arial"/>
                <w:sz w:val="20"/>
                <w:szCs w:val="20"/>
              </w:rPr>
            </w:pPr>
          </w:p>
          <w:p w14:paraId="53C3483B" w14:textId="77777777" w:rsidR="00D63B66" w:rsidRPr="00A1782F" w:rsidRDefault="00D63B66" w:rsidP="00A1782F">
            <w:pPr>
              <w:pStyle w:val="TableText1"/>
              <w:rPr>
                <w:rFonts w:cs="Arial"/>
                <w:sz w:val="20"/>
                <w:szCs w:val="20"/>
              </w:rPr>
            </w:pPr>
          </w:p>
          <w:p w14:paraId="05B6E45E" w14:textId="77777777" w:rsidR="00D63B66" w:rsidRPr="00A1782F" w:rsidRDefault="00D63B66" w:rsidP="00A1782F">
            <w:pPr>
              <w:pStyle w:val="TableText1"/>
              <w:rPr>
                <w:rFonts w:cs="Arial"/>
                <w:sz w:val="20"/>
                <w:szCs w:val="20"/>
              </w:rPr>
            </w:pPr>
          </w:p>
          <w:p w14:paraId="5463A7F7" w14:textId="77777777" w:rsidR="00D63B66" w:rsidRPr="00A1782F" w:rsidRDefault="00D63B66" w:rsidP="00A1782F">
            <w:pPr>
              <w:pStyle w:val="TableText1"/>
              <w:rPr>
                <w:rFonts w:cs="Arial"/>
                <w:sz w:val="20"/>
                <w:szCs w:val="20"/>
              </w:rPr>
            </w:pPr>
          </w:p>
          <w:p w14:paraId="0E2F82F4" w14:textId="77777777" w:rsidR="00D63B66" w:rsidRPr="00A1782F" w:rsidRDefault="00D63B66" w:rsidP="00A1782F">
            <w:pPr>
              <w:pStyle w:val="TableText1"/>
              <w:rPr>
                <w:rFonts w:cs="Arial"/>
                <w:sz w:val="20"/>
                <w:szCs w:val="20"/>
              </w:rPr>
            </w:pPr>
          </w:p>
          <w:p w14:paraId="4FBF8469" w14:textId="77777777" w:rsidR="00D63B66" w:rsidRPr="00A1782F" w:rsidRDefault="00D63B66" w:rsidP="00A1782F">
            <w:pPr>
              <w:pStyle w:val="TableText1"/>
              <w:rPr>
                <w:rFonts w:cs="Arial"/>
                <w:sz w:val="20"/>
                <w:szCs w:val="20"/>
              </w:rPr>
            </w:pPr>
          </w:p>
          <w:p w14:paraId="01478BB6" w14:textId="77777777" w:rsidR="00D63B66" w:rsidRPr="00A1782F" w:rsidRDefault="00D63B66" w:rsidP="00A1782F">
            <w:pPr>
              <w:pStyle w:val="TableText1"/>
              <w:rPr>
                <w:rFonts w:cs="Arial"/>
                <w:sz w:val="20"/>
                <w:szCs w:val="20"/>
              </w:rPr>
            </w:pPr>
            <w:r w:rsidRPr="00A1782F">
              <w:rPr>
                <w:rFonts w:cs="Arial"/>
                <w:sz w:val="20"/>
                <w:szCs w:val="20"/>
              </w:rPr>
              <w:t>Local Government Association (2018): Supporting carers: Guidance and case studies</w:t>
            </w:r>
          </w:p>
          <w:p w14:paraId="30C7773F" w14:textId="77777777" w:rsidR="00D63B66" w:rsidRPr="00A1782F" w:rsidRDefault="00D63B66" w:rsidP="00A1782F">
            <w:pPr>
              <w:pStyle w:val="TableText1"/>
              <w:rPr>
                <w:rFonts w:cs="Arial"/>
                <w:sz w:val="20"/>
                <w:szCs w:val="20"/>
              </w:rPr>
            </w:pPr>
          </w:p>
          <w:p w14:paraId="6F367338" w14:textId="77777777" w:rsidR="00D63B66" w:rsidRPr="00A1782F" w:rsidRDefault="00D63B66" w:rsidP="00A1782F">
            <w:pPr>
              <w:pStyle w:val="TableText1"/>
              <w:rPr>
                <w:rFonts w:cs="Arial"/>
                <w:sz w:val="20"/>
                <w:szCs w:val="20"/>
              </w:rPr>
            </w:pPr>
          </w:p>
          <w:p w14:paraId="16EF0DB1" w14:textId="77777777" w:rsidR="00D63B66" w:rsidRPr="00A1782F" w:rsidRDefault="00D63B66" w:rsidP="00A1782F">
            <w:pPr>
              <w:pStyle w:val="TableText1"/>
              <w:rPr>
                <w:rFonts w:cs="Arial"/>
                <w:sz w:val="20"/>
                <w:szCs w:val="20"/>
              </w:rPr>
            </w:pPr>
          </w:p>
          <w:p w14:paraId="6BECEF2D" w14:textId="77777777" w:rsidR="00D63B66" w:rsidRPr="00A1782F" w:rsidRDefault="00D63B66" w:rsidP="00A1782F">
            <w:pPr>
              <w:pStyle w:val="TableText1"/>
              <w:rPr>
                <w:rFonts w:cs="Arial"/>
                <w:sz w:val="20"/>
                <w:szCs w:val="20"/>
              </w:rPr>
            </w:pPr>
            <w:r w:rsidRPr="00A1782F">
              <w:rPr>
                <w:rFonts w:cs="Arial"/>
                <w:sz w:val="20"/>
                <w:szCs w:val="20"/>
              </w:rPr>
              <w:t>NICE evidence review</w:t>
            </w:r>
          </w:p>
          <w:p w14:paraId="1B93B6F1" w14:textId="77777777" w:rsidR="00D63B66" w:rsidRPr="00A1782F" w:rsidRDefault="00D63B66" w:rsidP="00A1782F">
            <w:pPr>
              <w:pStyle w:val="TableText1"/>
              <w:rPr>
                <w:rFonts w:cs="Arial"/>
                <w:sz w:val="20"/>
                <w:szCs w:val="20"/>
              </w:rPr>
            </w:pPr>
          </w:p>
        </w:tc>
      </w:tr>
      <w:tr w:rsidR="000508BF" w:rsidRPr="00A1782F" w14:paraId="333FEAE0" w14:textId="77777777" w:rsidTr="00A016F5">
        <w:trPr>
          <w:trHeight w:val="282"/>
        </w:trPr>
        <w:tc>
          <w:tcPr>
            <w:tcW w:w="252" w:type="pct"/>
          </w:tcPr>
          <w:p w14:paraId="1A48719B" w14:textId="5F8365CD" w:rsidR="00D63B66" w:rsidRPr="00A1782F" w:rsidRDefault="000C1346" w:rsidP="00A1782F">
            <w:pPr>
              <w:pStyle w:val="TableText1"/>
              <w:rPr>
                <w:rFonts w:cs="Arial"/>
                <w:sz w:val="20"/>
                <w:szCs w:val="20"/>
              </w:rPr>
            </w:pPr>
            <w:r w:rsidRPr="00A1782F">
              <w:rPr>
                <w:rFonts w:cs="Arial"/>
                <w:sz w:val="20"/>
                <w:szCs w:val="20"/>
              </w:rPr>
              <w:lastRenderedPageBreak/>
              <w:t>68</w:t>
            </w:r>
          </w:p>
        </w:tc>
        <w:tc>
          <w:tcPr>
            <w:tcW w:w="559" w:type="pct"/>
          </w:tcPr>
          <w:p w14:paraId="683B0892" w14:textId="61600D2D" w:rsidR="00D63B66" w:rsidRPr="00A1782F" w:rsidRDefault="00D63B66" w:rsidP="00A1782F">
            <w:pPr>
              <w:pStyle w:val="TableText1"/>
              <w:rPr>
                <w:rFonts w:cs="Arial"/>
                <w:sz w:val="20"/>
                <w:szCs w:val="20"/>
              </w:rPr>
            </w:pPr>
            <w:r w:rsidRPr="00A1782F">
              <w:rPr>
                <w:rFonts w:cs="Arial"/>
                <w:sz w:val="20"/>
                <w:szCs w:val="20"/>
              </w:rPr>
              <w:t>SCM6</w:t>
            </w:r>
          </w:p>
        </w:tc>
        <w:tc>
          <w:tcPr>
            <w:tcW w:w="610" w:type="pct"/>
          </w:tcPr>
          <w:p w14:paraId="3BC4AAE5" w14:textId="3CE66DE2" w:rsidR="00D63B66" w:rsidRPr="00A1782F" w:rsidRDefault="00D63B66" w:rsidP="00A1782F">
            <w:pPr>
              <w:pStyle w:val="TableText1"/>
              <w:rPr>
                <w:rFonts w:cs="Arial"/>
                <w:i/>
                <w:iCs/>
                <w:sz w:val="20"/>
                <w:szCs w:val="20"/>
              </w:rPr>
            </w:pPr>
            <w:r w:rsidRPr="00A1782F">
              <w:rPr>
                <w:rFonts w:cs="Arial"/>
                <w:i/>
                <w:iCs/>
                <w:sz w:val="20"/>
                <w:szCs w:val="20"/>
              </w:rPr>
              <w:t>Support for working carers (and recognition of the importance of planning and delivering information, advice and support appropriate for different life stages and the management of any key transitions)</w:t>
            </w:r>
          </w:p>
        </w:tc>
        <w:tc>
          <w:tcPr>
            <w:tcW w:w="1016" w:type="pct"/>
          </w:tcPr>
          <w:p w14:paraId="6F125E93" w14:textId="77777777" w:rsidR="00D63B66" w:rsidRPr="00A1782F" w:rsidRDefault="00D63B66" w:rsidP="00A1782F">
            <w:pPr>
              <w:pStyle w:val="TableText1"/>
              <w:rPr>
                <w:rFonts w:eastAsia="Calibri" w:cs="Arial"/>
                <w:sz w:val="20"/>
                <w:szCs w:val="20"/>
              </w:rPr>
            </w:pPr>
            <w:r w:rsidRPr="00A1782F">
              <w:rPr>
                <w:rFonts w:eastAsia="Calibri" w:cs="Arial"/>
                <w:sz w:val="20"/>
                <w:szCs w:val="20"/>
              </w:rPr>
              <w:t xml:space="preserve">Carers UK/Employers for Carers demonstrate that 2.6 million have quit their job to care for a loved one who is older, disabled or seriously ill, with nearly half a million (468,000) leaving their job in the last two years alone that equates to more than 600 people a day. In the NHS it is estimated that one in five staff are juggling work with care. The average cost of replacing an employee has been estimated at between 50 to 150% of their salary. </w:t>
            </w:r>
          </w:p>
          <w:p w14:paraId="2EC327B0" w14:textId="77777777" w:rsidR="00D63B66" w:rsidRPr="00A1782F" w:rsidRDefault="00D63B66" w:rsidP="00A1782F">
            <w:pPr>
              <w:pStyle w:val="TableText1"/>
              <w:rPr>
                <w:rFonts w:cs="Arial"/>
                <w:sz w:val="20"/>
                <w:szCs w:val="20"/>
              </w:rPr>
            </w:pPr>
            <w:r w:rsidRPr="00A1782F">
              <w:rPr>
                <w:rFonts w:cs="Arial"/>
                <w:sz w:val="20"/>
                <w:szCs w:val="20"/>
              </w:rPr>
              <w:t xml:space="preserve">The above research suggests that the NHS is at a greater risk of losing valuable </w:t>
            </w:r>
            <w:r w:rsidRPr="00A1782F">
              <w:rPr>
                <w:rFonts w:cs="Arial"/>
                <w:sz w:val="20"/>
                <w:szCs w:val="20"/>
              </w:rPr>
              <w:lastRenderedPageBreak/>
              <w:t>staff because of unpaid caring responsibilities. The research estimates that 72,000 NHS workers have quit their job to care, 60,000 of them women. All this against a backdrop of urgent workforce shortages.</w:t>
            </w:r>
          </w:p>
          <w:p w14:paraId="02DCF594" w14:textId="0FD64F33" w:rsidR="00D63B66" w:rsidRPr="00A1782F" w:rsidRDefault="00D63B66" w:rsidP="00A1782F">
            <w:pPr>
              <w:pStyle w:val="TableText1"/>
              <w:rPr>
                <w:rFonts w:cs="Arial"/>
                <w:i/>
                <w:iCs/>
                <w:sz w:val="20"/>
                <w:szCs w:val="20"/>
              </w:rPr>
            </w:pPr>
            <w:r w:rsidRPr="00A1782F">
              <w:rPr>
                <w:rFonts w:cs="Arial"/>
                <w:i/>
                <w:iCs/>
                <w:sz w:val="20"/>
                <w:szCs w:val="20"/>
              </w:rPr>
              <w:t>Additionally, there is now a significant body of evidence to demonstrate the emotional, physical and financial impact that caring can have, not only in the here and now but also being stored up for the future. Taking on a caring role should not mean that people have to face financial hardship and social exclusion or give up work to care. Carers who want to work should be enabled to do so and should not be discriminated against. They should be supported in the workplace to maintain their employment status. This is essential to avoid poverty and social exclusion and it is particularly important in the light of the gender pay and pension gap in UK.</w:t>
            </w:r>
          </w:p>
        </w:tc>
        <w:tc>
          <w:tcPr>
            <w:tcW w:w="1118" w:type="pct"/>
          </w:tcPr>
          <w:p w14:paraId="2BA91D36"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The introduction of new rights for carers achieved in the Care Act and through the EU Work Life Balance Directive is part of a wider objective of ensuring a better work life balance across the whole life cycle for working carers.  It is guided by the recognition that the current situation is detrimental in terms of quality of life of people trying to combine work and care, gender equality as women tend to take most of the care responsibilities. Supporting the full participation of women on the labour market through an improved work life balance and more equal sharing of care </w:t>
            </w:r>
            <w:r w:rsidRPr="00A1782F">
              <w:rPr>
                <w:rFonts w:cs="Arial"/>
                <w:sz w:val="20"/>
                <w:szCs w:val="20"/>
              </w:rPr>
              <w:lastRenderedPageBreak/>
              <w:t>between genders should have a positive impact on our economy. Moreover, work life balance policies are likely to improve occupational health and retain skilled workers, to the benefit of the organisation.</w:t>
            </w:r>
          </w:p>
          <w:p w14:paraId="11D2779D" w14:textId="77777777" w:rsidR="00D63B66" w:rsidRPr="00A1782F" w:rsidRDefault="00D63B66" w:rsidP="00A1782F">
            <w:pPr>
              <w:pStyle w:val="TableText1"/>
              <w:rPr>
                <w:rFonts w:cs="Arial"/>
                <w:sz w:val="20"/>
                <w:szCs w:val="20"/>
              </w:rPr>
            </w:pPr>
            <w:r w:rsidRPr="00A1782F">
              <w:rPr>
                <w:rFonts w:cs="Arial"/>
                <w:sz w:val="20"/>
                <w:szCs w:val="20"/>
              </w:rPr>
              <w:t>Where organisations have moved toward ‘Carer friendly’ employment practice they have been able to demonstrate strong business benefits such as significant savings made in unplanned absences and improved employee retention.</w:t>
            </w:r>
          </w:p>
          <w:p w14:paraId="52437117" w14:textId="77777777" w:rsidR="00D63B66" w:rsidRPr="00A1782F" w:rsidRDefault="00D63B66" w:rsidP="00A1782F">
            <w:pPr>
              <w:pStyle w:val="TableText1"/>
              <w:rPr>
                <w:rFonts w:cs="Arial"/>
                <w:sz w:val="20"/>
                <w:szCs w:val="20"/>
              </w:rPr>
            </w:pPr>
            <w:r w:rsidRPr="00A1782F">
              <w:rPr>
                <w:rFonts w:cs="Arial"/>
                <w:sz w:val="20"/>
                <w:szCs w:val="20"/>
              </w:rPr>
              <w:t>Therefore, there is both a strong moral and economic imperative to support families and friends who provide unpaid care.</w:t>
            </w:r>
          </w:p>
          <w:p w14:paraId="71C5CED5" w14:textId="00565BE5" w:rsidR="00D63B66" w:rsidRPr="00A1782F" w:rsidRDefault="00D63B66" w:rsidP="00A1782F">
            <w:pPr>
              <w:pStyle w:val="TableText1"/>
              <w:rPr>
                <w:rFonts w:cs="Arial"/>
                <w:i/>
                <w:iCs/>
                <w:sz w:val="20"/>
                <w:szCs w:val="20"/>
              </w:rPr>
            </w:pPr>
            <w:r w:rsidRPr="00A1782F">
              <w:rPr>
                <w:rFonts w:cs="Arial"/>
                <w:i/>
                <w:iCs/>
                <w:sz w:val="20"/>
                <w:szCs w:val="20"/>
              </w:rPr>
              <w:t>This is also significant because of the UK’s ageing population and the economic arguments for retaining working carers in the workforce.</w:t>
            </w:r>
          </w:p>
        </w:tc>
        <w:tc>
          <w:tcPr>
            <w:tcW w:w="1445" w:type="pct"/>
          </w:tcPr>
          <w:p w14:paraId="0C10202F" w14:textId="77777777" w:rsidR="00D63B66" w:rsidRPr="00A1782F" w:rsidRDefault="00822CE6" w:rsidP="00A1782F">
            <w:pPr>
              <w:pStyle w:val="TableText1"/>
              <w:rPr>
                <w:rFonts w:cs="Arial"/>
                <w:sz w:val="20"/>
                <w:szCs w:val="20"/>
              </w:rPr>
            </w:pPr>
            <w:hyperlink r:id="rId129" w:history="1">
              <w:r w:rsidR="00D63B66" w:rsidRPr="00A1782F">
                <w:rPr>
                  <w:rStyle w:val="Hyperlink"/>
                  <w:rFonts w:cs="Arial"/>
                  <w:sz w:val="20"/>
                  <w:szCs w:val="20"/>
                </w:rPr>
                <w:t>https://www.carersuk.org/news-and-campaigns/news/more-than-600-people-quit-work-to-look-after-older-and-disabled-relatives-every-day</w:t>
              </w:r>
            </w:hyperlink>
          </w:p>
          <w:p w14:paraId="61AF6332" w14:textId="77777777" w:rsidR="00D63B66" w:rsidRPr="00A1782F" w:rsidRDefault="00822CE6" w:rsidP="00A1782F">
            <w:pPr>
              <w:pStyle w:val="TableText1"/>
              <w:rPr>
                <w:rFonts w:cs="Arial"/>
                <w:sz w:val="20"/>
                <w:szCs w:val="20"/>
              </w:rPr>
            </w:pPr>
            <w:hyperlink r:id="rId130" w:history="1">
              <w:r w:rsidR="00D63B66" w:rsidRPr="00A1782F">
                <w:rPr>
                  <w:rStyle w:val="Hyperlink"/>
                  <w:rFonts w:cs="Arial"/>
                  <w:sz w:val="20"/>
                  <w:szCs w:val="20"/>
                </w:rPr>
                <w:t>https://www.carersuk.org/news-and-campaigns/press-releases/quarter-of-a-million-nhs-workers-juggle-job-with-caring-unpaid-for-loved-one</w:t>
              </w:r>
            </w:hyperlink>
          </w:p>
          <w:p w14:paraId="207D5F41" w14:textId="77777777" w:rsidR="00D63B66" w:rsidRPr="00A1782F" w:rsidRDefault="00D63B66" w:rsidP="00A1782F">
            <w:pPr>
              <w:pStyle w:val="TableText1"/>
              <w:rPr>
                <w:rFonts w:cs="Arial"/>
                <w:sz w:val="20"/>
                <w:szCs w:val="20"/>
              </w:rPr>
            </w:pPr>
          </w:p>
          <w:p w14:paraId="04BC12F7" w14:textId="77777777" w:rsidR="00D63B66" w:rsidRPr="00A1782F" w:rsidRDefault="00822CE6" w:rsidP="00A1782F">
            <w:pPr>
              <w:pStyle w:val="TableText1"/>
              <w:rPr>
                <w:rFonts w:cs="Arial"/>
                <w:sz w:val="20"/>
                <w:szCs w:val="20"/>
              </w:rPr>
            </w:pPr>
            <w:hyperlink r:id="rId131" w:history="1">
              <w:r w:rsidR="00D63B66" w:rsidRPr="00A1782F">
                <w:rPr>
                  <w:rStyle w:val="Hyperlink"/>
                  <w:rFonts w:cs="Arial"/>
                  <w:sz w:val="20"/>
                  <w:szCs w:val="20"/>
                </w:rPr>
                <w:t>https://researchportal.bath.ac.uk/en/publications/the-evidence-employee-engagement-task-force-nailing-the-evidence-</w:t>
              </w:r>
            </w:hyperlink>
          </w:p>
          <w:p w14:paraId="3E3032BF" w14:textId="77777777" w:rsidR="00D63B66" w:rsidRPr="00A1782F" w:rsidRDefault="00D63B66" w:rsidP="00A1782F">
            <w:pPr>
              <w:pStyle w:val="TableText1"/>
              <w:rPr>
                <w:rFonts w:cs="Arial"/>
                <w:sz w:val="20"/>
                <w:szCs w:val="20"/>
              </w:rPr>
            </w:pPr>
          </w:p>
          <w:p w14:paraId="5A1798E2" w14:textId="77777777" w:rsidR="00D63B66" w:rsidRPr="00A1782F" w:rsidRDefault="00822CE6" w:rsidP="00A1782F">
            <w:pPr>
              <w:pStyle w:val="TableText1"/>
              <w:rPr>
                <w:rFonts w:cs="Arial"/>
                <w:sz w:val="20"/>
                <w:szCs w:val="20"/>
              </w:rPr>
            </w:pPr>
            <w:hyperlink r:id="rId132" w:history="1">
              <w:r w:rsidR="00D63B66" w:rsidRPr="00A1782F">
                <w:rPr>
                  <w:rStyle w:val="Hyperlink"/>
                  <w:rFonts w:cs="Arial"/>
                  <w:sz w:val="20"/>
                  <w:szCs w:val="20"/>
                </w:rPr>
                <w:t>https://www.employersforcarers.org/carer-confident</w:t>
              </w:r>
            </w:hyperlink>
          </w:p>
          <w:p w14:paraId="4C9CB7B1" w14:textId="77777777" w:rsidR="00D63B66" w:rsidRPr="00A1782F" w:rsidRDefault="00D63B66" w:rsidP="00A1782F">
            <w:pPr>
              <w:pStyle w:val="TableText1"/>
              <w:rPr>
                <w:rFonts w:cs="Arial"/>
                <w:sz w:val="20"/>
                <w:szCs w:val="20"/>
              </w:rPr>
            </w:pPr>
          </w:p>
        </w:tc>
      </w:tr>
      <w:tr w:rsidR="000508BF" w:rsidRPr="00A1782F" w14:paraId="5868C193" w14:textId="77777777" w:rsidTr="00A016F5">
        <w:trPr>
          <w:trHeight w:val="282"/>
        </w:trPr>
        <w:tc>
          <w:tcPr>
            <w:tcW w:w="252" w:type="pct"/>
          </w:tcPr>
          <w:p w14:paraId="0064E02F" w14:textId="688904A9" w:rsidR="00D63B66" w:rsidRPr="00A1782F" w:rsidRDefault="000C1346" w:rsidP="00A1782F">
            <w:pPr>
              <w:pStyle w:val="TableText1"/>
              <w:rPr>
                <w:rFonts w:cs="Arial"/>
                <w:sz w:val="20"/>
                <w:szCs w:val="20"/>
              </w:rPr>
            </w:pPr>
            <w:r w:rsidRPr="00A1782F">
              <w:rPr>
                <w:rFonts w:cs="Arial"/>
                <w:sz w:val="20"/>
                <w:szCs w:val="20"/>
              </w:rPr>
              <w:lastRenderedPageBreak/>
              <w:t>69</w:t>
            </w:r>
          </w:p>
        </w:tc>
        <w:tc>
          <w:tcPr>
            <w:tcW w:w="559" w:type="pct"/>
          </w:tcPr>
          <w:p w14:paraId="38F92A8A" w14:textId="6711DD98" w:rsidR="00D63B66" w:rsidRPr="00A1782F" w:rsidRDefault="00D63B66" w:rsidP="00A1782F">
            <w:pPr>
              <w:pStyle w:val="TableText1"/>
              <w:rPr>
                <w:rFonts w:cs="Arial"/>
                <w:sz w:val="20"/>
                <w:szCs w:val="20"/>
              </w:rPr>
            </w:pPr>
            <w:r w:rsidRPr="00A1782F">
              <w:rPr>
                <w:rFonts w:cs="Arial"/>
                <w:sz w:val="20"/>
                <w:szCs w:val="20"/>
              </w:rPr>
              <w:t>SCM7</w:t>
            </w:r>
          </w:p>
        </w:tc>
        <w:tc>
          <w:tcPr>
            <w:tcW w:w="610" w:type="pct"/>
          </w:tcPr>
          <w:p w14:paraId="336F009D" w14:textId="77777777" w:rsidR="00D63B66" w:rsidRPr="00A1782F" w:rsidRDefault="00D63B66" w:rsidP="00A1782F">
            <w:pPr>
              <w:pStyle w:val="TableText1"/>
              <w:rPr>
                <w:rFonts w:cs="Arial"/>
                <w:sz w:val="20"/>
                <w:szCs w:val="20"/>
              </w:rPr>
            </w:pPr>
            <w:r w:rsidRPr="00A1782F">
              <w:rPr>
                <w:rFonts w:cs="Arial"/>
                <w:sz w:val="20"/>
                <w:szCs w:val="20"/>
              </w:rPr>
              <w:t>Key area for quality improvement 2</w:t>
            </w:r>
          </w:p>
          <w:p w14:paraId="49E1C434" w14:textId="44774C32" w:rsidR="00D63B66" w:rsidRPr="00A1782F" w:rsidRDefault="00D63B66" w:rsidP="00A1782F">
            <w:pPr>
              <w:pStyle w:val="TableText1"/>
              <w:rPr>
                <w:rFonts w:cs="Arial"/>
                <w:i/>
                <w:iCs/>
                <w:sz w:val="20"/>
                <w:szCs w:val="20"/>
              </w:rPr>
            </w:pPr>
            <w:r w:rsidRPr="00A1782F">
              <w:rPr>
                <w:rFonts w:cs="Arial"/>
                <w:i/>
                <w:iCs/>
                <w:sz w:val="20"/>
                <w:szCs w:val="20"/>
              </w:rPr>
              <w:t>Supporting carers to enter or remain in employment</w:t>
            </w:r>
          </w:p>
        </w:tc>
        <w:tc>
          <w:tcPr>
            <w:tcW w:w="1016" w:type="pct"/>
          </w:tcPr>
          <w:p w14:paraId="7530DF78" w14:textId="2FB2E6BE" w:rsidR="00D63B66" w:rsidRPr="00A1782F" w:rsidRDefault="00D63B66" w:rsidP="00A1782F">
            <w:pPr>
              <w:pStyle w:val="TableText1"/>
              <w:rPr>
                <w:rFonts w:eastAsia="Calibri" w:cs="Arial"/>
                <w:sz w:val="20"/>
                <w:szCs w:val="20"/>
              </w:rPr>
            </w:pPr>
            <w:r w:rsidRPr="00A1782F">
              <w:rPr>
                <w:rFonts w:cs="Arial"/>
                <w:sz w:val="20"/>
                <w:szCs w:val="20"/>
              </w:rPr>
              <w:t>Carers have identified the positive effects of employment for both their mental wellbeing and financial security</w:t>
            </w:r>
          </w:p>
        </w:tc>
        <w:tc>
          <w:tcPr>
            <w:tcW w:w="1118" w:type="pct"/>
          </w:tcPr>
          <w:p w14:paraId="6EFA03F7" w14:textId="7D4AD2EC" w:rsidR="00D63B66" w:rsidRPr="00A1782F" w:rsidRDefault="00D63B66" w:rsidP="00A1782F">
            <w:pPr>
              <w:pStyle w:val="TableText1"/>
              <w:rPr>
                <w:rFonts w:cs="Arial"/>
                <w:color w:val="404041"/>
                <w:sz w:val="20"/>
                <w:szCs w:val="20"/>
              </w:rPr>
            </w:pPr>
            <w:r w:rsidRPr="00A1782F">
              <w:rPr>
                <w:rFonts w:cs="Arial"/>
                <w:sz w:val="20"/>
                <w:szCs w:val="20"/>
              </w:rPr>
              <w:t>This effects a significant proportion of the workforce and is a problem which is expected to increase with the aging population.</w:t>
            </w:r>
          </w:p>
        </w:tc>
        <w:tc>
          <w:tcPr>
            <w:tcW w:w="1445" w:type="pct"/>
          </w:tcPr>
          <w:p w14:paraId="3A8AA803" w14:textId="77777777" w:rsidR="00D63B66" w:rsidRPr="00A1782F" w:rsidRDefault="00D63B66" w:rsidP="00A1782F">
            <w:pPr>
              <w:pStyle w:val="TableText1"/>
              <w:rPr>
                <w:rFonts w:cs="Arial"/>
                <w:sz w:val="20"/>
                <w:szCs w:val="20"/>
              </w:rPr>
            </w:pPr>
            <w:r w:rsidRPr="00A1782F">
              <w:rPr>
                <w:rFonts w:cs="Arial"/>
                <w:sz w:val="20"/>
                <w:szCs w:val="20"/>
              </w:rPr>
              <w:t>Carers Action Plan 2018-20</w:t>
            </w:r>
          </w:p>
          <w:p w14:paraId="087700DD" w14:textId="745C53BA" w:rsidR="00D63B66" w:rsidRPr="00A1782F" w:rsidRDefault="00D63B66" w:rsidP="00A1782F">
            <w:pPr>
              <w:pStyle w:val="TableText1"/>
              <w:rPr>
                <w:rFonts w:cs="Arial"/>
                <w:sz w:val="20"/>
                <w:szCs w:val="20"/>
              </w:rPr>
            </w:pPr>
            <w:r w:rsidRPr="00A1782F">
              <w:rPr>
                <w:rFonts w:cs="Arial"/>
                <w:sz w:val="20"/>
                <w:szCs w:val="20"/>
              </w:rPr>
              <w:t>Juggling Work and unpaid care Carers UK 2019</w:t>
            </w:r>
          </w:p>
        </w:tc>
      </w:tr>
      <w:tr w:rsidR="000508BF" w:rsidRPr="00A1782F" w14:paraId="01844B61" w14:textId="77777777" w:rsidTr="00A016F5">
        <w:trPr>
          <w:trHeight w:val="282"/>
        </w:trPr>
        <w:tc>
          <w:tcPr>
            <w:tcW w:w="252" w:type="pct"/>
          </w:tcPr>
          <w:p w14:paraId="5F22EE60" w14:textId="3D635D1F" w:rsidR="00D63B66" w:rsidRPr="00A1782F" w:rsidRDefault="000C1346" w:rsidP="00A1782F">
            <w:pPr>
              <w:pStyle w:val="TableText1"/>
              <w:rPr>
                <w:rFonts w:cs="Arial"/>
                <w:sz w:val="20"/>
                <w:szCs w:val="20"/>
              </w:rPr>
            </w:pPr>
            <w:r w:rsidRPr="00A1782F">
              <w:rPr>
                <w:rFonts w:cs="Arial"/>
                <w:sz w:val="20"/>
                <w:szCs w:val="20"/>
              </w:rPr>
              <w:t>70</w:t>
            </w:r>
          </w:p>
        </w:tc>
        <w:tc>
          <w:tcPr>
            <w:tcW w:w="559" w:type="pct"/>
          </w:tcPr>
          <w:p w14:paraId="5A1FD062" w14:textId="4D6FCCF8" w:rsidR="00D63B66" w:rsidRPr="00A1782F" w:rsidRDefault="00D63B66" w:rsidP="00A1782F">
            <w:pPr>
              <w:pStyle w:val="TableText1"/>
              <w:rPr>
                <w:rFonts w:cs="Arial"/>
                <w:sz w:val="20"/>
                <w:szCs w:val="20"/>
              </w:rPr>
            </w:pPr>
            <w:r w:rsidRPr="00A1782F">
              <w:rPr>
                <w:rFonts w:cs="Arial"/>
                <w:sz w:val="20"/>
                <w:szCs w:val="20"/>
              </w:rPr>
              <w:t>Think Local Act Personal</w:t>
            </w:r>
          </w:p>
        </w:tc>
        <w:tc>
          <w:tcPr>
            <w:tcW w:w="610" w:type="pct"/>
          </w:tcPr>
          <w:p w14:paraId="551714EB"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118A34F1" w14:textId="718A5881" w:rsidR="00D63B66" w:rsidRPr="00A1782F" w:rsidRDefault="00D63B66" w:rsidP="00A1782F">
            <w:pPr>
              <w:pStyle w:val="TableText1"/>
              <w:rPr>
                <w:rFonts w:cs="Arial"/>
                <w:i/>
                <w:iCs/>
                <w:sz w:val="20"/>
                <w:szCs w:val="20"/>
              </w:rPr>
            </w:pPr>
            <w:r w:rsidRPr="00A1782F">
              <w:rPr>
                <w:rFonts w:cs="Arial"/>
                <w:i/>
                <w:iCs/>
                <w:sz w:val="20"/>
                <w:szCs w:val="20"/>
              </w:rPr>
              <w:t>Supporting working carers</w:t>
            </w:r>
          </w:p>
        </w:tc>
        <w:tc>
          <w:tcPr>
            <w:tcW w:w="1016" w:type="pct"/>
          </w:tcPr>
          <w:p w14:paraId="7E1DC642" w14:textId="63724499" w:rsidR="00D63B66" w:rsidRPr="00A1782F" w:rsidRDefault="00D63B66" w:rsidP="00A1782F">
            <w:pPr>
              <w:pStyle w:val="TableText1"/>
              <w:rPr>
                <w:rFonts w:cs="Arial"/>
                <w:sz w:val="20"/>
                <w:szCs w:val="20"/>
              </w:rPr>
            </w:pPr>
            <w:r w:rsidRPr="00A1782F">
              <w:rPr>
                <w:rFonts w:cs="Arial"/>
                <w:sz w:val="20"/>
                <w:szCs w:val="20"/>
              </w:rPr>
              <w:t>Being supported to be able to continue to work, where the carer is of working age. Often this is about the culture of the organisation they work for.</w:t>
            </w:r>
          </w:p>
        </w:tc>
        <w:tc>
          <w:tcPr>
            <w:tcW w:w="1118" w:type="pct"/>
          </w:tcPr>
          <w:p w14:paraId="574BC178" w14:textId="31BE859D" w:rsidR="00D63B66" w:rsidRPr="00A1782F" w:rsidRDefault="00D63B66" w:rsidP="00A1782F">
            <w:pPr>
              <w:pStyle w:val="TableText1"/>
              <w:rPr>
                <w:rFonts w:cs="Arial"/>
                <w:sz w:val="20"/>
                <w:szCs w:val="20"/>
              </w:rPr>
            </w:pPr>
            <w:r w:rsidRPr="00A1782F">
              <w:rPr>
                <w:rFonts w:cs="Arial"/>
                <w:sz w:val="20"/>
                <w:szCs w:val="20"/>
              </w:rPr>
              <w:t>For many carers the organisational culture and awareness of how to support working carers well is poor. The business case to support them well is strong.</w:t>
            </w:r>
          </w:p>
        </w:tc>
        <w:tc>
          <w:tcPr>
            <w:tcW w:w="1445" w:type="pct"/>
          </w:tcPr>
          <w:p w14:paraId="75189E51" w14:textId="77777777" w:rsidR="00D63B66" w:rsidRPr="00A1782F" w:rsidRDefault="00D63B66" w:rsidP="00A1782F">
            <w:pPr>
              <w:pStyle w:val="TableText1"/>
              <w:rPr>
                <w:rFonts w:cs="Arial"/>
                <w:sz w:val="20"/>
                <w:szCs w:val="20"/>
              </w:rPr>
            </w:pPr>
            <w:r w:rsidRPr="00A1782F">
              <w:rPr>
                <w:rFonts w:cs="Arial"/>
                <w:sz w:val="20"/>
                <w:szCs w:val="20"/>
              </w:rPr>
              <w:t>Supporting Working Carers: The Benefits to Families, Business and the Economy, HM Govt. and Carers UK 2013</w:t>
            </w:r>
          </w:p>
          <w:p w14:paraId="1049FD3A" w14:textId="4C7E71CD" w:rsidR="00D63B66" w:rsidRPr="00A1782F" w:rsidRDefault="00D63B66" w:rsidP="00A1782F">
            <w:pPr>
              <w:pStyle w:val="TableText1"/>
              <w:rPr>
                <w:rFonts w:cs="Arial"/>
                <w:i/>
                <w:iCs/>
                <w:sz w:val="20"/>
                <w:szCs w:val="20"/>
              </w:rPr>
            </w:pPr>
            <w:r w:rsidRPr="00A1782F">
              <w:rPr>
                <w:rFonts w:cs="Arial"/>
                <w:i/>
                <w:iCs/>
                <w:sz w:val="20"/>
                <w:szCs w:val="20"/>
              </w:rPr>
              <w:t>“If we can get this right, there are substantial gains to be made. Individuals will gain from the health and financial benefits of work and maintaining a life of their own alongside caring; businesses and their clients will gain from retaining talented employees; and the wider economy will gain from growth in the care sector.”</w:t>
            </w:r>
          </w:p>
        </w:tc>
      </w:tr>
      <w:tr w:rsidR="00BC3A6C" w:rsidRPr="00A1782F" w14:paraId="7CDE1CF6" w14:textId="77777777" w:rsidTr="00435E3C">
        <w:trPr>
          <w:trHeight w:val="282"/>
        </w:trPr>
        <w:tc>
          <w:tcPr>
            <w:tcW w:w="5000" w:type="pct"/>
            <w:gridSpan w:val="6"/>
          </w:tcPr>
          <w:p w14:paraId="77F493FC" w14:textId="5198A588" w:rsidR="00BC3A6C" w:rsidRPr="00A1782F" w:rsidRDefault="00BC3A6C" w:rsidP="00A1782F">
            <w:pPr>
              <w:pStyle w:val="TableText1"/>
              <w:rPr>
                <w:rFonts w:cs="Arial"/>
                <w:sz w:val="20"/>
                <w:szCs w:val="20"/>
              </w:rPr>
            </w:pPr>
            <w:r w:rsidRPr="00A1782F">
              <w:rPr>
                <w:rFonts w:cs="Arial"/>
                <w:sz w:val="20"/>
                <w:szCs w:val="20"/>
              </w:rPr>
              <w:t>Social and community support</w:t>
            </w:r>
          </w:p>
        </w:tc>
      </w:tr>
      <w:tr w:rsidR="000508BF" w:rsidRPr="00A1782F" w14:paraId="72E6839B" w14:textId="77777777" w:rsidTr="00A016F5">
        <w:trPr>
          <w:trHeight w:val="282"/>
        </w:trPr>
        <w:tc>
          <w:tcPr>
            <w:tcW w:w="252" w:type="pct"/>
          </w:tcPr>
          <w:p w14:paraId="125B2C70" w14:textId="131B931C" w:rsidR="00D63B66" w:rsidRPr="00A1782F" w:rsidRDefault="000C1346" w:rsidP="00A1782F">
            <w:pPr>
              <w:pStyle w:val="TableText1"/>
              <w:rPr>
                <w:rFonts w:cs="Arial"/>
                <w:sz w:val="20"/>
                <w:szCs w:val="20"/>
              </w:rPr>
            </w:pPr>
            <w:r w:rsidRPr="00A1782F">
              <w:rPr>
                <w:rFonts w:cs="Arial"/>
                <w:sz w:val="20"/>
                <w:szCs w:val="20"/>
              </w:rPr>
              <w:t>71</w:t>
            </w:r>
          </w:p>
        </w:tc>
        <w:tc>
          <w:tcPr>
            <w:tcW w:w="559" w:type="pct"/>
          </w:tcPr>
          <w:p w14:paraId="4EC46FB2" w14:textId="7AC47E78" w:rsidR="00D63B66" w:rsidRPr="00A1782F" w:rsidRDefault="00D63B66" w:rsidP="00A1782F">
            <w:pPr>
              <w:pStyle w:val="TableText1"/>
              <w:rPr>
                <w:rFonts w:cs="Arial"/>
                <w:sz w:val="20"/>
                <w:szCs w:val="20"/>
              </w:rPr>
            </w:pPr>
            <w:r w:rsidRPr="00A1782F">
              <w:rPr>
                <w:rFonts w:cs="Arial"/>
                <w:sz w:val="20"/>
                <w:szCs w:val="20"/>
              </w:rPr>
              <w:t xml:space="preserve">Mencap </w:t>
            </w:r>
          </w:p>
        </w:tc>
        <w:tc>
          <w:tcPr>
            <w:tcW w:w="610" w:type="pct"/>
          </w:tcPr>
          <w:p w14:paraId="60FDE38B" w14:textId="5F34B7D4" w:rsidR="00D63B66" w:rsidRPr="00A1782F" w:rsidRDefault="00D63B66" w:rsidP="00A1782F">
            <w:pPr>
              <w:pStyle w:val="TableText1"/>
              <w:rPr>
                <w:rFonts w:cs="Arial"/>
                <w:sz w:val="20"/>
                <w:szCs w:val="20"/>
              </w:rPr>
            </w:pPr>
            <w:r w:rsidRPr="00A1782F">
              <w:rPr>
                <w:rFonts w:cs="Arial"/>
                <w:sz w:val="20"/>
                <w:szCs w:val="20"/>
              </w:rPr>
              <w:t>The right support for carers and the individuals they care for</w:t>
            </w:r>
          </w:p>
        </w:tc>
        <w:tc>
          <w:tcPr>
            <w:tcW w:w="1016" w:type="pct"/>
          </w:tcPr>
          <w:p w14:paraId="047D3223" w14:textId="77777777" w:rsidR="00D63B66" w:rsidRPr="00A1782F" w:rsidRDefault="00D63B66" w:rsidP="00A1782F">
            <w:pPr>
              <w:pStyle w:val="TableText1"/>
              <w:rPr>
                <w:rFonts w:cs="Arial"/>
                <w:sz w:val="20"/>
                <w:szCs w:val="20"/>
              </w:rPr>
            </w:pPr>
            <w:r w:rsidRPr="00A1782F">
              <w:rPr>
                <w:rFonts w:cs="Arial"/>
                <w:sz w:val="20"/>
                <w:szCs w:val="20"/>
              </w:rPr>
              <w:t xml:space="preserve">Vital that there is suitable local support and services to meet the needs of carers and their loved ones </w:t>
            </w:r>
            <w:proofErr w:type="spellStart"/>
            <w:r w:rsidRPr="00A1782F">
              <w:rPr>
                <w:rFonts w:cs="Arial"/>
                <w:sz w:val="20"/>
                <w:szCs w:val="20"/>
              </w:rPr>
              <w:t>eg.</w:t>
            </w:r>
            <w:proofErr w:type="spellEnd"/>
            <w:r w:rsidRPr="00A1782F">
              <w:rPr>
                <w:rFonts w:cs="Arial"/>
                <w:sz w:val="20"/>
                <w:szCs w:val="20"/>
              </w:rPr>
              <w:t xml:space="preserve"> suitable respite, Replacement care, Meaningful day opportunities.</w:t>
            </w:r>
          </w:p>
          <w:p w14:paraId="51F90E54" w14:textId="77777777" w:rsidR="00D63B66" w:rsidRPr="00A1782F" w:rsidRDefault="00D63B66" w:rsidP="00A1782F">
            <w:pPr>
              <w:pStyle w:val="TableText1"/>
              <w:rPr>
                <w:rFonts w:cs="Arial"/>
                <w:sz w:val="20"/>
                <w:szCs w:val="20"/>
              </w:rPr>
            </w:pPr>
            <w:r w:rsidRPr="00A1782F">
              <w:rPr>
                <w:rFonts w:cs="Arial"/>
                <w:sz w:val="20"/>
                <w:szCs w:val="20"/>
              </w:rPr>
              <w:t xml:space="preserve">There must also be enough suitable housing available. This links to planning ahead as some people with a learning disability may live in the family home now but they will need housing in the future. </w:t>
            </w:r>
          </w:p>
          <w:p w14:paraId="070F2A36" w14:textId="5AA78D66" w:rsidR="00D63B66" w:rsidRPr="00A1782F" w:rsidRDefault="00D63B66" w:rsidP="00A1782F">
            <w:pPr>
              <w:pStyle w:val="TableText1"/>
              <w:rPr>
                <w:rFonts w:cs="Arial"/>
                <w:sz w:val="20"/>
                <w:szCs w:val="20"/>
              </w:rPr>
            </w:pPr>
            <w:r w:rsidRPr="00A1782F">
              <w:rPr>
                <w:rFonts w:cs="Arial"/>
                <w:sz w:val="20"/>
                <w:szCs w:val="20"/>
              </w:rPr>
              <w:lastRenderedPageBreak/>
              <w:t>There need to be suitably skilled social workers, there must be continuity so that when a familiar social worker leaves information about individuals and families are shared, so families don’t have to start from scratch explaining needs etc.</w:t>
            </w:r>
          </w:p>
        </w:tc>
        <w:tc>
          <w:tcPr>
            <w:tcW w:w="1118" w:type="pct"/>
          </w:tcPr>
          <w:p w14:paraId="68E85692" w14:textId="77777777" w:rsidR="00D63B66" w:rsidRPr="00A1782F" w:rsidRDefault="00D63B66" w:rsidP="00A1782F">
            <w:pPr>
              <w:pStyle w:val="TableText1"/>
              <w:rPr>
                <w:rFonts w:cs="Arial"/>
                <w:sz w:val="20"/>
                <w:szCs w:val="20"/>
              </w:rPr>
            </w:pPr>
            <w:r w:rsidRPr="00A1782F">
              <w:rPr>
                <w:rFonts w:cs="Arial"/>
                <w:sz w:val="20"/>
                <w:szCs w:val="20"/>
              </w:rPr>
              <w:lastRenderedPageBreak/>
              <w:t>Too many carers are not getting the support they need.</w:t>
            </w:r>
          </w:p>
          <w:p w14:paraId="6BD2FD81" w14:textId="344E1B0C" w:rsidR="00D63B66" w:rsidRPr="00A1782F" w:rsidRDefault="00D63B66" w:rsidP="00A1782F">
            <w:pPr>
              <w:pStyle w:val="TableText1"/>
              <w:rPr>
                <w:rFonts w:cs="Arial"/>
                <w:sz w:val="20"/>
                <w:szCs w:val="20"/>
              </w:rPr>
            </w:pPr>
            <w:r w:rsidRPr="00A1782F">
              <w:rPr>
                <w:rFonts w:cs="Arial"/>
                <w:sz w:val="20"/>
                <w:szCs w:val="20"/>
              </w:rPr>
              <w:t>Too often burden of ‘care management’ is falling on family carers.</w:t>
            </w:r>
          </w:p>
        </w:tc>
        <w:tc>
          <w:tcPr>
            <w:tcW w:w="1445" w:type="pct"/>
          </w:tcPr>
          <w:p w14:paraId="18543E4B" w14:textId="33706670" w:rsidR="00D63B66" w:rsidRPr="00A1782F" w:rsidRDefault="00D63B66" w:rsidP="00A1782F">
            <w:pPr>
              <w:pStyle w:val="TableText1"/>
              <w:rPr>
                <w:rFonts w:cs="Arial"/>
                <w:sz w:val="20"/>
                <w:szCs w:val="20"/>
              </w:rPr>
            </w:pPr>
            <w:r w:rsidRPr="00A1782F">
              <w:rPr>
                <w:rFonts w:cs="Arial"/>
                <w:sz w:val="20"/>
                <w:szCs w:val="20"/>
              </w:rPr>
              <w:t>Recommendation from New Forest Mencap research: ‘Co-ordinated and appropriate respite, to enable carers to have a ‘night off’ and/or longer stretches of time to rest, and enable life goals to be realised - putting carers on a more equal footing with non-carers who are enjoying retirement’.</w:t>
            </w:r>
          </w:p>
        </w:tc>
      </w:tr>
      <w:tr w:rsidR="000508BF" w:rsidRPr="00A1782F" w14:paraId="34D20038" w14:textId="77777777" w:rsidTr="00A016F5">
        <w:trPr>
          <w:trHeight w:val="282"/>
        </w:trPr>
        <w:tc>
          <w:tcPr>
            <w:tcW w:w="252" w:type="pct"/>
          </w:tcPr>
          <w:p w14:paraId="47C475BD" w14:textId="3E24B8C5" w:rsidR="00D63B66" w:rsidRPr="00A1782F" w:rsidRDefault="000C1346" w:rsidP="00A1782F">
            <w:pPr>
              <w:pStyle w:val="TableText1"/>
              <w:rPr>
                <w:rFonts w:cs="Arial"/>
                <w:sz w:val="20"/>
                <w:szCs w:val="20"/>
              </w:rPr>
            </w:pPr>
            <w:r w:rsidRPr="00A1782F">
              <w:rPr>
                <w:rFonts w:cs="Arial"/>
                <w:sz w:val="20"/>
                <w:szCs w:val="20"/>
              </w:rPr>
              <w:t>72</w:t>
            </w:r>
          </w:p>
        </w:tc>
        <w:tc>
          <w:tcPr>
            <w:tcW w:w="559" w:type="pct"/>
          </w:tcPr>
          <w:p w14:paraId="56E5AB53" w14:textId="1A8B5223" w:rsidR="00D63B66" w:rsidRPr="00A1782F" w:rsidRDefault="00D63B66" w:rsidP="00A1782F">
            <w:pPr>
              <w:pStyle w:val="TableText1"/>
              <w:rPr>
                <w:rFonts w:cs="Arial"/>
                <w:sz w:val="20"/>
                <w:szCs w:val="20"/>
              </w:rPr>
            </w:pPr>
            <w:r w:rsidRPr="00A1782F">
              <w:rPr>
                <w:rFonts w:cs="Arial"/>
                <w:sz w:val="20"/>
                <w:szCs w:val="20"/>
              </w:rPr>
              <w:t>Multiple System Atrophy Trust</w:t>
            </w:r>
          </w:p>
        </w:tc>
        <w:tc>
          <w:tcPr>
            <w:tcW w:w="610" w:type="pct"/>
          </w:tcPr>
          <w:p w14:paraId="6DDAD9DC" w14:textId="77777777" w:rsidR="00D63B66" w:rsidRPr="00A1782F" w:rsidRDefault="00D63B66" w:rsidP="00A1782F">
            <w:pPr>
              <w:pStyle w:val="TableText1"/>
              <w:rPr>
                <w:rFonts w:cs="Arial"/>
                <w:sz w:val="20"/>
                <w:szCs w:val="20"/>
              </w:rPr>
            </w:pPr>
            <w:r w:rsidRPr="00A1782F">
              <w:rPr>
                <w:rFonts w:cs="Arial"/>
                <w:sz w:val="20"/>
                <w:szCs w:val="20"/>
              </w:rPr>
              <w:t>Key area for quality improvement 4</w:t>
            </w:r>
          </w:p>
          <w:p w14:paraId="7FE4C242" w14:textId="77777777" w:rsidR="00D63B66" w:rsidRPr="00A1782F" w:rsidRDefault="00D63B66" w:rsidP="00A1782F">
            <w:pPr>
              <w:pStyle w:val="TableText1"/>
              <w:rPr>
                <w:rFonts w:cs="Arial"/>
                <w:sz w:val="20"/>
                <w:szCs w:val="20"/>
              </w:rPr>
            </w:pPr>
            <w:r w:rsidRPr="00A1782F">
              <w:rPr>
                <w:rFonts w:cs="Arial"/>
                <w:sz w:val="20"/>
                <w:szCs w:val="20"/>
              </w:rPr>
              <w:t>Provision of social opportunities to help prevent social isolation.</w:t>
            </w:r>
          </w:p>
          <w:p w14:paraId="43EA7CEC" w14:textId="05FD4934" w:rsidR="00D63B66" w:rsidRPr="00A1782F" w:rsidRDefault="00D63B66" w:rsidP="00A1782F">
            <w:pPr>
              <w:pStyle w:val="TableText1"/>
              <w:rPr>
                <w:rFonts w:cs="Arial"/>
                <w:sz w:val="20"/>
                <w:szCs w:val="20"/>
              </w:rPr>
            </w:pPr>
            <w:r w:rsidRPr="00A1782F">
              <w:rPr>
                <w:rFonts w:cs="Arial"/>
                <w:sz w:val="20"/>
                <w:szCs w:val="20"/>
              </w:rPr>
              <w:t>These opportunities need to be backed up by care provision for, or the inclusion of, the people living with MSA and transport.</w:t>
            </w:r>
          </w:p>
        </w:tc>
        <w:tc>
          <w:tcPr>
            <w:tcW w:w="1016" w:type="pct"/>
          </w:tcPr>
          <w:p w14:paraId="15C7478C" w14:textId="60EE00AB" w:rsidR="00D63B66" w:rsidRPr="00A1782F" w:rsidRDefault="00D63B66" w:rsidP="00A1782F">
            <w:pPr>
              <w:pStyle w:val="TableText1"/>
              <w:rPr>
                <w:rFonts w:cs="Arial"/>
                <w:sz w:val="20"/>
                <w:szCs w:val="20"/>
              </w:rPr>
            </w:pPr>
            <w:r w:rsidRPr="00A1782F">
              <w:rPr>
                <w:rFonts w:cs="Arial"/>
                <w:sz w:val="20"/>
                <w:szCs w:val="20"/>
              </w:rPr>
              <w:t xml:space="preserve">80% of Former Carers in our survey (2) reported that social activities and isolation got worse or much worse as a result of caring for somebody with MSA. </w:t>
            </w:r>
          </w:p>
        </w:tc>
        <w:tc>
          <w:tcPr>
            <w:tcW w:w="1118" w:type="pct"/>
          </w:tcPr>
          <w:p w14:paraId="006CB39E" w14:textId="77777777" w:rsidR="00D63B66" w:rsidRPr="00A1782F" w:rsidRDefault="00D63B66" w:rsidP="00A1782F">
            <w:pPr>
              <w:pStyle w:val="TableText1"/>
              <w:rPr>
                <w:rFonts w:cs="Arial"/>
                <w:sz w:val="20"/>
                <w:szCs w:val="20"/>
              </w:rPr>
            </w:pPr>
            <w:r w:rsidRPr="00A1782F">
              <w:rPr>
                <w:rFonts w:cs="Arial"/>
                <w:sz w:val="20"/>
                <w:szCs w:val="20"/>
              </w:rPr>
              <w:t>Social isolation came up as a major issue in our survey. There is a very real problem when people gradually become distanced from friends and family and the world around them. This can often mean that they are unable to access information by word of mouth, or access other support or respite such as effective palliative care.</w:t>
            </w:r>
          </w:p>
          <w:p w14:paraId="65337522" w14:textId="77777777" w:rsidR="00D63B66" w:rsidRPr="00A1782F" w:rsidRDefault="00D63B66" w:rsidP="00A1782F">
            <w:pPr>
              <w:pStyle w:val="TableText1"/>
              <w:rPr>
                <w:rFonts w:cs="Arial"/>
                <w:sz w:val="20"/>
                <w:szCs w:val="20"/>
              </w:rPr>
            </w:pPr>
            <w:r w:rsidRPr="00A1782F">
              <w:rPr>
                <w:rFonts w:cs="Arial"/>
                <w:sz w:val="20"/>
                <w:szCs w:val="20"/>
              </w:rPr>
              <w:t>This is another area where ongoing support from a care co-ordinator is vital.</w:t>
            </w:r>
          </w:p>
          <w:p w14:paraId="19108939" w14:textId="77777777" w:rsidR="00D63B66" w:rsidRPr="00A1782F" w:rsidRDefault="00D63B66" w:rsidP="00A1782F">
            <w:pPr>
              <w:pStyle w:val="TableText1"/>
              <w:rPr>
                <w:rFonts w:cs="Arial"/>
                <w:sz w:val="20"/>
                <w:szCs w:val="20"/>
              </w:rPr>
            </w:pPr>
          </w:p>
        </w:tc>
        <w:tc>
          <w:tcPr>
            <w:tcW w:w="1445" w:type="pct"/>
          </w:tcPr>
          <w:p w14:paraId="2A6D0E80" w14:textId="02219729" w:rsidR="00D63B66" w:rsidRPr="00A1782F" w:rsidRDefault="00D63B66" w:rsidP="00A1782F">
            <w:pPr>
              <w:pStyle w:val="TableText1"/>
              <w:rPr>
                <w:rFonts w:cs="Arial"/>
                <w:sz w:val="20"/>
                <w:szCs w:val="20"/>
              </w:rPr>
            </w:pPr>
            <w:r w:rsidRPr="00A1782F">
              <w:rPr>
                <w:rFonts w:cs="Arial"/>
                <w:sz w:val="20"/>
                <w:szCs w:val="20"/>
              </w:rPr>
              <w:t xml:space="preserve"> See 1 and 2 above</w:t>
            </w:r>
          </w:p>
        </w:tc>
      </w:tr>
      <w:tr w:rsidR="000508BF" w:rsidRPr="00A1782F" w14:paraId="156899A4" w14:textId="77777777" w:rsidTr="00A016F5">
        <w:trPr>
          <w:trHeight w:val="282"/>
        </w:trPr>
        <w:tc>
          <w:tcPr>
            <w:tcW w:w="252" w:type="pct"/>
          </w:tcPr>
          <w:p w14:paraId="0A68186F" w14:textId="3AD8BFA3" w:rsidR="00D63B66" w:rsidRPr="00A1782F" w:rsidRDefault="000C1346" w:rsidP="00A1782F">
            <w:pPr>
              <w:pStyle w:val="TableText1"/>
              <w:rPr>
                <w:rFonts w:cs="Arial"/>
                <w:sz w:val="20"/>
                <w:szCs w:val="20"/>
              </w:rPr>
            </w:pPr>
            <w:r w:rsidRPr="00A1782F">
              <w:rPr>
                <w:rFonts w:cs="Arial"/>
                <w:sz w:val="20"/>
                <w:szCs w:val="20"/>
              </w:rPr>
              <w:t>73</w:t>
            </w:r>
          </w:p>
        </w:tc>
        <w:tc>
          <w:tcPr>
            <w:tcW w:w="559" w:type="pct"/>
          </w:tcPr>
          <w:p w14:paraId="567E02B6" w14:textId="2EFF5958" w:rsidR="00D63B66" w:rsidRPr="00A1782F" w:rsidRDefault="00D63B66" w:rsidP="00A1782F">
            <w:pPr>
              <w:pStyle w:val="TableText1"/>
              <w:rPr>
                <w:rFonts w:cs="Arial"/>
                <w:sz w:val="20"/>
                <w:szCs w:val="20"/>
              </w:rPr>
            </w:pPr>
            <w:r w:rsidRPr="00A1782F">
              <w:rPr>
                <w:rFonts w:cs="Arial"/>
                <w:sz w:val="20"/>
                <w:szCs w:val="20"/>
              </w:rPr>
              <w:t xml:space="preserve">Public Health England </w:t>
            </w:r>
          </w:p>
        </w:tc>
        <w:tc>
          <w:tcPr>
            <w:tcW w:w="610" w:type="pct"/>
          </w:tcPr>
          <w:p w14:paraId="1513640E" w14:textId="77777777" w:rsidR="00D63B66" w:rsidRPr="00A1782F" w:rsidRDefault="00D63B66" w:rsidP="00A1782F">
            <w:pPr>
              <w:pStyle w:val="TableText1"/>
              <w:rPr>
                <w:rFonts w:cs="Arial"/>
                <w:sz w:val="20"/>
                <w:szCs w:val="20"/>
              </w:rPr>
            </w:pPr>
            <w:r w:rsidRPr="00A1782F">
              <w:rPr>
                <w:rFonts w:cs="Arial"/>
                <w:sz w:val="20"/>
                <w:szCs w:val="20"/>
              </w:rPr>
              <w:t>Key area for quality improvement 2</w:t>
            </w:r>
          </w:p>
          <w:p w14:paraId="3B3AD649" w14:textId="23F233D2" w:rsidR="00D63B66" w:rsidRPr="00A1782F" w:rsidRDefault="00D63B66" w:rsidP="00A1782F">
            <w:pPr>
              <w:pStyle w:val="TableText1"/>
              <w:rPr>
                <w:rFonts w:cs="Arial"/>
                <w:sz w:val="20"/>
                <w:szCs w:val="20"/>
              </w:rPr>
            </w:pPr>
            <w:r w:rsidRPr="00A1782F">
              <w:rPr>
                <w:rFonts w:cs="Arial"/>
                <w:sz w:val="20"/>
                <w:szCs w:val="20"/>
              </w:rPr>
              <w:t>Carers and loneliness</w:t>
            </w:r>
          </w:p>
        </w:tc>
        <w:tc>
          <w:tcPr>
            <w:tcW w:w="1016" w:type="pct"/>
          </w:tcPr>
          <w:p w14:paraId="5B3B8403" w14:textId="1DBAC4C0" w:rsidR="00D63B66" w:rsidRPr="00A1782F" w:rsidRDefault="00D63B66" w:rsidP="00A1782F">
            <w:pPr>
              <w:pStyle w:val="TableText1"/>
              <w:rPr>
                <w:rFonts w:cs="Arial"/>
                <w:sz w:val="20"/>
                <w:szCs w:val="20"/>
              </w:rPr>
            </w:pPr>
            <w:r w:rsidRPr="00A1782F">
              <w:rPr>
                <w:rFonts w:cs="Arial"/>
                <w:sz w:val="20"/>
                <w:szCs w:val="20"/>
              </w:rPr>
              <w:t>The Government’s loneliness strategy highlighted that certain groups are more likely to experience loneliness. Loneliness can be addressed through social connectedness</w:t>
            </w:r>
          </w:p>
        </w:tc>
        <w:tc>
          <w:tcPr>
            <w:tcW w:w="1118" w:type="pct"/>
          </w:tcPr>
          <w:p w14:paraId="15444A99" w14:textId="211ABBD7" w:rsidR="00D63B66" w:rsidRPr="00A1782F" w:rsidRDefault="00D63B66" w:rsidP="00A1782F">
            <w:pPr>
              <w:pStyle w:val="TableText1"/>
              <w:rPr>
                <w:rFonts w:cs="Arial"/>
                <w:sz w:val="20"/>
                <w:szCs w:val="20"/>
              </w:rPr>
            </w:pPr>
            <w:r w:rsidRPr="00A1782F">
              <w:rPr>
                <w:rFonts w:cs="Arial"/>
                <w:sz w:val="20"/>
                <w:szCs w:val="20"/>
              </w:rPr>
              <w:t>Eight out of ten carers felt lonely as a result of their caring role.</w:t>
            </w:r>
          </w:p>
        </w:tc>
        <w:tc>
          <w:tcPr>
            <w:tcW w:w="1445" w:type="pct"/>
          </w:tcPr>
          <w:p w14:paraId="19A4E287" w14:textId="77777777" w:rsidR="00D63B66" w:rsidRPr="00A1782F" w:rsidRDefault="00D63B66" w:rsidP="00A1782F">
            <w:pPr>
              <w:pStyle w:val="TableText1"/>
              <w:rPr>
                <w:rFonts w:cs="Arial"/>
                <w:sz w:val="20"/>
                <w:szCs w:val="20"/>
              </w:rPr>
            </w:pPr>
            <w:r w:rsidRPr="00A1782F">
              <w:rPr>
                <w:rFonts w:cs="Arial"/>
                <w:sz w:val="20"/>
                <w:szCs w:val="20"/>
              </w:rPr>
              <w:t xml:space="preserve">To support these claims Carers UK has produced a report on carers loneliness, which is available to view here - </w:t>
            </w:r>
            <w:hyperlink r:id="rId133" w:history="1">
              <w:r w:rsidRPr="00A1782F">
                <w:rPr>
                  <w:rStyle w:val="Hyperlink"/>
                  <w:rFonts w:cs="Arial"/>
                  <w:sz w:val="20"/>
                  <w:szCs w:val="20"/>
                </w:rPr>
                <w:t>https://www.carersuk.org/images/News__campaigns/The_world_Shrinks_Final.pdf</w:t>
              </w:r>
            </w:hyperlink>
          </w:p>
          <w:p w14:paraId="65930A17" w14:textId="77777777" w:rsidR="00D63B66" w:rsidRPr="00A1782F" w:rsidRDefault="00D63B66" w:rsidP="00A1782F">
            <w:pPr>
              <w:pStyle w:val="TableText1"/>
              <w:rPr>
                <w:rFonts w:cs="Arial"/>
                <w:sz w:val="20"/>
                <w:szCs w:val="20"/>
              </w:rPr>
            </w:pPr>
            <w:r w:rsidRPr="00A1782F">
              <w:rPr>
                <w:rFonts w:cs="Arial"/>
                <w:sz w:val="20"/>
                <w:szCs w:val="20"/>
              </w:rPr>
              <w:t xml:space="preserve">The Government Loneliness Strategy - </w:t>
            </w:r>
            <w:hyperlink r:id="rId134" w:history="1">
              <w:r w:rsidRPr="00A1782F">
                <w:rPr>
                  <w:rStyle w:val="Hyperlink"/>
                  <w:rFonts w:cs="Arial"/>
                  <w:sz w:val="20"/>
                  <w:szCs w:val="20"/>
                </w:rPr>
                <w:t>https://assets.publishing.service.gov.uk/government/uploads/system/uploads/attachm</w:t>
              </w:r>
              <w:r w:rsidRPr="00A1782F">
                <w:rPr>
                  <w:rStyle w:val="Hyperlink"/>
                  <w:rFonts w:cs="Arial"/>
                  <w:sz w:val="20"/>
                  <w:szCs w:val="20"/>
                </w:rPr>
                <w:lastRenderedPageBreak/>
                <w:t>ent_data/file/750909/6.4882_DCMS_Loneliness_Strategy_web_Update.pdf</w:t>
              </w:r>
            </w:hyperlink>
          </w:p>
          <w:p w14:paraId="77EE8B72" w14:textId="54F70545" w:rsidR="00D63B66" w:rsidRPr="00A1782F" w:rsidRDefault="00D63B66" w:rsidP="00A1782F">
            <w:pPr>
              <w:pStyle w:val="TableText1"/>
              <w:rPr>
                <w:rFonts w:cs="Arial"/>
                <w:sz w:val="20"/>
                <w:szCs w:val="20"/>
              </w:rPr>
            </w:pPr>
            <w:r w:rsidRPr="00A1782F">
              <w:rPr>
                <w:rFonts w:cs="Arial"/>
                <w:sz w:val="20"/>
                <w:szCs w:val="20"/>
              </w:rPr>
              <w:t xml:space="preserve">Public Health England and the National Health Service (NHS) has developed the Every Mind Matters website and the Your Mind Plan quiz offers personalised advice via email </w:t>
            </w:r>
            <w:r w:rsidRPr="00A1782F">
              <w:rPr>
                <w:rStyle w:val="Hyperlink"/>
                <w:rFonts w:cs="Arial"/>
                <w:sz w:val="20"/>
                <w:szCs w:val="20"/>
              </w:rPr>
              <w:t xml:space="preserve">- </w:t>
            </w:r>
            <w:hyperlink r:id="rId135" w:history="1">
              <w:r w:rsidRPr="00A1782F">
                <w:rPr>
                  <w:rStyle w:val="Hyperlink"/>
                  <w:rFonts w:cs="Arial"/>
                  <w:sz w:val="20"/>
                  <w:szCs w:val="20"/>
                </w:rPr>
                <w:t>https://www.nhs.uk/oneyou/every-mind-matters/your-mind-plan-quiz/?WT.tsrc=Search&amp;WT.mc_id=Brand&amp;gclid=Cj0KCQiA7OnxBRCNARIsAIW53B95RnwQsvdArC3ziGdau0K6WZe2Cn47NVg3rxJu6UcXxytU3fjnra0aAoW3EALw_wcB</w:t>
              </w:r>
            </w:hyperlink>
          </w:p>
        </w:tc>
      </w:tr>
      <w:tr w:rsidR="000508BF" w:rsidRPr="00A1782F" w14:paraId="51E9DE06" w14:textId="77777777" w:rsidTr="00A016F5">
        <w:trPr>
          <w:trHeight w:val="282"/>
        </w:trPr>
        <w:tc>
          <w:tcPr>
            <w:tcW w:w="252" w:type="pct"/>
          </w:tcPr>
          <w:p w14:paraId="6F8F31D2" w14:textId="3162575E" w:rsidR="00D63B66" w:rsidRPr="00A1782F" w:rsidRDefault="00C074BE" w:rsidP="00A1782F">
            <w:pPr>
              <w:pStyle w:val="TableText1"/>
              <w:rPr>
                <w:rFonts w:cs="Arial"/>
                <w:sz w:val="20"/>
                <w:szCs w:val="20"/>
              </w:rPr>
            </w:pPr>
            <w:r w:rsidRPr="00A1782F">
              <w:rPr>
                <w:rFonts w:cs="Arial"/>
                <w:sz w:val="20"/>
                <w:szCs w:val="20"/>
              </w:rPr>
              <w:lastRenderedPageBreak/>
              <w:t>74</w:t>
            </w:r>
          </w:p>
        </w:tc>
        <w:tc>
          <w:tcPr>
            <w:tcW w:w="559" w:type="pct"/>
          </w:tcPr>
          <w:p w14:paraId="63773B99" w14:textId="15B857FE" w:rsidR="00D63B66" w:rsidRPr="00A1782F" w:rsidRDefault="00D63B66" w:rsidP="00A1782F">
            <w:pPr>
              <w:pStyle w:val="TableText1"/>
              <w:rPr>
                <w:rFonts w:cs="Arial"/>
                <w:sz w:val="20"/>
                <w:szCs w:val="20"/>
              </w:rPr>
            </w:pPr>
            <w:r w:rsidRPr="00A1782F">
              <w:rPr>
                <w:rFonts w:cs="Arial"/>
                <w:sz w:val="20"/>
                <w:szCs w:val="20"/>
              </w:rPr>
              <w:t>Royal College of Nursing</w:t>
            </w:r>
          </w:p>
        </w:tc>
        <w:tc>
          <w:tcPr>
            <w:tcW w:w="610" w:type="pct"/>
          </w:tcPr>
          <w:p w14:paraId="5C145575"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70365597" w14:textId="131F4D76" w:rsidR="00D63B66" w:rsidRPr="00A1782F" w:rsidRDefault="00D63B66" w:rsidP="00A1782F">
            <w:pPr>
              <w:pStyle w:val="TableText1"/>
              <w:rPr>
                <w:rFonts w:cs="Arial"/>
                <w:sz w:val="20"/>
                <w:szCs w:val="20"/>
              </w:rPr>
            </w:pPr>
            <w:r w:rsidRPr="00A1782F">
              <w:rPr>
                <w:rFonts w:cs="Arial"/>
                <w:sz w:val="20"/>
                <w:szCs w:val="20"/>
              </w:rPr>
              <w:t>Health promotion</w:t>
            </w:r>
          </w:p>
        </w:tc>
        <w:tc>
          <w:tcPr>
            <w:tcW w:w="1016" w:type="pct"/>
          </w:tcPr>
          <w:p w14:paraId="32EB672F" w14:textId="77777777" w:rsidR="00D63B66" w:rsidRPr="00A1782F" w:rsidRDefault="00D63B66" w:rsidP="00A1782F">
            <w:pPr>
              <w:pStyle w:val="TableText1"/>
              <w:rPr>
                <w:rFonts w:cs="Arial"/>
                <w:color w:val="000000"/>
                <w:sz w:val="20"/>
                <w:szCs w:val="20"/>
                <w:u w:val="single"/>
                <w:shd w:val="clear" w:color="auto" w:fill="FFFFFF"/>
              </w:rPr>
            </w:pPr>
            <w:r w:rsidRPr="00A1782F">
              <w:rPr>
                <w:rFonts w:cs="Arial"/>
                <w:color w:val="000000"/>
                <w:sz w:val="20"/>
                <w:szCs w:val="20"/>
                <w:u w:val="single"/>
                <w:shd w:val="clear" w:color="auto" w:fill="FFFFFF"/>
              </w:rPr>
              <w:t>Health Promotion</w:t>
            </w:r>
          </w:p>
          <w:p w14:paraId="0BE23C36" w14:textId="77777777" w:rsidR="00D63B66" w:rsidRPr="00A1782F" w:rsidRDefault="00D63B66" w:rsidP="00A1782F">
            <w:pPr>
              <w:pStyle w:val="TableText1"/>
              <w:rPr>
                <w:rFonts w:cs="Arial"/>
                <w:sz w:val="20"/>
                <w:szCs w:val="20"/>
                <w:shd w:val="clear" w:color="auto" w:fill="FFFFFF"/>
              </w:rPr>
            </w:pPr>
            <w:r w:rsidRPr="00A1782F">
              <w:rPr>
                <w:rFonts w:cs="Arial"/>
                <w:sz w:val="20"/>
                <w:szCs w:val="20"/>
              </w:rPr>
              <w:t xml:space="preserve">Unpaid carers save the NHS and social care a significant amount of money and should be a high priority in providing support/signposting to improve their own health. Promoting good health focusing on explaining the benefits of physical activity, good nutrition and stress management are key to support the mental and physical health of unpaid carers. </w:t>
            </w:r>
            <w:r w:rsidRPr="00A1782F">
              <w:rPr>
                <w:rFonts w:cs="Arial"/>
                <w:sz w:val="20"/>
                <w:szCs w:val="20"/>
                <w:shd w:val="clear" w:color="auto" w:fill="FFFFFF"/>
              </w:rPr>
              <w:t>Social Prescribers could also support carers.</w:t>
            </w:r>
          </w:p>
          <w:p w14:paraId="6F7E691B" w14:textId="012C97B2" w:rsidR="00D63B66" w:rsidRPr="00A1782F" w:rsidRDefault="00D63B66" w:rsidP="00A1782F">
            <w:pPr>
              <w:pStyle w:val="TableText1"/>
              <w:rPr>
                <w:rFonts w:cs="Arial"/>
                <w:sz w:val="20"/>
                <w:szCs w:val="20"/>
              </w:rPr>
            </w:pPr>
            <w:r w:rsidRPr="00A1782F">
              <w:rPr>
                <w:rFonts w:cs="Arial"/>
                <w:color w:val="000000"/>
                <w:sz w:val="20"/>
                <w:szCs w:val="20"/>
                <w:shd w:val="clear" w:color="auto" w:fill="FFFFFF"/>
              </w:rPr>
              <w:t xml:space="preserve">Education/events/forums for carers to learn the importance of looking after their own health and well-being. This will improve their own physical/mental health </w:t>
            </w:r>
            <w:r w:rsidRPr="00A1782F">
              <w:rPr>
                <w:rFonts w:cs="Arial"/>
                <w:color w:val="000000"/>
                <w:sz w:val="20"/>
                <w:szCs w:val="20"/>
                <w:shd w:val="clear" w:color="auto" w:fill="FFFFFF"/>
              </w:rPr>
              <w:lastRenderedPageBreak/>
              <w:t xml:space="preserve">and support them in their role as carer. </w:t>
            </w:r>
          </w:p>
        </w:tc>
        <w:tc>
          <w:tcPr>
            <w:tcW w:w="1118" w:type="pct"/>
          </w:tcPr>
          <w:p w14:paraId="26C4445C" w14:textId="77777777" w:rsidR="00D63B66" w:rsidRPr="00A1782F" w:rsidRDefault="00D63B66" w:rsidP="00A1782F">
            <w:pPr>
              <w:pStyle w:val="TableText1"/>
              <w:rPr>
                <w:rFonts w:cs="Arial"/>
                <w:sz w:val="20"/>
                <w:szCs w:val="20"/>
              </w:rPr>
            </w:pPr>
            <w:r w:rsidRPr="00A1782F">
              <w:rPr>
                <w:rFonts w:cs="Arial"/>
                <w:sz w:val="20"/>
                <w:szCs w:val="20"/>
              </w:rPr>
              <w:lastRenderedPageBreak/>
              <w:t>It is vital that carers have the insight and opportunity look after their own health and well-being and understand why this is important.</w:t>
            </w:r>
          </w:p>
          <w:p w14:paraId="527F35D8" w14:textId="77777777" w:rsidR="00D63B66" w:rsidRPr="00A1782F" w:rsidRDefault="00D63B66" w:rsidP="00A1782F">
            <w:pPr>
              <w:pStyle w:val="TableText1"/>
              <w:rPr>
                <w:rFonts w:cs="Arial"/>
                <w:sz w:val="20"/>
                <w:szCs w:val="20"/>
              </w:rPr>
            </w:pPr>
            <w:r w:rsidRPr="00A1782F">
              <w:rPr>
                <w:rFonts w:cs="Arial"/>
                <w:sz w:val="20"/>
                <w:szCs w:val="20"/>
              </w:rPr>
              <w:t xml:space="preserve">There is significant evidence to indicate that physical activity is good for health in relation to the prevention and management of disease and improvement in mental health and wellbeing. </w:t>
            </w:r>
          </w:p>
          <w:p w14:paraId="5F931656" w14:textId="77777777" w:rsidR="00D63B66" w:rsidRPr="00A1782F" w:rsidRDefault="00D63B66" w:rsidP="00A1782F">
            <w:pPr>
              <w:pStyle w:val="TableText1"/>
              <w:rPr>
                <w:rFonts w:cs="Arial"/>
                <w:sz w:val="20"/>
                <w:szCs w:val="20"/>
              </w:rPr>
            </w:pPr>
          </w:p>
        </w:tc>
        <w:tc>
          <w:tcPr>
            <w:tcW w:w="1445" w:type="pct"/>
          </w:tcPr>
          <w:p w14:paraId="75417C31" w14:textId="77777777" w:rsidR="00D63B66" w:rsidRPr="00A1782F" w:rsidRDefault="00822CE6" w:rsidP="00A1782F">
            <w:pPr>
              <w:pStyle w:val="TableText1"/>
              <w:rPr>
                <w:rStyle w:val="Hyperlink"/>
                <w:rFonts w:cs="Arial"/>
                <w:sz w:val="20"/>
                <w:szCs w:val="20"/>
              </w:rPr>
            </w:pPr>
            <w:hyperlink r:id="rId136" w:history="1">
              <w:r w:rsidR="00D63B66" w:rsidRPr="00A1782F">
                <w:rPr>
                  <w:rStyle w:val="Hyperlink"/>
                  <w:rFonts w:cs="Arial"/>
                  <w:sz w:val="20"/>
                  <w:szCs w:val="20"/>
                </w:rPr>
                <w:t>https://www.gov.uk/government/publications/physical-activity-guidelines-uk-chief-medical-officers-report</w:t>
              </w:r>
            </w:hyperlink>
          </w:p>
          <w:p w14:paraId="6C46485A" w14:textId="77777777" w:rsidR="00D63B66" w:rsidRPr="00A1782F" w:rsidRDefault="00D63B66" w:rsidP="00A1782F">
            <w:pPr>
              <w:pStyle w:val="TableText1"/>
              <w:rPr>
                <w:rStyle w:val="Hyperlink"/>
                <w:rFonts w:cs="Arial"/>
                <w:sz w:val="20"/>
                <w:szCs w:val="20"/>
              </w:rPr>
            </w:pPr>
          </w:p>
          <w:p w14:paraId="28CCBFE1" w14:textId="77777777" w:rsidR="00D63B66" w:rsidRPr="00A1782F" w:rsidRDefault="00D63B66" w:rsidP="00A1782F">
            <w:pPr>
              <w:pStyle w:val="TableText1"/>
              <w:rPr>
                <w:rFonts w:cs="Arial"/>
                <w:sz w:val="20"/>
                <w:szCs w:val="20"/>
              </w:rPr>
            </w:pPr>
          </w:p>
        </w:tc>
      </w:tr>
      <w:tr w:rsidR="000508BF" w:rsidRPr="00A1782F" w14:paraId="0B92E085" w14:textId="77777777" w:rsidTr="00A016F5">
        <w:trPr>
          <w:trHeight w:val="282"/>
        </w:trPr>
        <w:tc>
          <w:tcPr>
            <w:tcW w:w="252" w:type="pct"/>
          </w:tcPr>
          <w:p w14:paraId="31A2D37C" w14:textId="2923F495" w:rsidR="00D63B66" w:rsidRPr="00A1782F" w:rsidRDefault="00C074BE" w:rsidP="00A1782F">
            <w:pPr>
              <w:pStyle w:val="TableText1"/>
              <w:rPr>
                <w:rFonts w:cs="Arial"/>
                <w:sz w:val="20"/>
                <w:szCs w:val="20"/>
              </w:rPr>
            </w:pPr>
            <w:r w:rsidRPr="00A1782F">
              <w:rPr>
                <w:rFonts w:cs="Arial"/>
                <w:sz w:val="20"/>
                <w:szCs w:val="20"/>
              </w:rPr>
              <w:t>75</w:t>
            </w:r>
          </w:p>
        </w:tc>
        <w:tc>
          <w:tcPr>
            <w:tcW w:w="559" w:type="pct"/>
          </w:tcPr>
          <w:p w14:paraId="4E980E64" w14:textId="73FC7626" w:rsidR="00D63B66" w:rsidRPr="00A1782F" w:rsidRDefault="00D63B66" w:rsidP="00A1782F">
            <w:pPr>
              <w:pStyle w:val="TableText1"/>
              <w:rPr>
                <w:rFonts w:cs="Arial"/>
                <w:sz w:val="20"/>
                <w:szCs w:val="20"/>
              </w:rPr>
            </w:pPr>
            <w:r w:rsidRPr="00A1782F">
              <w:rPr>
                <w:rFonts w:cs="Arial"/>
                <w:sz w:val="20"/>
                <w:szCs w:val="20"/>
              </w:rPr>
              <w:t>SCM3</w:t>
            </w:r>
          </w:p>
        </w:tc>
        <w:tc>
          <w:tcPr>
            <w:tcW w:w="610" w:type="pct"/>
          </w:tcPr>
          <w:p w14:paraId="3A6D0412" w14:textId="374D7AA7" w:rsidR="00D63B66" w:rsidRPr="00A1782F" w:rsidRDefault="00D63B66" w:rsidP="00A1782F">
            <w:pPr>
              <w:pStyle w:val="TableText1"/>
              <w:rPr>
                <w:rFonts w:cs="Arial"/>
                <w:sz w:val="20"/>
                <w:szCs w:val="20"/>
              </w:rPr>
            </w:pPr>
            <w:r w:rsidRPr="00A1782F">
              <w:rPr>
                <w:rFonts w:cs="Arial"/>
                <w:sz w:val="20"/>
                <w:szCs w:val="20"/>
              </w:rPr>
              <w:t>Access to carers support services</w:t>
            </w:r>
          </w:p>
        </w:tc>
        <w:tc>
          <w:tcPr>
            <w:tcW w:w="1016" w:type="pct"/>
          </w:tcPr>
          <w:p w14:paraId="32673368" w14:textId="77777777" w:rsidR="00D63B66" w:rsidRPr="00A1782F" w:rsidRDefault="00D63B66" w:rsidP="00A1782F">
            <w:pPr>
              <w:pStyle w:val="TableText1"/>
              <w:rPr>
                <w:rFonts w:cs="Arial"/>
                <w:sz w:val="20"/>
                <w:szCs w:val="20"/>
                <w:shd w:val="clear" w:color="auto" w:fill="FFFFFF"/>
              </w:rPr>
            </w:pPr>
            <w:r w:rsidRPr="00A1782F">
              <w:rPr>
                <w:rFonts w:cs="Arial"/>
                <w:sz w:val="20"/>
                <w:szCs w:val="20"/>
                <w:shd w:val="clear" w:color="auto" w:fill="FFFFFF"/>
              </w:rPr>
              <w:t>No one should be left to care alone, and it is vital that all unpaid carers feel supported in their caring role, or feel supported to stop caring, if that's what they choose.</w:t>
            </w:r>
          </w:p>
          <w:p w14:paraId="3C2BF559" w14:textId="77777777" w:rsidR="00D63B66" w:rsidRPr="00A1782F" w:rsidRDefault="00D63B66" w:rsidP="00A1782F">
            <w:pPr>
              <w:pStyle w:val="TableText1"/>
              <w:rPr>
                <w:rFonts w:cs="Arial"/>
                <w:sz w:val="20"/>
                <w:szCs w:val="20"/>
                <w:shd w:val="clear" w:color="auto" w:fill="FFFFFF"/>
              </w:rPr>
            </w:pPr>
          </w:p>
          <w:p w14:paraId="0341F60B" w14:textId="7D7025A1" w:rsidR="00D63B66" w:rsidRPr="00A1782F" w:rsidRDefault="00D63B66" w:rsidP="00A1782F">
            <w:pPr>
              <w:pStyle w:val="TableText1"/>
              <w:rPr>
                <w:rFonts w:cs="Arial"/>
                <w:color w:val="000000"/>
                <w:sz w:val="20"/>
                <w:szCs w:val="20"/>
                <w:u w:val="single"/>
                <w:shd w:val="clear" w:color="auto" w:fill="FFFFFF"/>
              </w:rPr>
            </w:pPr>
            <w:r w:rsidRPr="00A1782F">
              <w:rPr>
                <w:rFonts w:cs="Arial"/>
                <w:sz w:val="20"/>
                <w:szCs w:val="20"/>
                <w:shd w:val="clear" w:color="auto" w:fill="FFFFFF"/>
              </w:rPr>
              <w:t>We know that when carers access support this can be transformative in terms of their caring role.</w:t>
            </w:r>
          </w:p>
        </w:tc>
        <w:tc>
          <w:tcPr>
            <w:tcW w:w="1118" w:type="pct"/>
          </w:tcPr>
          <w:p w14:paraId="52608A92" w14:textId="77777777" w:rsidR="00D63B66" w:rsidRPr="00A1782F" w:rsidRDefault="00D63B66" w:rsidP="00A1782F">
            <w:pPr>
              <w:pStyle w:val="TableText1"/>
              <w:rPr>
                <w:rFonts w:cs="Arial"/>
                <w:sz w:val="20"/>
                <w:szCs w:val="20"/>
              </w:rPr>
            </w:pPr>
            <w:r w:rsidRPr="00A1782F">
              <w:rPr>
                <w:rFonts w:cs="Arial"/>
                <w:sz w:val="20"/>
                <w:szCs w:val="20"/>
              </w:rPr>
              <w:t>There is very little evidence that carers data is routinely collected within NHS setting. (Primary care withstanding) For example carers are not included in the NHS electronic referral system. This makes providing an integrated approach to supporting carers challenging.</w:t>
            </w:r>
          </w:p>
          <w:p w14:paraId="5CB0F142" w14:textId="77777777" w:rsidR="00D63B66" w:rsidRPr="00A1782F" w:rsidRDefault="00D63B66" w:rsidP="00A1782F">
            <w:pPr>
              <w:pStyle w:val="TableText1"/>
              <w:rPr>
                <w:rFonts w:cs="Arial"/>
                <w:sz w:val="20"/>
                <w:szCs w:val="20"/>
              </w:rPr>
            </w:pPr>
            <w:r w:rsidRPr="00A1782F">
              <w:rPr>
                <w:rFonts w:cs="Arial"/>
                <w:sz w:val="20"/>
                <w:szCs w:val="20"/>
              </w:rPr>
              <w:t>If we are not able to identify carers in our systems, we are even less likely to be able to refer them on to the support services available to them and not meet our Care Act duty around well-being and prevention.</w:t>
            </w:r>
          </w:p>
          <w:p w14:paraId="0B24523D" w14:textId="77777777" w:rsidR="00D63B66" w:rsidRPr="00A1782F" w:rsidRDefault="00D63B66" w:rsidP="00A1782F">
            <w:pPr>
              <w:pStyle w:val="TableText1"/>
              <w:rPr>
                <w:rFonts w:cs="Arial"/>
                <w:sz w:val="20"/>
                <w:szCs w:val="20"/>
              </w:rPr>
            </w:pPr>
          </w:p>
          <w:p w14:paraId="1488ACC3" w14:textId="0B7398CC" w:rsidR="00D63B66" w:rsidRPr="00A1782F" w:rsidRDefault="00D63B66" w:rsidP="00A1782F">
            <w:pPr>
              <w:pStyle w:val="TableText1"/>
              <w:rPr>
                <w:rFonts w:cs="Arial"/>
                <w:sz w:val="20"/>
                <w:szCs w:val="20"/>
              </w:rPr>
            </w:pPr>
            <w:r w:rsidRPr="00A1782F">
              <w:rPr>
                <w:rFonts w:cs="Arial"/>
                <w:sz w:val="20"/>
                <w:szCs w:val="20"/>
              </w:rPr>
              <w:t xml:space="preserve">Surrey Heartlands have developed </w:t>
            </w:r>
            <w:proofErr w:type="spellStart"/>
            <w:r w:rsidRPr="00A1782F">
              <w:rPr>
                <w:rFonts w:cs="Arial"/>
                <w:sz w:val="20"/>
                <w:szCs w:val="20"/>
              </w:rPr>
              <w:t>stand alone</w:t>
            </w:r>
            <w:proofErr w:type="spellEnd"/>
            <w:r w:rsidRPr="00A1782F">
              <w:rPr>
                <w:rFonts w:cs="Arial"/>
                <w:sz w:val="20"/>
                <w:szCs w:val="20"/>
              </w:rPr>
              <w:t xml:space="preserve"> Carers Prescription online referral mechanism to link carers to support services. To date we have dispensed over 32,000 prescriptions through this approach.</w:t>
            </w:r>
          </w:p>
        </w:tc>
        <w:tc>
          <w:tcPr>
            <w:tcW w:w="1445" w:type="pct"/>
          </w:tcPr>
          <w:p w14:paraId="6CB98B25" w14:textId="77777777" w:rsidR="00D63B66" w:rsidRPr="00A1782F" w:rsidRDefault="00822CE6" w:rsidP="00A1782F">
            <w:pPr>
              <w:pStyle w:val="TableText1"/>
              <w:rPr>
                <w:rFonts w:cs="Arial"/>
                <w:sz w:val="20"/>
                <w:szCs w:val="20"/>
              </w:rPr>
            </w:pPr>
            <w:hyperlink r:id="rId137" w:history="1">
              <w:r w:rsidR="00D63B66" w:rsidRPr="00A1782F">
                <w:rPr>
                  <w:rStyle w:val="Hyperlink"/>
                  <w:rFonts w:cs="Arial"/>
                  <w:sz w:val="20"/>
                  <w:szCs w:val="20"/>
                </w:rPr>
                <w:t>https://www.scie.org.uk/care-act-2014/assessment-and-eligibility/eligibility/how-is-wellbeing-understood.asp</w:t>
              </w:r>
            </w:hyperlink>
          </w:p>
          <w:p w14:paraId="251BFDC2" w14:textId="77777777" w:rsidR="00D63B66" w:rsidRPr="00A1782F" w:rsidRDefault="00D63B66" w:rsidP="00A1782F">
            <w:pPr>
              <w:pStyle w:val="TableText1"/>
              <w:rPr>
                <w:rFonts w:cs="Arial"/>
                <w:sz w:val="20"/>
                <w:szCs w:val="20"/>
              </w:rPr>
            </w:pPr>
          </w:p>
          <w:p w14:paraId="3DE2C3EF" w14:textId="77777777" w:rsidR="00D63B66" w:rsidRPr="00A1782F" w:rsidRDefault="00822CE6" w:rsidP="00A1782F">
            <w:pPr>
              <w:pStyle w:val="TableText1"/>
              <w:rPr>
                <w:rFonts w:cs="Arial"/>
                <w:sz w:val="20"/>
                <w:szCs w:val="20"/>
              </w:rPr>
            </w:pPr>
            <w:hyperlink r:id="rId138" w:history="1">
              <w:r w:rsidR="00D63B66" w:rsidRPr="00A1782F">
                <w:rPr>
                  <w:rStyle w:val="Hyperlink"/>
                  <w:rFonts w:cs="Arial"/>
                  <w:sz w:val="20"/>
                  <w:szCs w:val="20"/>
                </w:rPr>
                <w:t>www.surreynhscarersprescription.org.uk</w:t>
              </w:r>
            </w:hyperlink>
          </w:p>
          <w:p w14:paraId="5A586120" w14:textId="77777777" w:rsidR="00D63B66" w:rsidRPr="00A1782F" w:rsidRDefault="00D63B66" w:rsidP="00A1782F">
            <w:pPr>
              <w:pStyle w:val="TableText1"/>
              <w:rPr>
                <w:rFonts w:cs="Arial"/>
                <w:sz w:val="20"/>
                <w:szCs w:val="20"/>
              </w:rPr>
            </w:pPr>
          </w:p>
        </w:tc>
      </w:tr>
      <w:tr w:rsidR="000508BF" w:rsidRPr="00A1782F" w14:paraId="22846B4F" w14:textId="77777777" w:rsidTr="00A016F5">
        <w:trPr>
          <w:trHeight w:val="282"/>
        </w:trPr>
        <w:tc>
          <w:tcPr>
            <w:tcW w:w="252" w:type="pct"/>
          </w:tcPr>
          <w:p w14:paraId="08AAF5E5" w14:textId="284B3D1F" w:rsidR="00D63B66" w:rsidRPr="00A1782F" w:rsidRDefault="00C074BE" w:rsidP="00A1782F">
            <w:pPr>
              <w:pStyle w:val="TableText1"/>
              <w:rPr>
                <w:rFonts w:cs="Arial"/>
                <w:sz w:val="20"/>
                <w:szCs w:val="20"/>
              </w:rPr>
            </w:pPr>
            <w:r w:rsidRPr="00A1782F">
              <w:rPr>
                <w:rFonts w:cs="Arial"/>
                <w:sz w:val="20"/>
                <w:szCs w:val="20"/>
              </w:rPr>
              <w:t>76</w:t>
            </w:r>
          </w:p>
        </w:tc>
        <w:tc>
          <w:tcPr>
            <w:tcW w:w="559" w:type="pct"/>
          </w:tcPr>
          <w:p w14:paraId="21A80346" w14:textId="4D088BA2" w:rsidR="00D63B66" w:rsidRPr="00A1782F" w:rsidRDefault="00D63B66" w:rsidP="00A1782F">
            <w:pPr>
              <w:pStyle w:val="TableText1"/>
              <w:rPr>
                <w:rFonts w:cs="Arial"/>
                <w:sz w:val="20"/>
                <w:szCs w:val="20"/>
              </w:rPr>
            </w:pPr>
            <w:r w:rsidRPr="00A1782F">
              <w:rPr>
                <w:rFonts w:cs="Arial"/>
                <w:sz w:val="20"/>
                <w:szCs w:val="20"/>
              </w:rPr>
              <w:t>SCM5</w:t>
            </w:r>
          </w:p>
        </w:tc>
        <w:tc>
          <w:tcPr>
            <w:tcW w:w="610" w:type="pct"/>
          </w:tcPr>
          <w:p w14:paraId="5BE1B737" w14:textId="77777777" w:rsidR="00D63B66" w:rsidRPr="00A1782F" w:rsidRDefault="00D63B66" w:rsidP="00A1782F">
            <w:pPr>
              <w:pStyle w:val="TableText1"/>
              <w:rPr>
                <w:rFonts w:cs="Arial"/>
                <w:sz w:val="20"/>
                <w:szCs w:val="20"/>
              </w:rPr>
            </w:pPr>
            <w:r w:rsidRPr="00A1782F">
              <w:rPr>
                <w:rFonts w:cs="Arial"/>
                <w:sz w:val="20"/>
                <w:szCs w:val="20"/>
              </w:rPr>
              <w:t>Key area for quality improvement 4</w:t>
            </w:r>
          </w:p>
          <w:p w14:paraId="7D3EB25C" w14:textId="77777777" w:rsidR="00D63B66" w:rsidRPr="00A1782F" w:rsidRDefault="00D63B66" w:rsidP="00A1782F">
            <w:pPr>
              <w:pStyle w:val="TableText1"/>
              <w:rPr>
                <w:rFonts w:cs="Arial"/>
                <w:sz w:val="20"/>
                <w:szCs w:val="20"/>
              </w:rPr>
            </w:pPr>
          </w:p>
          <w:p w14:paraId="459246EE" w14:textId="694D7D83" w:rsidR="00D63B66" w:rsidRPr="00A1782F" w:rsidRDefault="00D63B66" w:rsidP="00A1782F">
            <w:pPr>
              <w:pStyle w:val="TableText1"/>
              <w:rPr>
                <w:rFonts w:cs="Arial"/>
                <w:sz w:val="20"/>
                <w:szCs w:val="20"/>
              </w:rPr>
            </w:pPr>
            <w:r w:rsidRPr="00A1782F">
              <w:rPr>
                <w:rFonts w:cs="Arial"/>
                <w:sz w:val="20"/>
                <w:szCs w:val="20"/>
              </w:rPr>
              <w:t>Support for carers</w:t>
            </w:r>
          </w:p>
        </w:tc>
        <w:tc>
          <w:tcPr>
            <w:tcW w:w="1016" w:type="pct"/>
          </w:tcPr>
          <w:p w14:paraId="5CD501CD" w14:textId="77777777" w:rsidR="00D63B66" w:rsidRPr="00A1782F" w:rsidRDefault="00D63B66" w:rsidP="00A1782F">
            <w:pPr>
              <w:pStyle w:val="TableText1"/>
              <w:rPr>
                <w:rFonts w:cs="Arial"/>
                <w:sz w:val="20"/>
                <w:szCs w:val="20"/>
              </w:rPr>
            </w:pPr>
            <w:r w:rsidRPr="00A1782F">
              <w:rPr>
                <w:rFonts w:cs="Arial"/>
                <w:sz w:val="20"/>
                <w:szCs w:val="20"/>
              </w:rPr>
              <w:t>The NICE guideline contains recommendations that support be provided for carers in several categories:</w:t>
            </w:r>
          </w:p>
          <w:p w14:paraId="72B2EEEF" w14:textId="77777777" w:rsidR="00D63B66" w:rsidRPr="00A1782F" w:rsidRDefault="00D63B66" w:rsidP="00A1782F">
            <w:pPr>
              <w:pStyle w:val="TableText1"/>
              <w:rPr>
                <w:rFonts w:cs="Arial"/>
                <w:sz w:val="20"/>
                <w:szCs w:val="20"/>
              </w:rPr>
            </w:pPr>
            <w:r w:rsidRPr="00A1782F">
              <w:rPr>
                <w:rFonts w:cs="Arial"/>
                <w:sz w:val="20"/>
                <w:szCs w:val="20"/>
              </w:rPr>
              <w:t>social and community support</w:t>
            </w:r>
          </w:p>
          <w:p w14:paraId="55854261" w14:textId="77777777" w:rsidR="00D63B66" w:rsidRPr="00A1782F" w:rsidRDefault="00D63B66" w:rsidP="00A1782F">
            <w:pPr>
              <w:pStyle w:val="TableText1"/>
              <w:rPr>
                <w:rFonts w:cs="Arial"/>
                <w:sz w:val="20"/>
                <w:szCs w:val="20"/>
              </w:rPr>
            </w:pPr>
            <w:r w:rsidRPr="00A1782F">
              <w:rPr>
                <w:rFonts w:cs="Arial"/>
                <w:sz w:val="20"/>
                <w:szCs w:val="20"/>
              </w:rPr>
              <w:lastRenderedPageBreak/>
              <w:t>training to carry out their caring responsibilities</w:t>
            </w:r>
          </w:p>
          <w:p w14:paraId="7450714E" w14:textId="77777777" w:rsidR="00D63B66" w:rsidRPr="00A1782F" w:rsidRDefault="00D63B66" w:rsidP="00A1782F">
            <w:pPr>
              <w:pStyle w:val="TableText1"/>
              <w:rPr>
                <w:rFonts w:cs="Arial"/>
                <w:sz w:val="20"/>
                <w:szCs w:val="20"/>
              </w:rPr>
            </w:pPr>
            <w:r w:rsidRPr="00A1782F">
              <w:rPr>
                <w:rFonts w:cs="Arial"/>
                <w:sz w:val="20"/>
                <w:szCs w:val="20"/>
              </w:rPr>
              <w:t>psychological and emotional support</w:t>
            </w:r>
          </w:p>
          <w:p w14:paraId="4D17B705" w14:textId="77777777" w:rsidR="00D63B66" w:rsidRPr="00A1782F" w:rsidRDefault="00D63B66" w:rsidP="00A1782F">
            <w:pPr>
              <w:pStyle w:val="TableText1"/>
              <w:rPr>
                <w:rFonts w:cs="Arial"/>
                <w:sz w:val="20"/>
                <w:szCs w:val="20"/>
              </w:rPr>
            </w:pPr>
            <w:r w:rsidRPr="00A1782F">
              <w:rPr>
                <w:rFonts w:cs="Arial"/>
                <w:sz w:val="20"/>
                <w:szCs w:val="20"/>
              </w:rPr>
              <w:t>support during changes to the caring role</w:t>
            </w:r>
          </w:p>
          <w:p w14:paraId="21D5140F" w14:textId="77777777" w:rsidR="00D63B66" w:rsidRPr="00A1782F" w:rsidRDefault="00D63B66" w:rsidP="00A1782F">
            <w:pPr>
              <w:pStyle w:val="TableText1"/>
              <w:rPr>
                <w:rFonts w:cs="Arial"/>
                <w:sz w:val="20"/>
                <w:szCs w:val="20"/>
              </w:rPr>
            </w:pPr>
            <w:r w:rsidRPr="00A1782F">
              <w:rPr>
                <w:rFonts w:cs="Arial"/>
                <w:sz w:val="20"/>
                <w:szCs w:val="20"/>
              </w:rPr>
              <w:t>support during end of life care for the person being cared for</w:t>
            </w:r>
          </w:p>
          <w:p w14:paraId="066F43BE" w14:textId="77777777" w:rsidR="00D63B66" w:rsidRPr="00A1782F" w:rsidRDefault="00D63B66" w:rsidP="00A1782F">
            <w:pPr>
              <w:pStyle w:val="TableText1"/>
              <w:rPr>
                <w:rFonts w:cs="Arial"/>
                <w:sz w:val="20"/>
                <w:szCs w:val="20"/>
              </w:rPr>
            </w:pPr>
          </w:p>
          <w:p w14:paraId="17B802A3" w14:textId="291B42F4" w:rsidR="00D63B66" w:rsidRPr="00A1782F" w:rsidRDefault="00D63B66" w:rsidP="00A1782F">
            <w:pPr>
              <w:pStyle w:val="TableText1"/>
              <w:rPr>
                <w:rFonts w:cs="Arial"/>
                <w:sz w:val="20"/>
                <w:szCs w:val="20"/>
                <w:shd w:val="clear" w:color="auto" w:fill="FFFFFF"/>
              </w:rPr>
            </w:pPr>
            <w:r w:rsidRPr="00A1782F">
              <w:rPr>
                <w:rFonts w:cs="Arial"/>
                <w:sz w:val="20"/>
                <w:szCs w:val="20"/>
              </w:rPr>
              <w:t>These could be viewed as separate areas for quality improvement or be wrapped up into an overall quality statement relating to support.</w:t>
            </w:r>
          </w:p>
        </w:tc>
        <w:tc>
          <w:tcPr>
            <w:tcW w:w="1118" w:type="pct"/>
          </w:tcPr>
          <w:p w14:paraId="6E9308E6" w14:textId="77777777" w:rsidR="00D63B66" w:rsidRPr="00A1782F" w:rsidRDefault="00D63B66" w:rsidP="00A1782F">
            <w:pPr>
              <w:pStyle w:val="TableText1"/>
              <w:rPr>
                <w:rFonts w:cs="Arial"/>
                <w:sz w:val="20"/>
                <w:szCs w:val="20"/>
              </w:rPr>
            </w:pPr>
            <w:r w:rsidRPr="00A1782F">
              <w:rPr>
                <w:rFonts w:cs="Arial"/>
                <w:sz w:val="20"/>
                <w:szCs w:val="20"/>
              </w:rPr>
              <w:lastRenderedPageBreak/>
              <w:t>Caring can take a toll on people and cut them off from support available in their local community. Evidence suggests that the number of carers experiencing poor health is rising:</w:t>
            </w:r>
          </w:p>
          <w:p w14:paraId="19C95D49" w14:textId="77777777" w:rsidR="00D63B66" w:rsidRPr="00A1782F" w:rsidRDefault="00D63B66" w:rsidP="00A1782F">
            <w:pPr>
              <w:pStyle w:val="TableText1"/>
              <w:rPr>
                <w:rFonts w:cs="Arial"/>
                <w:sz w:val="20"/>
                <w:szCs w:val="20"/>
              </w:rPr>
            </w:pPr>
          </w:p>
          <w:p w14:paraId="5D0C8B91" w14:textId="77777777" w:rsidR="00D63B66" w:rsidRPr="00A1782F" w:rsidRDefault="00D63B66" w:rsidP="00A1782F">
            <w:pPr>
              <w:pStyle w:val="TableText1"/>
              <w:rPr>
                <w:rFonts w:cs="Arial"/>
                <w:i/>
                <w:iCs/>
                <w:sz w:val="20"/>
                <w:szCs w:val="20"/>
              </w:rPr>
            </w:pPr>
            <w:r w:rsidRPr="00A1782F">
              <w:rPr>
                <w:rFonts w:cs="Arial"/>
                <w:i/>
                <w:iCs/>
                <w:sz w:val="20"/>
                <w:szCs w:val="20"/>
              </w:rPr>
              <w:t>“60.6% of carers reported that caring had caused them feelings of stress, compared with 58.7% in 2016-17. This was a significant increase”</w:t>
            </w:r>
          </w:p>
          <w:p w14:paraId="45530F8B" w14:textId="77777777" w:rsidR="00D63B66" w:rsidRPr="00A1782F" w:rsidRDefault="00D63B66" w:rsidP="00A1782F">
            <w:pPr>
              <w:pStyle w:val="TableText1"/>
              <w:rPr>
                <w:rFonts w:cs="Arial"/>
                <w:sz w:val="20"/>
                <w:szCs w:val="20"/>
              </w:rPr>
            </w:pPr>
          </w:p>
          <w:p w14:paraId="1E88277B" w14:textId="77777777" w:rsidR="00D63B66" w:rsidRPr="00A1782F" w:rsidRDefault="00D63B66" w:rsidP="00A1782F">
            <w:pPr>
              <w:pStyle w:val="TableText1"/>
              <w:rPr>
                <w:rFonts w:cs="Arial"/>
                <w:sz w:val="20"/>
                <w:szCs w:val="20"/>
                <w:lang w:eastAsia="zh-CN"/>
              </w:rPr>
            </w:pPr>
            <w:r w:rsidRPr="00A1782F">
              <w:rPr>
                <w:rFonts w:cs="Arial"/>
                <w:sz w:val="20"/>
                <w:szCs w:val="20"/>
                <w:lang w:eastAsia="zh-CN"/>
              </w:rPr>
              <w:t>Other surveys suggest that around a fifth of carers (</w:t>
            </w:r>
            <w:proofErr w:type="spellStart"/>
            <w:r w:rsidRPr="00A1782F">
              <w:rPr>
                <w:rFonts w:cs="Arial"/>
                <w:sz w:val="20"/>
                <w:szCs w:val="20"/>
                <w:lang w:eastAsia="zh-CN"/>
              </w:rPr>
              <w:t>i.e.more</w:t>
            </w:r>
            <w:proofErr w:type="spellEnd"/>
            <w:r w:rsidRPr="00A1782F">
              <w:rPr>
                <w:rFonts w:cs="Arial"/>
                <w:sz w:val="20"/>
                <w:szCs w:val="20"/>
                <w:lang w:eastAsia="zh-CN"/>
              </w:rPr>
              <w:t xml:space="preserve"> than a million people) receive no support at all.</w:t>
            </w:r>
          </w:p>
          <w:p w14:paraId="685F674F" w14:textId="77777777" w:rsidR="00D63B66" w:rsidRPr="00A1782F" w:rsidRDefault="00D63B66" w:rsidP="00A1782F">
            <w:pPr>
              <w:pStyle w:val="TableText1"/>
              <w:rPr>
                <w:rFonts w:cs="Arial"/>
                <w:sz w:val="20"/>
                <w:szCs w:val="20"/>
                <w:lang w:eastAsia="zh-CN"/>
              </w:rPr>
            </w:pPr>
          </w:p>
          <w:p w14:paraId="2F0B226F" w14:textId="77777777" w:rsidR="00D63B66" w:rsidRPr="00A1782F" w:rsidRDefault="00D63B66" w:rsidP="00A1782F">
            <w:pPr>
              <w:pStyle w:val="TableText1"/>
              <w:rPr>
                <w:rFonts w:cs="Arial"/>
                <w:i/>
                <w:iCs/>
                <w:sz w:val="20"/>
                <w:szCs w:val="20"/>
                <w:lang w:eastAsia="zh-CN"/>
              </w:rPr>
            </w:pPr>
            <w:r w:rsidRPr="00A1782F">
              <w:rPr>
                <w:rFonts w:cs="Arial"/>
                <w:i/>
                <w:iCs/>
                <w:sz w:val="20"/>
                <w:szCs w:val="20"/>
                <w:lang w:eastAsia="zh-CN"/>
              </w:rPr>
              <w:t>“one in five carers (21%) neither buy or receive support with caring.”</w:t>
            </w:r>
          </w:p>
          <w:p w14:paraId="5934C2E8" w14:textId="77777777" w:rsidR="00D63B66" w:rsidRPr="00A1782F" w:rsidRDefault="00D63B66" w:rsidP="00A1782F">
            <w:pPr>
              <w:pStyle w:val="TableText1"/>
              <w:rPr>
                <w:rFonts w:cs="Arial"/>
                <w:sz w:val="20"/>
                <w:szCs w:val="20"/>
                <w:lang w:eastAsia="zh-CN"/>
              </w:rPr>
            </w:pPr>
          </w:p>
          <w:p w14:paraId="58261C2A" w14:textId="77777777" w:rsidR="00D63B66" w:rsidRPr="00A1782F" w:rsidRDefault="00D63B66" w:rsidP="00A1782F">
            <w:pPr>
              <w:pStyle w:val="TableText1"/>
              <w:rPr>
                <w:rFonts w:cs="Arial"/>
                <w:sz w:val="20"/>
                <w:szCs w:val="20"/>
              </w:rPr>
            </w:pPr>
            <w:r w:rsidRPr="00A1782F">
              <w:rPr>
                <w:rFonts w:cs="Arial"/>
                <w:sz w:val="20"/>
                <w:szCs w:val="20"/>
                <w:lang w:eastAsia="zh-CN"/>
              </w:rPr>
              <w:t xml:space="preserve">The Carers UK snapshot report </w:t>
            </w:r>
            <w:r w:rsidRPr="00A1782F">
              <w:rPr>
                <w:rFonts w:cs="Arial"/>
                <w:sz w:val="20"/>
                <w:szCs w:val="20"/>
              </w:rPr>
              <w:t xml:space="preserve">shows that only 30% of carers who receive an assessment felt that their own health needs had been adequately considered. </w:t>
            </w:r>
          </w:p>
          <w:p w14:paraId="491367F3" w14:textId="77777777" w:rsidR="00D63B66" w:rsidRPr="00A1782F" w:rsidRDefault="00D63B66" w:rsidP="00A1782F">
            <w:pPr>
              <w:pStyle w:val="TableText1"/>
              <w:rPr>
                <w:rFonts w:cs="Arial"/>
                <w:sz w:val="20"/>
                <w:szCs w:val="20"/>
              </w:rPr>
            </w:pPr>
          </w:p>
          <w:p w14:paraId="0887B650" w14:textId="77777777" w:rsidR="00D63B66" w:rsidRPr="00A1782F" w:rsidRDefault="00D63B66" w:rsidP="00A1782F">
            <w:pPr>
              <w:pStyle w:val="TableText1"/>
              <w:rPr>
                <w:rFonts w:cs="Arial"/>
                <w:sz w:val="20"/>
                <w:szCs w:val="20"/>
              </w:rPr>
            </w:pPr>
            <w:r w:rsidRPr="00A1782F">
              <w:rPr>
                <w:rFonts w:cs="Arial"/>
                <w:sz w:val="20"/>
                <w:szCs w:val="20"/>
              </w:rPr>
              <w:t>A quality statement might be drafted to the effect that every Carer’s Assessment should produce a clear support plan, but that would exclude the large number of carers who, for whatever reason, do not receive or ask for an assessment.</w:t>
            </w:r>
          </w:p>
          <w:p w14:paraId="5969D727" w14:textId="77777777" w:rsidR="00D63B66" w:rsidRPr="00A1782F" w:rsidRDefault="00D63B66" w:rsidP="00A1782F">
            <w:pPr>
              <w:pStyle w:val="TableText1"/>
              <w:rPr>
                <w:rFonts w:cs="Arial"/>
                <w:sz w:val="20"/>
                <w:szCs w:val="20"/>
              </w:rPr>
            </w:pPr>
          </w:p>
          <w:p w14:paraId="4C6FE6EF" w14:textId="77777777" w:rsidR="00D63B66" w:rsidRPr="00A1782F" w:rsidRDefault="00D63B66" w:rsidP="00A1782F">
            <w:pPr>
              <w:pStyle w:val="TableText1"/>
              <w:rPr>
                <w:rFonts w:cs="Arial"/>
                <w:sz w:val="20"/>
                <w:szCs w:val="20"/>
              </w:rPr>
            </w:pPr>
            <w:r w:rsidRPr="00A1782F">
              <w:rPr>
                <w:rFonts w:cs="Arial"/>
                <w:sz w:val="20"/>
                <w:szCs w:val="20"/>
              </w:rPr>
              <w:t xml:space="preserve">Evidence presented to the guideline committee emphasised the importance to carers of peer support and </w:t>
            </w:r>
            <w:r w:rsidRPr="00A1782F">
              <w:rPr>
                <w:rFonts w:cs="Arial"/>
                <w:sz w:val="20"/>
                <w:szCs w:val="20"/>
              </w:rPr>
              <w:lastRenderedPageBreak/>
              <w:t>integration into their local community via access to local services. The LGA recommend that health and social care agencies:</w:t>
            </w:r>
          </w:p>
          <w:p w14:paraId="7BFB2AA6" w14:textId="77777777" w:rsidR="00D63B66" w:rsidRPr="00A1782F" w:rsidRDefault="00D63B66" w:rsidP="00A1782F">
            <w:pPr>
              <w:pStyle w:val="TableText1"/>
              <w:rPr>
                <w:rFonts w:cs="Arial"/>
                <w:sz w:val="20"/>
                <w:szCs w:val="20"/>
              </w:rPr>
            </w:pPr>
          </w:p>
          <w:p w14:paraId="6DA01B9C" w14:textId="77777777" w:rsidR="00D63B66" w:rsidRPr="00A1782F" w:rsidRDefault="00D63B66" w:rsidP="00A1782F">
            <w:pPr>
              <w:pStyle w:val="TableText1"/>
              <w:rPr>
                <w:rFonts w:cs="Arial"/>
                <w:i/>
                <w:iCs/>
                <w:sz w:val="20"/>
                <w:szCs w:val="20"/>
              </w:rPr>
            </w:pPr>
            <w:r w:rsidRPr="00A1782F">
              <w:rPr>
                <w:rFonts w:cs="Arial"/>
                <w:i/>
                <w:iCs/>
                <w:sz w:val="20"/>
                <w:szCs w:val="20"/>
              </w:rPr>
              <w:t>“unlock the potential of small charities and groups that may be put off by a formal tendering process”</w:t>
            </w:r>
          </w:p>
          <w:p w14:paraId="325032DF" w14:textId="77777777" w:rsidR="00D63B66" w:rsidRPr="00A1782F" w:rsidRDefault="00D63B66" w:rsidP="00A1782F">
            <w:pPr>
              <w:pStyle w:val="TableText1"/>
              <w:rPr>
                <w:rFonts w:cs="Arial"/>
                <w:i/>
                <w:iCs/>
                <w:sz w:val="20"/>
                <w:szCs w:val="20"/>
              </w:rPr>
            </w:pPr>
          </w:p>
          <w:p w14:paraId="49BC70F3" w14:textId="77777777" w:rsidR="00D63B66" w:rsidRPr="00A1782F" w:rsidRDefault="00D63B66" w:rsidP="00A1782F">
            <w:pPr>
              <w:pStyle w:val="TableText1"/>
              <w:rPr>
                <w:rFonts w:cs="Arial"/>
                <w:sz w:val="20"/>
                <w:szCs w:val="20"/>
              </w:rPr>
            </w:pPr>
            <w:r w:rsidRPr="00A1782F">
              <w:rPr>
                <w:rFonts w:cs="Arial"/>
                <w:sz w:val="20"/>
                <w:szCs w:val="20"/>
              </w:rPr>
              <w:t>The DHSC Carers Action Plan 2018-20 acknowledges that:</w:t>
            </w:r>
          </w:p>
          <w:p w14:paraId="5D45EF3F" w14:textId="77777777" w:rsidR="00D63B66" w:rsidRPr="00A1782F" w:rsidRDefault="00D63B66" w:rsidP="00A1782F">
            <w:pPr>
              <w:pStyle w:val="TableText1"/>
              <w:rPr>
                <w:rFonts w:cs="Arial"/>
                <w:sz w:val="20"/>
                <w:szCs w:val="20"/>
              </w:rPr>
            </w:pPr>
          </w:p>
          <w:p w14:paraId="5EF81CFA" w14:textId="77777777" w:rsidR="00D63B66" w:rsidRPr="00A1782F" w:rsidRDefault="00D63B66" w:rsidP="00A1782F">
            <w:pPr>
              <w:pStyle w:val="TableText1"/>
              <w:rPr>
                <w:rFonts w:cs="Arial"/>
                <w:i/>
                <w:iCs/>
                <w:sz w:val="20"/>
                <w:szCs w:val="20"/>
              </w:rPr>
            </w:pPr>
            <w:r w:rsidRPr="00A1782F">
              <w:rPr>
                <w:rFonts w:cs="Arial"/>
                <w:i/>
                <w:iCs/>
                <w:sz w:val="20"/>
                <w:szCs w:val="20"/>
              </w:rPr>
              <w:t xml:space="preserve">“Many carers have little contact with services for carers and are not receiving formal support in their caring role. It is, therefore, vital that we work with partners beyond government to raise awareness of caring among the wider population to build carer friendly communities.   </w:t>
            </w:r>
          </w:p>
          <w:p w14:paraId="6F7C7B88" w14:textId="77777777" w:rsidR="00D63B66" w:rsidRPr="00A1782F" w:rsidRDefault="00D63B66" w:rsidP="00A1782F">
            <w:pPr>
              <w:pStyle w:val="TableText1"/>
              <w:rPr>
                <w:rFonts w:cs="Arial"/>
                <w:i/>
                <w:iCs/>
                <w:sz w:val="20"/>
                <w:szCs w:val="20"/>
              </w:rPr>
            </w:pPr>
          </w:p>
          <w:p w14:paraId="159C1302" w14:textId="77777777" w:rsidR="00D63B66" w:rsidRPr="00A1782F" w:rsidRDefault="00D63B66" w:rsidP="00A1782F">
            <w:pPr>
              <w:pStyle w:val="TableText1"/>
              <w:rPr>
                <w:rFonts w:cs="Arial"/>
                <w:i/>
                <w:iCs/>
                <w:sz w:val="20"/>
                <w:szCs w:val="20"/>
              </w:rPr>
            </w:pPr>
            <w:r w:rsidRPr="00A1782F">
              <w:rPr>
                <w:rFonts w:cs="Arial"/>
                <w:i/>
                <w:iCs/>
                <w:sz w:val="20"/>
                <w:szCs w:val="20"/>
              </w:rPr>
              <w:t xml:space="preserve">Responses to the Call for Evidence emphasised the importance of working with the voluntary and community sector. Charities were highlighted as a source of information and support for carers. There was also a desire for carer-led and community-led support, with carers saying they would value </w:t>
            </w:r>
            <w:r w:rsidRPr="00A1782F">
              <w:rPr>
                <w:rFonts w:cs="Arial"/>
                <w:i/>
                <w:iCs/>
                <w:sz w:val="20"/>
                <w:szCs w:val="20"/>
              </w:rPr>
              <w:lastRenderedPageBreak/>
              <w:t>local action groups, social activities and peer support.”</w:t>
            </w:r>
          </w:p>
          <w:p w14:paraId="1F91FE48" w14:textId="77777777" w:rsidR="00D63B66" w:rsidRPr="00A1782F" w:rsidRDefault="00D63B66" w:rsidP="00A1782F">
            <w:pPr>
              <w:pStyle w:val="TableText1"/>
              <w:rPr>
                <w:rFonts w:cs="Arial"/>
                <w:sz w:val="20"/>
                <w:szCs w:val="20"/>
              </w:rPr>
            </w:pPr>
          </w:p>
          <w:p w14:paraId="0949E975" w14:textId="3ED4DFBB" w:rsidR="00D63B66" w:rsidRPr="00A1782F" w:rsidRDefault="00D63B66" w:rsidP="00A1782F">
            <w:pPr>
              <w:pStyle w:val="TableText1"/>
              <w:rPr>
                <w:rFonts w:cs="Arial"/>
                <w:i/>
                <w:iCs/>
                <w:sz w:val="20"/>
                <w:szCs w:val="20"/>
              </w:rPr>
            </w:pPr>
            <w:r w:rsidRPr="00A1782F">
              <w:rPr>
                <w:rFonts w:cs="Arial"/>
                <w:i/>
                <w:iCs/>
                <w:sz w:val="20"/>
                <w:szCs w:val="20"/>
              </w:rPr>
              <w:t>I tend to think that this holds the most potential for a quality statement.</w:t>
            </w:r>
          </w:p>
        </w:tc>
        <w:tc>
          <w:tcPr>
            <w:tcW w:w="1445" w:type="pct"/>
          </w:tcPr>
          <w:p w14:paraId="0797DF08" w14:textId="77777777" w:rsidR="00D63B66" w:rsidRPr="00A1782F" w:rsidRDefault="00D63B66" w:rsidP="00A1782F">
            <w:pPr>
              <w:pStyle w:val="TableText1"/>
              <w:rPr>
                <w:rFonts w:cs="Arial"/>
                <w:sz w:val="20"/>
                <w:szCs w:val="20"/>
              </w:rPr>
            </w:pPr>
          </w:p>
          <w:p w14:paraId="747B19CC" w14:textId="77777777" w:rsidR="00D63B66" w:rsidRPr="00A1782F" w:rsidRDefault="00D63B66" w:rsidP="00A1782F">
            <w:pPr>
              <w:pStyle w:val="TableText1"/>
              <w:rPr>
                <w:rFonts w:cs="Arial"/>
                <w:sz w:val="20"/>
                <w:szCs w:val="20"/>
              </w:rPr>
            </w:pPr>
          </w:p>
          <w:p w14:paraId="3199AF55" w14:textId="77777777" w:rsidR="00D63B66" w:rsidRPr="00A1782F" w:rsidRDefault="00D63B66" w:rsidP="00A1782F">
            <w:pPr>
              <w:pStyle w:val="TableText1"/>
              <w:rPr>
                <w:rFonts w:cs="Arial"/>
                <w:sz w:val="20"/>
                <w:szCs w:val="20"/>
              </w:rPr>
            </w:pPr>
          </w:p>
          <w:p w14:paraId="6FE80C0B" w14:textId="77777777" w:rsidR="00D63B66" w:rsidRPr="00A1782F" w:rsidRDefault="00D63B66" w:rsidP="00A1782F">
            <w:pPr>
              <w:pStyle w:val="TableText1"/>
              <w:rPr>
                <w:rFonts w:cs="Arial"/>
                <w:sz w:val="20"/>
                <w:szCs w:val="20"/>
              </w:rPr>
            </w:pPr>
          </w:p>
          <w:p w14:paraId="3422FCBB" w14:textId="77777777" w:rsidR="00D63B66" w:rsidRPr="00A1782F" w:rsidRDefault="00D63B66" w:rsidP="00A1782F">
            <w:pPr>
              <w:pStyle w:val="TableText1"/>
              <w:rPr>
                <w:rFonts w:cs="Arial"/>
                <w:sz w:val="20"/>
                <w:szCs w:val="20"/>
              </w:rPr>
            </w:pPr>
            <w:r w:rsidRPr="00A1782F">
              <w:rPr>
                <w:rFonts w:cs="Arial"/>
                <w:sz w:val="20"/>
                <w:szCs w:val="20"/>
              </w:rPr>
              <w:t>NHS Digital (2019) Personal social services survey of adult carers in England</w:t>
            </w:r>
          </w:p>
          <w:p w14:paraId="3D4659CA" w14:textId="77777777" w:rsidR="00D63B66" w:rsidRPr="00A1782F" w:rsidRDefault="00D63B66" w:rsidP="00A1782F">
            <w:pPr>
              <w:pStyle w:val="TableText1"/>
              <w:rPr>
                <w:rFonts w:cs="Arial"/>
                <w:sz w:val="20"/>
                <w:szCs w:val="20"/>
              </w:rPr>
            </w:pPr>
          </w:p>
          <w:p w14:paraId="4EEF7BA4" w14:textId="77777777" w:rsidR="00D63B66" w:rsidRPr="00A1782F" w:rsidRDefault="00D63B66" w:rsidP="00A1782F">
            <w:pPr>
              <w:pStyle w:val="TableText1"/>
              <w:rPr>
                <w:rFonts w:cs="Arial"/>
                <w:sz w:val="20"/>
                <w:szCs w:val="20"/>
              </w:rPr>
            </w:pPr>
          </w:p>
          <w:p w14:paraId="54671393" w14:textId="77777777" w:rsidR="00D63B66" w:rsidRPr="00A1782F" w:rsidRDefault="00D63B66" w:rsidP="00A1782F">
            <w:pPr>
              <w:pStyle w:val="TableText1"/>
              <w:rPr>
                <w:rFonts w:cs="Arial"/>
                <w:sz w:val="20"/>
                <w:szCs w:val="20"/>
              </w:rPr>
            </w:pPr>
            <w:r w:rsidRPr="00A1782F">
              <w:rPr>
                <w:rFonts w:cs="Arial"/>
                <w:sz w:val="20"/>
                <w:szCs w:val="20"/>
              </w:rPr>
              <w:t>Carers UK (2019): State of caring: a snapshot of unpaid care in the UK</w:t>
            </w:r>
          </w:p>
          <w:p w14:paraId="1166D5CE" w14:textId="77777777" w:rsidR="00D63B66" w:rsidRPr="00A1782F" w:rsidRDefault="00D63B66" w:rsidP="00A1782F">
            <w:pPr>
              <w:pStyle w:val="TableText1"/>
              <w:rPr>
                <w:rFonts w:cs="Arial"/>
                <w:sz w:val="20"/>
                <w:szCs w:val="20"/>
              </w:rPr>
            </w:pPr>
          </w:p>
          <w:p w14:paraId="31250CCA" w14:textId="77777777" w:rsidR="00D63B66" w:rsidRPr="00A1782F" w:rsidRDefault="00D63B66" w:rsidP="00A1782F">
            <w:pPr>
              <w:pStyle w:val="TableText1"/>
              <w:rPr>
                <w:rFonts w:cs="Arial"/>
                <w:sz w:val="20"/>
                <w:szCs w:val="20"/>
              </w:rPr>
            </w:pPr>
          </w:p>
          <w:p w14:paraId="756869C3" w14:textId="77777777" w:rsidR="00D63B66" w:rsidRPr="00A1782F" w:rsidRDefault="00D63B66" w:rsidP="00A1782F">
            <w:pPr>
              <w:pStyle w:val="TableText1"/>
              <w:rPr>
                <w:rFonts w:cs="Arial"/>
                <w:sz w:val="20"/>
                <w:szCs w:val="20"/>
              </w:rPr>
            </w:pPr>
            <w:r w:rsidRPr="00A1782F">
              <w:rPr>
                <w:rFonts w:cs="Arial"/>
                <w:sz w:val="20"/>
                <w:szCs w:val="20"/>
              </w:rPr>
              <w:t>Carers UK (2019): State of caring: a snapshot of unpaid care in the UK</w:t>
            </w:r>
          </w:p>
          <w:p w14:paraId="41AE4983" w14:textId="77777777" w:rsidR="00D63B66" w:rsidRPr="00A1782F" w:rsidRDefault="00D63B66" w:rsidP="00A1782F">
            <w:pPr>
              <w:pStyle w:val="TableText1"/>
              <w:rPr>
                <w:rFonts w:cs="Arial"/>
                <w:sz w:val="20"/>
                <w:szCs w:val="20"/>
              </w:rPr>
            </w:pPr>
          </w:p>
          <w:p w14:paraId="5647012D" w14:textId="77777777" w:rsidR="00D63B66" w:rsidRPr="00A1782F" w:rsidRDefault="00D63B66" w:rsidP="00A1782F">
            <w:pPr>
              <w:pStyle w:val="TableText1"/>
              <w:rPr>
                <w:rFonts w:cs="Arial"/>
                <w:sz w:val="20"/>
                <w:szCs w:val="20"/>
              </w:rPr>
            </w:pPr>
          </w:p>
          <w:p w14:paraId="7D050C56" w14:textId="77777777" w:rsidR="00D63B66" w:rsidRPr="00A1782F" w:rsidRDefault="00D63B66" w:rsidP="00A1782F">
            <w:pPr>
              <w:pStyle w:val="TableText1"/>
              <w:rPr>
                <w:rFonts w:cs="Arial"/>
                <w:sz w:val="20"/>
                <w:szCs w:val="20"/>
              </w:rPr>
            </w:pPr>
          </w:p>
          <w:p w14:paraId="45B73C26" w14:textId="77777777" w:rsidR="00D63B66" w:rsidRPr="00A1782F" w:rsidRDefault="00D63B66" w:rsidP="00A1782F">
            <w:pPr>
              <w:pStyle w:val="TableText1"/>
              <w:rPr>
                <w:rFonts w:cs="Arial"/>
                <w:sz w:val="20"/>
                <w:szCs w:val="20"/>
              </w:rPr>
            </w:pPr>
          </w:p>
          <w:p w14:paraId="218B4FDA" w14:textId="77777777" w:rsidR="00D63B66" w:rsidRPr="00A1782F" w:rsidRDefault="00D63B66" w:rsidP="00A1782F">
            <w:pPr>
              <w:pStyle w:val="TableText1"/>
              <w:rPr>
                <w:rFonts w:cs="Arial"/>
                <w:sz w:val="20"/>
                <w:szCs w:val="20"/>
              </w:rPr>
            </w:pPr>
          </w:p>
          <w:p w14:paraId="7883340F" w14:textId="77777777" w:rsidR="00D63B66" w:rsidRPr="00A1782F" w:rsidRDefault="00D63B66" w:rsidP="00A1782F">
            <w:pPr>
              <w:pStyle w:val="TableText1"/>
              <w:rPr>
                <w:rFonts w:cs="Arial"/>
                <w:sz w:val="20"/>
                <w:szCs w:val="20"/>
              </w:rPr>
            </w:pPr>
          </w:p>
          <w:p w14:paraId="5C7129CB" w14:textId="77777777" w:rsidR="00D63B66" w:rsidRPr="00A1782F" w:rsidRDefault="00D63B66" w:rsidP="00A1782F">
            <w:pPr>
              <w:pStyle w:val="TableText1"/>
              <w:rPr>
                <w:rFonts w:cs="Arial"/>
                <w:sz w:val="20"/>
                <w:szCs w:val="20"/>
              </w:rPr>
            </w:pPr>
            <w:r w:rsidRPr="00A1782F">
              <w:rPr>
                <w:rFonts w:cs="Arial"/>
                <w:sz w:val="20"/>
                <w:szCs w:val="20"/>
              </w:rPr>
              <w:t>NICE evidence review</w:t>
            </w:r>
          </w:p>
          <w:p w14:paraId="7C5D44CF" w14:textId="77777777" w:rsidR="00D63B66" w:rsidRPr="00A1782F" w:rsidRDefault="00D63B66" w:rsidP="00A1782F">
            <w:pPr>
              <w:pStyle w:val="TableText1"/>
              <w:rPr>
                <w:rFonts w:cs="Arial"/>
                <w:sz w:val="20"/>
                <w:szCs w:val="20"/>
              </w:rPr>
            </w:pPr>
          </w:p>
          <w:p w14:paraId="2125A0E7" w14:textId="77777777" w:rsidR="00D63B66" w:rsidRPr="00A1782F" w:rsidRDefault="00D63B66" w:rsidP="00A1782F">
            <w:pPr>
              <w:pStyle w:val="TableText1"/>
              <w:rPr>
                <w:rFonts w:cs="Arial"/>
                <w:sz w:val="20"/>
                <w:szCs w:val="20"/>
              </w:rPr>
            </w:pPr>
          </w:p>
          <w:p w14:paraId="3B9A8061" w14:textId="77777777" w:rsidR="00D63B66" w:rsidRPr="00A1782F" w:rsidRDefault="00D63B66" w:rsidP="00A1782F">
            <w:pPr>
              <w:pStyle w:val="TableText1"/>
              <w:rPr>
                <w:rFonts w:cs="Arial"/>
                <w:sz w:val="20"/>
                <w:szCs w:val="20"/>
              </w:rPr>
            </w:pPr>
          </w:p>
          <w:p w14:paraId="313BE780" w14:textId="77777777" w:rsidR="00D63B66" w:rsidRPr="00A1782F" w:rsidRDefault="00D63B66" w:rsidP="00A1782F">
            <w:pPr>
              <w:pStyle w:val="TableText1"/>
              <w:rPr>
                <w:rFonts w:cs="Arial"/>
                <w:sz w:val="20"/>
                <w:szCs w:val="20"/>
              </w:rPr>
            </w:pPr>
            <w:r w:rsidRPr="00A1782F">
              <w:rPr>
                <w:rFonts w:cs="Arial"/>
                <w:sz w:val="20"/>
                <w:szCs w:val="20"/>
              </w:rPr>
              <w:t>Local Government Association (2018): Supporting carers: Guidance and case studies</w:t>
            </w:r>
          </w:p>
          <w:p w14:paraId="622CE04E" w14:textId="77777777" w:rsidR="00D63B66" w:rsidRPr="00A1782F" w:rsidRDefault="00D63B66" w:rsidP="00A1782F">
            <w:pPr>
              <w:pStyle w:val="TableText1"/>
              <w:rPr>
                <w:rFonts w:cs="Arial"/>
                <w:sz w:val="20"/>
                <w:szCs w:val="20"/>
              </w:rPr>
            </w:pPr>
          </w:p>
          <w:p w14:paraId="6EA60320" w14:textId="77777777" w:rsidR="00D63B66" w:rsidRPr="00A1782F" w:rsidRDefault="00D63B66" w:rsidP="00A1782F">
            <w:pPr>
              <w:pStyle w:val="TableText1"/>
              <w:rPr>
                <w:rFonts w:cs="Arial"/>
                <w:sz w:val="20"/>
                <w:szCs w:val="20"/>
              </w:rPr>
            </w:pPr>
          </w:p>
          <w:p w14:paraId="71D2C6F4" w14:textId="77777777" w:rsidR="00D63B66" w:rsidRPr="00A1782F" w:rsidRDefault="00D63B66" w:rsidP="00A1782F">
            <w:pPr>
              <w:pStyle w:val="TableText1"/>
              <w:rPr>
                <w:rFonts w:cs="Arial"/>
                <w:sz w:val="20"/>
                <w:szCs w:val="20"/>
              </w:rPr>
            </w:pPr>
            <w:r w:rsidRPr="00A1782F">
              <w:rPr>
                <w:rFonts w:cs="Arial"/>
                <w:sz w:val="20"/>
                <w:szCs w:val="20"/>
              </w:rPr>
              <w:t>Department of Health and Social Care (2018): Carers action plan 2018-2020: Supporting carers today</w:t>
            </w:r>
          </w:p>
          <w:p w14:paraId="3E2760DF" w14:textId="77777777" w:rsidR="00D63B66" w:rsidRPr="00A1782F" w:rsidRDefault="00D63B66" w:rsidP="00A1782F">
            <w:pPr>
              <w:pStyle w:val="TableText1"/>
              <w:rPr>
                <w:rFonts w:cs="Arial"/>
                <w:sz w:val="20"/>
                <w:szCs w:val="20"/>
              </w:rPr>
            </w:pPr>
          </w:p>
          <w:p w14:paraId="07BC29F3" w14:textId="77777777" w:rsidR="00D63B66" w:rsidRPr="00A1782F" w:rsidRDefault="00D63B66" w:rsidP="00A1782F">
            <w:pPr>
              <w:pStyle w:val="TableText1"/>
              <w:rPr>
                <w:rFonts w:cs="Arial"/>
                <w:sz w:val="20"/>
                <w:szCs w:val="20"/>
              </w:rPr>
            </w:pPr>
          </w:p>
          <w:p w14:paraId="58A20812" w14:textId="77777777" w:rsidR="00D63B66" w:rsidRPr="00A1782F" w:rsidRDefault="00D63B66" w:rsidP="00A1782F">
            <w:pPr>
              <w:pStyle w:val="TableText1"/>
              <w:rPr>
                <w:rFonts w:cs="Arial"/>
                <w:sz w:val="20"/>
                <w:szCs w:val="20"/>
              </w:rPr>
            </w:pPr>
          </w:p>
          <w:p w14:paraId="5B1C8E9A" w14:textId="77777777" w:rsidR="00D63B66" w:rsidRPr="00A1782F" w:rsidRDefault="00D63B66" w:rsidP="00A1782F">
            <w:pPr>
              <w:pStyle w:val="TableText1"/>
              <w:rPr>
                <w:rFonts w:cs="Arial"/>
                <w:sz w:val="20"/>
                <w:szCs w:val="20"/>
              </w:rPr>
            </w:pPr>
          </w:p>
          <w:p w14:paraId="719791A5" w14:textId="77777777" w:rsidR="00D63B66" w:rsidRPr="00A1782F" w:rsidRDefault="00D63B66" w:rsidP="00A1782F">
            <w:pPr>
              <w:pStyle w:val="TableText1"/>
              <w:rPr>
                <w:rFonts w:cs="Arial"/>
                <w:sz w:val="20"/>
                <w:szCs w:val="20"/>
              </w:rPr>
            </w:pPr>
          </w:p>
          <w:p w14:paraId="5EBB4FC4" w14:textId="77777777" w:rsidR="00D63B66" w:rsidRPr="00A1782F" w:rsidRDefault="00D63B66" w:rsidP="00A1782F">
            <w:pPr>
              <w:pStyle w:val="TableText1"/>
              <w:rPr>
                <w:rFonts w:cs="Arial"/>
                <w:sz w:val="20"/>
                <w:szCs w:val="20"/>
              </w:rPr>
            </w:pPr>
          </w:p>
          <w:p w14:paraId="52EFF089" w14:textId="77777777" w:rsidR="00D63B66" w:rsidRPr="00A1782F" w:rsidRDefault="00D63B66" w:rsidP="00A1782F">
            <w:pPr>
              <w:pStyle w:val="TableText1"/>
              <w:rPr>
                <w:rFonts w:cs="Arial"/>
                <w:sz w:val="20"/>
                <w:szCs w:val="20"/>
              </w:rPr>
            </w:pPr>
          </w:p>
          <w:p w14:paraId="59EBABE8" w14:textId="77777777" w:rsidR="00D63B66" w:rsidRPr="00A1782F" w:rsidRDefault="00D63B66" w:rsidP="00A1782F">
            <w:pPr>
              <w:pStyle w:val="TableText1"/>
              <w:rPr>
                <w:rFonts w:cs="Arial"/>
                <w:sz w:val="20"/>
                <w:szCs w:val="20"/>
              </w:rPr>
            </w:pPr>
          </w:p>
          <w:p w14:paraId="412ED1F3" w14:textId="77777777" w:rsidR="00D63B66" w:rsidRPr="00A1782F" w:rsidRDefault="00D63B66" w:rsidP="00A1782F">
            <w:pPr>
              <w:pStyle w:val="TableText1"/>
              <w:rPr>
                <w:rFonts w:cs="Arial"/>
                <w:sz w:val="20"/>
                <w:szCs w:val="20"/>
              </w:rPr>
            </w:pPr>
          </w:p>
          <w:p w14:paraId="3C393BFB" w14:textId="77777777" w:rsidR="00D63B66" w:rsidRPr="00A1782F" w:rsidRDefault="00D63B66" w:rsidP="00A1782F">
            <w:pPr>
              <w:pStyle w:val="TableText1"/>
              <w:rPr>
                <w:rFonts w:cs="Arial"/>
                <w:sz w:val="20"/>
                <w:szCs w:val="20"/>
              </w:rPr>
            </w:pPr>
          </w:p>
          <w:p w14:paraId="7ABEEAD1" w14:textId="77777777" w:rsidR="00D63B66" w:rsidRPr="00A1782F" w:rsidRDefault="00D63B66" w:rsidP="00A1782F">
            <w:pPr>
              <w:pStyle w:val="TableText1"/>
              <w:rPr>
                <w:rFonts w:cs="Arial"/>
                <w:sz w:val="20"/>
                <w:szCs w:val="20"/>
              </w:rPr>
            </w:pPr>
          </w:p>
          <w:p w14:paraId="09433D94" w14:textId="77777777" w:rsidR="00D63B66" w:rsidRPr="00A1782F" w:rsidRDefault="00D63B66" w:rsidP="00A1782F">
            <w:pPr>
              <w:pStyle w:val="TableText1"/>
              <w:rPr>
                <w:rFonts w:cs="Arial"/>
                <w:sz w:val="20"/>
                <w:szCs w:val="20"/>
              </w:rPr>
            </w:pPr>
          </w:p>
          <w:p w14:paraId="739E0EBC" w14:textId="77777777" w:rsidR="00D63B66" w:rsidRPr="00A1782F" w:rsidRDefault="00D63B66" w:rsidP="00A1782F">
            <w:pPr>
              <w:pStyle w:val="TableText1"/>
              <w:rPr>
                <w:rFonts w:cs="Arial"/>
                <w:sz w:val="20"/>
                <w:szCs w:val="20"/>
              </w:rPr>
            </w:pPr>
          </w:p>
          <w:p w14:paraId="11A83670" w14:textId="77777777" w:rsidR="00D63B66" w:rsidRPr="00A1782F" w:rsidRDefault="00D63B66" w:rsidP="00A1782F">
            <w:pPr>
              <w:pStyle w:val="TableText1"/>
              <w:rPr>
                <w:rFonts w:cs="Arial"/>
                <w:sz w:val="20"/>
                <w:szCs w:val="20"/>
              </w:rPr>
            </w:pPr>
          </w:p>
          <w:p w14:paraId="7D3D2F24" w14:textId="77777777" w:rsidR="00D63B66" w:rsidRPr="00A1782F" w:rsidRDefault="00D63B66" w:rsidP="00A1782F">
            <w:pPr>
              <w:pStyle w:val="TableText1"/>
              <w:rPr>
                <w:rFonts w:cs="Arial"/>
                <w:sz w:val="20"/>
                <w:szCs w:val="20"/>
              </w:rPr>
            </w:pPr>
            <w:r w:rsidRPr="00A1782F">
              <w:rPr>
                <w:rFonts w:cs="Arial"/>
                <w:sz w:val="20"/>
                <w:szCs w:val="20"/>
              </w:rPr>
              <w:t>Carers UK (2019): State of caring: a snapshot of unpaid care in the UK</w:t>
            </w:r>
          </w:p>
          <w:p w14:paraId="738DD07E" w14:textId="77777777" w:rsidR="00D63B66" w:rsidRPr="00A1782F" w:rsidRDefault="00D63B66" w:rsidP="00A1782F">
            <w:pPr>
              <w:pStyle w:val="TableText1"/>
              <w:rPr>
                <w:rFonts w:cs="Arial"/>
                <w:sz w:val="20"/>
                <w:szCs w:val="20"/>
              </w:rPr>
            </w:pPr>
          </w:p>
        </w:tc>
      </w:tr>
      <w:tr w:rsidR="000508BF" w:rsidRPr="00A1782F" w14:paraId="42FB3D0E" w14:textId="77777777" w:rsidTr="00A016F5">
        <w:trPr>
          <w:trHeight w:val="282"/>
        </w:trPr>
        <w:tc>
          <w:tcPr>
            <w:tcW w:w="252" w:type="pct"/>
          </w:tcPr>
          <w:p w14:paraId="73F7F121" w14:textId="4DB83ED2" w:rsidR="00D63B66" w:rsidRPr="00A1782F" w:rsidRDefault="00C074BE" w:rsidP="00A1782F">
            <w:pPr>
              <w:pStyle w:val="TableText1"/>
              <w:rPr>
                <w:rFonts w:cs="Arial"/>
                <w:sz w:val="20"/>
                <w:szCs w:val="20"/>
              </w:rPr>
            </w:pPr>
            <w:r w:rsidRPr="00A1782F">
              <w:rPr>
                <w:rFonts w:cs="Arial"/>
                <w:sz w:val="20"/>
                <w:szCs w:val="20"/>
              </w:rPr>
              <w:lastRenderedPageBreak/>
              <w:t>77</w:t>
            </w:r>
          </w:p>
        </w:tc>
        <w:tc>
          <w:tcPr>
            <w:tcW w:w="559" w:type="pct"/>
          </w:tcPr>
          <w:p w14:paraId="09EA808B" w14:textId="3B1BA432" w:rsidR="00D63B66" w:rsidRPr="00A1782F" w:rsidRDefault="00D63B66" w:rsidP="00A1782F">
            <w:pPr>
              <w:pStyle w:val="TableText1"/>
              <w:rPr>
                <w:rFonts w:cs="Arial"/>
                <w:sz w:val="20"/>
                <w:szCs w:val="20"/>
              </w:rPr>
            </w:pPr>
            <w:r w:rsidRPr="00A1782F">
              <w:rPr>
                <w:rFonts w:cs="Arial"/>
                <w:sz w:val="20"/>
                <w:szCs w:val="20"/>
              </w:rPr>
              <w:t>SCM6</w:t>
            </w:r>
          </w:p>
        </w:tc>
        <w:tc>
          <w:tcPr>
            <w:tcW w:w="610" w:type="pct"/>
          </w:tcPr>
          <w:p w14:paraId="04520A39" w14:textId="2E76EF87" w:rsidR="00D63B66" w:rsidRPr="00A1782F" w:rsidRDefault="00D63B66" w:rsidP="00A1782F">
            <w:pPr>
              <w:pStyle w:val="TableText1"/>
              <w:rPr>
                <w:rFonts w:cs="Arial"/>
                <w:i/>
                <w:iCs/>
                <w:sz w:val="20"/>
                <w:szCs w:val="20"/>
              </w:rPr>
            </w:pPr>
            <w:r w:rsidRPr="00A1782F">
              <w:rPr>
                <w:rFonts w:cs="Arial"/>
                <w:i/>
                <w:iCs/>
                <w:sz w:val="20"/>
                <w:szCs w:val="20"/>
              </w:rPr>
              <w:t>Access to carers support services</w:t>
            </w:r>
          </w:p>
        </w:tc>
        <w:tc>
          <w:tcPr>
            <w:tcW w:w="1016" w:type="pct"/>
          </w:tcPr>
          <w:p w14:paraId="5A5EE93F" w14:textId="23CFCDF5" w:rsidR="00D63B66" w:rsidRPr="00A1782F" w:rsidRDefault="00D63B66" w:rsidP="00A1782F">
            <w:pPr>
              <w:pStyle w:val="TableText1"/>
              <w:rPr>
                <w:rFonts w:cs="Arial"/>
                <w:i/>
                <w:iCs/>
                <w:sz w:val="20"/>
                <w:szCs w:val="20"/>
              </w:rPr>
            </w:pPr>
            <w:r w:rsidRPr="00A1782F">
              <w:rPr>
                <w:rFonts w:cs="Arial"/>
                <w:i/>
                <w:iCs/>
                <w:sz w:val="20"/>
                <w:szCs w:val="20"/>
                <w:shd w:val="clear" w:color="auto" w:fill="FFFFFF"/>
              </w:rPr>
              <w:t xml:space="preserve">Support for carers should be individually tailored in line with their assessment and importantly regularly reviewed. Caring is seldom static and many carers will be managing a long-term condition or disability with changes in their own circumstances as well as the person cared for. </w:t>
            </w:r>
          </w:p>
        </w:tc>
        <w:tc>
          <w:tcPr>
            <w:tcW w:w="1118" w:type="pct"/>
          </w:tcPr>
          <w:p w14:paraId="761D0784" w14:textId="77777777" w:rsidR="00D63B66" w:rsidRPr="00A1782F" w:rsidRDefault="00D63B66" w:rsidP="00A1782F">
            <w:pPr>
              <w:pStyle w:val="TableText1"/>
              <w:rPr>
                <w:rFonts w:cs="Arial"/>
                <w:sz w:val="20"/>
                <w:szCs w:val="20"/>
              </w:rPr>
            </w:pPr>
          </w:p>
          <w:p w14:paraId="52B65926" w14:textId="77777777" w:rsidR="00D63B66" w:rsidRPr="00A1782F" w:rsidRDefault="00D63B66" w:rsidP="00A1782F">
            <w:pPr>
              <w:pStyle w:val="TableText1"/>
              <w:rPr>
                <w:rFonts w:cs="Arial"/>
                <w:sz w:val="20"/>
                <w:szCs w:val="20"/>
              </w:rPr>
            </w:pPr>
            <w:r w:rsidRPr="00A1782F">
              <w:rPr>
                <w:rFonts w:cs="Arial"/>
                <w:sz w:val="20"/>
                <w:szCs w:val="20"/>
              </w:rPr>
              <w:t xml:space="preserve">There is very little evidence that carers data is routinely collected within NHS setting. (Primary care withstanding) For example carers are not included in the NHS electronic referral system. </w:t>
            </w:r>
          </w:p>
          <w:p w14:paraId="3886ECEF" w14:textId="77777777" w:rsidR="00D63B66" w:rsidRPr="00A1782F" w:rsidRDefault="00D63B66" w:rsidP="00A1782F">
            <w:pPr>
              <w:pStyle w:val="TableText1"/>
              <w:rPr>
                <w:rFonts w:cs="Arial"/>
                <w:sz w:val="20"/>
                <w:szCs w:val="20"/>
              </w:rPr>
            </w:pPr>
          </w:p>
          <w:p w14:paraId="06270D1A" w14:textId="2B3C5668" w:rsidR="00D63B66" w:rsidRPr="00A1782F" w:rsidRDefault="00D63B66" w:rsidP="00A1782F">
            <w:pPr>
              <w:pStyle w:val="TableText1"/>
              <w:rPr>
                <w:rFonts w:cs="Arial"/>
                <w:i/>
                <w:iCs/>
                <w:sz w:val="20"/>
                <w:szCs w:val="20"/>
              </w:rPr>
            </w:pPr>
            <w:r w:rsidRPr="00A1782F">
              <w:rPr>
                <w:rFonts w:cs="Arial"/>
                <w:i/>
                <w:iCs/>
                <w:sz w:val="20"/>
                <w:szCs w:val="20"/>
              </w:rPr>
              <w:t>Access importantly requires accessible information and the use of technology (carer passports, assistive technology offer new possibilities – if the carer is aware of the opportunities. Digital inclusion can also offer training, friendship and support and up-to-date information. It can also combat loneliness.</w:t>
            </w:r>
          </w:p>
        </w:tc>
        <w:tc>
          <w:tcPr>
            <w:tcW w:w="1445" w:type="pct"/>
          </w:tcPr>
          <w:p w14:paraId="44CB957E" w14:textId="77777777" w:rsidR="00D63B66" w:rsidRPr="00A1782F" w:rsidRDefault="00822CE6" w:rsidP="00A1782F">
            <w:pPr>
              <w:pStyle w:val="TableText1"/>
              <w:rPr>
                <w:rFonts w:cs="Arial"/>
                <w:sz w:val="20"/>
                <w:szCs w:val="20"/>
              </w:rPr>
            </w:pPr>
            <w:hyperlink r:id="rId139" w:history="1">
              <w:r w:rsidR="00D63B66" w:rsidRPr="00A1782F">
                <w:rPr>
                  <w:rStyle w:val="Hyperlink"/>
                  <w:rFonts w:cs="Arial"/>
                  <w:sz w:val="20"/>
                  <w:szCs w:val="20"/>
                </w:rPr>
                <w:t>https://www.scie.org.uk/care-act-2014/assessment-and-eligibility/eligibility/how-is-wellbeing-understood.asp</w:t>
              </w:r>
            </w:hyperlink>
          </w:p>
          <w:p w14:paraId="5132E813" w14:textId="77777777" w:rsidR="00D63B66" w:rsidRPr="00A1782F" w:rsidRDefault="00D63B66" w:rsidP="00A1782F">
            <w:pPr>
              <w:pStyle w:val="TableText1"/>
              <w:rPr>
                <w:rFonts w:cs="Arial"/>
                <w:sz w:val="20"/>
                <w:szCs w:val="20"/>
              </w:rPr>
            </w:pPr>
          </w:p>
          <w:p w14:paraId="28FE10EC" w14:textId="77777777" w:rsidR="00D63B66" w:rsidRPr="00A1782F" w:rsidRDefault="00822CE6" w:rsidP="00A1782F">
            <w:pPr>
              <w:pStyle w:val="TableText1"/>
              <w:rPr>
                <w:rFonts w:cs="Arial"/>
                <w:sz w:val="20"/>
                <w:szCs w:val="20"/>
              </w:rPr>
            </w:pPr>
            <w:hyperlink r:id="rId140" w:history="1">
              <w:r w:rsidR="00D63B66" w:rsidRPr="00A1782F">
                <w:rPr>
                  <w:rStyle w:val="Hyperlink"/>
                  <w:rFonts w:cs="Arial"/>
                  <w:sz w:val="20"/>
                  <w:szCs w:val="20"/>
                </w:rPr>
                <w:t>www.surreynhscarersprescription.org.uk</w:t>
              </w:r>
            </w:hyperlink>
          </w:p>
          <w:p w14:paraId="35DBF66A" w14:textId="77777777" w:rsidR="00D63B66" w:rsidRPr="00A1782F" w:rsidRDefault="00D63B66" w:rsidP="00A1782F">
            <w:pPr>
              <w:pStyle w:val="TableText1"/>
              <w:rPr>
                <w:rFonts w:cs="Arial"/>
                <w:sz w:val="20"/>
                <w:szCs w:val="20"/>
              </w:rPr>
            </w:pPr>
          </w:p>
          <w:p w14:paraId="528921B0" w14:textId="77777777" w:rsidR="00D63B66" w:rsidRPr="00A1782F" w:rsidRDefault="00822CE6" w:rsidP="00A1782F">
            <w:pPr>
              <w:pStyle w:val="TableText1"/>
              <w:rPr>
                <w:rFonts w:cs="Arial"/>
                <w:sz w:val="20"/>
                <w:szCs w:val="20"/>
              </w:rPr>
            </w:pPr>
            <w:hyperlink r:id="rId141" w:history="1">
              <w:r w:rsidR="00D63B66" w:rsidRPr="00A1782F">
                <w:rPr>
                  <w:rStyle w:val="Hyperlink"/>
                  <w:rFonts w:cs="Arial"/>
                  <w:sz w:val="20"/>
                  <w:szCs w:val="20"/>
                </w:rPr>
                <w:t>https://www.carersuk.org/for-professionals/carersuk-products/digital-resource-for-carers</w:t>
              </w:r>
            </w:hyperlink>
          </w:p>
          <w:p w14:paraId="71DE4D54" w14:textId="77777777" w:rsidR="00D63B66" w:rsidRPr="00A1782F" w:rsidRDefault="00D63B66" w:rsidP="00A1782F">
            <w:pPr>
              <w:pStyle w:val="TableText1"/>
              <w:rPr>
                <w:rFonts w:cs="Arial"/>
                <w:sz w:val="20"/>
                <w:szCs w:val="20"/>
              </w:rPr>
            </w:pPr>
          </w:p>
          <w:p w14:paraId="232E518C" w14:textId="77777777" w:rsidR="00D63B66" w:rsidRPr="00A1782F" w:rsidRDefault="00D63B66" w:rsidP="00A1782F">
            <w:pPr>
              <w:pStyle w:val="TableText1"/>
              <w:rPr>
                <w:rFonts w:cs="Arial"/>
                <w:sz w:val="20"/>
                <w:szCs w:val="20"/>
              </w:rPr>
            </w:pPr>
          </w:p>
        </w:tc>
      </w:tr>
      <w:tr w:rsidR="000508BF" w:rsidRPr="00A1782F" w14:paraId="3CE0E902" w14:textId="77777777" w:rsidTr="00A016F5">
        <w:trPr>
          <w:trHeight w:val="282"/>
        </w:trPr>
        <w:tc>
          <w:tcPr>
            <w:tcW w:w="252" w:type="pct"/>
          </w:tcPr>
          <w:p w14:paraId="170780DD" w14:textId="2BE35E90" w:rsidR="00D63B66" w:rsidRPr="00A1782F" w:rsidRDefault="00C074BE" w:rsidP="00A1782F">
            <w:pPr>
              <w:pStyle w:val="TableText1"/>
              <w:rPr>
                <w:rFonts w:cs="Arial"/>
                <w:sz w:val="20"/>
                <w:szCs w:val="20"/>
              </w:rPr>
            </w:pPr>
            <w:r w:rsidRPr="00A1782F">
              <w:rPr>
                <w:rFonts w:cs="Arial"/>
                <w:sz w:val="20"/>
                <w:szCs w:val="20"/>
              </w:rPr>
              <w:t>78</w:t>
            </w:r>
          </w:p>
        </w:tc>
        <w:tc>
          <w:tcPr>
            <w:tcW w:w="559" w:type="pct"/>
          </w:tcPr>
          <w:p w14:paraId="15E753C9" w14:textId="0F4C4C54" w:rsidR="00D63B66" w:rsidRPr="00A1782F" w:rsidRDefault="00D63B66" w:rsidP="00A1782F">
            <w:pPr>
              <w:pStyle w:val="TableText1"/>
              <w:rPr>
                <w:rFonts w:cs="Arial"/>
                <w:sz w:val="20"/>
                <w:szCs w:val="20"/>
              </w:rPr>
            </w:pPr>
            <w:r w:rsidRPr="00A1782F">
              <w:rPr>
                <w:rFonts w:cs="Arial"/>
                <w:sz w:val="20"/>
                <w:szCs w:val="20"/>
              </w:rPr>
              <w:t>The Brian Tumour Charity</w:t>
            </w:r>
          </w:p>
        </w:tc>
        <w:tc>
          <w:tcPr>
            <w:tcW w:w="610" w:type="pct"/>
          </w:tcPr>
          <w:p w14:paraId="66861405" w14:textId="7D18F499" w:rsidR="00D63B66" w:rsidRPr="00A1782F" w:rsidRDefault="00D63B66" w:rsidP="00A1782F">
            <w:pPr>
              <w:pStyle w:val="TableText1"/>
              <w:rPr>
                <w:rFonts w:cs="Arial"/>
                <w:sz w:val="20"/>
                <w:szCs w:val="20"/>
              </w:rPr>
            </w:pPr>
            <w:r w:rsidRPr="00A1782F">
              <w:rPr>
                <w:rFonts w:cs="Arial"/>
                <w:i/>
                <w:iCs/>
                <w:sz w:val="20"/>
                <w:szCs w:val="20"/>
              </w:rPr>
              <w:t>Need for information about financial support for carers to be offered</w:t>
            </w:r>
            <w:r w:rsidRPr="00A1782F">
              <w:rPr>
                <w:rFonts w:cs="Arial"/>
                <w:sz w:val="20"/>
                <w:szCs w:val="20"/>
              </w:rPr>
              <w:t xml:space="preserve">. </w:t>
            </w:r>
          </w:p>
        </w:tc>
        <w:tc>
          <w:tcPr>
            <w:tcW w:w="1016" w:type="pct"/>
          </w:tcPr>
          <w:p w14:paraId="416C99BA" w14:textId="77777777" w:rsidR="00D63B66" w:rsidRPr="00A1782F" w:rsidRDefault="00D63B66" w:rsidP="00A1782F">
            <w:pPr>
              <w:pStyle w:val="TableText1"/>
              <w:rPr>
                <w:rFonts w:cs="Arial"/>
                <w:sz w:val="20"/>
                <w:szCs w:val="20"/>
              </w:rPr>
            </w:pPr>
            <w:r w:rsidRPr="00A1782F">
              <w:rPr>
                <w:rFonts w:cs="Arial"/>
                <w:sz w:val="20"/>
                <w:szCs w:val="20"/>
              </w:rPr>
              <w:t xml:space="preserve">Evidence for financial pressures of brain tumour on carers and families </w:t>
            </w:r>
          </w:p>
          <w:p w14:paraId="7E52500E" w14:textId="77777777" w:rsidR="00D63B66" w:rsidRPr="00A1782F" w:rsidRDefault="00D63B66" w:rsidP="00A1782F">
            <w:pPr>
              <w:pStyle w:val="TableText1"/>
              <w:rPr>
                <w:rFonts w:cs="Arial"/>
                <w:sz w:val="20"/>
                <w:szCs w:val="20"/>
              </w:rPr>
            </w:pPr>
            <w:r w:rsidRPr="00A1782F">
              <w:rPr>
                <w:rFonts w:cs="Arial"/>
                <w:sz w:val="20"/>
                <w:szCs w:val="20"/>
              </w:rPr>
              <w:t>For adults affected by a brain tumour diagnosis (Losing My Self The Brain Tumour Charity):-</w:t>
            </w:r>
            <w:r w:rsidRPr="00A1782F">
              <w:rPr>
                <w:rFonts w:cs="Arial"/>
                <w:sz w:val="20"/>
                <w:szCs w:val="20"/>
              </w:rPr>
              <w:br/>
              <w:t>75% 3 in 4 had their / their partner's working life affected</w:t>
            </w:r>
            <w:r w:rsidRPr="00A1782F">
              <w:rPr>
                <w:rFonts w:cs="Arial"/>
                <w:sz w:val="20"/>
                <w:szCs w:val="20"/>
              </w:rPr>
              <w:br/>
            </w:r>
            <w:r w:rsidRPr="00A1782F">
              <w:rPr>
                <w:rFonts w:cs="Arial"/>
                <w:sz w:val="20"/>
                <w:szCs w:val="20"/>
              </w:rPr>
              <w:lastRenderedPageBreak/>
              <w:t>50% 1 in 2 experience financial difficulty</w:t>
            </w:r>
          </w:p>
          <w:p w14:paraId="36D620F9" w14:textId="77777777" w:rsidR="00D63B66" w:rsidRPr="00A1782F" w:rsidRDefault="00D63B66" w:rsidP="00A1782F">
            <w:pPr>
              <w:pStyle w:val="TableText1"/>
              <w:rPr>
                <w:rFonts w:cs="Arial"/>
                <w:sz w:val="20"/>
                <w:szCs w:val="20"/>
              </w:rPr>
            </w:pPr>
            <w:r w:rsidRPr="00A1782F">
              <w:rPr>
                <w:rFonts w:cs="Arial"/>
                <w:sz w:val="20"/>
                <w:szCs w:val="20"/>
              </w:rPr>
              <w:t>28% have had to give up work entirely</w:t>
            </w:r>
            <w:r w:rsidRPr="00A1782F">
              <w:rPr>
                <w:rFonts w:cs="Arial"/>
                <w:sz w:val="20"/>
                <w:szCs w:val="20"/>
              </w:rPr>
              <w:br/>
            </w:r>
          </w:p>
          <w:p w14:paraId="4FBBBBE9" w14:textId="77777777" w:rsidR="00D63B66" w:rsidRPr="00A1782F" w:rsidRDefault="00D63B66" w:rsidP="00A1782F">
            <w:pPr>
              <w:pStyle w:val="TableText1"/>
              <w:rPr>
                <w:rFonts w:cs="Arial"/>
                <w:sz w:val="20"/>
                <w:szCs w:val="20"/>
              </w:rPr>
            </w:pPr>
            <w:r w:rsidRPr="00A1782F">
              <w:rPr>
                <w:rFonts w:cs="Arial"/>
                <w:sz w:val="20"/>
                <w:szCs w:val="20"/>
              </w:rPr>
              <w:t>For parents of children affected by brain tumours (Losing My Place The Reality of Childhood with a Brain Tumour The Brain Tumour Charity):-</w:t>
            </w:r>
            <w:r w:rsidRPr="00A1782F">
              <w:rPr>
                <w:rFonts w:cs="Arial"/>
                <w:sz w:val="20"/>
                <w:szCs w:val="20"/>
              </w:rPr>
              <w:br/>
              <w:t>83% parents of child with BT said their working life moderately or severely affected by their child's illness</w:t>
            </w:r>
            <w:r w:rsidRPr="00A1782F">
              <w:rPr>
                <w:rFonts w:cs="Arial"/>
                <w:sz w:val="20"/>
                <w:szCs w:val="20"/>
              </w:rPr>
              <w:br/>
              <w:t>66% 2 in 3 had moderate or severe impact on finances</w:t>
            </w:r>
          </w:p>
          <w:p w14:paraId="40BAE107" w14:textId="7024B01C" w:rsidR="00D63B66" w:rsidRPr="00A1782F" w:rsidRDefault="00D63B66" w:rsidP="00A1782F">
            <w:pPr>
              <w:pStyle w:val="TableText1"/>
              <w:rPr>
                <w:rFonts w:cs="Arial"/>
                <w:i/>
                <w:iCs/>
                <w:sz w:val="20"/>
                <w:szCs w:val="20"/>
                <w:shd w:val="clear" w:color="auto" w:fill="FFFFFF"/>
              </w:rPr>
            </w:pPr>
            <w:r w:rsidRPr="00A1782F">
              <w:rPr>
                <w:rFonts w:cs="Arial"/>
                <w:i/>
                <w:iCs/>
                <w:sz w:val="20"/>
                <w:szCs w:val="20"/>
              </w:rPr>
              <w:t>For adults affected by a brain tumour diagnosis (The Price you Pay The Brain Tumour Charity):-</w:t>
            </w:r>
            <w:r w:rsidRPr="00A1782F">
              <w:rPr>
                <w:rFonts w:cs="Arial"/>
                <w:i/>
                <w:iCs/>
                <w:sz w:val="20"/>
                <w:szCs w:val="20"/>
              </w:rPr>
              <w:br/>
              <w:t xml:space="preserve">81% patients stopped work or reduced hours </w:t>
            </w:r>
            <w:r w:rsidRPr="00A1782F">
              <w:rPr>
                <w:rFonts w:cs="Arial"/>
                <w:i/>
                <w:iCs/>
                <w:sz w:val="20"/>
                <w:szCs w:val="20"/>
              </w:rPr>
              <w:br/>
              <w:t>69% carers stopped work or reduced hours</w:t>
            </w:r>
            <w:r w:rsidRPr="00A1782F">
              <w:rPr>
                <w:rFonts w:cs="Arial"/>
                <w:i/>
                <w:iCs/>
                <w:sz w:val="20"/>
                <w:szCs w:val="20"/>
              </w:rPr>
              <w:br/>
              <w:t>65% partly dependent on benefits</w:t>
            </w:r>
            <w:r w:rsidRPr="00A1782F">
              <w:rPr>
                <w:rFonts w:cs="Arial"/>
                <w:i/>
                <w:iCs/>
                <w:sz w:val="20"/>
                <w:szCs w:val="20"/>
              </w:rPr>
              <w:br/>
              <w:t>33% entirely dependent on benefits</w:t>
            </w:r>
            <w:r w:rsidRPr="00A1782F">
              <w:rPr>
                <w:rFonts w:cs="Arial"/>
                <w:i/>
                <w:iCs/>
                <w:sz w:val="20"/>
                <w:szCs w:val="20"/>
              </w:rPr>
              <w:br/>
              <w:t>24% had their household income drop below £40k</w:t>
            </w:r>
          </w:p>
        </w:tc>
        <w:tc>
          <w:tcPr>
            <w:tcW w:w="1118" w:type="pct"/>
          </w:tcPr>
          <w:p w14:paraId="4A85138A" w14:textId="77777777" w:rsidR="00D63B66" w:rsidRPr="00A1782F" w:rsidRDefault="00D63B66" w:rsidP="00A1782F">
            <w:pPr>
              <w:pStyle w:val="TableText1"/>
              <w:rPr>
                <w:rFonts w:cs="Arial"/>
                <w:sz w:val="20"/>
                <w:szCs w:val="20"/>
              </w:rPr>
            </w:pPr>
            <w:r w:rsidRPr="00A1782F">
              <w:rPr>
                <w:rFonts w:cs="Arial"/>
                <w:sz w:val="20"/>
                <w:szCs w:val="20"/>
              </w:rPr>
              <w:lastRenderedPageBreak/>
              <w:t>For adults affected by a brain tumour diagnosis (</w:t>
            </w:r>
            <w:r w:rsidRPr="00A1782F">
              <w:rPr>
                <w:rFonts w:cs="Arial"/>
                <w:i/>
                <w:sz w:val="20"/>
                <w:szCs w:val="20"/>
              </w:rPr>
              <w:t>The Price you Pay The Brain Tumour Charity</w:t>
            </w:r>
            <w:r w:rsidRPr="00A1782F">
              <w:rPr>
                <w:rFonts w:cs="Arial"/>
                <w:sz w:val="20"/>
                <w:szCs w:val="20"/>
              </w:rPr>
              <w:t xml:space="preserve">):- </w:t>
            </w:r>
          </w:p>
          <w:p w14:paraId="6E4B683A" w14:textId="77777777" w:rsidR="00D63B66" w:rsidRPr="00A1782F" w:rsidRDefault="00D63B66" w:rsidP="00A1782F">
            <w:pPr>
              <w:pStyle w:val="TableText1"/>
              <w:rPr>
                <w:rFonts w:cs="Arial"/>
                <w:sz w:val="20"/>
                <w:szCs w:val="20"/>
              </w:rPr>
            </w:pPr>
            <w:r w:rsidRPr="00A1782F">
              <w:rPr>
                <w:rFonts w:cs="Arial"/>
                <w:sz w:val="20"/>
                <w:szCs w:val="20"/>
              </w:rPr>
              <w:t>76% carers didn't receive info about financial help as carer</w:t>
            </w:r>
          </w:p>
          <w:p w14:paraId="5DEA63C4" w14:textId="77777777" w:rsidR="00D63B66" w:rsidRPr="00A1782F" w:rsidRDefault="00D63B66" w:rsidP="00A1782F">
            <w:pPr>
              <w:pStyle w:val="TableText1"/>
              <w:rPr>
                <w:rFonts w:cs="Arial"/>
                <w:sz w:val="20"/>
                <w:szCs w:val="20"/>
              </w:rPr>
            </w:pPr>
            <w:r w:rsidRPr="00A1782F">
              <w:rPr>
                <w:rFonts w:cs="Arial"/>
                <w:sz w:val="20"/>
                <w:szCs w:val="20"/>
              </w:rPr>
              <w:t>46% people diagnosed didn't receive info about financial help / benefits after diagnosis (36% high grade, 50% low grade)</w:t>
            </w:r>
          </w:p>
          <w:p w14:paraId="04024939" w14:textId="77777777" w:rsidR="00D63B66" w:rsidRPr="00A1782F" w:rsidRDefault="00D63B66" w:rsidP="00A1782F">
            <w:pPr>
              <w:pStyle w:val="TableText1"/>
              <w:rPr>
                <w:rFonts w:cs="Arial"/>
                <w:sz w:val="20"/>
                <w:szCs w:val="20"/>
              </w:rPr>
            </w:pPr>
            <w:r w:rsidRPr="00A1782F">
              <w:rPr>
                <w:rFonts w:cs="Arial"/>
                <w:sz w:val="20"/>
                <w:szCs w:val="20"/>
              </w:rPr>
              <w:lastRenderedPageBreak/>
              <w:t>44% people diagnosed didn't receive free prescription info</w:t>
            </w:r>
          </w:p>
          <w:p w14:paraId="66BFBC36" w14:textId="77777777" w:rsidR="00D63B66" w:rsidRPr="00A1782F" w:rsidRDefault="00D63B66" w:rsidP="00A1782F">
            <w:pPr>
              <w:pStyle w:val="TableText1"/>
              <w:rPr>
                <w:rFonts w:cs="Arial"/>
                <w:sz w:val="20"/>
                <w:szCs w:val="20"/>
              </w:rPr>
            </w:pPr>
          </w:p>
          <w:p w14:paraId="5C57A1E2" w14:textId="64A45FC5" w:rsidR="00D63B66" w:rsidRPr="00A1782F" w:rsidRDefault="00D63B66" w:rsidP="00A1782F">
            <w:pPr>
              <w:pStyle w:val="TableText1"/>
              <w:rPr>
                <w:rFonts w:cs="Arial"/>
                <w:i/>
                <w:iCs/>
                <w:sz w:val="20"/>
                <w:szCs w:val="20"/>
              </w:rPr>
            </w:pPr>
            <w:r w:rsidRPr="00A1782F">
              <w:rPr>
                <w:rFonts w:cs="Arial"/>
                <w:i/>
                <w:iCs/>
                <w:sz w:val="20"/>
                <w:szCs w:val="20"/>
              </w:rPr>
              <w:t xml:space="preserve">For adults affected by a brain tumour diagnosis (Unpublished Unmet needs survey The Brain Tumour Charity):- </w:t>
            </w:r>
            <w:r w:rsidRPr="00A1782F">
              <w:rPr>
                <w:rFonts w:cs="Arial"/>
                <w:i/>
                <w:iCs/>
                <w:sz w:val="20"/>
                <w:szCs w:val="20"/>
              </w:rPr>
              <w:br/>
              <w:t>When asked about their need to “Have enough money to live our life and pursue treatment” there was a 42% gap between those saying this was important and those satisfied their need was met.</w:t>
            </w:r>
          </w:p>
        </w:tc>
        <w:tc>
          <w:tcPr>
            <w:tcW w:w="1445" w:type="pct"/>
          </w:tcPr>
          <w:p w14:paraId="10FB07F3" w14:textId="77777777" w:rsidR="00D63B66" w:rsidRPr="00A1782F" w:rsidRDefault="00D63B66" w:rsidP="00A1782F">
            <w:pPr>
              <w:pStyle w:val="TableText1"/>
              <w:rPr>
                <w:rFonts w:cs="Arial"/>
                <w:i/>
                <w:sz w:val="20"/>
                <w:szCs w:val="20"/>
              </w:rPr>
            </w:pPr>
            <w:r w:rsidRPr="00A1782F">
              <w:rPr>
                <w:rFonts w:cs="Arial"/>
                <w:i/>
                <w:sz w:val="20"/>
                <w:szCs w:val="20"/>
              </w:rPr>
              <w:lastRenderedPageBreak/>
              <w:t xml:space="preserve">The Price You Pay: The financial impact of a brain tumour </w:t>
            </w:r>
            <w:hyperlink r:id="rId142" w:history="1">
              <w:r w:rsidRPr="00A1782F">
                <w:rPr>
                  <w:rStyle w:val="Hyperlink"/>
                  <w:rFonts w:cs="Arial"/>
                  <w:i/>
                  <w:sz w:val="20"/>
                  <w:szCs w:val="20"/>
                </w:rPr>
                <w:t>https://www.thebraintumourcharity.org/about-us/our-publications/price-you-pay/</w:t>
              </w:r>
            </w:hyperlink>
          </w:p>
          <w:p w14:paraId="096CA0AA" w14:textId="77777777" w:rsidR="00D63B66" w:rsidRPr="00A1782F" w:rsidRDefault="00D63B66" w:rsidP="00A1782F">
            <w:pPr>
              <w:pStyle w:val="TableText1"/>
              <w:rPr>
                <w:rFonts w:cs="Arial"/>
                <w:i/>
                <w:sz w:val="20"/>
                <w:szCs w:val="20"/>
              </w:rPr>
            </w:pPr>
            <w:r w:rsidRPr="00A1782F">
              <w:rPr>
                <w:rFonts w:cs="Arial"/>
                <w:i/>
                <w:sz w:val="20"/>
                <w:szCs w:val="20"/>
              </w:rPr>
              <w:t xml:space="preserve">Losing </w:t>
            </w:r>
            <w:proofErr w:type="spellStart"/>
            <w:r w:rsidRPr="00A1782F">
              <w:rPr>
                <w:rFonts w:cs="Arial"/>
                <w:i/>
                <w:sz w:val="20"/>
                <w:szCs w:val="20"/>
              </w:rPr>
              <w:t>my self</w:t>
            </w:r>
            <w:proofErr w:type="spellEnd"/>
            <w:r w:rsidRPr="00A1782F">
              <w:rPr>
                <w:rFonts w:cs="Arial"/>
                <w:i/>
                <w:sz w:val="20"/>
                <w:szCs w:val="20"/>
              </w:rPr>
              <w:t xml:space="preserve">: the reality of life with a brain tumour </w:t>
            </w:r>
            <w:hyperlink r:id="rId143" w:history="1">
              <w:r w:rsidRPr="00A1782F">
                <w:rPr>
                  <w:rStyle w:val="Hyperlink"/>
                  <w:rFonts w:cs="Arial"/>
                  <w:i/>
                  <w:sz w:val="20"/>
                  <w:szCs w:val="20"/>
                </w:rPr>
                <w:t>https://www.thebraintumourcharity.org/about-us/our-publications/losing-myself-reality-life-brain-tumour/</w:t>
              </w:r>
            </w:hyperlink>
          </w:p>
          <w:p w14:paraId="275C53C1" w14:textId="77777777" w:rsidR="00D63B66" w:rsidRPr="00A1782F" w:rsidRDefault="00D63B66" w:rsidP="00A1782F">
            <w:pPr>
              <w:pStyle w:val="TableText1"/>
              <w:rPr>
                <w:rFonts w:cs="Arial"/>
                <w:i/>
                <w:sz w:val="20"/>
                <w:szCs w:val="20"/>
              </w:rPr>
            </w:pPr>
            <w:r w:rsidRPr="00A1782F">
              <w:rPr>
                <w:rFonts w:cs="Arial"/>
                <w:i/>
                <w:sz w:val="20"/>
                <w:szCs w:val="20"/>
              </w:rPr>
              <w:lastRenderedPageBreak/>
              <w:t xml:space="preserve">Losing my place: the reality of childhood with a brain tumour </w:t>
            </w:r>
            <w:hyperlink r:id="rId144" w:history="1">
              <w:r w:rsidRPr="00A1782F">
                <w:rPr>
                  <w:rStyle w:val="Hyperlink"/>
                  <w:rFonts w:cs="Arial"/>
                  <w:i/>
                  <w:sz w:val="20"/>
                  <w:szCs w:val="20"/>
                </w:rPr>
                <w:t>https://www.thebraintumourcharity.org/about-us/our-publications/losing-my-place-reality-childhood-brain-tumour/</w:t>
              </w:r>
            </w:hyperlink>
          </w:p>
          <w:p w14:paraId="1C05DD38" w14:textId="77777777" w:rsidR="00D63B66" w:rsidRPr="00A1782F" w:rsidRDefault="00D63B66" w:rsidP="00A1782F">
            <w:pPr>
              <w:pStyle w:val="TableText1"/>
              <w:rPr>
                <w:rStyle w:val="Hyperlink"/>
                <w:rFonts w:cs="Arial"/>
                <w:sz w:val="20"/>
                <w:szCs w:val="20"/>
              </w:rPr>
            </w:pPr>
            <w:proofErr w:type="spellStart"/>
            <w:r w:rsidRPr="00A1782F">
              <w:rPr>
                <w:rFonts w:cs="Arial"/>
                <w:i/>
                <w:sz w:val="20"/>
                <w:szCs w:val="20"/>
              </w:rPr>
              <w:t>TheBrainTumourCharity</w:t>
            </w:r>
            <w:proofErr w:type="spellEnd"/>
            <w:r w:rsidRPr="00A1782F">
              <w:rPr>
                <w:rFonts w:cs="Arial"/>
                <w:i/>
                <w:sz w:val="20"/>
                <w:szCs w:val="20"/>
              </w:rPr>
              <w:t xml:space="preserve"> unpublished unmet need survey 2019 available on request</w:t>
            </w:r>
          </w:p>
          <w:p w14:paraId="28047979" w14:textId="77777777" w:rsidR="00D63B66" w:rsidRPr="00A1782F" w:rsidRDefault="00D63B66" w:rsidP="00A1782F">
            <w:pPr>
              <w:pStyle w:val="TableText1"/>
              <w:rPr>
                <w:rFonts w:cs="Arial"/>
                <w:sz w:val="20"/>
                <w:szCs w:val="20"/>
              </w:rPr>
            </w:pPr>
          </w:p>
          <w:p w14:paraId="28EA3ADD" w14:textId="77777777" w:rsidR="00D63B66" w:rsidRPr="00A1782F" w:rsidRDefault="00D63B66" w:rsidP="00A1782F">
            <w:pPr>
              <w:pStyle w:val="TableText1"/>
              <w:rPr>
                <w:rFonts w:cs="Arial"/>
                <w:sz w:val="20"/>
                <w:szCs w:val="20"/>
              </w:rPr>
            </w:pPr>
          </w:p>
        </w:tc>
      </w:tr>
      <w:tr w:rsidR="000508BF" w:rsidRPr="00A1782F" w14:paraId="240CE211" w14:textId="77777777" w:rsidTr="00A016F5">
        <w:trPr>
          <w:trHeight w:val="282"/>
        </w:trPr>
        <w:tc>
          <w:tcPr>
            <w:tcW w:w="252" w:type="pct"/>
          </w:tcPr>
          <w:p w14:paraId="7E522854" w14:textId="64A84D6D" w:rsidR="00D63B66" w:rsidRPr="00A1782F" w:rsidRDefault="00C074BE" w:rsidP="00A1782F">
            <w:pPr>
              <w:pStyle w:val="TableText1"/>
              <w:rPr>
                <w:rFonts w:cs="Arial"/>
                <w:sz w:val="20"/>
                <w:szCs w:val="20"/>
              </w:rPr>
            </w:pPr>
            <w:r w:rsidRPr="00A1782F">
              <w:rPr>
                <w:rFonts w:cs="Arial"/>
                <w:sz w:val="20"/>
                <w:szCs w:val="20"/>
              </w:rPr>
              <w:lastRenderedPageBreak/>
              <w:t>79</w:t>
            </w:r>
          </w:p>
        </w:tc>
        <w:tc>
          <w:tcPr>
            <w:tcW w:w="559" w:type="pct"/>
          </w:tcPr>
          <w:p w14:paraId="30E22C0E" w14:textId="23F276F8" w:rsidR="00D63B66" w:rsidRPr="00A1782F" w:rsidRDefault="00D63B66" w:rsidP="00A1782F">
            <w:pPr>
              <w:pStyle w:val="TableText1"/>
              <w:rPr>
                <w:rFonts w:cs="Arial"/>
                <w:sz w:val="20"/>
                <w:szCs w:val="20"/>
              </w:rPr>
            </w:pPr>
            <w:r w:rsidRPr="00A1782F">
              <w:rPr>
                <w:rFonts w:cs="Arial"/>
                <w:sz w:val="20"/>
                <w:szCs w:val="20"/>
              </w:rPr>
              <w:t>Think Local Act Personal</w:t>
            </w:r>
          </w:p>
        </w:tc>
        <w:tc>
          <w:tcPr>
            <w:tcW w:w="610" w:type="pct"/>
          </w:tcPr>
          <w:p w14:paraId="27CACB15" w14:textId="77777777" w:rsidR="00D63B66" w:rsidRPr="00A1782F" w:rsidRDefault="00D63B66" w:rsidP="00A1782F">
            <w:pPr>
              <w:pStyle w:val="TableText1"/>
              <w:rPr>
                <w:rFonts w:cs="Arial"/>
                <w:sz w:val="20"/>
                <w:szCs w:val="20"/>
              </w:rPr>
            </w:pPr>
            <w:r w:rsidRPr="00A1782F">
              <w:rPr>
                <w:rFonts w:cs="Arial"/>
                <w:sz w:val="20"/>
                <w:szCs w:val="20"/>
              </w:rPr>
              <w:t>Key area for quality improvement 5</w:t>
            </w:r>
          </w:p>
          <w:p w14:paraId="6FC0F391" w14:textId="29DDA6F1" w:rsidR="00D63B66" w:rsidRPr="00A1782F" w:rsidRDefault="00D63B66" w:rsidP="00A1782F">
            <w:pPr>
              <w:pStyle w:val="TableText1"/>
              <w:rPr>
                <w:rFonts w:cs="Arial"/>
                <w:i/>
                <w:iCs/>
                <w:sz w:val="20"/>
                <w:szCs w:val="20"/>
              </w:rPr>
            </w:pPr>
            <w:r w:rsidRPr="00A1782F">
              <w:rPr>
                <w:rFonts w:cs="Arial"/>
                <w:i/>
                <w:iCs/>
                <w:sz w:val="20"/>
                <w:szCs w:val="20"/>
              </w:rPr>
              <w:lastRenderedPageBreak/>
              <w:t>The use of technology and equipment to improve quality of life and connectivity</w:t>
            </w:r>
          </w:p>
        </w:tc>
        <w:tc>
          <w:tcPr>
            <w:tcW w:w="1016" w:type="pct"/>
          </w:tcPr>
          <w:p w14:paraId="375A3BE0"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Often providing some equipment to the person needing care and support </w:t>
            </w:r>
            <w:r w:rsidRPr="00A1782F">
              <w:rPr>
                <w:rFonts w:cs="Arial"/>
                <w:sz w:val="20"/>
                <w:szCs w:val="20"/>
              </w:rPr>
              <w:lastRenderedPageBreak/>
              <w:t xml:space="preserve">can greatly assist carers ability to continue to care. </w:t>
            </w:r>
          </w:p>
          <w:p w14:paraId="584D03C0" w14:textId="1BB7CF6D" w:rsidR="00D63B66" w:rsidRPr="00A1782F" w:rsidRDefault="00D63B66" w:rsidP="00A1782F">
            <w:pPr>
              <w:pStyle w:val="TableText1"/>
              <w:rPr>
                <w:rFonts w:cs="Arial"/>
                <w:sz w:val="20"/>
                <w:szCs w:val="20"/>
              </w:rPr>
            </w:pPr>
            <w:r w:rsidRPr="00A1782F">
              <w:rPr>
                <w:rFonts w:cs="Arial"/>
                <w:sz w:val="20"/>
                <w:szCs w:val="20"/>
              </w:rPr>
              <w:t>Technological solutions are evolving at pace and offer opportunities to provide care in new and different ways to the past, particularly for remote family members and close friends</w:t>
            </w:r>
          </w:p>
        </w:tc>
        <w:tc>
          <w:tcPr>
            <w:tcW w:w="1118" w:type="pct"/>
          </w:tcPr>
          <w:p w14:paraId="759D5446"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There are a wide range of options of equipment and aids to daily life. Good information and </w:t>
            </w:r>
            <w:r w:rsidRPr="00A1782F">
              <w:rPr>
                <w:rFonts w:cs="Arial"/>
                <w:sz w:val="20"/>
                <w:szCs w:val="20"/>
              </w:rPr>
              <w:lastRenderedPageBreak/>
              <w:t>advice can assist people to make good choices as can the intervention of Occupational Therapists.</w:t>
            </w:r>
          </w:p>
          <w:p w14:paraId="2FB6ECCE" w14:textId="77777777" w:rsidR="00D63B66" w:rsidRPr="00A1782F" w:rsidRDefault="00D63B66" w:rsidP="00A1782F">
            <w:pPr>
              <w:pStyle w:val="TableText1"/>
              <w:rPr>
                <w:rFonts w:cs="Arial"/>
                <w:sz w:val="20"/>
                <w:szCs w:val="20"/>
              </w:rPr>
            </w:pPr>
            <w:r w:rsidRPr="00A1782F">
              <w:rPr>
                <w:rFonts w:cs="Arial"/>
                <w:sz w:val="20"/>
                <w:szCs w:val="20"/>
              </w:rPr>
              <w:t>Whilst the opportunity of technology is vast, there are also challenges to carers being able to access and utilise these new forms of support.</w:t>
            </w:r>
          </w:p>
          <w:p w14:paraId="1D95C32E" w14:textId="17A7598E" w:rsidR="00D63B66" w:rsidRPr="00A1782F" w:rsidRDefault="00D63B66" w:rsidP="00A1782F">
            <w:pPr>
              <w:pStyle w:val="TableText1"/>
              <w:rPr>
                <w:rFonts w:cs="Arial"/>
                <w:sz w:val="20"/>
                <w:szCs w:val="20"/>
              </w:rPr>
            </w:pPr>
            <w:r w:rsidRPr="00A1782F">
              <w:rPr>
                <w:rFonts w:cs="Arial"/>
                <w:sz w:val="20"/>
                <w:szCs w:val="20"/>
              </w:rPr>
              <w:t>Standards of behaviour on the internet are loose and this vulnerable group are at risk of exploitation</w:t>
            </w:r>
          </w:p>
        </w:tc>
        <w:tc>
          <w:tcPr>
            <w:tcW w:w="1445" w:type="pct"/>
          </w:tcPr>
          <w:p w14:paraId="0A235157" w14:textId="77777777" w:rsidR="00D63B66" w:rsidRPr="00A1782F" w:rsidRDefault="00D63B66" w:rsidP="00A1782F">
            <w:pPr>
              <w:pStyle w:val="TableText1"/>
              <w:rPr>
                <w:rFonts w:cs="Arial"/>
                <w:sz w:val="20"/>
                <w:szCs w:val="20"/>
              </w:rPr>
            </w:pPr>
            <w:r w:rsidRPr="00A1782F">
              <w:rPr>
                <w:rFonts w:cs="Arial"/>
                <w:sz w:val="20"/>
                <w:szCs w:val="20"/>
              </w:rPr>
              <w:lastRenderedPageBreak/>
              <w:t>State of Caring Carers UK 2019</w:t>
            </w:r>
          </w:p>
          <w:p w14:paraId="07F4254A" w14:textId="77777777" w:rsidR="00D63B66" w:rsidRPr="00A1782F" w:rsidRDefault="00D63B66" w:rsidP="00A1782F">
            <w:pPr>
              <w:pStyle w:val="TableText1"/>
              <w:rPr>
                <w:rFonts w:cs="Arial"/>
                <w:sz w:val="20"/>
                <w:szCs w:val="20"/>
              </w:rPr>
            </w:pPr>
            <w:r w:rsidRPr="00A1782F">
              <w:rPr>
                <w:rFonts w:cs="Arial"/>
                <w:sz w:val="20"/>
                <w:szCs w:val="20"/>
              </w:rPr>
              <w:t xml:space="preserve">Carers were asked what type of practical support they receive or buy. The most </w:t>
            </w:r>
            <w:r w:rsidRPr="00A1782F">
              <w:rPr>
                <w:rFonts w:cs="Arial"/>
                <w:sz w:val="20"/>
                <w:szCs w:val="20"/>
              </w:rPr>
              <w:lastRenderedPageBreak/>
              <w:t>popular type of support was equipment in the home of the person they care for (like hoists, grab rails or easy-grip handles on taps) with 48% receiving or buying this</w:t>
            </w:r>
          </w:p>
          <w:p w14:paraId="3C474194" w14:textId="77777777" w:rsidR="00D63B66" w:rsidRPr="00A1782F" w:rsidRDefault="00D63B66" w:rsidP="00A1782F">
            <w:pPr>
              <w:pStyle w:val="TableText1"/>
              <w:rPr>
                <w:rFonts w:cs="Arial"/>
                <w:sz w:val="20"/>
                <w:szCs w:val="20"/>
              </w:rPr>
            </w:pPr>
            <w:r w:rsidRPr="00A1782F">
              <w:rPr>
                <w:rFonts w:cs="Arial"/>
                <w:sz w:val="20"/>
                <w:szCs w:val="20"/>
              </w:rPr>
              <w:t>Of those carers who use technology, the internet was the most popular type with 88% using it as a source of information and 44% using it as a form of communication or online support.</w:t>
            </w:r>
          </w:p>
          <w:p w14:paraId="14AB9F5D" w14:textId="77777777" w:rsidR="00D63B66" w:rsidRPr="00A1782F" w:rsidRDefault="00822CE6" w:rsidP="00A1782F">
            <w:pPr>
              <w:pStyle w:val="TableText1"/>
              <w:rPr>
                <w:rFonts w:cs="Arial"/>
                <w:sz w:val="20"/>
                <w:szCs w:val="20"/>
              </w:rPr>
            </w:pPr>
            <w:hyperlink r:id="rId145" w:history="1">
              <w:r w:rsidR="00D63B66" w:rsidRPr="00A1782F">
                <w:rPr>
                  <w:rStyle w:val="Hyperlink"/>
                  <w:rFonts w:cs="Arial"/>
                  <w:sz w:val="20"/>
                  <w:szCs w:val="20"/>
                </w:rPr>
                <w:t>https://www.thinklocalactpersonal.org.uk/Latest/TEC-Stories-technology-enabled-care-/</w:t>
              </w:r>
            </w:hyperlink>
          </w:p>
          <w:p w14:paraId="170D6909" w14:textId="77777777" w:rsidR="00D63B66" w:rsidRPr="00A1782F" w:rsidRDefault="00D63B66" w:rsidP="00A1782F">
            <w:pPr>
              <w:pStyle w:val="TableText1"/>
              <w:rPr>
                <w:rFonts w:cs="Arial"/>
                <w:sz w:val="20"/>
                <w:szCs w:val="20"/>
              </w:rPr>
            </w:pPr>
            <w:r w:rsidRPr="00A1782F">
              <w:rPr>
                <w:rFonts w:cs="Arial"/>
                <w:sz w:val="20"/>
                <w:szCs w:val="20"/>
              </w:rPr>
              <w:t>Person-centred planning has been life changing for Rachel and her sons, Shaun, 28, and Greg, 30, who have learning disabilities and autism. A dynamic approach to how their funding is spent and a creative attitude towards assistive technology have resulted in significant cost savings and increased independence.</w:t>
            </w:r>
          </w:p>
          <w:p w14:paraId="78834539" w14:textId="77777777" w:rsidR="00D63B66" w:rsidRPr="00A1782F" w:rsidRDefault="00D63B66" w:rsidP="00A1782F">
            <w:pPr>
              <w:pStyle w:val="TableText1"/>
              <w:rPr>
                <w:rFonts w:cs="Arial"/>
                <w:sz w:val="20"/>
                <w:szCs w:val="20"/>
              </w:rPr>
            </w:pPr>
            <w:r w:rsidRPr="00A1782F">
              <w:rPr>
                <w:rFonts w:cs="Arial"/>
                <w:sz w:val="20"/>
                <w:szCs w:val="20"/>
              </w:rPr>
              <w:t>Carers UK Passport Scheme Carers UK</w:t>
            </w:r>
          </w:p>
          <w:p w14:paraId="5F039C6F" w14:textId="77777777" w:rsidR="00D63B66" w:rsidRPr="00A1782F" w:rsidRDefault="00D63B66" w:rsidP="00A1782F">
            <w:pPr>
              <w:pStyle w:val="TableText1"/>
              <w:rPr>
                <w:rFonts w:cs="Arial"/>
                <w:sz w:val="20"/>
                <w:szCs w:val="20"/>
              </w:rPr>
            </w:pPr>
            <w:r w:rsidRPr="00A1782F">
              <w:rPr>
                <w:rFonts w:cs="Arial"/>
                <w:sz w:val="20"/>
                <w:szCs w:val="20"/>
              </w:rPr>
              <w:t>“A Carer Passport helps to improve and embed identification, recognition and support for carers in the day-to-day life of an organisation or community.”</w:t>
            </w:r>
          </w:p>
          <w:p w14:paraId="156D7ACE" w14:textId="4A6C1E3A" w:rsidR="009E611F" w:rsidRPr="00A1782F" w:rsidRDefault="00D63B66" w:rsidP="00A1782F">
            <w:pPr>
              <w:pStyle w:val="TableText1"/>
              <w:rPr>
                <w:rFonts w:cs="Arial"/>
                <w:i/>
                <w:sz w:val="20"/>
                <w:szCs w:val="20"/>
              </w:rPr>
            </w:pPr>
            <w:r w:rsidRPr="00A1782F">
              <w:rPr>
                <w:rFonts w:cs="Arial"/>
                <w:sz w:val="20"/>
                <w:szCs w:val="20"/>
              </w:rPr>
              <w:t>The use of Carer Passports in hospitals has been selected as a global Innovative Carer Practice by the International Alliance of Carer Organizations (IACO) and Embracing Carers TM.</w:t>
            </w:r>
          </w:p>
        </w:tc>
      </w:tr>
      <w:tr w:rsidR="00872D61" w:rsidRPr="00A1782F" w14:paraId="3A300E11" w14:textId="77777777" w:rsidTr="00435E3C">
        <w:trPr>
          <w:trHeight w:val="282"/>
        </w:trPr>
        <w:tc>
          <w:tcPr>
            <w:tcW w:w="5000" w:type="pct"/>
            <w:gridSpan w:val="6"/>
          </w:tcPr>
          <w:p w14:paraId="1CB72C6D" w14:textId="2F6D2BB3" w:rsidR="00872D61" w:rsidRPr="00A1782F" w:rsidRDefault="00872D61" w:rsidP="00A1782F">
            <w:pPr>
              <w:pStyle w:val="TableText1"/>
              <w:rPr>
                <w:rFonts w:cs="Arial"/>
                <w:sz w:val="20"/>
                <w:szCs w:val="20"/>
              </w:rPr>
            </w:pPr>
            <w:r w:rsidRPr="00A1782F">
              <w:rPr>
                <w:rFonts w:cs="Arial"/>
                <w:sz w:val="20"/>
                <w:szCs w:val="20"/>
              </w:rPr>
              <w:lastRenderedPageBreak/>
              <w:t>Psychological and emotional support</w:t>
            </w:r>
          </w:p>
        </w:tc>
      </w:tr>
      <w:tr w:rsidR="000508BF" w:rsidRPr="00A1782F" w14:paraId="7746617B" w14:textId="77777777" w:rsidTr="00A016F5">
        <w:trPr>
          <w:trHeight w:val="282"/>
        </w:trPr>
        <w:tc>
          <w:tcPr>
            <w:tcW w:w="252" w:type="pct"/>
          </w:tcPr>
          <w:p w14:paraId="0A1F2D6A" w14:textId="1E449E78" w:rsidR="00D63B66" w:rsidRPr="00A1782F" w:rsidRDefault="00C074BE" w:rsidP="00A1782F">
            <w:pPr>
              <w:pStyle w:val="TableText1"/>
              <w:rPr>
                <w:rFonts w:cs="Arial"/>
                <w:sz w:val="20"/>
                <w:szCs w:val="20"/>
              </w:rPr>
            </w:pPr>
            <w:r w:rsidRPr="00A1782F">
              <w:rPr>
                <w:rFonts w:cs="Arial"/>
                <w:sz w:val="20"/>
                <w:szCs w:val="20"/>
              </w:rPr>
              <w:t>80</w:t>
            </w:r>
          </w:p>
        </w:tc>
        <w:tc>
          <w:tcPr>
            <w:tcW w:w="559" w:type="pct"/>
          </w:tcPr>
          <w:p w14:paraId="691DEC6F" w14:textId="180F94C5" w:rsidR="00D63B66" w:rsidRPr="00A1782F" w:rsidRDefault="00D63B66" w:rsidP="00A1782F">
            <w:pPr>
              <w:pStyle w:val="TableText1"/>
              <w:rPr>
                <w:rFonts w:cs="Arial"/>
                <w:sz w:val="20"/>
                <w:szCs w:val="20"/>
              </w:rPr>
            </w:pPr>
            <w:r w:rsidRPr="00A1782F">
              <w:rPr>
                <w:rFonts w:cs="Arial"/>
                <w:sz w:val="20"/>
                <w:szCs w:val="20"/>
              </w:rPr>
              <w:t xml:space="preserve">Mencap </w:t>
            </w:r>
          </w:p>
        </w:tc>
        <w:tc>
          <w:tcPr>
            <w:tcW w:w="610" w:type="pct"/>
          </w:tcPr>
          <w:p w14:paraId="3C044F9E" w14:textId="28CB0BA8" w:rsidR="00D63B66" w:rsidRPr="00A1782F" w:rsidRDefault="00D63B66" w:rsidP="00A1782F">
            <w:pPr>
              <w:pStyle w:val="TableText1"/>
              <w:rPr>
                <w:rFonts w:cs="Arial"/>
                <w:sz w:val="20"/>
                <w:szCs w:val="20"/>
              </w:rPr>
            </w:pPr>
            <w:r w:rsidRPr="00A1782F">
              <w:rPr>
                <w:rFonts w:cs="Arial"/>
                <w:sz w:val="20"/>
                <w:szCs w:val="20"/>
              </w:rPr>
              <w:t>Support for emotional, psychological needs carers</w:t>
            </w:r>
          </w:p>
        </w:tc>
        <w:tc>
          <w:tcPr>
            <w:tcW w:w="1016" w:type="pct"/>
          </w:tcPr>
          <w:p w14:paraId="0C6F2C74" w14:textId="108AE774" w:rsidR="00D63B66" w:rsidRPr="00A1782F" w:rsidRDefault="00D63B66" w:rsidP="00A1782F">
            <w:pPr>
              <w:pStyle w:val="TableText1"/>
              <w:rPr>
                <w:rFonts w:cs="Arial"/>
                <w:sz w:val="20"/>
                <w:szCs w:val="20"/>
              </w:rPr>
            </w:pPr>
            <w:r w:rsidRPr="00A1782F">
              <w:rPr>
                <w:rFonts w:cs="Arial"/>
                <w:sz w:val="20"/>
                <w:szCs w:val="20"/>
              </w:rPr>
              <w:t xml:space="preserve">For many carers this can be closely linked with how much they have to fight for their loved ones to get the right </w:t>
            </w:r>
            <w:r w:rsidRPr="00A1782F">
              <w:rPr>
                <w:rFonts w:cs="Arial"/>
                <w:sz w:val="20"/>
                <w:szCs w:val="20"/>
              </w:rPr>
              <w:lastRenderedPageBreak/>
              <w:t xml:space="preserve">support – hugely stressful. Need to make sure their loved ones is able to access the right support. But alongside this need to make sure carers are getting emotional support. </w:t>
            </w:r>
          </w:p>
        </w:tc>
        <w:tc>
          <w:tcPr>
            <w:tcW w:w="1118" w:type="pct"/>
          </w:tcPr>
          <w:p w14:paraId="3BDE0231"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Our helpline receives calls from carers on a huge range of issues connected to their loved ones’ care, for example, </w:t>
            </w:r>
            <w:r w:rsidRPr="00A1782F">
              <w:rPr>
                <w:rFonts w:cs="Arial"/>
                <w:sz w:val="20"/>
                <w:szCs w:val="20"/>
              </w:rPr>
              <w:lastRenderedPageBreak/>
              <w:t xml:space="preserve">proposed cuts to current services/ support package, proposed move/ change in accommodation, challenging charging decisions, poor care and abuse, concerns about quality of assessments, no services offered, placements have broken down etc. A recurring theme for our helpline is the need for emotional support. </w:t>
            </w:r>
          </w:p>
          <w:p w14:paraId="20091FA1" w14:textId="4F06DC5B" w:rsidR="00D63B66" w:rsidRPr="00A1782F" w:rsidRDefault="00D63B66" w:rsidP="00A1782F">
            <w:pPr>
              <w:pStyle w:val="TableText1"/>
              <w:rPr>
                <w:rFonts w:cs="Arial"/>
                <w:sz w:val="20"/>
                <w:szCs w:val="20"/>
              </w:rPr>
            </w:pPr>
            <w:r w:rsidRPr="00A1782F">
              <w:rPr>
                <w:rFonts w:cs="Arial"/>
                <w:sz w:val="20"/>
                <w:szCs w:val="20"/>
              </w:rPr>
              <w:t>Emotional and psychological support is needed, however, we have not seen much evidence of carers actually being able to access it.</w:t>
            </w:r>
          </w:p>
        </w:tc>
        <w:tc>
          <w:tcPr>
            <w:tcW w:w="1445" w:type="pct"/>
          </w:tcPr>
          <w:p w14:paraId="190F33E4" w14:textId="77777777" w:rsidR="00D63B66" w:rsidRPr="00A1782F" w:rsidRDefault="00D63B66" w:rsidP="00A1782F">
            <w:pPr>
              <w:pStyle w:val="TableText1"/>
              <w:rPr>
                <w:rFonts w:cs="Arial"/>
                <w:sz w:val="20"/>
                <w:szCs w:val="20"/>
              </w:rPr>
            </w:pPr>
          </w:p>
        </w:tc>
      </w:tr>
      <w:tr w:rsidR="000508BF" w:rsidRPr="00A1782F" w14:paraId="51EBBC12" w14:textId="77777777" w:rsidTr="00A016F5">
        <w:trPr>
          <w:trHeight w:val="282"/>
        </w:trPr>
        <w:tc>
          <w:tcPr>
            <w:tcW w:w="252" w:type="pct"/>
          </w:tcPr>
          <w:p w14:paraId="3DBB518C" w14:textId="03BD152C" w:rsidR="00D63B66" w:rsidRPr="00A1782F" w:rsidRDefault="00C074BE" w:rsidP="00A1782F">
            <w:pPr>
              <w:pStyle w:val="TableText1"/>
              <w:rPr>
                <w:rFonts w:cs="Arial"/>
                <w:sz w:val="20"/>
                <w:szCs w:val="20"/>
              </w:rPr>
            </w:pPr>
            <w:r w:rsidRPr="00A1782F">
              <w:rPr>
                <w:rFonts w:cs="Arial"/>
                <w:sz w:val="20"/>
                <w:szCs w:val="20"/>
              </w:rPr>
              <w:t>81</w:t>
            </w:r>
          </w:p>
        </w:tc>
        <w:tc>
          <w:tcPr>
            <w:tcW w:w="559" w:type="pct"/>
          </w:tcPr>
          <w:p w14:paraId="563437CF" w14:textId="5CF063FB" w:rsidR="00D63B66" w:rsidRPr="00A1782F" w:rsidRDefault="00D63B66" w:rsidP="00A1782F">
            <w:pPr>
              <w:pStyle w:val="TableText1"/>
              <w:rPr>
                <w:rFonts w:cs="Arial"/>
                <w:sz w:val="20"/>
                <w:szCs w:val="20"/>
              </w:rPr>
            </w:pPr>
            <w:r w:rsidRPr="00A1782F">
              <w:rPr>
                <w:rFonts w:cs="Arial"/>
                <w:sz w:val="20"/>
                <w:szCs w:val="20"/>
              </w:rPr>
              <w:t>Multiple System Atrophy Trust</w:t>
            </w:r>
          </w:p>
        </w:tc>
        <w:tc>
          <w:tcPr>
            <w:tcW w:w="610" w:type="pct"/>
          </w:tcPr>
          <w:p w14:paraId="49D8E2BB" w14:textId="77777777" w:rsidR="00D63B66" w:rsidRPr="00A1782F" w:rsidRDefault="00D63B66" w:rsidP="00A1782F">
            <w:pPr>
              <w:pStyle w:val="TableText1"/>
              <w:rPr>
                <w:rFonts w:cs="Arial"/>
                <w:sz w:val="20"/>
                <w:szCs w:val="20"/>
              </w:rPr>
            </w:pPr>
            <w:r w:rsidRPr="00A1782F">
              <w:rPr>
                <w:rFonts w:cs="Arial"/>
                <w:sz w:val="20"/>
                <w:szCs w:val="20"/>
              </w:rPr>
              <w:t>Key area for quality improvement 5</w:t>
            </w:r>
          </w:p>
          <w:p w14:paraId="2C4DD2C6" w14:textId="207EF02F" w:rsidR="00D63B66" w:rsidRPr="00A1782F" w:rsidRDefault="00D63B66" w:rsidP="00A1782F">
            <w:pPr>
              <w:pStyle w:val="TableText1"/>
              <w:rPr>
                <w:rFonts w:cs="Arial"/>
                <w:sz w:val="20"/>
                <w:szCs w:val="20"/>
              </w:rPr>
            </w:pPr>
            <w:r w:rsidRPr="00A1782F">
              <w:rPr>
                <w:rFonts w:cs="Arial"/>
                <w:sz w:val="20"/>
                <w:szCs w:val="20"/>
              </w:rPr>
              <w:t>Proactive and targeted emotional support for carers</w:t>
            </w:r>
          </w:p>
        </w:tc>
        <w:tc>
          <w:tcPr>
            <w:tcW w:w="1016" w:type="pct"/>
          </w:tcPr>
          <w:p w14:paraId="409BAFD9" w14:textId="57B681C8" w:rsidR="00D63B66" w:rsidRPr="00A1782F" w:rsidRDefault="00D63B66" w:rsidP="00A1782F">
            <w:pPr>
              <w:pStyle w:val="TableText1"/>
              <w:rPr>
                <w:rFonts w:cs="Arial"/>
                <w:sz w:val="20"/>
                <w:szCs w:val="20"/>
              </w:rPr>
            </w:pPr>
            <w:r w:rsidRPr="00A1782F">
              <w:rPr>
                <w:rFonts w:cs="Arial"/>
                <w:sz w:val="20"/>
                <w:szCs w:val="20"/>
              </w:rPr>
              <w:t>43% of former carers said their caring responsibilities caused them depression and 56% reported anxiety in our survey (2)</w:t>
            </w:r>
          </w:p>
        </w:tc>
        <w:tc>
          <w:tcPr>
            <w:tcW w:w="1118" w:type="pct"/>
          </w:tcPr>
          <w:p w14:paraId="44984E7E" w14:textId="77777777" w:rsidR="00D63B66" w:rsidRPr="00A1782F" w:rsidRDefault="00D63B66" w:rsidP="00A1782F">
            <w:pPr>
              <w:pStyle w:val="TableText1"/>
              <w:rPr>
                <w:rFonts w:cs="Arial"/>
                <w:sz w:val="20"/>
                <w:szCs w:val="20"/>
              </w:rPr>
            </w:pPr>
            <w:r w:rsidRPr="00A1782F">
              <w:rPr>
                <w:rFonts w:cs="Arial"/>
                <w:sz w:val="20"/>
                <w:szCs w:val="20"/>
              </w:rPr>
              <w:t xml:space="preserve">There is a significant yet unmet need for </w:t>
            </w:r>
            <w:proofErr w:type="spellStart"/>
            <w:r w:rsidRPr="00A1782F">
              <w:rPr>
                <w:rFonts w:cs="Arial"/>
                <w:sz w:val="20"/>
                <w:szCs w:val="20"/>
              </w:rPr>
              <w:t>carer</w:t>
            </w:r>
            <w:proofErr w:type="spellEnd"/>
            <w:r w:rsidRPr="00A1782F">
              <w:rPr>
                <w:rFonts w:cs="Arial"/>
                <w:sz w:val="20"/>
                <w:szCs w:val="20"/>
              </w:rPr>
              <w:t xml:space="preserve"> counselling for supporting a condition such as Multiple System Atrophy which is progressive, terminal and it’s deterioration, with complexity of symptoms, is rapid.</w:t>
            </w:r>
          </w:p>
          <w:p w14:paraId="220803D4" w14:textId="77777777" w:rsidR="00D63B66" w:rsidRPr="00A1782F" w:rsidRDefault="00D63B66" w:rsidP="00A1782F">
            <w:pPr>
              <w:pStyle w:val="TableText1"/>
              <w:rPr>
                <w:rFonts w:cs="Arial"/>
                <w:sz w:val="20"/>
                <w:szCs w:val="20"/>
              </w:rPr>
            </w:pPr>
            <w:r w:rsidRPr="00A1782F">
              <w:rPr>
                <w:rFonts w:cs="Arial"/>
                <w:sz w:val="20"/>
                <w:szCs w:val="20"/>
              </w:rPr>
              <w:t>Requirements may be for counselling, but also for attendance at Support Groups or other activities where emotional support can be found. There are often issues around loss of identity, loss of relationship or fear for the future.</w:t>
            </w:r>
          </w:p>
          <w:p w14:paraId="2FB60155" w14:textId="28879D81" w:rsidR="00D63B66" w:rsidRPr="00A1782F" w:rsidRDefault="00D63B66" w:rsidP="00A1782F">
            <w:pPr>
              <w:pStyle w:val="TableText1"/>
              <w:rPr>
                <w:rFonts w:cs="Arial"/>
                <w:sz w:val="20"/>
                <w:szCs w:val="20"/>
              </w:rPr>
            </w:pPr>
            <w:r w:rsidRPr="00A1782F">
              <w:rPr>
                <w:rFonts w:cs="Arial"/>
                <w:sz w:val="20"/>
                <w:szCs w:val="20"/>
              </w:rPr>
              <w:t xml:space="preserve">Regular and proactive discussion about how carers are </w:t>
            </w:r>
            <w:r w:rsidRPr="00A1782F">
              <w:rPr>
                <w:rFonts w:cs="Arial"/>
                <w:sz w:val="20"/>
                <w:szCs w:val="20"/>
              </w:rPr>
              <w:lastRenderedPageBreak/>
              <w:t>managing emotionally should be integrated into any support.</w:t>
            </w:r>
          </w:p>
        </w:tc>
        <w:tc>
          <w:tcPr>
            <w:tcW w:w="1445" w:type="pct"/>
          </w:tcPr>
          <w:p w14:paraId="745DEA20" w14:textId="4FA5965B" w:rsidR="00D63B66" w:rsidRPr="00A1782F" w:rsidRDefault="00D63B66" w:rsidP="00A1782F">
            <w:pPr>
              <w:pStyle w:val="TableText1"/>
              <w:rPr>
                <w:rFonts w:cs="Arial"/>
                <w:sz w:val="20"/>
                <w:szCs w:val="20"/>
              </w:rPr>
            </w:pPr>
            <w:r w:rsidRPr="00A1782F">
              <w:rPr>
                <w:rFonts w:cs="Arial"/>
                <w:sz w:val="20"/>
                <w:szCs w:val="20"/>
              </w:rPr>
              <w:lastRenderedPageBreak/>
              <w:t>See 1 and 2 above</w:t>
            </w:r>
          </w:p>
        </w:tc>
      </w:tr>
      <w:tr w:rsidR="000508BF" w:rsidRPr="00A1782F" w14:paraId="4D174F9A" w14:textId="77777777" w:rsidTr="00A016F5">
        <w:trPr>
          <w:trHeight w:val="282"/>
        </w:trPr>
        <w:tc>
          <w:tcPr>
            <w:tcW w:w="252" w:type="pct"/>
          </w:tcPr>
          <w:p w14:paraId="7DFA9219" w14:textId="6A28EE42" w:rsidR="00D63B66" w:rsidRPr="00A1782F" w:rsidRDefault="00C074BE" w:rsidP="00A1782F">
            <w:pPr>
              <w:pStyle w:val="TableText1"/>
              <w:rPr>
                <w:rFonts w:cs="Arial"/>
                <w:sz w:val="20"/>
                <w:szCs w:val="20"/>
              </w:rPr>
            </w:pPr>
            <w:r w:rsidRPr="00A1782F">
              <w:rPr>
                <w:rFonts w:cs="Arial"/>
                <w:sz w:val="20"/>
                <w:szCs w:val="20"/>
              </w:rPr>
              <w:t>82</w:t>
            </w:r>
          </w:p>
        </w:tc>
        <w:tc>
          <w:tcPr>
            <w:tcW w:w="559" w:type="pct"/>
          </w:tcPr>
          <w:p w14:paraId="10C3C3AB" w14:textId="7D058E28" w:rsidR="00D63B66" w:rsidRPr="00A1782F" w:rsidRDefault="00D63B66" w:rsidP="00A1782F">
            <w:pPr>
              <w:pStyle w:val="TableText1"/>
              <w:rPr>
                <w:rFonts w:cs="Arial"/>
                <w:sz w:val="20"/>
                <w:szCs w:val="20"/>
              </w:rPr>
            </w:pPr>
            <w:r w:rsidRPr="00A1782F">
              <w:rPr>
                <w:rFonts w:cs="Arial"/>
                <w:sz w:val="20"/>
                <w:szCs w:val="20"/>
              </w:rPr>
              <w:t>Pennine Care NHS Foundation Trust</w:t>
            </w:r>
          </w:p>
        </w:tc>
        <w:tc>
          <w:tcPr>
            <w:tcW w:w="610" w:type="pct"/>
          </w:tcPr>
          <w:p w14:paraId="413630E4" w14:textId="0F9DB292" w:rsidR="00D63B66" w:rsidRPr="00A1782F" w:rsidRDefault="00D63B66" w:rsidP="00A1782F">
            <w:pPr>
              <w:pStyle w:val="TableText1"/>
              <w:rPr>
                <w:rFonts w:cs="Arial"/>
                <w:sz w:val="20"/>
                <w:szCs w:val="20"/>
              </w:rPr>
            </w:pPr>
            <w:r w:rsidRPr="00A1782F">
              <w:rPr>
                <w:rFonts w:cs="Arial"/>
                <w:sz w:val="20"/>
                <w:szCs w:val="20"/>
              </w:rPr>
              <w:t>Key area for quality improvement 4 Emotional and practical support at a time it is needed</w:t>
            </w:r>
          </w:p>
        </w:tc>
        <w:tc>
          <w:tcPr>
            <w:tcW w:w="1016" w:type="pct"/>
          </w:tcPr>
          <w:p w14:paraId="56FE7664" w14:textId="77777777" w:rsidR="00D63B66" w:rsidRPr="00A1782F" w:rsidRDefault="00D63B66" w:rsidP="00A1782F">
            <w:pPr>
              <w:pStyle w:val="TableText1"/>
              <w:rPr>
                <w:rFonts w:cs="Arial"/>
                <w:sz w:val="20"/>
                <w:szCs w:val="20"/>
              </w:rPr>
            </w:pPr>
          </w:p>
        </w:tc>
        <w:tc>
          <w:tcPr>
            <w:tcW w:w="1118" w:type="pct"/>
          </w:tcPr>
          <w:p w14:paraId="7B10B2D1" w14:textId="77777777" w:rsidR="00D63B66" w:rsidRPr="00A1782F" w:rsidRDefault="00D63B66" w:rsidP="00A1782F">
            <w:pPr>
              <w:pStyle w:val="TableText1"/>
              <w:rPr>
                <w:rFonts w:cs="Arial"/>
                <w:sz w:val="20"/>
                <w:szCs w:val="20"/>
              </w:rPr>
            </w:pPr>
          </w:p>
        </w:tc>
        <w:tc>
          <w:tcPr>
            <w:tcW w:w="1445" w:type="pct"/>
          </w:tcPr>
          <w:p w14:paraId="4AA8E99F" w14:textId="77777777" w:rsidR="00D63B66" w:rsidRPr="00A1782F" w:rsidRDefault="00D63B66" w:rsidP="00A1782F">
            <w:pPr>
              <w:pStyle w:val="TableText1"/>
              <w:rPr>
                <w:rFonts w:cs="Arial"/>
                <w:sz w:val="20"/>
                <w:szCs w:val="20"/>
              </w:rPr>
            </w:pPr>
          </w:p>
        </w:tc>
      </w:tr>
      <w:tr w:rsidR="000508BF" w:rsidRPr="00A1782F" w14:paraId="7FDA21BD" w14:textId="77777777" w:rsidTr="00A016F5">
        <w:trPr>
          <w:trHeight w:val="282"/>
        </w:trPr>
        <w:tc>
          <w:tcPr>
            <w:tcW w:w="252" w:type="pct"/>
          </w:tcPr>
          <w:p w14:paraId="2D48207F" w14:textId="65F5E9E8" w:rsidR="00D63B66" w:rsidRPr="00A1782F" w:rsidRDefault="00C074BE" w:rsidP="00A1782F">
            <w:pPr>
              <w:pStyle w:val="TableText1"/>
              <w:rPr>
                <w:rFonts w:cs="Arial"/>
                <w:sz w:val="20"/>
                <w:szCs w:val="20"/>
              </w:rPr>
            </w:pPr>
            <w:r w:rsidRPr="00A1782F">
              <w:rPr>
                <w:rFonts w:cs="Arial"/>
                <w:sz w:val="20"/>
                <w:szCs w:val="20"/>
              </w:rPr>
              <w:t>83</w:t>
            </w:r>
          </w:p>
        </w:tc>
        <w:tc>
          <w:tcPr>
            <w:tcW w:w="559" w:type="pct"/>
          </w:tcPr>
          <w:p w14:paraId="431379BC" w14:textId="25E9AF73" w:rsidR="00D63B66" w:rsidRPr="00A1782F" w:rsidRDefault="00D63B66" w:rsidP="00A1782F">
            <w:pPr>
              <w:pStyle w:val="TableText1"/>
              <w:rPr>
                <w:rFonts w:cs="Arial"/>
                <w:sz w:val="20"/>
                <w:szCs w:val="20"/>
              </w:rPr>
            </w:pPr>
            <w:r w:rsidRPr="00A1782F">
              <w:rPr>
                <w:rFonts w:cs="Arial"/>
                <w:sz w:val="20"/>
                <w:szCs w:val="20"/>
              </w:rPr>
              <w:t xml:space="preserve">Public Health England </w:t>
            </w:r>
          </w:p>
        </w:tc>
        <w:tc>
          <w:tcPr>
            <w:tcW w:w="610" w:type="pct"/>
          </w:tcPr>
          <w:p w14:paraId="10FC94D7" w14:textId="77777777" w:rsidR="00D63B66" w:rsidRPr="00A1782F" w:rsidRDefault="00D63B66" w:rsidP="00A1782F">
            <w:pPr>
              <w:pStyle w:val="TableText1"/>
              <w:rPr>
                <w:rFonts w:cs="Arial"/>
                <w:sz w:val="20"/>
                <w:szCs w:val="20"/>
              </w:rPr>
            </w:pPr>
            <w:r w:rsidRPr="00A1782F">
              <w:rPr>
                <w:rFonts w:cs="Arial"/>
                <w:sz w:val="20"/>
                <w:szCs w:val="20"/>
              </w:rPr>
              <w:t>Key area of improvement 6</w:t>
            </w:r>
          </w:p>
          <w:p w14:paraId="5D31F3B7" w14:textId="44E6A936" w:rsidR="00D63B66" w:rsidRPr="00A1782F" w:rsidRDefault="00D63B66" w:rsidP="00A1782F">
            <w:pPr>
              <w:pStyle w:val="TableText1"/>
              <w:rPr>
                <w:rFonts w:cs="Arial"/>
                <w:sz w:val="20"/>
                <w:szCs w:val="20"/>
              </w:rPr>
            </w:pPr>
            <w:r w:rsidRPr="00A1782F">
              <w:rPr>
                <w:rFonts w:cs="Arial"/>
                <w:sz w:val="20"/>
                <w:szCs w:val="20"/>
              </w:rPr>
              <w:t>Adult carers to be provided with support to ensure positive mental health and wellbeing</w:t>
            </w:r>
          </w:p>
        </w:tc>
        <w:tc>
          <w:tcPr>
            <w:tcW w:w="1016" w:type="pct"/>
          </w:tcPr>
          <w:p w14:paraId="605FAC30" w14:textId="5FF663CB" w:rsidR="00D63B66" w:rsidRPr="00A1782F" w:rsidRDefault="00D63B66" w:rsidP="00A1782F">
            <w:pPr>
              <w:pStyle w:val="TableText1"/>
              <w:rPr>
                <w:rFonts w:cs="Arial"/>
                <w:sz w:val="20"/>
                <w:szCs w:val="20"/>
              </w:rPr>
            </w:pPr>
            <w:r w:rsidRPr="00A1782F">
              <w:rPr>
                <w:rFonts w:cs="Arial"/>
                <w:sz w:val="20"/>
                <w:szCs w:val="20"/>
              </w:rPr>
              <w:t xml:space="preserve"> </w:t>
            </w:r>
          </w:p>
        </w:tc>
        <w:tc>
          <w:tcPr>
            <w:tcW w:w="1118" w:type="pct"/>
          </w:tcPr>
          <w:p w14:paraId="515D9F2E" w14:textId="0A5F4129" w:rsidR="00D63B66" w:rsidRPr="00A1782F" w:rsidRDefault="00D63B66" w:rsidP="00A1782F">
            <w:pPr>
              <w:pStyle w:val="TableText1"/>
              <w:rPr>
                <w:rFonts w:cs="Arial"/>
                <w:sz w:val="20"/>
                <w:szCs w:val="20"/>
              </w:rPr>
            </w:pPr>
            <w:r w:rsidRPr="00A1782F">
              <w:rPr>
                <w:rFonts w:cs="Arial"/>
                <w:sz w:val="20"/>
                <w:szCs w:val="20"/>
              </w:rPr>
              <w:t xml:space="preserve">Many carers often report to be socially isolated and there is a clear link between social isolation and poor mental health. </w:t>
            </w:r>
          </w:p>
        </w:tc>
        <w:tc>
          <w:tcPr>
            <w:tcW w:w="1445" w:type="pct"/>
          </w:tcPr>
          <w:p w14:paraId="03537047" w14:textId="77777777" w:rsidR="00D63B66" w:rsidRPr="00A1782F" w:rsidRDefault="00D63B66" w:rsidP="00A1782F">
            <w:pPr>
              <w:pStyle w:val="TableText1"/>
              <w:rPr>
                <w:rStyle w:val="Hyperlink"/>
                <w:rFonts w:cs="Arial"/>
                <w:sz w:val="20"/>
                <w:szCs w:val="20"/>
              </w:rPr>
            </w:pPr>
            <w:r w:rsidRPr="00A1782F">
              <w:rPr>
                <w:rFonts w:cs="Arial"/>
                <w:sz w:val="20"/>
                <w:szCs w:val="20"/>
              </w:rPr>
              <w:t xml:space="preserve">GP Patient Data Survey results on the experience of carers- </w:t>
            </w:r>
            <w:hyperlink r:id="rId146" w:history="1">
              <w:r w:rsidRPr="00A1782F">
                <w:rPr>
                  <w:rStyle w:val="Hyperlink"/>
                  <w:rFonts w:cs="Arial"/>
                  <w:sz w:val="20"/>
                  <w:szCs w:val="20"/>
                </w:rPr>
                <w:t>https://www.ipsos.com/sites/default/files/migrations/en-uk/files/Assets/Docs/Infographics/gpps-carers-infographic-2017.pdf</w:t>
              </w:r>
            </w:hyperlink>
          </w:p>
          <w:p w14:paraId="0FB07737" w14:textId="330717FB" w:rsidR="00D63B66" w:rsidRPr="00A1782F" w:rsidRDefault="00D63B66" w:rsidP="00A1782F">
            <w:pPr>
              <w:pStyle w:val="TableText1"/>
              <w:rPr>
                <w:rFonts w:cs="Arial"/>
                <w:sz w:val="20"/>
                <w:szCs w:val="20"/>
              </w:rPr>
            </w:pPr>
            <w:r w:rsidRPr="00A1782F">
              <w:rPr>
                <w:rFonts w:cs="Arial"/>
                <w:sz w:val="20"/>
                <w:szCs w:val="20"/>
              </w:rPr>
              <w:t xml:space="preserve">The Personal Social Services Survey of adult Carers in England 2018-19- </w:t>
            </w:r>
            <w:hyperlink r:id="rId147" w:history="1">
              <w:r w:rsidRPr="00A1782F">
                <w:rPr>
                  <w:rStyle w:val="Hyperlink"/>
                  <w:rFonts w:cs="Arial"/>
                  <w:sz w:val="20"/>
                  <w:szCs w:val="20"/>
                </w:rPr>
                <w:t>https://digital.nhs.uk/data-and-information/publications/statistical/personal-social-services-survey-of-adult-carers/england-2018-19</w:t>
              </w:r>
            </w:hyperlink>
          </w:p>
        </w:tc>
      </w:tr>
      <w:tr w:rsidR="000508BF" w:rsidRPr="00A1782F" w14:paraId="3E3B857E" w14:textId="77777777" w:rsidTr="00A016F5">
        <w:trPr>
          <w:trHeight w:val="282"/>
        </w:trPr>
        <w:tc>
          <w:tcPr>
            <w:tcW w:w="252" w:type="pct"/>
          </w:tcPr>
          <w:p w14:paraId="0E6AF97F" w14:textId="5148A70D" w:rsidR="00D63B66" w:rsidRPr="00A1782F" w:rsidRDefault="00C074BE" w:rsidP="00A1782F">
            <w:pPr>
              <w:pStyle w:val="TableText1"/>
              <w:rPr>
                <w:rFonts w:cs="Arial"/>
                <w:sz w:val="20"/>
                <w:szCs w:val="20"/>
              </w:rPr>
            </w:pPr>
            <w:r w:rsidRPr="00A1782F">
              <w:rPr>
                <w:rFonts w:cs="Arial"/>
                <w:sz w:val="20"/>
                <w:szCs w:val="20"/>
              </w:rPr>
              <w:t>84</w:t>
            </w:r>
          </w:p>
        </w:tc>
        <w:tc>
          <w:tcPr>
            <w:tcW w:w="559" w:type="pct"/>
          </w:tcPr>
          <w:p w14:paraId="38F22A18" w14:textId="33FAD8FA" w:rsidR="00D63B66" w:rsidRPr="00A1782F" w:rsidRDefault="00D63B66" w:rsidP="00A1782F">
            <w:pPr>
              <w:pStyle w:val="TableText1"/>
              <w:rPr>
                <w:rFonts w:cs="Arial"/>
                <w:sz w:val="20"/>
                <w:szCs w:val="20"/>
              </w:rPr>
            </w:pPr>
            <w:r w:rsidRPr="00A1782F">
              <w:rPr>
                <w:rFonts w:cs="Arial"/>
                <w:sz w:val="20"/>
                <w:szCs w:val="20"/>
              </w:rPr>
              <w:t>SCM1</w:t>
            </w:r>
          </w:p>
        </w:tc>
        <w:tc>
          <w:tcPr>
            <w:tcW w:w="610" w:type="pct"/>
          </w:tcPr>
          <w:p w14:paraId="3D45B3F5" w14:textId="3962B6C1" w:rsidR="00D63B66" w:rsidRPr="00A1782F" w:rsidRDefault="00D63B66" w:rsidP="00A1782F">
            <w:pPr>
              <w:pStyle w:val="TableText1"/>
              <w:rPr>
                <w:rFonts w:cs="Arial"/>
                <w:sz w:val="20"/>
                <w:szCs w:val="20"/>
              </w:rPr>
            </w:pPr>
            <w:r w:rsidRPr="00A1782F">
              <w:rPr>
                <w:rFonts w:cs="Arial"/>
                <w:sz w:val="20"/>
                <w:szCs w:val="20"/>
              </w:rPr>
              <w:t>Psychological and emotional support for carers</w:t>
            </w:r>
          </w:p>
        </w:tc>
        <w:tc>
          <w:tcPr>
            <w:tcW w:w="1016" w:type="pct"/>
          </w:tcPr>
          <w:p w14:paraId="3615A4A8" w14:textId="1B09CBFA" w:rsidR="00D63B66" w:rsidRPr="00A1782F" w:rsidRDefault="00D63B66" w:rsidP="00A1782F">
            <w:pPr>
              <w:pStyle w:val="TableText1"/>
              <w:rPr>
                <w:rFonts w:cs="Arial"/>
                <w:sz w:val="20"/>
                <w:szCs w:val="20"/>
              </w:rPr>
            </w:pPr>
            <w:r w:rsidRPr="00A1782F">
              <w:rPr>
                <w:rFonts w:cs="Arial"/>
                <w:sz w:val="20"/>
                <w:szCs w:val="20"/>
              </w:rPr>
              <w:t>Caring can have a significant impact on health, with carers often finding that both their mental and physical health are affected.</w:t>
            </w:r>
          </w:p>
        </w:tc>
        <w:tc>
          <w:tcPr>
            <w:tcW w:w="1118" w:type="pct"/>
          </w:tcPr>
          <w:p w14:paraId="775A9506" w14:textId="61E302B2" w:rsidR="00D63B66" w:rsidRPr="00A1782F" w:rsidRDefault="00D63B66" w:rsidP="00A1782F">
            <w:pPr>
              <w:pStyle w:val="TableText1"/>
              <w:rPr>
                <w:rFonts w:cs="Arial"/>
                <w:sz w:val="20"/>
                <w:szCs w:val="20"/>
              </w:rPr>
            </w:pPr>
            <w:r w:rsidRPr="00A1782F">
              <w:rPr>
                <w:rFonts w:cs="Arial"/>
                <w:sz w:val="20"/>
                <w:szCs w:val="20"/>
              </w:rPr>
              <w:t xml:space="preserve">Wellbeing support for carers varies widely between areas. An exhausted carer may well develop care needs themselves. A preventative approach is what’s needed, but so often support and interventions are not available until the situation has reached crisis point. </w:t>
            </w:r>
          </w:p>
        </w:tc>
        <w:tc>
          <w:tcPr>
            <w:tcW w:w="1445" w:type="pct"/>
          </w:tcPr>
          <w:p w14:paraId="6913F8C5" w14:textId="5CEB4E70" w:rsidR="00D63B66" w:rsidRPr="00A1782F" w:rsidRDefault="00D63B66" w:rsidP="00A1782F">
            <w:pPr>
              <w:pStyle w:val="TableText1"/>
              <w:rPr>
                <w:rFonts w:cs="Arial"/>
                <w:sz w:val="20"/>
                <w:szCs w:val="20"/>
              </w:rPr>
            </w:pPr>
            <w:r w:rsidRPr="00A1782F">
              <w:rPr>
                <w:rFonts w:cs="Arial"/>
                <w:sz w:val="20"/>
                <w:szCs w:val="20"/>
              </w:rPr>
              <w:t>Carers UK (2019) State of caring: a snapshot of unpaid care in the UK</w:t>
            </w:r>
          </w:p>
        </w:tc>
      </w:tr>
      <w:tr w:rsidR="000508BF" w:rsidRPr="00A1782F" w14:paraId="2A3B53FD" w14:textId="77777777" w:rsidTr="00A016F5">
        <w:trPr>
          <w:trHeight w:val="282"/>
        </w:trPr>
        <w:tc>
          <w:tcPr>
            <w:tcW w:w="252" w:type="pct"/>
          </w:tcPr>
          <w:p w14:paraId="0507EAB0" w14:textId="6E5048A8" w:rsidR="00D63B66" w:rsidRPr="00A1782F" w:rsidRDefault="00C074BE" w:rsidP="00A1782F">
            <w:pPr>
              <w:pStyle w:val="TableText1"/>
              <w:rPr>
                <w:rFonts w:cs="Arial"/>
                <w:sz w:val="20"/>
                <w:szCs w:val="20"/>
              </w:rPr>
            </w:pPr>
            <w:r w:rsidRPr="00A1782F">
              <w:rPr>
                <w:rFonts w:cs="Arial"/>
                <w:sz w:val="20"/>
                <w:szCs w:val="20"/>
              </w:rPr>
              <w:t>85</w:t>
            </w:r>
          </w:p>
        </w:tc>
        <w:tc>
          <w:tcPr>
            <w:tcW w:w="559" w:type="pct"/>
          </w:tcPr>
          <w:p w14:paraId="1BC323F4" w14:textId="656DB02E" w:rsidR="00D63B66" w:rsidRPr="00A1782F" w:rsidRDefault="00D63B66" w:rsidP="00A1782F">
            <w:pPr>
              <w:pStyle w:val="TableText1"/>
              <w:rPr>
                <w:rFonts w:cs="Arial"/>
                <w:sz w:val="20"/>
                <w:szCs w:val="20"/>
              </w:rPr>
            </w:pPr>
            <w:r w:rsidRPr="00A1782F">
              <w:rPr>
                <w:rFonts w:cs="Arial"/>
                <w:sz w:val="20"/>
                <w:szCs w:val="20"/>
              </w:rPr>
              <w:t xml:space="preserve">SCM7 </w:t>
            </w:r>
          </w:p>
        </w:tc>
        <w:tc>
          <w:tcPr>
            <w:tcW w:w="610" w:type="pct"/>
          </w:tcPr>
          <w:p w14:paraId="3C0CD0DE"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2846FC18" w14:textId="52B5ADAA" w:rsidR="00D63B66" w:rsidRPr="00A1782F" w:rsidRDefault="00D63B66" w:rsidP="00A1782F">
            <w:pPr>
              <w:pStyle w:val="TableText1"/>
              <w:rPr>
                <w:rFonts w:cs="Arial"/>
                <w:sz w:val="20"/>
                <w:szCs w:val="20"/>
              </w:rPr>
            </w:pPr>
            <w:r w:rsidRPr="00A1782F">
              <w:rPr>
                <w:rFonts w:cs="Arial"/>
                <w:sz w:val="20"/>
                <w:szCs w:val="20"/>
              </w:rPr>
              <w:t xml:space="preserve">Psychological and emotional </w:t>
            </w:r>
            <w:r w:rsidRPr="00A1782F">
              <w:rPr>
                <w:rFonts w:cs="Arial"/>
                <w:sz w:val="20"/>
                <w:szCs w:val="20"/>
              </w:rPr>
              <w:lastRenderedPageBreak/>
              <w:t>support for carers</w:t>
            </w:r>
          </w:p>
        </w:tc>
        <w:tc>
          <w:tcPr>
            <w:tcW w:w="1016" w:type="pct"/>
          </w:tcPr>
          <w:p w14:paraId="4641DDE4" w14:textId="1ED42482" w:rsidR="00D63B66" w:rsidRPr="00A1782F" w:rsidRDefault="00D63B66" w:rsidP="00A1782F">
            <w:pPr>
              <w:pStyle w:val="TableText1"/>
              <w:rPr>
                <w:rFonts w:cs="Arial"/>
                <w:sz w:val="20"/>
                <w:szCs w:val="20"/>
              </w:rPr>
            </w:pPr>
            <w:r w:rsidRPr="00A1782F">
              <w:rPr>
                <w:rFonts w:cs="Arial"/>
                <w:sz w:val="20"/>
                <w:szCs w:val="20"/>
              </w:rPr>
              <w:lastRenderedPageBreak/>
              <w:t xml:space="preserve">There is long standing evidence that caring can impact on mental health and wellbeing. This affects both </w:t>
            </w:r>
            <w:r w:rsidRPr="00A1782F">
              <w:rPr>
                <w:rFonts w:cs="Arial"/>
                <w:sz w:val="20"/>
                <w:szCs w:val="20"/>
              </w:rPr>
              <w:lastRenderedPageBreak/>
              <w:t>the carer and the person receiving care.</w:t>
            </w:r>
          </w:p>
        </w:tc>
        <w:tc>
          <w:tcPr>
            <w:tcW w:w="1118" w:type="pct"/>
          </w:tcPr>
          <w:p w14:paraId="67EA3E01" w14:textId="4B894938" w:rsidR="00D63B66" w:rsidRPr="00A1782F" w:rsidRDefault="00D63B66" w:rsidP="00A1782F">
            <w:pPr>
              <w:pStyle w:val="TableText1"/>
              <w:rPr>
                <w:rFonts w:cs="Arial"/>
                <w:sz w:val="20"/>
                <w:szCs w:val="20"/>
              </w:rPr>
            </w:pPr>
            <w:r w:rsidRPr="00A1782F">
              <w:rPr>
                <w:rFonts w:cs="Arial"/>
                <w:sz w:val="20"/>
                <w:szCs w:val="20"/>
              </w:rPr>
              <w:lastRenderedPageBreak/>
              <w:t>There is evidence that carers can benefit from psychological interventions but they are not accessible to all carers</w:t>
            </w:r>
          </w:p>
        </w:tc>
        <w:tc>
          <w:tcPr>
            <w:tcW w:w="1445" w:type="pct"/>
          </w:tcPr>
          <w:p w14:paraId="2059A5D3" w14:textId="6CCAD9CF" w:rsidR="00D63B66" w:rsidRPr="00A1782F" w:rsidRDefault="00D63B66" w:rsidP="00A1782F">
            <w:pPr>
              <w:pStyle w:val="TableText1"/>
              <w:rPr>
                <w:rFonts w:cs="Arial"/>
                <w:sz w:val="20"/>
                <w:szCs w:val="20"/>
              </w:rPr>
            </w:pPr>
            <w:proofErr w:type="spellStart"/>
            <w:r w:rsidRPr="00A1782F">
              <w:rPr>
                <w:rFonts w:cs="Arial"/>
                <w:color w:val="222222"/>
                <w:sz w:val="20"/>
                <w:szCs w:val="20"/>
                <w:shd w:val="clear" w:color="auto" w:fill="FFFFFF"/>
              </w:rPr>
              <w:t>Kishita</w:t>
            </w:r>
            <w:proofErr w:type="spellEnd"/>
            <w:r w:rsidRPr="00A1782F">
              <w:rPr>
                <w:rFonts w:cs="Arial"/>
                <w:color w:val="222222"/>
                <w:sz w:val="20"/>
                <w:szCs w:val="20"/>
                <w:shd w:val="clear" w:color="auto" w:fill="FFFFFF"/>
              </w:rPr>
              <w:t xml:space="preserve">, Naoko, et al. "Which interventions work for dementia family carers?: an updated systematic review of randomized controlled trials of carer </w:t>
            </w:r>
            <w:r w:rsidRPr="00A1782F">
              <w:rPr>
                <w:rFonts w:cs="Arial"/>
                <w:color w:val="222222"/>
                <w:sz w:val="20"/>
                <w:szCs w:val="20"/>
                <w:shd w:val="clear" w:color="auto" w:fill="FFFFFF"/>
              </w:rPr>
              <w:lastRenderedPageBreak/>
              <w:t>interventions." </w:t>
            </w:r>
            <w:r w:rsidRPr="00A1782F">
              <w:rPr>
                <w:rFonts w:cs="Arial"/>
                <w:i/>
                <w:iCs/>
                <w:color w:val="222222"/>
                <w:sz w:val="20"/>
                <w:szCs w:val="20"/>
                <w:shd w:val="clear" w:color="auto" w:fill="FFFFFF"/>
              </w:rPr>
              <w:t>International psychogeriatrics</w:t>
            </w:r>
            <w:r w:rsidRPr="00A1782F">
              <w:rPr>
                <w:rFonts w:cs="Arial"/>
                <w:color w:val="222222"/>
                <w:sz w:val="20"/>
                <w:szCs w:val="20"/>
                <w:shd w:val="clear" w:color="auto" w:fill="FFFFFF"/>
              </w:rPr>
              <w:t> 30.11 (2018): 1679-1696.</w:t>
            </w:r>
          </w:p>
        </w:tc>
      </w:tr>
      <w:tr w:rsidR="000508BF" w:rsidRPr="00A1782F" w14:paraId="58013F1A" w14:textId="77777777" w:rsidTr="00A016F5">
        <w:trPr>
          <w:trHeight w:val="282"/>
        </w:trPr>
        <w:tc>
          <w:tcPr>
            <w:tcW w:w="252" w:type="pct"/>
          </w:tcPr>
          <w:p w14:paraId="03CBB01E" w14:textId="2B6BB924" w:rsidR="00D63B66" w:rsidRPr="00A1782F" w:rsidRDefault="00C074BE" w:rsidP="00A1782F">
            <w:pPr>
              <w:pStyle w:val="TableText1"/>
              <w:rPr>
                <w:rFonts w:cs="Arial"/>
                <w:sz w:val="20"/>
                <w:szCs w:val="20"/>
              </w:rPr>
            </w:pPr>
            <w:r w:rsidRPr="00A1782F">
              <w:rPr>
                <w:rFonts w:cs="Arial"/>
                <w:sz w:val="20"/>
                <w:szCs w:val="20"/>
              </w:rPr>
              <w:lastRenderedPageBreak/>
              <w:t>86</w:t>
            </w:r>
          </w:p>
        </w:tc>
        <w:tc>
          <w:tcPr>
            <w:tcW w:w="559" w:type="pct"/>
          </w:tcPr>
          <w:p w14:paraId="383023CC" w14:textId="72A874D1" w:rsidR="00D63B66" w:rsidRPr="00A1782F" w:rsidRDefault="00D63B66" w:rsidP="00A1782F">
            <w:pPr>
              <w:pStyle w:val="TableText1"/>
              <w:rPr>
                <w:rFonts w:cs="Arial"/>
                <w:sz w:val="20"/>
                <w:szCs w:val="20"/>
              </w:rPr>
            </w:pPr>
            <w:r w:rsidRPr="00A1782F">
              <w:rPr>
                <w:rFonts w:cs="Arial"/>
                <w:sz w:val="20"/>
                <w:szCs w:val="20"/>
              </w:rPr>
              <w:t>The Brian Tumour Charity</w:t>
            </w:r>
          </w:p>
        </w:tc>
        <w:tc>
          <w:tcPr>
            <w:tcW w:w="610" w:type="pct"/>
          </w:tcPr>
          <w:p w14:paraId="29DA2C17" w14:textId="439670F5" w:rsidR="00D63B66" w:rsidRPr="00A1782F" w:rsidRDefault="00D63B66" w:rsidP="00A1782F">
            <w:pPr>
              <w:pStyle w:val="TableText1"/>
              <w:rPr>
                <w:rFonts w:cs="Arial"/>
                <w:i/>
                <w:iCs/>
                <w:sz w:val="20"/>
                <w:szCs w:val="20"/>
              </w:rPr>
            </w:pPr>
            <w:r w:rsidRPr="00A1782F">
              <w:rPr>
                <w:rFonts w:cs="Arial"/>
                <w:i/>
                <w:iCs/>
                <w:sz w:val="20"/>
                <w:szCs w:val="20"/>
              </w:rPr>
              <w:t>Need for earlier and adequate emotional, mental health and relationships support for carers and families because of the unique impact of brain tumours on quality of life.</w:t>
            </w:r>
          </w:p>
        </w:tc>
        <w:tc>
          <w:tcPr>
            <w:tcW w:w="1016" w:type="pct"/>
          </w:tcPr>
          <w:p w14:paraId="7D784ABB" w14:textId="77777777" w:rsidR="00D63B66" w:rsidRPr="00A1782F" w:rsidRDefault="00D63B66" w:rsidP="00A1782F">
            <w:pPr>
              <w:pStyle w:val="TableText1"/>
              <w:rPr>
                <w:rFonts w:cs="Arial"/>
                <w:sz w:val="20"/>
                <w:szCs w:val="20"/>
              </w:rPr>
            </w:pPr>
            <w:r w:rsidRPr="00A1782F">
              <w:rPr>
                <w:rFonts w:cs="Arial"/>
                <w:sz w:val="20"/>
                <w:szCs w:val="20"/>
              </w:rPr>
              <w:t xml:space="preserve">Brain tumours are different to other cancers. They have a high, different and often ‘invisible’ impact on quality of life compared to other cancers. Key differences include fatigue, cognitive function, personality change and emotional and mental health.  These factors have a disproportionally large impact on quality of life, affecting the ability to work and maintain family and other relationships </w:t>
            </w:r>
          </w:p>
          <w:p w14:paraId="0AD7DF13" w14:textId="77777777" w:rsidR="00D63B66" w:rsidRPr="00A1782F" w:rsidRDefault="00D63B66" w:rsidP="00A1782F">
            <w:pPr>
              <w:pStyle w:val="TableText1"/>
              <w:rPr>
                <w:rFonts w:cs="Arial"/>
                <w:sz w:val="20"/>
                <w:szCs w:val="20"/>
              </w:rPr>
            </w:pPr>
            <w:r w:rsidRPr="00A1782F">
              <w:rPr>
                <w:rFonts w:cs="Arial"/>
                <w:sz w:val="20"/>
                <w:szCs w:val="20"/>
              </w:rPr>
              <w:t xml:space="preserve">For adults affected by a brain tumour diagnosis </w:t>
            </w:r>
            <w:r w:rsidRPr="00A1782F">
              <w:rPr>
                <w:rFonts w:cs="Arial"/>
                <w:i/>
                <w:sz w:val="20"/>
                <w:szCs w:val="20"/>
              </w:rPr>
              <w:t>(Losing My Self The Brain Tumour Charity)</w:t>
            </w:r>
            <w:r w:rsidRPr="00A1782F">
              <w:rPr>
                <w:rFonts w:cs="Arial"/>
                <w:sz w:val="20"/>
                <w:szCs w:val="20"/>
              </w:rPr>
              <w:t>:-</w:t>
            </w:r>
            <w:r w:rsidRPr="00A1782F">
              <w:rPr>
                <w:rFonts w:cs="Arial"/>
                <w:sz w:val="20"/>
                <w:szCs w:val="20"/>
              </w:rPr>
              <w:br/>
              <w:t>91% people said the tumour had affected their emotional and mental health</w:t>
            </w:r>
            <w:r w:rsidRPr="00A1782F">
              <w:rPr>
                <w:rFonts w:cs="Arial"/>
                <w:sz w:val="20"/>
                <w:szCs w:val="20"/>
              </w:rPr>
              <w:br/>
              <w:t xml:space="preserve">89% of people with a brain tumour experience ongoing symptoms including personality changes, memory problems and cognitive problems which directly affects their own and their carer’s emotional and mental health and relationship. </w:t>
            </w:r>
            <w:r w:rsidRPr="00A1782F">
              <w:rPr>
                <w:rFonts w:cs="Arial"/>
                <w:sz w:val="20"/>
                <w:szCs w:val="20"/>
              </w:rPr>
              <w:br/>
              <w:t xml:space="preserve">2 in 3 have seen a negative impact on relationships with their partner (likely to also be </w:t>
            </w:r>
            <w:r w:rsidRPr="00A1782F">
              <w:rPr>
                <w:rFonts w:cs="Arial"/>
                <w:sz w:val="20"/>
                <w:szCs w:val="20"/>
              </w:rPr>
              <w:lastRenderedPageBreak/>
              <w:t>their carer)</w:t>
            </w:r>
            <w:r w:rsidRPr="00A1782F">
              <w:rPr>
                <w:rFonts w:cs="Arial"/>
                <w:sz w:val="20"/>
                <w:szCs w:val="20"/>
              </w:rPr>
              <w:br/>
              <w:t>72% have had their physical intimacy negatively affected</w:t>
            </w:r>
            <w:r w:rsidRPr="00A1782F">
              <w:rPr>
                <w:rFonts w:cs="Arial"/>
                <w:sz w:val="20"/>
                <w:szCs w:val="20"/>
              </w:rPr>
              <w:br/>
              <w:t>28% people affected by a brain tumour diagnosis experience personality changes (</w:t>
            </w:r>
            <w:proofErr w:type="spellStart"/>
            <w:r w:rsidRPr="00A1782F">
              <w:rPr>
                <w:rFonts w:cs="Arial"/>
                <w:sz w:val="20"/>
                <w:szCs w:val="20"/>
              </w:rPr>
              <w:t>eg</w:t>
            </w:r>
            <w:proofErr w:type="spellEnd"/>
            <w:r w:rsidRPr="00A1782F">
              <w:rPr>
                <w:rFonts w:cs="Arial"/>
                <w:sz w:val="20"/>
                <w:szCs w:val="20"/>
              </w:rPr>
              <w:t xml:space="preserve"> depression, anger, disinhibition, heightened emotions) which then has an added direct and deleterious effect on their relationships with their family and main carer </w:t>
            </w:r>
          </w:p>
          <w:p w14:paraId="16958830" w14:textId="77777777" w:rsidR="00D63B66" w:rsidRPr="00A1782F" w:rsidRDefault="00D63B66" w:rsidP="00A1782F">
            <w:pPr>
              <w:pStyle w:val="TableText1"/>
              <w:rPr>
                <w:rFonts w:eastAsia="Calibri" w:cs="Arial"/>
                <w:sz w:val="20"/>
                <w:szCs w:val="20"/>
              </w:rPr>
            </w:pPr>
          </w:p>
          <w:p w14:paraId="01965A54" w14:textId="77777777" w:rsidR="00D63B66" w:rsidRPr="00A1782F" w:rsidRDefault="00D63B66" w:rsidP="00A1782F">
            <w:pPr>
              <w:pStyle w:val="TableText1"/>
              <w:rPr>
                <w:rFonts w:cs="Arial"/>
                <w:sz w:val="20"/>
                <w:szCs w:val="20"/>
              </w:rPr>
            </w:pPr>
            <w:r w:rsidRPr="00A1782F">
              <w:rPr>
                <w:rFonts w:cs="Arial"/>
                <w:sz w:val="20"/>
                <w:szCs w:val="20"/>
              </w:rPr>
              <w:t xml:space="preserve">For parents of children affected by brain tumours </w:t>
            </w:r>
            <w:r w:rsidRPr="00A1782F">
              <w:rPr>
                <w:rFonts w:cs="Arial"/>
                <w:i/>
                <w:sz w:val="20"/>
                <w:szCs w:val="20"/>
              </w:rPr>
              <w:t>(Losing My Place The Reality of Childhood with a Brain Tumour The Brain Tumour Charity)</w:t>
            </w:r>
            <w:r w:rsidRPr="00A1782F">
              <w:rPr>
                <w:rFonts w:cs="Arial"/>
                <w:sz w:val="20"/>
                <w:szCs w:val="20"/>
              </w:rPr>
              <w:t>:-</w:t>
            </w:r>
            <w:r w:rsidRPr="00A1782F">
              <w:rPr>
                <w:rFonts w:cs="Arial"/>
                <w:sz w:val="20"/>
                <w:szCs w:val="20"/>
              </w:rPr>
              <w:br/>
              <w:t>99% parents of child with BT affected emotionally</w:t>
            </w:r>
            <w:r w:rsidRPr="00A1782F">
              <w:rPr>
                <w:rFonts w:cs="Arial"/>
                <w:sz w:val="20"/>
                <w:szCs w:val="20"/>
              </w:rPr>
              <w:br/>
              <w:t>95% parents with more than one child said lives of other children had been affected by their child's tumour, and 73% said the effect was moderate or severe</w:t>
            </w:r>
            <w:r w:rsidRPr="00A1782F">
              <w:rPr>
                <w:rFonts w:cs="Arial"/>
                <w:sz w:val="20"/>
                <w:szCs w:val="20"/>
              </w:rPr>
              <w:br/>
              <w:t>9 in 10 parents said their child's tumour made them feel at least somewhat lonely, 62% said quite a lot</w:t>
            </w:r>
            <w:r w:rsidRPr="00A1782F">
              <w:rPr>
                <w:rFonts w:cs="Arial"/>
                <w:sz w:val="20"/>
                <w:szCs w:val="20"/>
              </w:rPr>
              <w:br/>
              <w:t xml:space="preserve">Nearly 3 in 4 parents said their child's brain tumour had a moderate or severe impact </w:t>
            </w:r>
            <w:r w:rsidRPr="00A1782F">
              <w:rPr>
                <w:rFonts w:cs="Arial"/>
                <w:sz w:val="20"/>
                <w:szCs w:val="20"/>
              </w:rPr>
              <w:lastRenderedPageBreak/>
              <w:t>on their own mental health, nearly 6 in 10 had severe impact</w:t>
            </w:r>
            <w:r w:rsidRPr="00A1782F">
              <w:rPr>
                <w:rFonts w:cs="Arial"/>
                <w:sz w:val="20"/>
                <w:szCs w:val="20"/>
              </w:rPr>
              <w:br/>
              <w:t>73% parents with more than one child said lives of other children had been severely or moderately affected by their child's tumour</w:t>
            </w:r>
          </w:p>
          <w:p w14:paraId="31DA462C" w14:textId="00140789" w:rsidR="00D63B66" w:rsidRPr="00A1782F" w:rsidRDefault="00D63B66" w:rsidP="00A1782F">
            <w:pPr>
              <w:pStyle w:val="TableText1"/>
              <w:rPr>
                <w:rFonts w:cs="Arial"/>
                <w:sz w:val="20"/>
                <w:szCs w:val="20"/>
              </w:rPr>
            </w:pPr>
            <w:r w:rsidRPr="00A1782F">
              <w:rPr>
                <w:rFonts w:cs="Arial"/>
                <w:sz w:val="20"/>
                <w:szCs w:val="20"/>
              </w:rPr>
              <w:t>Impact on relationships of brain tumours and impact of strong relationships on outcomes for brain tumours:</w:t>
            </w:r>
            <w:r w:rsidRPr="00A1782F">
              <w:rPr>
                <w:rFonts w:cs="Arial"/>
                <w:iCs/>
                <w:sz w:val="20"/>
                <w:szCs w:val="20"/>
              </w:rPr>
              <w:br/>
              <w:t xml:space="preserve">Research published in </w:t>
            </w:r>
            <w:r w:rsidRPr="00A1782F">
              <w:rPr>
                <w:rFonts w:cs="Arial"/>
                <w:i/>
                <w:iCs/>
                <w:sz w:val="20"/>
                <w:szCs w:val="20"/>
              </w:rPr>
              <w:t>Cancer Medicine 2018</w:t>
            </w:r>
            <w:r w:rsidRPr="00A1782F">
              <w:rPr>
                <w:rFonts w:cs="Arial"/>
                <w:iCs/>
                <w:sz w:val="20"/>
                <w:szCs w:val="20"/>
              </w:rPr>
              <w:t xml:space="preserve"> evidenced that marital status is the most important independent prognostic factor for glioblastomas (1). In addition to marital status, demographic factors, disease progression factors, education and insurance status were also associated with survival in glioblastomas. The most significant is marriage and notably, the protective effect of marriage becomes more and more apparent as time goes on. Sadly though this differs between men and women, with this being more significant for men. Additional research in Australia showed how the increased </w:t>
            </w:r>
            <w:r w:rsidRPr="00A1782F">
              <w:rPr>
                <w:rFonts w:cs="Arial"/>
                <w:iCs/>
                <w:sz w:val="20"/>
                <w:szCs w:val="20"/>
              </w:rPr>
              <w:lastRenderedPageBreak/>
              <w:t xml:space="preserve">responsibilities placed on family members can lead to significant strain on their relationship with the person with the brain tumour and, in some cases, relationship breakdown (2). </w:t>
            </w:r>
            <w:r w:rsidRPr="00A1782F">
              <w:rPr>
                <w:rFonts w:cs="Arial"/>
                <w:i/>
                <w:iCs/>
                <w:sz w:val="20"/>
                <w:szCs w:val="20"/>
              </w:rPr>
              <w:t xml:space="preserve">Carlson </w:t>
            </w:r>
            <w:r w:rsidRPr="00A1782F">
              <w:rPr>
                <w:rFonts w:cs="Arial"/>
                <w:iCs/>
                <w:sz w:val="20"/>
                <w:szCs w:val="20"/>
              </w:rPr>
              <w:t xml:space="preserve">(3) reported that females with brain tumours were nearly 10 times more likely to become divorced or separated during the course of their illness compared to males with a brain tumour. </w:t>
            </w:r>
          </w:p>
        </w:tc>
        <w:tc>
          <w:tcPr>
            <w:tcW w:w="1118" w:type="pct"/>
          </w:tcPr>
          <w:p w14:paraId="1B71BD08" w14:textId="77777777" w:rsidR="00D63B66" w:rsidRPr="00A1782F" w:rsidRDefault="00D63B66" w:rsidP="00A1782F">
            <w:pPr>
              <w:pStyle w:val="TableText1"/>
              <w:rPr>
                <w:rFonts w:cs="Arial"/>
                <w:sz w:val="20"/>
                <w:szCs w:val="20"/>
              </w:rPr>
            </w:pPr>
            <w:r w:rsidRPr="00A1782F">
              <w:rPr>
                <w:rFonts w:cs="Arial"/>
                <w:sz w:val="20"/>
                <w:szCs w:val="20"/>
              </w:rPr>
              <w:lastRenderedPageBreak/>
              <w:t>The impact of having a strong main relationship on the prognosis for a brain tumour:</w:t>
            </w:r>
            <w:r w:rsidRPr="00A1782F">
              <w:rPr>
                <w:rFonts w:cs="Arial"/>
                <w:iCs/>
                <w:sz w:val="20"/>
                <w:szCs w:val="20"/>
              </w:rPr>
              <w:br/>
              <w:t xml:space="preserve">Research published </w:t>
            </w:r>
            <w:r w:rsidRPr="00A1782F">
              <w:rPr>
                <w:rFonts w:cs="Arial"/>
                <w:i/>
                <w:iCs/>
                <w:sz w:val="20"/>
                <w:szCs w:val="20"/>
              </w:rPr>
              <w:t xml:space="preserve">in Cancer Medicine in 2018 </w:t>
            </w:r>
            <w:r w:rsidRPr="00A1782F">
              <w:rPr>
                <w:rFonts w:cs="Arial"/>
                <w:iCs/>
                <w:sz w:val="20"/>
                <w:szCs w:val="20"/>
              </w:rPr>
              <w:t xml:space="preserve">evidenced that marital status is the most important independent prognostic factor for glioblastomas (1). In addition to marital status, demographic factors, disease progression factors, education and insurance status were also associated with survival in glioblastomas. The most significant is marriage and notably, the protective effect of marriage becomes more and more apparent as time goes on. (1) </w:t>
            </w:r>
          </w:p>
          <w:p w14:paraId="1DC2DB55" w14:textId="756DABF6" w:rsidR="00D63B66" w:rsidRPr="00A1782F" w:rsidRDefault="00D63B66" w:rsidP="00A1782F">
            <w:pPr>
              <w:pStyle w:val="TableText1"/>
              <w:rPr>
                <w:rFonts w:cs="Arial"/>
                <w:sz w:val="20"/>
                <w:szCs w:val="20"/>
              </w:rPr>
            </w:pPr>
            <w:r w:rsidRPr="00A1782F">
              <w:rPr>
                <w:rFonts w:cs="Arial"/>
                <w:sz w:val="20"/>
                <w:szCs w:val="20"/>
              </w:rPr>
              <w:t xml:space="preserve">For adults affected by a brain tumour diagnosis </w:t>
            </w:r>
            <w:r w:rsidRPr="00A1782F">
              <w:rPr>
                <w:rFonts w:cs="Arial"/>
                <w:i/>
                <w:sz w:val="20"/>
                <w:szCs w:val="20"/>
              </w:rPr>
              <w:t>(Unpublished Unmet needs survey The Brain Tumour Charity)</w:t>
            </w:r>
            <w:r w:rsidRPr="00A1782F">
              <w:rPr>
                <w:rFonts w:cs="Arial"/>
                <w:sz w:val="20"/>
                <w:szCs w:val="20"/>
              </w:rPr>
              <w:t xml:space="preserve">:- </w:t>
            </w:r>
            <w:r w:rsidRPr="00A1782F">
              <w:rPr>
                <w:rFonts w:cs="Arial"/>
                <w:sz w:val="20"/>
                <w:szCs w:val="20"/>
              </w:rPr>
              <w:br/>
              <w:t>When asked about their need to “Cope day to day with the emotional and mental health impact” there was a 71% gap between those saying this was important and those satisfied their need was met.</w:t>
            </w:r>
          </w:p>
        </w:tc>
        <w:tc>
          <w:tcPr>
            <w:tcW w:w="1445" w:type="pct"/>
          </w:tcPr>
          <w:p w14:paraId="0B6AFE1C" w14:textId="77777777" w:rsidR="00D63B66" w:rsidRPr="00A1782F" w:rsidRDefault="00D63B66" w:rsidP="00A1782F">
            <w:pPr>
              <w:pStyle w:val="TableText1"/>
              <w:rPr>
                <w:rFonts w:cs="Arial"/>
                <w:sz w:val="20"/>
                <w:szCs w:val="20"/>
              </w:rPr>
            </w:pPr>
            <w:r w:rsidRPr="00A1782F">
              <w:rPr>
                <w:rFonts w:cs="Arial"/>
                <w:sz w:val="20"/>
                <w:szCs w:val="20"/>
              </w:rPr>
              <w:t>For evidence of the need for earlier and adequate emotional and mental health and relationships support for carers and families please see :</w:t>
            </w:r>
          </w:p>
          <w:p w14:paraId="22A32C19" w14:textId="77777777" w:rsidR="00D63B66" w:rsidRPr="00A1782F" w:rsidRDefault="00D63B66" w:rsidP="00A1782F">
            <w:pPr>
              <w:pStyle w:val="TableText1"/>
              <w:rPr>
                <w:rFonts w:cs="Arial"/>
                <w:i/>
                <w:sz w:val="20"/>
                <w:szCs w:val="20"/>
              </w:rPr>
            </w:pPr>
            <w:r w:rsidRPr="00A1782F">
              <w:rPr>
                <w:rFonts w:cs="Arial"/>
                <w:i/>
                <w:sz w:val="20"/>
                <w:szCs w:val="20"/>
              </w:rPr>
              <w:t>Jun</w:t>
            </w:r>
            <w:r w:rsidRPr="00A1782F">
              <w:rPr>
                <w:rFonts w:ascii="Cambria Math" w:hAnsi="Cambria Math" w:cs="Cambria Math"/>
                <w:i/>
                <w:sz w:val="20"/>
                <w:szCs w:val="20"/>
              </w:rPr>
              <w:t>‐</w:t>
            </w:r>
            <w:r w:rsidRPr="00A1782F">
              <w:rPr>
                <w:rFonts w:cs="Arial"/>
                <w:i/>
                <w:sz w:val="20"/>
                <w:szCs w:val="20"/>
              </w:rPr>
              <w:t xml:space="preserve">Chao </w:t>
            </w:r>
            <w:proofErr w:type="spellStart"/>
            <w:r w:rsidRPr="00A1782F">
              <w:rPr>
                <w:rFonts w:cs="Arial"/>
                <w:i/>
                <w:sz w:val="20"/>
                <w:szCs w:val="20"/>
              </w:rPr>
              <w:t>Xie</w:t>
            </w:r>
            <w:proofErr w:type="spellEnd"/>
            <w:r w:rsidRPr="00A1782F">
              <w:rPr>
                <w:rFonts w:cs="Arial"/>
                <w:i/>
                <w:sz w:val="20"/>
                <w:szCs w:val="20"/>
              </w:rPr>
              <w:t xml:space="preserve">, Shuai Yang, </w:t>
            </w:r>
            <w:proofErr w:type="spellStart"/>
            <w:r w:rsidRPr="00A1782F">
              <w:rPr>
                <w:rFonts w:cs="Arial"/>
                <w:i/>
                <w:sz w:val="20"/>
                <w:szCs w:val="20"/>
              </w:rPr>
              <w:t>Xue</w:t>
            </w:r>
            <w:proofErr w:type="spellEnd"/>
            <w:r w:rsidRPr="00A1782F">
              <w:rPr>
                <w:rFonts w:ascii="Cambria Math" w:hAnsi="Cambria Math" w:cs="Cambria Math"/>
                <w:i/>
                <w:sz w:val="20"/>
                <w:szCs w:val="20"/>
              </w:rPr>
              <w:t>‐</w:t>
            </w:r>
            <w:r w:rsidRPr="00A1782F">
              <w:rPr>
                <w:rFonts w:cs="Arial"/>
                <w:i/>
                <w:sz w:val="20"/>
                <w:szCs w:val="20"/>
              </w:rPr>
              <w:t>Yuan Liu and Yan</w:t>
            </w:r>
            <w:r w:rsidRPr="00A1782F">
              <w:rPr>
                <w:rFonts w:ascii="Cambria Math" w:hAnsi="Cambria Math" w:cs="Cambria Math"/>
                <w:i/>
                <w:sz w:val="20"/>
                <w:szCs w:val="20"/>
              </w:rPr>
              <w:t>‐</w:t>
            </w:r>
            <w:r w:rsidRPr="00A1782F">
              <w:rPr>
                <w:rFonts w:cs="Arial"/>
                <w:i/>
                <w:sz w:val="20"/>
                <w:szCs w:val="20"/>
              </w:rPr>
              <w:t xml:space="preserve">Xin Zhao. Effect of marital status on survival in glioblastoma multiforme by demographics, education, economic factors, and insurance status. Cancer Medicine [internet]. 2018 Aug; 7(8): 3722–3742. Available from: </w:t>
            </w:r>
            <w:hyperlink r:id="rId148" w:history="1">
              <w:r w:rsidRPr="00A1782F">
                <w:rPr>
                  <w:rStyle w:val="Hyperlink"/>
                  <w:rFonts w:cs="Arial"/>
                  <w:i/>
                  <w:color w:val="auto"/>
                  <w:sz w:val="20"/>
                  <w:szCs w:val="20"/>
                </w:rPr>
                <w:t>https://www.ncbi.nlm.nih.gov/pmc/articles/PMC6089174/</w:t>
              </w:r>
            </w:hyperlink>
            <w:r w:rsidRPr="00A1782F">
              <w:rPr>
                <w:rFonts w:cs="Arial"/>
                <w:i/>
                <w:sz w:val="20"/>
                <w:szCs w:val="20"/>
              </w:rPr>
              <w:t xml:space="preserve">, </w:t>
            </w:r>
          </w:p>
          <w:p w14:paraId="68DF9033" w14:textId="77777777" w:rsidR="00D63B66" w:rsidRPr="00A1782F" w:rsidRDefault="00D63B66" w:rsidP="00A1782F">
            <w:pPr>
              <w:pStyle w:val="TableText1"/>
              <w:rPr>
                <w:rFonts w:cs="Arial"/>
                <w:i/>
                <w:sz w:val="20"/>
                <w:szCs w:val="20"/>
              </w:rPr>
            </w:pPr>
            <w:proofErr w:type="spellStart"/>
            <w:r w:rsidRPr="00A1782F">
              <w:rPr>
                <w:rFonts w:cs="Arial"/>
                <w:i/>
                <w:sz w:val="20"/>
                <w:szCs w:val="20"/>
              </w:rPr>
              <w:t>Schubart</w:t>
            </w:r>
            <w:proofErr w:type="spellEnd"/>
            <w:r w:rsidRPr="00A1782F">
              <w:rPr>
                <w:rFonts w:cs="Arial"/>
                <w:i/>
                <w:sz w:val="20"/>
                <w:szCs w:val="20"/>
              </w:rPr>
              <w:t xml:space="preserve"> J, Kinzie M, Farce E. Caring for the brain </w:t>
            </w:r>
            <w:proofErr w:type="spellStart"/>
            <w:r w:rsidRPr="00A1782F">
              <w:rPr>
                <w:rFonts w:cs="Arial"/>
                <w:i/>
                <w:sz w:val="20"/>
                <w:szCs w:val="20"/>
              </w:rPr>
              <w:t>tumor</w:t>
            </w:r>
            <w:proofErr w:type="spellEnd"/>
            <w:r w:rsidRPr="00A1782F">
              <w:rPr>
                <w:rFonts w:cs="Arial"/>
                <w:i/>
                <w:sz w:val="20"/>
                <w:szCs w:val="20"/>
              </w:rPr>
              <w:t xml:space="preserve"> patient: family caregiver burden and unmet needs. Neuro Oncol (2008) 10:61-72. </w:t>
            </w:r>
            <w:proofErr w:type="spellStart"/>
            <w:r w:rsidRPr="00A1782F">
              <w:rPr>
                <w:rFonts w:cs="Arial"/>
                <w:i/>
                <w:sz w:val="20"/>
                <w:szCs w:val="20"/>
              </w:rPr>
              <w:t>doi</w:t>
            </w:r>
            <w:proofErr w:type="spellEnd"/>
            <w:r w:rsidRPr="00A1782F">
              <w:rPr>
                <w:rFonts w:cs="Arial"/>
                <w:i/>
                <w:sz w:val="20"/>
                <w:szCs w:val="20"/>
              </w:rPr>
              <w:t xml:space="preserve">: 10.1215/15228517-2007-040 </w:t>
            </w:r>
          </w:p>
          <w:p w14:paraId="63ABDB8D" w14:textId="77777777" w:rsidR="00D63B66" w:rsidRPr="00A1782F" w:rsidRDefault="00D63B66" w:rsidP="00A1782F">
            <w:pPr>
              <w:pStyle w:val="TableText1"/>
              <w:rPr>
                <w:rFonts w:cs="Arial"/>
                <w:i/>
                <w:sz w:val="20"/>
                <w:szCs w:val="20"/>
              </w:rPr>
            </w:pPr>
            <w:r w:rsidRPr="00A1782F">
              <w:rPr>
                <w:rFonts w:cs="Arial"/>
                <w:i/>
                <w:sz w:val="20"/>
                <w:szCs w:val="20"/>
              </w:rPr>
              <w:t xml:space="preserve">Carlson, R. Study: women with brain </w:t>
            </w:r>
            <w:proofErr w:type="spellStart"/>
            <w:r w:rsidRPr="00A1782F">
              <w:rPr>
                <w:rFonts w:cs="Arial"/>
                <w:i/>
                <w:sz w:val="20"/>
                <w:szCs w:val="20"/>
              </w:rPr>
              <w:t>tumors</w:t>
            </w:r>
            <w:proofErr w:type="spellEnd"/>
            <w:r w:rsidRPr="00A1782F">
              <w:rPr>
                <w:rFonts w:cs="Arial"/>
                <w:i/>
                <w:sz w:val="20"/>
                <w:szCs w:val="20"/>
              </w:rPr>
              <w:t xml:space="preserve"> have 10 times rate of divorce as men with brain tumours. Oncol Times (2001) 23:63-63, doi:10.1097/01.COT.0000312819.01966.79</w:t>
            </w:r>
          </w:p>
          <w:p w14:paraId="5312A70F" w14:textId="77777777" w:rsidR="00D63B66" w:rsidRPr="00A1782F" w:rsidRDefault="00D63B66" w:rsidP="00A1782F">
            <w:pPr>
              <w:pStyle w:val="TableText1"/>
              <w:rPr>
                <w:rFonts w:cs="Arial"/>
                <w:i/>
                <w:sz w:val="20"/>
                <w:szCs w:val="20"/>
              </w:rPr>
            </w:pPr>
            <w:r w:rsidRPr="00A1782F">
              <w:rPr>
                <w:rFonts w:cs="Arial"/>
                <w:i/>
                <w:sz w:val="20"/>
                <w:szCs w:val="20"/>
              </w:rPr>
              <w:t xml:space="preserve">Losing </w:t>
            </w:r>
            <w:proofErr w:type="spellStart"/>
            <w:r w:rsidRPr="00A1782F">
              <w:rPr>
                <w:rFonts w:cs="Arial"/>
                <w:i/>
                <w:sz w:val="20"/>
                <w:szCs w:val="20"/>
              </w:rPr>
              <w:t>my self</w:t>
            </w:r>
            <w:proofErr w:type="spellEnd"/>
            <w:r w:rsidRPr="00A1782F">
              <w:rPr>
                <w:rFonts w:cs="Arial"/>
                <w:i/>
                <w:sz w:val="20"/>
                <w:szCs w:val="20"/>
              </w:rPr>
              <w:t xml:space="preserve">: the reality of life with a brain tumour </w:t>
            </w:r>
            <w:hyperlink r:id="rId149" w:history="1">
              <w:r w:rsidRPr="00A1782F">
                <w:rPr>
                  <w:rStyle w:val="Hyperlink"/>
                  <w:rFonts w:cs="Arial"/>
                  <w:i/>
                  <w:sz w:val="20"/>
                  <w:szCs w:val="20"/>
                </w:rPr>
                <w:t>https://www.thebraintumourcharity.org/about-us/our-publications/losing-myself-reality-life-brain-tumour/</w:t>
              </w:r>
            </w:hyperlink>
          </w:p>
          <w:p w14:paraId="0D9FC770" w14:textId="77777777" w:rsidR="00D63B66" w:rsidRPr="00A1782F" w:rsidRDefault="00D63B66" w:rsidP="00A1782F">
            <w:pPr>
              <w:pStyle w:val="TableText1"/>
              <w:rPr>
                <w:rFonts w:cs="Arial"/>
                <w:i/>
                <w:sz w:val="20"/>
                <w:szCs w:val="20"/>
              </w:rPr>
            </w:pPr>
            <w:r w:rsidRPr="00A1782F">
              <w:rPr>
                <w:rFonts w:cs="Arial"/>
                <w:i/>
                <w:sz w:val="20"/>
                <w:szCs w:val="20"/>
              </w:rPr>
              <w:t xml:space="preserve">Losing my place: the reality of childhood with a brain tumour </w:t>
            </w:r>
            <w:hyperlink r:id="rId150" w:history="1">
              <w:r w:rsidRPr="00A1782F">
                <w:rPr>
                  <w:rStyle w:val="Hyperlink"/>
                  <w:rFonts w:cs="Arial"/>
                  <w:i/>
                  <w:sz w:val="20"/>
                  <w:szCs w:val="20"/>
                </w:rPr>
                <w:t>https://www.thebraintumourcharity.org/abo</w:t>
              </w:r>
              <w:r w:rsidRPr="00A1782F">
                <w:rPr>
                  <w:rStyle w:val="Hyperlink"/>
                  <w:rFonts w:cs="Arial"/>
                  <w:i/>
                  <w:sz w:val="20"/>
                  <w:szCs w:val="20"/>
                </w:rPr>
                <w:lastRenderedPageBreak/>
                <w:t>ut-us/our-publications/losing-my-place-reality-childhood-brain-tumour/</w:t>
              </w:r>
            </w:hyperlink>
          </w:p>
          <w:p w14:paraId="45B2D71F" w14:textId="77777777" w:rsidR="00D63B66" w:rsidRPr="00A1782F" w:rsidRDefault="00D63B66" w:rsidP="00A1782F">
            <w:pPr>
              <w:pStyle w:val="TableText1"/>
              <w:rPr>
                <w:rStyle w:val="Hyperlink"/>
                <w:rFonts w:cs="Arial"/>
                <w:sz w:val="20"/>
                <w:szCs w:val="20"/>
              </w:rPr>
            </w:pPr>
            <w:proofErr w:type="spellStart"/>
            <w:r w:rsidRPr="00A1782F">
              <w:rPr>
                <w:rFonts w:cs="Arial"/>
                <w:i/>
                <w:sz w:val="20"/>
                <w:szCs w:val="20"/>
              </w:rPr>
              <w:t>TheBrainTumourCharity</w:t>
            </w:r>
            <w:proofErr w:type="spellEnd"/>
            <w:r w:rsidRPr="00A1782F">
              <w:rPr>
                <w:rFonts w:cs="Arial"/>
                <w:i/>
                <w:sz w:val="20"/>
                <w:szCs w:val="20"/>
              </w:rPr>
              <w:t xml:space="preserve"> unpublished unmet need survey 2019 available on request</w:t>
            </w:r>
          </w:p>
          <w:p w14:paraId="5764FB15" w14:textId="77777777" w:rsidR="00D63B66" w:rsidRPr="00A1782F" w:rsidRDefault="00D63B66" w:rsidP="00A1782F">
            <w:pPr>
              <w:pStyle w:val="TableText1"/>
              <w:rPr>
                <w:rFonts w:cs="Arial"/>
                <w:color w:val="222222"/>
                <w:sz w:val="20"/>
                <w:szCs w:val="20"/>
                <w:shd w:val="clear" w:color="auto" w:fill="FFFFFF"/>
              </w:rPr>
            </w:pPr>
          </w:p>
        </w:tc>
      </w:tr>
      <w:tr w:rsidR="000508BF" w:rsidRPr="00A1782F" w14:paraId="040BDA26" w14:textId="77777777" w:rsidTr="00A016F5">
        <w:trPr>
          <w:trHeight w:val="282"/>
        </w:trPr>
        <w:tc>
          <w:tcPr>
            <w:tcW w:w="252" w:type="pct"/>
          </w:tcPr>
          <w:p w14:paraId="0D5D0937" w14:textId="7F690877" w:rsidR="00D63B66" w:rsidRPr="00A1782F" w:rsidRDefault="00C074BE" w:rsidP="00A1782F">
            <w:pPr>
              <w:pStyle w:val="TableText1"/>
              <w:rPr>
                <w:rFonts w:cs="Arial"/>
                <w:sz w:val="20"/>
                <w:szCs w:val="20"/>
              </w:rPr>
            </w:pPr>
            <w:r w:rsidRPr="00A1782F">
              <w:rPr>
                <w:rFonts w:cs="Arial"/>
                <w:sz w:val="20"/>
                <w:szCs w:val="20"/>
              </w:rPr>
              <w:lastRenderedPageBreak/>
              <w:t>87</w:t>
            </w:r>
          </w:p>
        </w:tc>
        <w:tc>
          <w:tcPr>
            <w:tcW w:w="559" w:type="pct"/>
          </w:tcPr>
          <w:p w14:paraId="45372E97" w14:textId="3F57D314" w:rsidR="00D63B66" w:rsidRPr="00A1782F" w:rsidRDefault="00D63B66" w:rsidP="00A1782F">
            <w:pPr>
              <w:pStyle w:val="TableText1"/>
              <w:rPr>
                <w:rFonts w:cs="Arial"/>
                <w:sz w:val="20"/>
                <w:szCs w:val="20"/>
              </w:rPr>
            </w:pPr>
            <w:r w:rsidRPr="00A1782F">
              <w:rPr>
                <w:rFonts w:cs="Arial"/>
                <w:sz w:val="20"/>
                <w:szCs w:val="20"/>
              </w:rPr>
              <w:t>The Challenging Behaviour Foundation</w:t>
            </w:r>
          </w:p>
        </w:tc>
        <w:tc>
          <w:tcPr>
            <w:tcW w:w="610" w:type="pct"/>
          </w:tcPr>
          <w:p w14:paraId="27497B3C" w14:textId="77777777" w:rsidR="00D63B66" w:rsidRPr="00A1782F" w:rsidRDefault="00D63B66" w:rsidP="00A1782F">
            <w:pPr>
              <w:pStyle w:val="TableText1"/>
              <w:rPr>
                <w:rFonts w:cs="Arial"/>
                <w:sz w:val="20"/>
                <w:szCs w:val="20"/>
              </w:rPr>
            </w:pPr>
            <w:r w:rsidRPr="00A1782F">
              <w:rPr>
                <w:rFonts w:cs="Arial"/>
                <w:sz w:val="20"/>
                <w:szCs w:val="20"/>
              </w:rPr>
              <w:t>Key area for quality improvement 4:</w:t>
            </w:r>
          </w:p>
          <w:p w14:paraId="710325C1" w14:textId="490985E3" w:rsidR="00D63B66" w:rsidRPr="00A1782F" w:rsidRDefault="00D63B66" w:rsidP="00A1782F">
            <w:pPr>
              <w:pStyle w:val="TableText1"/>
              <w:rPr>
                <w:rFonts w:cs="Arial"/>
                <w:i/>
                <w:iCs/>
                <w:sz w:val="20"/>
                <w:szCs w:val="20"/>
              </w:rPr>
            </w:pPr>
            <w:r w:rsidRPr="00A1782F">
              <w:rPr>
                <w:rFonts w:cs="Arial"/>
                <w:i/>
                <w:iCs/>
                <w:sz w:val="20"/>
                <w:szCs w:val="20"/>
              </w:rPr>
              <w:t>Psychological and emotional support for carers</w:t>
            </w:r>
          </w:p>
        </w:tc>
        <w:tc>
          <w:tcPr>
            <w:tcW w:w="1016" w:type="pct"/>
          </w:tcPr>
          <w:p w14:paraId="20CC4138" w14:textId="0D622E2F" w:rsidR="00D63B66" w:rsidRPr="00A1782F" w:rsidRDefault="00D63B66" w:rsidP="00A1782F">
            <w:pPr>
              <w:pStyle w:val="TableText1"/>
              <w:rPr>
                <w:rFonts w:cs="Arial"/>
                <w:sz w:val="20"/>
                <w:szCs w:val="20"/>
              </w:rPr>
            </w:pPr>
            <w:r w:rsidRPr="00A1782F">
              <w:rPr>
                <w:rFonts w:cs="Arial"/>
                <w:sz w:val="20"/>
                <w:szCs w:val="20"/>
              </w:rPr>
              <w:t>Family carers should have access to appropriate and timely psychological and emotional support.</w:t>
            </w:r>
          </w:p>
        </w:tc>
        <w:tc>
          <w:tcPr>
            <w:tcW w:w="1118" w:type="pct"/>
          </w:tcPr>
          <w:p w14:paraId="0A9276F4" w14:textId="77777777" w:rsidR="00D63B66" w:rsidRPr="00A1782F" w:rsidRDefault="00D63B66" w:rsidP="00A1782F">
            <w:pPr>
              <w:pStyle w:val="TableText1"/>
              <w:rPr>
                <w:rFonts w:cs="Arial"/>
                <w:sz w:val="20"/>
                <w:szCs w:val="20"/>
              </w:rPr>
            </w:pPr>
            <w:r w:rsidRPr="00A1782F">
              <w:rPr>
                <w:rFonts w:cs="Arial"/>
                <w:sz w:val="20"/>
                <w:szCs w:val="20"/>
              </w:rPr>
              <w:t>There needs to be recognition that families experience trauma too (as well as children, young people and adults with learning disabilities and autism (3)) and the impact on them needs to be acknowledged and addressed.</w:t>
            </w:r>
          </w:p>
          <w:p w14:paraId="2FEA12C2" w14:textId="77777777" w:rsidR="00D63B66" w:rsidRPr="00A1782F" w:rsidRDefault="00D63B66" w:rsidP="00A1782F">
            <w:pPr>
              <w:pStyle w:val="TableText1"/>
              <w:rPr>
                <w:rFonts w:cs="Arial"/>
                <w:sz w:val="20"/>
                <w:szCs w:val="20"/>
              </w:rPr>
            </w:pPr>
          </w:p>
          <w:p w14:paraId="71ABEE69" w14:textId="77777777" w:rsidR="00D63B66" w:rsidRPr="00A1782F" w:rsidRDefault="00D63B66" w:rsidP="00A1782F">
            <w:pPr>
              <w:pStyle w:val="TableText1"/>
              <w:rPr>
                <w:rFonts w:cs="Arial"/>
                <w:sz w:val="20"/>
                <w:szCs w:val="20"/>
              </w:rPr>
            </w:pPr>
            <w:r w:rsidRPr="00A1782F">
              <w:rPr>
                <w:rFonts w:cs="Arial"/>
                <w:sz w:val="20"/>
                <w:szCs w:val="20"/>
              </w:rPr>
              <w:t>It is important to recognise that carers are sometimes also providing trauma support to their family member, due to lack of available trauma support for people with severe learning disabilities.</w:t>
            </w:r>
          </w:p>
          <w:p w14:paraId="56EECE98" w14:textId="29350274" w:rsidR="000269CA" w:rsidRPr="00A1782F" w:rsidRDefault="000269CA" w:rsidP="00A1782F">
            <w:pPr>
              <w:pStyle w:val="TableText1"/>
              <w:rPr>
                <w:rFonts w:cs="Arial"/>
                <w:sz w:val="20"/>
                <w:szCs w:val="20"/>
              </w:rPr>
            </w:pPr>
          </w:p>
        </w:tc>
        <w:tc>
          <w:tcPr>
            <w:tcW w:w="1445" w:type="pct"/>
          </w:tcPr>
          <w:p w14:paraId="2278817A" w14:textId="0BD8B0D9" w:rsidR="00D63B66" w:rsidRPr="00A1782F" w:rsidRDefault="00D63B66" w:rsidP="00A1782F">
            <w:pPr>
              <w:pStyle w:val="TableText1"/>
              <w:rPr>
                <w:rFonts w:cs="Arial"/>
                <w:sz w:val="20"/>
                <w:szCs w:val="20"/>
              </w:rPr>
            </w:pPr>
            <w:r w:rsidRPr="00A1782F">
              <w:rPr>
                <w:rFonts w:cs="Arial"/>
                <w:sz w:val="20"/>
                <w:szCs w:val="20"/>
              </w:rPr>
              <w:t xml:space="preserve">Children with intellectual disabilities experience a greater number and range of adverse life events- </w:t>
            </w:r>
            <w:r w:rsidRPr="00A1782F">
              <w:rPr>
                <w:rFonts w:cs="Arial"/>
                <w:i/>
                <w:iCs/>
                <w:sz w:val="20"/>
                <w:szCs w:val="20"/>
              </w:rPr>
              <w:t>Hatton &amp; Emerson, 2004</w:t>
            </w:r>
            <w:r w:rsidRPr="00A1782F">
              <w:rPr>
                <w:rFonts w:cs="Arial"/>
                <w:sz w:val="20"/>
                <w:szCs w:val="20"/>
              </w:rPr>
              <w:t xml:space="preserve"> (</w:t>
            </w:r>
            <w:hyperlink r:id="rId151" w:history="1">
              <w:r w:rsidRPr="00A1782F">
                <w:rPr>
                  <w:rStyle w:val="Hyperlink"/>
                  <w:rFonts w:cs="Arial"/>
                  <w:sz w:val="20"/>
                  <w:szCs w:val="20"/>
                </w:rPr>
                <w:t>http://www.research.lancs.ac.uk/portal/en/publications/the-relationship-between-life-events-and-psychopathology-amongst-children-with-intellectual-disabilities(a39b0426-5d1c-4ab7-b51c-f1f7808d7d62)/export.html</w:t>
              </w:r>
            </w:hyperlink>
            <w:r w:rsidRPr="00A1782F">
              <w:rPr>
                <w:rFonts w:cs="Arial"/>
                <w:sz w:val="20"/>
                <w:szCs w:val="20"/>
              </w:rPr>
              <w:t>)</w:t>
            </w:r>
          </w:p>
        </w:tc>
      </w:tr>
      <w:tr w:rsidR="00ED0CF8" w:rsidRPr="00A1782F" w14:paraId="3136663D" w14:textId="77777777" w:rsidTr="00435E3C">
        <w:trPr>
          <w:trHeight w:val="282"/>
        </w:trPr>
        <w:tc>
          <w:tcPr>
            <w:tcW w:w="5000" w:type="pct"/>
            <w:gridSpan w:val="6"/>
          </w:tcPr>
          <w:p w14:paraId="38A1C604" w14:textId="238614CC" w:rsidR="00ED0CF8" w:rsidRPr="00A1782F" w:rsidRDefault="00ED0CF8" w:rsidP="00A1782F">
            <w:pPr>
              <w:pStyle w:val="TableText1"/>
              <w:rPr>
                <w:rFonts w:cs="Arial"/>
                <w:sz w:val="20"/>
                <w:szCs w:val="20"/>
              </w:rPr>
            </w:pPr>
            <w:r w:rsidRPr="00A1782F">
              <w:rPr>
                <w:rFonts w:cs="Arial"/>
                <w:sz w:val="20"/>
                <w:szCs w:val="20"/>
              </w:rPr>
              <w:t>Carers breaks</w:t>
            </w:r>
          </w:p>
        </w:tc>
      </w:tr>
      <w:tr w:rsidR="000508BF" w:rsidRPr="00A1782F" w14:paraId="502A3A4D" w14:textId="77777777" w:rsidTr="00A016F5">
        <w:trPr>
          <w:trHeight w:val="282"/>
        </w:trPr>
        <w:tc>
          <w:tcPr>
            <w:tcW w:w="252" w:type="pct"/>
          </w:tcPr>
          <w:p w14:paraId="735B7B3F" w14:textId="68C81444" w:rsidR="00D63B66" w:rsidRPr="00A1782F" w:rsidRDefault="00C074BE" w:rsidP="00A1782F">
            <w:pPr>
              <w:pStyle w:val="TableText1"/>
              <w:rPr>
                <w:rFonts w:cs="Arial"/>
                <w:sz w:val="20"/>
                <w:szCs w:val="20"/>
              </w:rPr>
            </w:pPr>
            <w:r w:rsidRPr="00A1782F">
              <w:rPr>
                <w:rFonts w:cs="Arial"/>
                <w:sz w:val="20"/>
                <w:szCs w:val="20"/>
              </w:rPr>
              <w:t>88</w:t>
            </w:r>
          </w:p>
        </w:tc>
        <w:tc>
          <w:tcPr>
            <w:tcW w:w="559" w:type="pct"/>
          </w:tcPr>
          <w:p w14:paraId="179415AD" w14:textId="77FB03FA" w:rsidR="00D63B66" w:rsidRPr="00A1782F" w:rsidRDefault="00D63B66" w:rsidP="00A1782F">
            <w:pPr>
              <w:pStyle w:val="TableText1"/>
              <w:rPr>
                <w:rFonts w:cs="Arial"/>
                <w:sz w:val="20"/>
                <w:szCs w:val="20"/>
              </w:rPr>
            </w:pPr>
            <w:r w:rsidRPr="00A1782F">
              <w:rPr>
                <w:rFonts w:cs="Arial"/>
                <w:sz w:val="20"/>
                <w:szCs w:val="20"/>
              </w:rPr>
              <w:t>Multiple System Atrophy Trust</w:t>
            </w:r>
          </w:p>
        </w:tc>
        <w:tc>
          <w:tcPr>
            <w:tcW w:w="610" w:type="pct"/>
          </w:tcPr>
          <w:p w14:paraId="73D49510" w14:textId="77777777" w:rsidR="00D63B66" w:rsidRPr="00A1782F" w:rsidRDefault="00D63B66" w:rsidP="00A1782F">
            <w:pPr>
              <w:pStyle w:val="TableText1"/>
              <w:rPr>
                <w:rFonts w:cs="Arial"/>
                <w:sz w:val="20"/>
                <w:szCs w:val="20"/>
              </w:rPr>
            </w:pPr>
            <w:r w:rsidRPr="00A1782F">
              <w:rPr>
                <w:rFonts w:cs="Arial"/>
                <w:sz w:val="20"/>
                <w:szCs w:val="20"/>
              </w:rPr>
              <w:t>Key area for quality improvement 2</w:t>
            </w:r>
          </w:p>
          <w:p w14:paraId="27105601" w14:textId="3D6781C5" w:rsidR="00D63B66" w:rsidRPr="00A1782F" w:rsidRDefault="00D63B66" w:rsidP="00A1782F">
            <w:pPr>
              <w:pStyle w:val="TableText1"/>
              <w:rPr>
                <w:rFonts w:cs="Arial"/>
                <w:sz w:val="20"/>
                <w:szCs w:val="20"/>
              </w:rPr>
            </w:pPr>
            <w:r w:rsidRPr="00A1782F">
              <w:rPr>
                <w:rFonts w:cs="Arial"/>
                <w:sz w:val="20"/>
                <w:szCs w:val="20"/>
              </w:rPr>
              <w:lastRenderedPageBreak/>
              <w:t>Fully funded, non means tested, respite care.</w:t>
            </w:r>
          </w:p>
        </w:tc>
        <w:tc>
          <w:tcPr>
            <w:tcW w:w="1016" w:type="pct"/>
          </w:tcPr>
          <w:p w14:paraId="38C03B22" w14:textId="46EA3F41" w:rsidR="00D63B66" w:rsidRPr="00A1782F" w:rsidRDefault="00D63B66" w:rsidP="00A1782F">
            <w:pPr>
              <w:pStyle w:val="TableText1"/>
              <w:rPr>
                <w:rFonts w:cs="Arial"/>
                <w:sz w:val="20"/>
                <w:szCs w:val="20"/>
              </w:rPr>
            </w:pPr>
            <w:r w:rsidRPr="00A1782F">
              <w:rPr>
                <w:rFonts w:cs="Arial"/>
                <w:sz w:val="20"/>
                <w:szCs w:val="20"/>
              </w:rPr>
              <w:lastRenderedPageBreak/>
              <w:t xml:space="preserve">Respite care provision should cover regular time out each week and regular overnight breaks. This is </w:t>
            </w:r>
            <w:r w:rsidRPr="00A1782F">
              <w:rPr>
                <w:rFonts w:cs="Arial"/>
                <w:sz w:val="20"/>
                <w:szCs w:val="20"/>
              </w:rPr>
              <w:lastRenderedPageBreak/>
              <w:t xml:space="preserve">causing severe problems for carers leading to early care admissions. </w:t>
            </w:r>
          </w:p>
        </w:tc>
        <w:tc>
          <w:tcPr>
            <w:tcW w:w="1118" w:type="pct"/>
          </w:tcPr>
          <w:p w14:paraId="41A947DD" w14:textId="23896E8A" w:rsidR="00D63B66" w:rsidRPr="00A1782F" w:rsidRDefault="00D63B66" w:rsidP="00A1782F">
            <w:pPr>
              <w:pStyle w:val="TableText1"/>
              <w:rPr>
                <w:rFonts w:cs="Arial"/>
                <w:sz w:val="20"/>
                <w:szCs w:val="20"/>
              </w:rPr>
            </w:pPr>
            <w:r w:rsidRPr="00A1782F">
              <w:rPr>
                <w:rFonts w:cs="Arial"/>
                <w:sz w:val="20"/>
                <w:szCs w:val="20"/>
              </w:rPr>
              <w:lastRenderedPageBreak/>
              <w:t xml:space="preserve">One major difficulty is the fact that if the person living with MSA is assessed as needing to pay for the respite care and they are </w:t>
            </w:r>
            <w:r w:rsidRPr="00A1782F">
              <w:rPr>
                <w:rFonts w:cs="Arial"/>
                <w:sz w:val="20"/>
                <w:szCs w:val="20"/>
              </w:rPr>
              <w:lastRenderedPageBreak/>
              <w:t>unable/unwilling to do so the carer gets no break. Sleep deprivation and physical exhaustion are common issues raised by carers (80% of former carers reported fatigue and tiredness as a major issue- see 2 above supporting information as reference)</w:t>
            </w:r>
          </w:p>
        </w:tc>
        <w:tc>
          <w:tcPr>
            <w:tcW w:w="1445" w:type="pct"/>
          </w:tcPr>
          <w:p w14:paraId="6A627A5F" w14:textId="77777777" w:rsidR="00D63B66" w:rsidRPr="00A1782F" w:rsidRDefault="00D63B66" w:rsidP="00A1782F">
            <w:pPr>
              <w:pStyle w:val="TableText1"/>
              <w:rPr>
                <w:rFonts w:cs="Arial"/>
                <w:sz w:val="20"/>
                <w:szCs w:val="20"/>
              </w:rPr>
            </w:pPr>
          </w:p>
          <w:p w14:paraId="1636D230" w14:textId="5EFD9156" w:rsidR="00D63B66" w:rsidRPr="00A1782F" w:rsidRDefault="00D63B66" w:rsidP="00A1782F">
            <w:pPr>
              <w:pStyle w:val="TableText1"/>
              <w:rPr>
                <w:rFonts w:cs="Arial"/>
                <w:sz w:val="20"/>
                <w:szCs w:val="20"/>
              </w:rPr>
            </w:pPr>
            <w:r w:rsidRPr="00A1782F">
              <w:rPr>
                <w:rFonts w:cs="Arial"/>
                <w:sz w:val="20"/>
                <w:szCs w:val="20"/>
              </w:rPr>
              <w:t>See 1 and 2 above.</w:t>
            </w:r>
          </w:p>
        </w:tc>
      </w:tr>
      <w:tr w:rsidR="000508BF" w:rsidRPr="00A1782F" w14:paraId="3336BD95" w14:textId="77777777" w:rsidTr="00A016F5">
        <w:trPr>
          <w:trHeight w:val="282"/>
        </w:trPr>
        <w:tc>
          <w:tcPr>
            <w:tcW w:w="252" w:type="pct"/>
          </w:tcPr>
          <w:p w14:paraId="2DFBB361" w14:textId="4AC62BEF" w:rsidR="00D63B66" w:rsidRPr="00A1782F" w:rsidRDefault="00C074BE" w:rsidP="00A1782F">
            <w:pPr>
              <w:pStyle w:val="TableText1"/>
              <w:rPr>
                <w:rFonts w:cs="Arial"/>
                <w:sz w:val="20"/>
                <w:szCs w:val="20"/>
              </w:rPr>
            </w:pPr>
            <w:r w:rsidRPr="00A1782F">
              <w:rPr>
                <w:rFonts w:cs="Arial"/>
                <w:sz w:val="20"/>
                <w:szCs w:val="20"/>
              </w:rPr>
              <w:t>89</w:t>
            </w:r>
          </w:p>
        </w:tc>
        <w:tc>
          <w:tcPr>
            <w:tcW w:w="559" w:type="pct"/>
          </w:tcPr>
          <w:p w14:paraId="2C1D62BC" w14:textId="5327AE62" w:rsidR="00D63B66" w:rsidRPr="00A1782F" w:rsidRDefault="00D63B66" w:rsidP="00A1782F">
            <w:pPr>
              <w:pStyle w:val="TableText1"/>
              <w:rPr>
                <w:rFonts w:cs="Arial"/>
                <w:sz w:val="20"/>
                <w:szCs w:val="20"/>
              </w:rPr>
            </w:pPr>
            <w:r w:rsidRPr="00A1782F">
              <w:rPr>
                <w:rFonts w:cs="Arial"/>
                <w:sz w:val="20"/>
                <w:szCs w:val="20"/>
              </w:rPr>
              <w:t>SCM5</w:t>
            </w:r>
          </w:p>
        </w:tc>
        <w:tc>
          <w:tcPr>
            <w:tcW w:w="610" w:type="pct"/>
          </w:tcPr>
          <w:p w14:paraId="3459D3F9" w14:textId="77777777" w:rsidR="00D63B66" w:rsidRPr="00A1782F" w:rsidRDefault="00D63B66" w:rsidP="00A1782F">
            <w:pPr>
              <w:pStyle w:val="TableText1"/>
              <w:rPr>
                <w:rFonts w:cs="Arial"/>
                <w:sz w:val="20"/>
                <w:szCs w:val="20"/>
              </w:rPr>
            </w:pPr>
            <w:r w:rsidRPr="00A1782F">
              <w:rPr>
                <w:rFonts w:cs="Arial"/>
                <w:sz w:val="20"/>
                <w:szCs w:val="20"/>
              </w:rPr>
              <w:t>Key area for quality improvement 4</w:t>
            </w:r>
          </w:p>
          <w:p w14:paraId="7525C049" w14:textId="77777777" w:rsidR="00D63B66" w:rsidRPr="00A1782F" w:rsidRDefault="00D63B66" w:rsidP="00A1782F">
            <w:pPr>
              <w:pStyle w:val="TableText1"/>
              <w:rPr>
                <w:rFonts w:cs="Arial"/>
                <w:sz w:val="20"/>
                <w:szCs w:val="20"/>
              </w:rPr>
            </w:pPr>
          </w:p>
          <w:p w14:paraId="7E619F9C" w14:textId="444E9FA3" w:rsidR="00D63B66" w:rsidRPr="00A1782F" w:rsidRDefault="00D63B66" w:rsidP="00A1782F">
            <w:pPr>
              <w:pStyle w:val="TableText1"/>
              <w:rPr>
                <w:rFonts w:cs="Arial"/>
                <w:sz w:val="20"/>
                <w:szCs w:val="20"/>
              </w:rPr>
            </w:pPr>
            <w:r w:rsidRPr="00A1782F">
              <w:rPr>
                <w:rFonts w:cs="Arial"/>
                <w:sz w:val="20"/>
                <w:szCs w:val="20"/>
              </w:rPr>
              <w:t>Support for carers</w:t>
            </w:r>
          </w:p>
        </w:tc>
        <w:tc>
          <w:tcPr>
            <w:tcW w:w="1016" w:type="pct"/>
          </w:tcPr>
          <w:p w14:paraId="174F1871" w14:textId="77777777" w:rsidR="00D63B66" w:rsidRPr="00A1782F" w:rsidRDefault="00D63B66" w:rsidP="00A1782F">
            <w:pPr>
              <w:pStyle w:val="TableText1"/>
              <w:rPr>
                <w:rFonts w:cs="Arial"/>
                <w:sz w:val="20"/>
                <w:szCs w:val="20"/>
              </w:rPr>
            </w:pPr>
            <w:r w:rsidRPr="00A1782F">
              <w:rPr>
                <w:rFonts w:cs="Arial"/>
                <w:sz w:val="20"/>
                <w:szCs w:val="20"/>
              </w:rPr>
              <w:t>The NICE guideline contains recommendations that support be provided for carers in several categories:</w:t>
            </w:r>
          </w:p>
          <w:p w14:paraId="506973ED" w14:textId="77777777" w:rsidR="00D63B66" w:rsidRPr="00A1782F" w:rsidRDefault="00D63B66" w:rsidP="00A1782F">
            <w:pPr>
              <w:pStyle w:val="TableText1"/>
              <w:rPr>
                <w:rFonts w:cs="Arial"/>
                <w:sz w:val="20"/>
                <w:szCs w:val="20"/>
              </w:rPr>
            </w:pPr>
            <w:r w:rsidRPr="00A1782F">
              <w:rPr>
                <w:rFonts w:cs="Arial"/>
                <w:sz w:val="20"/>
                <w:szCs w:val="20"/>
              </w:rPr>
              <w:t>•</w:t>
            </w:r>
            <w:r w:rsidRPr="00A1782F">
              <w:rPr>
                <w:rFonts w:cs="Arial"/>
                <w:sz w:val="20"/>
                <w:szCs w:val="20"/>
              </w:rPr>
              <w:tab/>
              <w:t>social and community support</w:t>
            </w:r>
          </w:p>
          <w:p w14:paraId="789132DF" w14:textId="77777777" w:rsidR="00D63B66" w:rsidRPr="00A1782F" w:rsidRDefault="00D63B66" w:rsidP="00A1782F">
            <w:pPr>
              <w:pStyle w:val="TableText1"/>
              <w:rPr>
                <w:rFonts w:cs="Arial"/>
                <w:sz w:val="20"/>
                <w:szCs w:val="20"/>
              </w:rPr>
            </w:pPr>
            <w:r w:rsidRPr="00A1782F">
              <w:rPr>
                <w:rFonts w:cs="Arial"/>
                <w:sz w:val="20"/>
                <w:szCs w:val="20"/>
              </w:rPr>
              <w:t>•</w:t>
            </w:r>
            <w:r w:rsidRPr="00A1782F">
              <w:rPr>
                <w:rFonts w:cs="Arial"/>
                <w:sz w:val="20"/>
                <w:szCs w:val="20"/>
              </w:rPr>
              <w:tab/>
              <w:t>training to carry out their caring responsibilities</w:t>
            </w:r>
          </w:p>
          <w:p w14:paraId="755984CD" w14:textId="77777777" w:rsidR="00D63B66" w:rsidRPr="00A1782F" w:rsidRDefault="00D63B66" w:rsidP="00A1782F">
            <w:pPr>
              <w:pStyle w:val="TableText1"/>
              <w:rPr>
                <w:rFonts w:cs="Arial"/>
                <w:sz w:val="20"/>
                <w:szCs w:val="20"/>
              </w:rPr>
            </w:pPr>
            <w:r w:rsidRPr="00A1782F">
              <w:rPr>
                <w:rFonts w:cs="Arial"/>
                <w:sz w:val="20"/>
                <w:szCs w:val="20"/>
              </w:rPr>
              <w:t>•</w:t>
            </w:r>
            <w:r w:rsidRPr="00A1782F">
              <w:rPr>
                <w:rFonts w:cs="Arial"/>
                <w:sz w:val="20"/>
                <w:szCs w:val="20"/>
              </w:rPr>
              <w:tab/>
              <w:t>psychological and emotional support</w:t>
            </w:r>
          </w:p>
          <w:p w14:paraId="0648ACFB" w14:textId="77777777" w:rsidR="00D63B66" w:rsidRPr="00A1782F" w:rsidRDefault="00D63B66" w:rsidP="00A1782F">
            <w:pPr>
              <w:pStyle w:val="TableText1"/>
              <w:rPr>
                <w:rFonts w:cs="Arial"/>
                <w:sz w:val="20"/>
                <w:szCs w:val="20"/>
              </w:rPr>
            </w:pPr>
            <w:r w:rsidRPr="00A1782F">
              <w:rPr>
                <w:rFonts w:cs="Arial"/>
                <w:sz w:val="20"/>
                <w:szCs w:val="20"/>
              </w:rPr>
              <w:t>•</w:t>
            </w:r>
            <w:r w:rsidRPr="00A1782F">
              <w:rPr>
                <w:rFonts w:cs="Arial"/>
                <w:sz w:val="20"/>
                <w:szCs w:val="20"/>
              </w:rPr>
              <w:tab/>
              <w:t>support during changes to the caring role</w:t>
            </w:r>
          </w:p>
          <w:p w14:paraId="2D20BA14" w14:textId="77777777" w:rsidR="00D63B66" w:rsidRPr="00A1782F" w:rsidRDefault="00D63B66" w:rsidP="00A1782F">
            <w:pPr>
              <w:pStyle w:val="TableText1"/>
              <w:rPr>
                <w:rFonts w:cs="Arial"/>
                <w:sz w:val="20"/>
                <w:szCs w:val="20"/>
              </w:rPr>
            </w:pPr>
            <w:r w:rsidRPr="00A1782F">
              <w:rPr>
                <w:rFonts w:cs="Arial"/>
                <w:sz w:val="20"/>
                <w:szCs w:val="20"/>
              </w:rPr>
              <w:t>•</w:t>
            </w:r>
            <w:r w:rsidRPr="00A1782F">
              <w:rPr>
                <w:rFonts w:cs="Arial"/>
                <w:sz w:val="20"/>
                <w:szCs w:val="20"/>
              </w:rPr>
              <w:tab/>
              <w:t>support during end of life care for the person being cared for</w:t>
            </w:r>
          </w:p>
          <w:p w14:paraId="5B8F6123" w14:textId="77777777" w:rsidR="00D63B66" w:rsidRPr="00A1782F" w:rsidRDefault="00D63B66" w:rsidP="00A1782F">
            <w:pPr>
              <w:pStyle w:val="TableText1"/>
              <w:rPr>
                <w:rFonts w:cs="Arial"/>
                <w:sz w:val="20"/>
                <w:szCs w:val="20"/>
              </w:rPr>
            </w:pPr>
          </w:p>
          <w:p w14:paraId="0235114C" w14:textId="268E6DAF" w:rsidR="00D63B66" w:rsidRPr="00A1782F" w:rsidRDefault="00D63B66" w:rsidP="00A1782F">
            <w:pPr>
              <w:pStyle w:val="TableText1"/>
              <w:rPr>
                <w:rFonts w:cs="Arial"/>
                <w:sz w:val="20"/>
                <w:szCs w:val="20"/>
              </w:rPr>
            </w:pPr>
            <w:r w:rsidRPr="00A1782F">
              <w:rPr>
                <w:rFonts w:cs="Arial"/>
                <w:sz w:val="20"/>
                <w:szCs w:val="20"/>
              </w:rPr>
              <w:t>These could be viewed as separate areas for quality improvement or be wrapped up into an overall quality statement relating to support.</w:t>
            </w:r>
          </w:p>
        </w:tc>
        <w:tc>
          <w:tcPr>
            <w:tcW w:w="1118" w:type="pct"/>
          </w:tcPr>
          <w:p w14:paraId="4112909D" w14:textId="77777777" w:rsidR="00D63B66" w:rsidRPr="00A1782F" w:rsidRDefault="00D63B66" w:rsidP="00A1782F">
            <w:pPr>
              <w:pStyle w:val="TableText1"/>
              <w:rPr>
                <w:rFonts w:cs="Arial"/>
                <w:sz w:val="20"/>
                <w:szCs w:val="20"/>
              </w:rPr>
            </w:pPr>
            <w:r w:rsidRPr="00A1782F">
              <w:rPr>
                <w:rFonts w:cs="Arial"/>
                <w:sz w:val="20"/>
                <w:szCs w:val="20"/>
              </w:rPr>
              <w:t>Another potential statement could be built around the recommendation from Carers UK, consistent with the NICE guideline (1.5.2 1nd 1.5.3), to:</w:t>
            </w:r>
          </w:p>
          <w:p w14:paraId="0042C02A" w14:textId="77777777" w:rsidR="00D63B66" w:rsidRPr="00A1782F" w:rsidRDefault="00D63B66" w:rsidP="00A1782F">
            <w:pPr>
              <w:pStyle w:val="TableText1"/>
              <w:rPr>
                <w:rFonts w:cs="Arial"/>
                <w:sz w:val="20"/>
                <w:szCs w:val="20"/>
              </w:rPr>
            </w:pPr>
          </w:p>
          <w:p w14:paraId="1BD2B8AB" w14:textId="77777777" w:rsidR="00D63B66" w:rsidRPr="00A1782F" w:rsidRDefault="00D63B66" w:rsidP="00A1782F">
            <w:pPr>
              <w:pStyle w:val="TableText1"/>
              <w:rPr>
                <w:rFonts w:cs="Arial"/>
                <w:i/>
                <w:iCs/>
                <w:sz w:val="20"/>
                <w:szCs w:val="20"/>
                <w:lang w:eastAsia="zh-CN"/>
              </w:rPr>
            </w:pPr>
            <w:r w:rsidRPr="00A1782F">
              <w:rPr>
                <w:rFonts w:cs="Arial"/>
                <w:i/>
                <w:iCs/>
                <w:sz w:val="20"/>
                <w:szCs w:val="20"/>
              </w:rPr>
              <w:t>“</w:t>
            </w:r>
            <w:r w:rsidRPr="00A1782F">
              <w:rPr>
                <w:rFonts w:cs="Arial"/>
                <w:i/>
                <w:iCs/>
                <w:sz w:val="20"/>
                <w:szCs w:val="20"/>
                <w:lang w:eastAsia="zh-CN"/>
              </w:rPr>
              <w:t xml:space="preserve">Give carers a break: Provide funding and choice of quality services to enable carers to take the breaks they need. </w:t>
            </w:r>
          </w:p>
          <w:p w14:paraId="7E032E71" w14:textId="77777777" w:rsidR="00D63B66" w:rsidRPr="00A1782F" w:rsidRDefault="00D63B66" w:rsidP="00A1782F">
            <w:pPr>
              <w:pStyle w:val="TableText1"/>
              <w:rPr>
                <w:rFonts w:cs="Arial"/>
                <w:i/>
                <w:iCs/>
                <w:sz w:val="20"/>
                <w:szCs w:val="20"/>
                <w:lang w:eastAsia="zh-CN"/>
              </w:rPr>
            </w:pPr>
          </w:p>
          <w:p w14:paraId="5B19A7B9" w14:textId="77777777" w:rsidR="00D63B66" w:rsidRPr="00A1782F" w:rsidRDefault="00D63B66" w:rsidP="00A1782F">
            <w:pPr>
              <w:pStyle w:val="TableText1"/>
              <w:rPr>
                <w:rFonts w:cs="Arial"/>
                <w:i/>
                <w:iCs/>
                <w:sz w:val="20"/>
                <w:szCs w:val="20"/>
                <w:lang w:eastAsia="zh-CN"/>
              </w:rPr>
            </w:pPr>
            <w:r w:rsidRPr="00A1782F">
              <w:rPr>
                <w:rFonts w:cs="Arial"/>
                <w:i/>
                <w:iCs/>
                <w:sz w:val="20"/>
                <w:szCs w:val="20"/>
                <w:lang w:eastAsia="zh-CN"/>
              </w:rPr>
              <w:t>Increase and ring-fence funding for carers’ breaks. Funding should also be transparent, so carers know what they are entitled to, and ensure greater consistency in what is available. A choice of appropriate and good quality care must be available, or carers cannot get the breaks they need for their own health and wellbeing.”</w:t>
            </w:r>
          </w:p>
          <w:p w14:paraId="02445C05" w14:textId="77777777" w:rsidR="00D63B66" w:rsidRPr="00A1782F" w:rsidRDefault="00D63B66" w:rsidP="00A1782F">
            <w:pPr>
              <w:pStyle w:val="TableText1"/>
              <w:rPr>
                <w:rFonts w:cs="Arial"/>
                <w:i/>
                <w:iCs/>
                <w:sz w:val="20"/>
                <w:szCs w:val="20"/>
                <w:lang w:eastAsia="zh-CN"/>
              </w:rPr>
            </w:pPr>
          </w:p>
          <w:p w14:paraId="48E53A32" w14:textId="138AF04E" w:rsidR="00D63B66" w:rsidRPr="00A1782F" w:rsidRDefault="00D63B66" w:rsidP="00A1782F">
            <w:pPr>
              <w:pStyle w:val="TableText1"/>
              <w:rPr>
                <w:rFonts w:cs="Arial"/>
                <w:sz w:val="20"/>
                <w:szCs w:val="20"/>
              </w:rPr>
            </w:pPr>
            <w:r w:rsidRPr="00A1782F">
              <w:rPr>
                <w:rFonts w:cs="Arial"/>
                <w:sz w:val="20"/>
                <w:szCs w:val="20"/>
                <w:lang w:eastAsia="zh-CN"/>
              </w:rPr>
              <w:t xml:space="preserve">Only 26% of carers who received an assessment reported that their need for </w:t>
            </w:r>
            <w:r w:rsidRPr="00A1782F">
              <w:rPr>
                <w:rFonts w:cs="Arial"/>
                <w:sz w:val="20"/>
                <w:szCs w:val="20"/>
                <w:lang w:eastAsia="zh-CN"/>
              </w:rPr>
              <w:lastRenderedPageBreak/>
              <w:t>regular breaks from caring was considered.</w:t>
            </w:r>
          </w:p>
        </w:tc>
        <w:tc>
          <w:tcPr>
            <w:tcW w:w="1445" w:type="pct"/>
          </w:tcPr>
          <w:p w14:paraId="1CF662BD" w14:textId="77777777" w:rsidR="00D63B66" w:rsidRPr="00A1782F" w:rsidRDefault="00D63B66" w:rsidP="00A1782F">
            <w:pPr>
              <w:pStyle w:val="TableText1"/>
              <w:rPr>
                <w:rFonts w:cs="Arial"/>
                <w:sz w:val="20"/>
                <w:szCs w:val="20"/>
              </w:rPr>
            </w:pPr>
          </w:p>
        </w:tc>
      </w:tr>
      <w:tr w:rsidR="000508BF" w:rsidRPr="00A1782F" w14:paraId="5F6A910F" w14:textId="77777777" w:rsidTr="00A016F5">
        <w:trPr>
          <w:trHeight w:val="282"/>
        </w:trPr>
        <w:tc>
          <w:tcPr>
            <w:tcW w:w="252" w:type="pct"/>
          </w:tcPr>
          <w:p w14:paraId="59453561" w14:textId="7BDA70EB" w:rsidR="00D63B66" w:rsidRPr="00A1782F" w:rsidRDefault="00C074BE" w:rsidP="00A1782F">
            <w:pPr>
              <w:pStyle w:val="TableText1"/>
              <w:rPr>
                <w:rFonts w:cs="Arial"/>
                <w:sz w:val="20"/>
                <w:szCs w:val="20"/>
              </w:rPr>
            </w:pPr>
            <w:r w:rsidRPr="00A1782F">
              <w:rPr>
                <w:rFonts w:cs="Arial"/>
                <w:sz w:val="20"/>
                <w:szCs w:val="20"/>
              </w:rPr>
              <w:t>90</w:t>
            </w:r>
          </w:p>
        </w:tc>
        <w:tc>
          <w:tcPr>
            <w:tcW w:w="559" w:type="pct"/>
          </w:tcPr>
          <w:p w14:paraId="4F1DAE1E" w14:textId="737BBCA1" w:rsidR="00D63B66" w:rsidRPr="00A1782F" w:rsidRDefault="00D63B66" w:rsidP="00A1782F">
            <w:pPr>
              <w:pStyle w:val="TableText1"/>
              <w:rPr>
                <w:rFonts w:cs="Arial"/>
                <w:sz w:val="20"/>
                <w:szCs w:val="20"/>
              </w:rPr>
            </w:pPr>
            <w:r w:rsidRPr="00A1782F">
              <w:rPr>
                <w:rFonts w:cs="Arial"/>
                <w:sz w:val="20"/>
                <w:szCs w:val="20"/>
              </w:rPr>
              <w:t>Think Local Act Personal</w:t>
            </w:r>
          </w:p>
        </w:tc>
        <w:tc>
          <w:tcPr>
            <w:tcW w:w="610" w:type="pct"/>
          </w:tcPr>
          <w:p w14:paraId="6D006E1D"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40AD939C" w14:textId="448D31AA" w:rsidR="00D63B66" w:rsidRPr="00A1782F" w:rsidRDefault="00D63B66" w:rsidP="00A1782F">
            <w:pPr>
              <w:pStyle w:val="TableText1"/>
              <w:rPr>
                <w:rFonts w:cs="Arial"/>
                <w:sz w:val="20"/>
                <w:szCs w:val="20"/>
              </w:rPr>
            </w:pPr>
            <w:r w:rsidRPr="00A1782F">
              <w:rPr>
                <w:rFonts w:cs="Arial"/>
                <w:i/>
                <w:iCs/>
                <w:sz w:val="20"/>
                <w:szCs w:val="20"/>
              </w:rPr>
              <w:t>Services provided to the person to enable the carer to have a break from caring are of high</w:t>
            </w:r>
            <w:r w:rsidRPr="00A1782F">
              <w:rPr>
                <w:rFonts w:cs="Arial"/>
                <w:sz w:val="20"/>
                <w:szCs w:val="20"/>
              </w:rPr>
              <w:t xml:space="preserve"> </w:t>
            </w:r>
            <w:r w:rsidRPr="00A1782F">
              <w:rPr>
                <w:rFonts w:cs="Arial"/>
                <w:i/>
                <w:iCs/>
                <w:sz w:val="20"/>
                <w:szCs w:val="20"/>
              </w:rPr>
              <w:t>quality</w:t>
            </w:r>
          </w:p>
        </w:tc>
        <w:tc>
          <w:tcPr>
            <w:tcW w:w="1016" w:type="pct"/>
          </w:tcPr>
          <w:p w14:paraId="5E0491ED" w14:textId="77B72C95" w:rsidR="00D63B66" w:rsidRPr="00A1782F" w:rsidRDefault="00D63B66" w:rsidP="00A1782F">
            <w:pPr>
              <w:pStyle w:val="TableText1"/>
              <w:rPr>
                <w:rFonts w:cs="Arial"/>
                <w:i/>
                <w:iCs/>
                <w:sz w:val="20"/>
                <w:szCs w:val="20"/>
              </w:rPr>
            </w:pPr>
            <w:r w:rsidRPr="00A1782F">
              <w:rPr>
                <w:rFonts w:cs="Arial"/>
                <w:i/>
                <w:iCs/>
                <w:sz w:val="20"/>
                <w:szCs w:val="20"/>
              </w:rPr>
              <w:t>Carers need peace of mind that the person they care for will be looked after well and as close to the standard they would provide as possible, otherwise they may often experience emotional distress and anxiety</w:t>
            </w:r>
          </w:p>
        </w:tc>
        <w:tc>
          <w:tcPr>
            <w:tcW w:w="1118" w:type="pct"/>
          </w:tcPr>
          <w:p w14:paraId="705F0B29" w14:textId="49364A90" w:rsidR="00D63B66" w:rsidRPr="00A1782F" w:rsidRDefault="00D63B66" w:rsidP="00A1782F">
            <w:pPr>
              <w:pStyle w:val="TableText1"/>
              <w:rPr>
                <w:rFonts w:cs="Arial"/>
                <w:i/>
                <w:iCs/>
                <w:sz w:val="20"/>
                <w:szCs w:val="20"/>
              </w:rPr>
            </w:pPr>
            <w:r w:rsidRPr="00A1782F">
              <w:rPr>
                <w:rFonts w:cs="Arial"/>
                <w:i/>
                <w:iCs/>
                <w:sz w:val="20"/>
                <w:szCs w:val="20"/>
              </w:rPr>
              <w:t>Carers breaks usually are enabled through the provision of overnight residential accommodation, sitting type services, and day services or opportunities to the person needing care and support. The critique of the quality of these services is extensive and well established.</w:t>
            </w:r>
          </w:p>
        </w:tc>
        <w:tc>
          <w:tcPr>
            <w:tcW w:w="1445" w:type="pct"/>
          </w:tcPr>
          <w:p w14:paraId="42D748A9" w14:textId="77777777" w:rsidR="00D63B66" w:rsidRPr="00A1782F" w:rsidRDefault="00822CE6" w:rsidP="00A1782F">
            <w:pPr>
              <w:pStyle w:val="TableText1"/>
              <w:rPr>
                <w:rFonts w:cs="Arial"/>
                <w:sz w:val="20"/>
                <w:szCs w:val="20"/>
              </w:rPr>
            </w:pPr>
            <w:hyperlink r:id="rId152" w:history="1">
              <w:r w:rsidR="00D63B66" w:rsidRPr="00A1782F">
                <w:rPr>
                  <w:rStyle w:val="Hyperlink"/>
                  <w:rFonts w:cs="Arial"/>
                  <w:sz w:val="20"/>
                  <w:szCs w:val="20"/>
                </w:rPr>
                <w:t>https://www.scie.org.uk/carers/breaks/evidence</w:t>
              </w:r>
            </w:hyperlink>
          </w:p>
          <w:p w14:paraId="093C0A7A" w14:textId="580B46C5" w:rsidR="00D63B66" w:rsidRPr="00A1782F" w:rsidRDefault="00D63B66" w:rsidP="00A1782F">
            <w:pPr>
              <w:pStyle w:val="TableText1"/>
              <w:rPr>
                <w:rFonts w:cs="Arial"/>
                <w:sz w:val="20"/>
                <w:szCs w:val="20"/>
              </w:rPr>
            </w:pPr>
            <w:r w:rsidRPr="00A1782F">
              <w:rPr>
                <w:rFonts w:cs="Arial"/>
                <w:sz w:val="20"/>
                <w:szCs w:val="20"/>
              </w:rPr>
              <w:t>“Quality of support is vital: it strongly influences whether carers will take a break. A poor experience can put them off. Carers want time to build up trust with the service provider so they can be confident the person they care for will have a good experience.”</w:t>
            </w:r>
          </w:p>
        </w:tc>
      </w:tr>
      <w:tr w:rsidR="000508BF" w:rsidRPr="00A1782F" w14:paraId="2EEC6C8D" w14:textId="77777777" w:rsidTr="00A016F5">
        <w:trPr>
          <w:trHeight w:val="282"/>
        </w:trPr>
        <w:tc>
          <w:tcPr>
            <w:tcW w:w="252" w:type="pct"/>
          </w:tcPr>
          <w:p w14:paraId="26EFEB22" w14:textId="556E0D69" w:rsidR="00D63B66" w:rsidRPr="00A1782F" w:rsidRDefault="00C074BE" w:rsidP="00A1782F">
            <w:pPr>
              <w:pStyle w:val="TableText1"/>
              <w:rPr>
                <w:rFonts w:cs="Arial"/>
                <w:sz w:val="20"/>
                <w:szCs w:val="20"/>
              </w:rPr>
            </w:pPr>
            <w:r w:rsidRPr="00A1782F">
              <w:rPr>
                <w:rFonts w:cs="Arial"/>
                <w:sz w:val="20"/>
                <w:szCs w:val="20"/>
              </w:rPr>
              <w:t>91</w:t>
            </w:r>
          </w:p>
        </w:tc>
        <w:tc>
          <w:tcPr>
            <w:tcW w:w="559" w:type="pct"/>
          </w:tcPr>
          <w:p w14:paraId="5D1C51A4" w14:textId="74C7A35E" w:rsidR="00D63B66" w:rsidRPr="00A1782F" w:rsidRDefault="00D63B66" w:rsidP="00A1782F">
            <w:pPr>
              <w:pStyle w:val="TableText1"/>
              <w:rPr>
                <w:rFonts w:cs="Arial"/>
                <w:sz w:val="20"/>
                <w:szCs w:val="20"/>
              </w:rPr>
            </w:pPr>
            <w:r w:rsidRPr="00A1782F">
              <w:rPr>
                <w:rFonts w:cs="Arial"/>
                <w:sz w:val="20"/>
                <w:szCs w:val="20"/>
              </w:rPr>
              <w:t>Think Local Act Personal</w:t>
            </w:r>
          </w:p>
        </w:tc>
        <w:tc>
          <w:tcPr>
            <w:tcW w:w="610" w:type="pct"/>
          </w:tcPr>
          <w:p w14:paraId="29D33DC4" w14:textId="77777777" w:rsidR="00D63B66" w:rsidRPr="00A1782F" w:rsidRDefault="00D63B66" w:rsidP="00A1782F">
            <w:pPr>
              <w:pStyle w:val="TableText1"/>
              <w:rPr>
                <w:rFonts w:cs="Arial"/>
                <w:sz w:val="20"/>
                <w:szCs w:val="20"/>
              </w:rPr>
            </w:pPr>
            <w:r w:rsidRPr="00A1782F">
              <w:rPr>
                <w:rFonts w:cs="Arial"/>
                <w:sz w:val="20"/>
                <w:szCs w:val="20"/>
              </w:rPr>
              <w:t>Key area for quality improvement 2</w:t>
            </w:r>
          </w:p>
          <w:p w14:paraId="2274D5B3" w14:textId="27F56258" w:rsidR="00D63B66" w:rsidRPr="00A1782F" w:rsidRDefault="00D63B66" w:rsidP="00A1782F">
            <w:pPr>
              <w:pStyle w:val="TableText1"/>
              <w:rPr>
                <w:rFonts w:cs="Arial"/>
                <w:sz w:val="20"/>
                <w:szCs w:val="20"/>
              </w:rPr>
            </w:pPr>
            <w:r w:rsidRPr="00A1782F">
              <w:rPr>
                <w:rFonts w:cs="Arial"/>
                <w:sz w:val="20"/>
                <w:szCs w:val="20"/>
              </w:rPr>
              <w:t>Availability of Personal Budgets or Personal Health Budgets both for the person needing care and support and the carer to enable meaningful breaks</w:t>
            </w:r>
          </w:p>
        </w:tc>
        <w:tc>
          <w:tcPr>
            <w:tcW w:w="1016" w:type="pct"/>
          </w:tcPr>
          <w:p w14:paraId="7736F4B0" w14:textId="0BCA9127" w:rsidR="00D63B66" w:rsidRPr="00A1782F" w:rsidRDefault="00D63B66" w:rsidP="00A1782F">
            <w:pPr>
              <w:pStyle w:val="TableText1"/>
              <w:rPr>
                <w:rFonts w:cs="Arial"/>
                <w:i/>
                <w:iCs/>
                <w:sz w:val="20"/>
                <w:szCs w:val="20"/>
              </w:rPr>
            </w:pPr>
            <w:r w:rsidRPr="00A1782F">
              <w:rPr>
                <w:rFonts w:cs="Arial"/>
                <w:i/>
                <w:iCs/>
                <w:sz w:val="20"/>
                <w:szCs w:val="20"/>
              </w:rPr>
              <w:t>Carers need choice and control in order to shape breaks that are meaningful to them and the person they care for</w:t>
            </w:r>
          </w:p>
        </w:tc>
        <w:tc>
          <w:tcPr>
            <w:tcW w:w="1118" w:type="pct"/>
          </w:tcPr>
          <w:p w14:paraId="752F4E12" w14:textId="77777777" w:rsidR="00D63B66" w:rsidRPr="00A1782F" w:rsidRDefault="00D63B66" w:rsidP="00A1782F">
            <w:pPr>
              <w:pStyle w:val="TableText1"/>
              <w:rPr>
                <w:rFonts w:cs="Arial"/>
                <w:sz w:val="20"/>
                <w:szCs w:val="20"/>
              </w:rPr>
            </w:pPr>
            <w:r w:rsidRPr="00A1782F">
              <w:rPr>
                <w:rFonts w:cs="Arial"/>
                <w:sz w:val="20"/>
                <w:szCs w:val="20"/>
              </w:rPr>
              <w:t>Carers need to be able to flexibly shape the break that they get from caring in order to minimise their emotional distress and anxiety. A set menu of options can lead to premature admission to long-term social  or NHS care and  a lowering of future aspirations – and an unnecessary assumption that residential care is an inevitability.</w:t>
            </w:r>
          </w:p>
          <w:p w14:paraId="1255FAC7" w14:textId="32D2FEA1" w:rsidR="00D63B66" w:rsidRPr="00A1782F" w:rsidRDefault="00D63B66" w:rsidP="00A1782F">
            <w:pPr>
              <w:pStyle w:val="TableText1"/>
              <w:rPr>
                <w:rFonts w:cs="Arial"/>
                <w:i/>
                <w:iCs/>
                <w:sz w:val="20"/>
                <w:szCs w:val="20"/>
              </w:rPr>
            </w:pPr>
            <w:r w:rsidRPr="00A1782F">
              <w:rPr>
                <w:rFonts w:cs="Arial"/>
                <w:i/>
                <w:iCs/>
                <w:sz w:val="20"/>
                <w:szCs w:val="20"/>
              </w:rPr>
              <w:t>The current offer to carers is all about services, there could be a useful shift in focus using making It Real to have different conversations about what is possible</w:t>
            </w:r>
          </w:p>
        </w:tc>
        <w:tc>
          <w:tcPr>
            <w:tcW w:w="1445" w:type="pct"/>
          </w:tcPr>
          <w:p w14:paraId="637F2427" w14:textId="77777777" w:rsidR="00D63B66" w:rsidRPr="00A1782F" w:rsidRDefault="00822CE6" w:rsidP="00A1782F">
            <w:pPr>
              <w:pStyle w:val="TableText1"/>
              <w:rPr>
                <w:rFonts w:cs="Arial"/>
                <w:sz w:val="20"/>
                <w:szCs w:val="20"/>
              </w:rPr>
            </w:pPr>
            <w:hyperlink r:id="rId153" w:history="1">
              <w:r w:rsidR="00D63B66" w:rsidRPr="00A1782F">
                <w:rPr>
                  <w:rStyle w:val="Hyperlink"/>
                  <w:rFonts w:cs="Arial"/>
                  <w:sz w:val="20"/>
                  <w:szCs w:val="20"/>
                </w:rPr>
                <w:t>https://www.scie.org.uk/carers/breaks/evidence</w:t>
              </w:r>
            </w:hyperlink>
          </w:p>
          <w:p w14:paraId="1F9AD8D1" w14:textId="77777777" w:rsidR="00D63B66" w:rsidRPr="00A1782F" w:rsidRDefault="00D63B66" w:rsidP="00A1782F">
            <w:pPr>
              <w:pStyle w:val="TableText1"/>
              <w:rPr>
                <w:rFonts w:cs="Arial"/>
                <w:sz w:val="20"/>
                <w:szCs w:val="20"/>
              </w:rPr>
            </w:pPr>
            <w:r w:rsidRPr="00A1782F">
              <w:rPr>
                <w:rFonts w:cs="Arial"/>
                <w:sz w:val="20"/>
                <w:szCs w:val="20"/>
              </w:rPr>
              <w:t>“More choice and control for carers over the type of break they take. Everyone’s needs, preferences and situations are different, so carers want a range of breaks available. Flexibility and a mix of settings are important – residential, in the home, out of the home, day services with good activities, for example.”</w:t>
            </w:r>
          </w:p>
          <w:p w14:paraId="127C8BF1" w14:textId="77777777" w:rsidR="00D63B66" w:rsidRPr="00A1782F" w:rsidRDefault="00D63B66" w:rsidP="00A1782F">
            <w:pPr>
              <w:pStyle w:val="TableText1"/>
              <w:rPr>
                <w:rFonts w:cs="Arial"/>
                <w:sz w:val="20"/>
                <w:szCs w:val="20"/>
              </w:rPr>
            </w:pPr>
            <w:r w:rsidRPr="00A1782F">
              <w:rPr>
                <w:rFonts w:cs="Arial"/>
                <w:sz w:val="20"/>
                <w:szCs w:val="20"/>
              </w:rPr>
              <w:t>Breaks have to work for the person who is cared for to be effective. That might be about doing something they really enjoy. It can also be about support services having the right training and confidence so the carer is not constantly called.</w:t>
            </w:r>
          </w:p>
          <w:p w14:paraId="4F115100" w14:textId="77777777" w:rsidR="00D63B66" w:rsidRPr="00A1782F" w:rsidRDefault="00D63B66" w:rsidP="00A1782F">
            <w:pPr>
              <w:pStyle w:val="TableText1"/>
              <w:rPr>
                <w:rFonts w:cs="Arial"/>
                <w:sz w:val="20"/>
                <w:szCs w:val="20"/>
              </w:rPr>
            </w:pPr>
            <w:r w:rsidRPr="00A1782F">
              <w:rPr>
                <w:rFonts w:cs="Arial"/>
                <w:sz w:val="20"/>
                <w:szCs w:val="20"/>
              </w:rPr>
              <w:t>NHS Long Term Plan</w:t>
            </w:r>
          </w:p>
          <w:p w14:paraId="07825B12" w14:textId="665D4C88" w:rsidR="00D63B66" w:rsidRPr="00A1782F" w:rsidRDefault="00D63B66" w:rsidP="00A1782F">
            <w:pPr>
              <w:pStyle w:val="TableText1"/>
              <w:rPr>
                <w:rFonts w:cs="Arial"/>
                <w:sz w:val="20"/>
                <w:szCs w:val="20"/>
              </w:rPr>
            </w:pPr>
            <w:r w:rsidRPr="00A1782F">
              <w:rPr>
                <w:rFonts w:cs="Arial"/>
                <w:sz w:val="20"/>
                <w:szCs w:val="20"/>
              </w:rPr>
              <w:t xml:space="preserve">1.37. But the NHS also needs a more fundamental shift in how we work alongside patients and individuals to deliver more person-centred care, recognising – as National Voices has championed – the importance of ‘what </w:t>
            </w:r>
            <w:r w:rsidRPr="00A1782F">
              <w:rPr>
                <w:rFonts w:cs="Arial"/>
                <w:sz w:val="20"/>
                <w:szCs w:val="20"/>
              </w:rPr>
              <w:lastRenderedPageBreak/>
              <w:t>matters to someone’ is not just ‘what’s the matter with someone’. Since individuals’ values and preferences differ, ensuring choice and sharing control can meaningfully improve care outcomes.</w:t>
            </w:r>
          </w:p>
        </w:tc>
      </w:tr>
      <w:tr w:rsidR="00940891" w:rsidRPr="00A1782F" w14:paraId="7CBC8C21" w14:textId="77777777" w:rsidTr="00435E3C">
        <w:trPr>
          <w:trHeight w:val="282"/>
        </w:trPr>
        <w:tc>
          <w:tcPr>
            <w:tcW w:w="5000" w:type="pct"/>
            <w:gridSpan w:val="6"/>
          </w:tcPr>
          <w:p w14:paraId="564DAB96" w14:textId="6E7ECDB9" w:rsidR="00940891" w:rsidRPr="00A1782F" w:rsidRDefault="00940891" w:rsidP="00A1782F">
            <w:pPr>
              <w:pStyle w:val="TableText1"/>
              <w:rPr>
                <w:rFonts w:cs="Arial"/>
                <w:sz w:val="20"/>
                <w:szCs w:val="20"/>
              </w:rPr>
            </w:pPr>
            <w:r w:rsidRPr="00A1782F">
              <w:rPr>
                <w:rFonts w:cs="Arial"/>
                <w:sz w:val="20"/>
                <w:szCs w:val="20"/>
              </w:rPr>
              <w:lastRenderedPageBreak/>
              <w:t>Support during changes to the caring role</w:t>
            </w:r>
          </w:p>
        </w:tc>
      </w:tr>
      <w:tr w:rsidR="000508BF" w:rsidRPr="00A1782F" w14:paraId="34ECC61C" w14:textId="77777777" w:rsidTr="00A016F5">
        <w:trPr>
          <w:trHeight w:val="282"/>
        </w:trPr>
        <w:tc>
          <w:tcPr>
            <w:tcW w:w="252" w:type="pct"/>
          </w:tcPr>
          <w:p w14:paraId="409DE41E" w14:textId="4F8F767C" w:rsidR="00D63B66" w:rsidRPr="00A1782F" w:rsidRDefault="00C074BE" w:rsidP="00A1782F">
            <w:pPr>
              <w:pStyle w:val="TableText1"/>
              <w:rPr>
                <w:rFonts w:cs="Arial"/>
                <w:sz w:val="20"/>
                <w:szCs w:val="20"/>
              </w:rPr>
            </w:pPr>
            <w:r w:rsidRPr="00A1782F">
              <w:rPr>
                <w:rFonts w:cs="Arial"/>
                <w:sz w:val="20"/>
                <w:szCs w:val="20"/>
              </w:rPr>
              <w:t>99</w:t>
            </w:r>
          </w:p>
        </w:tc>
        <w:tc>
          <w:tcPr>
            <w:tcW w:w="559" w:type="pct"/>
          </w:tcPr>
          <w:p w14:paraId="04452B78" w14:textId="0A3C6362" w:rsidR="00D63B66" w:rsidRPr="00A1782F" w:rsidRDefault="00D63B66" w:rsidP="00A1782F">
            <w:pPr>
              <w:pStyle w:val="TableText1"/>
              <w:rPr>
                <w:rFonts w:cs="Arial"/>
                <w:sz w:val="20"/>
                <w:szCs w:val="20"/>
              </w:rPr>
            </w:pPr>
            <w:r w:rsidRPr="00A1782F">
              <w:rPr>
                <w:rFonts w:cs="Arial"/>
                <w:sz w:val="20"/>
                <w:szCs w:val="20"/>
              </w:rPr>
              <w:t>Newcastle City Council and partners</w:t>
            </w:r>
          </w:p>
        </w:tc>
        <w:tc>
          <w:tcPr>
            <w:tcW w:w="610" w:type="pct"/>
          </w:tcPr>
          <w:p w14:paraId="49BD5C06" w14:textId="77777777" w:rsidR="00D63B66" w:rsidRPr="00A1782F" w:rsidRDefault="00D63B66" w:rsidP="00A1782F">
            <w:pPr>
              <w:pStyle w:val="TableText1"/>
              <w:rPr>
                <w:rFonts w:cs="Arial"/>
                <w:sz w:val="20"/>
                <w:szCs w:val="20"/>
              </w:rPr>
            </w:pPr>
            <w:r w:rsidRPr="00A1782F">
              <w:rPr>
                <w:rFonts w:cs="Arial"/>
                <w:sz w:val="20"/>
                <w:szCs w:val="20"/>
              </w:rPr>
              <w:t xml:space="preserve">Key area for quality improvement 4 </w:t>
            </w:r>
          </w:p>
          <w:p w14:paraId="6CA14287" w14:textId="00803F94" w:rsidR="00D63B66" w:rsidRPr="00A1782F" w:rsidRDefault="00D63B66" w:rsidP="00A1782F">
            <w:pPr>
              <w:pStyle w:val="TableText1"/>
              <w:rPr>
                <w:rFonts w:cs="Arial"/>
                <w:sz w:val="20"/>
                <w:szCs w:val="20"/>
              </w:rPr>
            </w:pPr>
            <w:r w:rsidRPr="00A1782F">
              <w:rPr>
                <w:rFonts w:cs="Arial"/>
                <w:sz w:val="20"/>
                <w:szCs w:val="20"/>
              </w:rPr>
              <w:t>Support during changes to the caring role</w:t>
            </w:r>
          </w:p>
        </w:tc>
        <w:tc>
          <w:tcPr>
            <w:tcW w:w="1016" w:type="pct"/>
          </w:tcPr>
          <w:p w14:paraId="01822E22" w14:textId="5313CBBC" w:rsidR="00D63B66" w:rsidRPr="00A1782F" w:rsidRDefault="00D63B66" w:rsidP="00A1782F">
            <w:pPr>
              <w:pStyle w:val="TableText1"/>
              <w:rPr>
                <w:rFonts w:cs="Arial"/>
                <w:i/>
                <w:iCs/>
                <w:sz w:val="20"/>
                <w:szCs w:val="20"/>
              </w:rPr>
            </w:pPr>
            <w:r w:rsidRPr="00A1782F">
              <w:rPr>
                <w:rFonts w:cs="Arial"/>
                <w:i/>
                <w:iCs/>
                <w:sz w:val="20"/>
                <w:szCs w:val="20"/>
              </w:rPr>
              <w:t>Any type of change to a caring role, if not facilitated in an open and transparent way can have a negative impact on the carer and their caring situation</w:t>
            </w:r>
          </w:p>
        </w:tc>
        <w:tc>
          <w:tcPr>
            <w:tcW w:w="1118" w:type="pct"/>
          </w:tcPr>
          <w:p w14:paraId="7A306FD7" w14:textId="397BC344" w:rsidR="00D63B66" w:rsidRPr="00A1782F" w:rsidRDefault="00D63B66" w:rsidP="00A1782F">
            <w:pPr>
              <w:pStyle w:val="TableText1"/>
              <w:rPr>
                <w:rFonts w:cs="Arial"/>
                <w:sz w:val="20"/>
                <w:szCs w:val="20"/>
              </w:rPr>
            </w:pPr>
            <w:r w:rsidRPr="00A1782F">
              <w:rPr>
                <w:rFonts w:cs="Arial"/>
                <w:sz w:val="20"/>
                <w:szCs w:val="20"/>
              </w:rPr>
              <w:t>All professionals have a responsibility to recognise key points of change in a caring role e.g. planned, crisis, forced, proactive, emergency and provide carers with timely information, emotional and practical support to support that change</w:t>
            </w:r>
          </w:p>
        </w:tc>
        <w:tc>
          <w:tcPr>
            <w:tcW w:w="1445" w:type="pct"/>
          </w:tcPr>
          <w:p w14:paraId="5BFED015" w14:textId="77777777" w:rsidR="00D63B66" w:rsidRPr="00A1782F" w:rsidRDefault="00D63B66" w:rsidP="00A1782F">
            <w:pPr>
              <w:pStyle w:val="TableText1"/>
              <w:rPr>
                <w:rFonts w:cs="Arial"/>
                <w:sz w:val="20"/>
                <w:szCs w:val="20"/>
              </w:rPr>
            </w:pPr>
            <w:r w:rsidRPr="00A1782F">
              <w:rPr>
                <w:rFonts w:cs="Arial"/>
                <w:sz w:val="20"/>
                <w:szCs w:val="20"/>
              </w:rPr>
              <w:t xml:space="preserve">Key area for quality improvement 4 </w:t>
            </w:r>
          </w:p>
          <w:p w14:paraId="2F3F92BA" w14:textId="5981A14D" w:rsidR="00D63B66" w:rsidRPr="00A1782F" w:rsidRDefault="00D63B66" w:rsidP="00A1782F">
            <w:pPr>
              <w:pStyle w:val="TableText1"/>
              <w:rPr>
                <w:rFonts w:cs="Arial"/>
                <w:sz w:val="20"/>
                <w:szCs w:val="20"/>
              </w:rPr>
            </w:pPr>
            <w:r w:rsidRPr="00A1782F">
              <w:rPr>
                <w:rFonts w:cs="Arial"/>
                <w:sz w:val="20"/>
                <w:szCs w:val="20"/>
              </w:rPr>
              <w:t>Support during changes to the caring role</w:t>
            </w:r>
          </w:p>
        </w:tc>
      </w:tr>
      <w:tr w:rsidR="000508BF" w:rsidRPr="00A1782F" w14:paraId="012B306F" w14:textId="77777777" w:rsidTr="00A016F5">
        <w:trPr>
          <w:trHeight w:val="282"/>
        </w:trPr>
        <w:tc>
          <w:tcPr>
            <w:tcW w:w="252" w:type="pct"/>
          </w:tcPr>
          <w:p w14:paraId="6969BDF2" w14:textId="5F71FBBD" w:rsidR="00D63B66" w:rsidRPr="00A1782F" w:rsidRDefault="00C074BE" w:rsidP="00A1782F">
            <w:pPr>
              <w:pStyle w:val="TableText1"/>
              <w:rPr>
                <w:rFonts w:cs="Arial"/>
                <w:sz w:val="20"/>
                <w:szCs w:val="20"/>
              </w:rPr>
            </w:pPr>
            <w:r w:rsidRPr="00A1782F">
              <w:rPr>
                <w:rFonts w:cs="Arial"/>
                <w:sz w:val="20"/>
                <w:szCs w:val="20"/>
              </w:rPr>
              <w:t>100</w:t>
            </w:r>
          </w:p>
        </w:tc>
        <w:tc>
          <w:tcPr>
            <w:tcW w:w="559" w:type="pct"/>
          </w:tcPr>
          <w:p w14:paraId="18A8E2C7" w14:textId="6E1D4BE2" w:rsidR="00D63B66" w:rsidRPr="00A1782F" w:rsidRDefault="00D63B66" w:rsidP="00A1782F">
            <w:pPr>
              <w:pStyle w:val="TableText1"/>
              <w:rPr>
                <w:rFonts w:cs="Arial"/>
                <w:sz w:val="20"/>
                <w:szCs w:val="20"/>
              </w:rPr>
            </w:pPr>
            <w:r w:rsidRPr="00A1782F">
              <w:rPr>
                <w:rFonts w:cs="Arial"/>
                <w:sz w:val="20"/>
                <w:szCs w:val="20"/>
              </w:rPr>
              <w:t>SCM4</w:t>
            </w:r>
          </w:p>
        </w:tc>
        <w:tc>
          <w:tcPr>
            <w:tcW w:w="610" w:type="pct"/>
          </w:tcPr>
          <w:p w14:paraId="74F50E77"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7838E4B0" w14:textId="77777777" w:rsidR="00D63B66" w:rsidRPr="00A1782F" w:rsidRDefault="00D63B66" w:rsidP="00A1782F">
            <w:pPr>
              <w:pStyle w:val="TableText1"/>
              <w:rPr>
                <w:rFonts w:cs="Arial"/>
                <w:sz w:val="20"/>
                <w:szCs w:val="20"/>
              </w:rPr>
            </w:pPr>
          </w:p>
          <w:p w14:paraId="39AA1EB6" w14:textId="77777777" w:rsidR="00D63B66" w:rsidRPr="00A1782F" w:rsidRDefault="00D63B66" w:rsidP="00A1782F">
            <w:pPr>
              <w:pStyle w:val="TableText1"/>
              <w:rPr>
                <w:rFonts w:cs="Arial"/>
                <w:sz w:val="20"/>
                <w:szCs w:val="20"/>
              </w:rPr>
            </w:pPr>
            <w:r w:rsidRPr="00A1782F">
              <w:rPr>
                <w:rFonts w:cs="Arial"/>
                <w:sz w:val="20"/>
                <w:szCs w:val="20"/>
              </w:rPr>
              <w:t xml:space="preserve">Support for carers through key transition areas, </w:t>
            </w:r>
            <w:proofErr w:type="spellStart"/>
            <w:r w:rsidRPr="00A1782F">
              <w:rPr>
                <w:rFonts w:cs="Arial"/>
                <w:sz w:val="20"/>
                <w:szCs w:val="20"/>
              </w:rPr>
              <w:t>eg</w:t>
            </w:r>
            <w:proofErr w:type="spellEnd"/>
            <w:r w:rsidRPr="00A1782F">
              <w:rPr>
                <w:rFonts w:cs="Arial"/>
                <w:sz w:val="20"/>
                <w:szCs w:val="20"/>
              </w:rPr>
              <w:t xml:space="preserve"> from hospital to community care, young adult carers and as caring situations change.</w:t>
            </w:r>
          </w:p>
          <w:p w14:paraId="2210BB6B" w14:textId="77777777" w:rsidR="00D63B66" w:rsidRPr="00A1782F" w:rsidRDefault="00D63B66" w:rsidP="00A1782F">
            <w:pPr>
              <w:pStyle w:val="TableText1"/>
              <w:rPr>
                <w:rFonts w:cs="Arial"/>
                <w:sz w:val="20"/>
                <w:szCs w:val="20"/>
              </w:rPr>
            </w:pPr>
          </w:p>
        </w:tc>
        <w:tc>
          <w:tcPr>
            <w:tcW w:w="1016" w:type="pct"/>
          </w:tcPr>
          <w:p w14:paraId="4E68FFD0" w14:textId="77777777" w:rsidR="00D63B66" w:rsidRPr="00A1782F" w:rsidRDefault="00D63B66" w:rsidP="00A1782F">
            <w:pPr>
              <w:pStyle w:val="TableText1"/>
              <w:rPr>
                <w:rFonts w:cs="Arial"/>
                <w:sz w:val="20"/>
                <w:szCs w:val="20"/>
              </w:rPr>
            </w:pPr>
            <w:r w:rsidRPr="00A1782F">
              <w:rPr>
                <w:rFonts w:cs="Arial"/>
                <w:sz w:val="20"/>
                <w:szCs w:val="20"/>
              </w:rPr>
              <w:t>Carers can often feel vulnerable and unsupported at key transition periods within a caring journey, including End of Life discussions.</w:t>
            </w:r>
          </w:p>
          <w:p w14:paraId="2D2AA448" w14:textId="77777777" w:rsidR="00D63B66" w:rsidRPr="00A1782F" w:rsidRDefault="00D63B66" w:rsidP="00A1782F">
            <w:pPr>
              <w:pStyle w:val="TableText1"/>
              <w:rPr>
                <w:rFonts w:cs="Arial"/>
                <w:sz w:val="20"/>
                <w:szCs w:val="20"/>
              </w:rPr>
            </w:pPr>
          </w:p>
          <w:p w14:paraId="76F2CA84" w14:textId="6D2F8048" w:rsidR="00D63B66" w:rsidRPr="00A1782F" w:rsidRDefault="00D63B66" w:rsidP="00A1782F">
            <w:pPr>
              <w:pStyle w:val="TableText1"/>
              <w:rPr>
                <w:rFonts w:cs="Arial"/>
                <w:sz w:val="20"/>
                <w:szCs w:val="20"/>
              </w:rPr>
            </w:pPr>
            <w:r w:rsidRPr="00A1782F">
              <w:rPr>
                <w:rFonts w:cs="Arial"/>
                <w:i/>
                <w:iCs/>
                <w:sz w:val="20"/>
                <w:szCs w:val="20"/>
              </w:rPr>
              <w:t>There needs to be a recognition that different information / signposting is required at these points of transition. They can include transition from hospital to home,</w:t>
            </w:r>
            <w:r w:rsidR="00C074BE" w:rsidRPr="00A1782F">
              <w:rPr>
                <w:rFonts w:cs="Arial"/>
                <w:i/>
                <w:iCs/>
                <w:sz w:val="20"/>
                <w:szCs w:val="20"/>
              </w:rPr>
              <w:t xml:space="preserve"> </w:t>
            </w:r>
            <w:r w:rsidRPr="00A1782F">
              <w:rPr>
                <w:rFonts w:cs="Arial"/>
                <w:i/>
                <w:iCs/>
                <w:sz w:val="20"/>
                <w:szCs w:val="20"/>
              </w:rPr>
              <w:t>changes in care environment,</w:t>
            </w:r>
            <w:r w:rsidRPr="00A1782F">
              <w:rPr>
                <w:rFonts w:cs="Arial"/>
                <w:sz w:val="20"/>
                <w:szCs w:val="20"/>
              </w:rPr>
              <w:t xml:space="preserve"> </w:t>
            </w:r>
            <w:r w:rsidRPr="00A1782F">
              <w:rPr>
                <w:rFonts w:cs="Arial"/>
                <w:i/>
                <w:iCs/>
                <w:sz w:val="20"/>
                <w:szCs w:val="20"/>
              </w:rPr>
              <w:t>transition to young adult carer, etc</w:t>
            </w:r>
          </w:p>
        </w:tc>
        <w:tc>
          <w:tcPr>
            <w:tcW w:w="1118" w:type="pct"/>
          </w:tcPr>
          <w:p w14:paraId="415F10C2" w14:textId="77777777" w:rsidR="00D63B66" w:rsidRPr="00A1782F" w:rsidRDefault="00D63B66" w:rsidP="00A1782F">
            <w:pPr>
              <w:pStyle w:val="TableText1"/>
              <w:rPr>
                <w:rFonts w:cs="Arial"/>
                <w:sz w:val="20"/>
                <w:szCs w:val="20"/>
              </w:rPr>
            </w:pPr>
            <w:r w:rsidRPr="00A1782F">
              <w:rPr>
                <w:rFonts w:cs="Arial"/>
                <w:sz w:val="20"/>
                <w:szCs w:val="20"/>
              </w:rPr>
              <w:t xml:space="preserve">Supporting carers in general practise: a framework of quality markers states: “The framework also reinforces </w:t>
            </w:r>
            <w:r w:rsidRPr="00A1782F">
              <w:rPr>
                <w:rFonts w:cs="Arial"/>
                <w:i/>
                <w:sz w:val="20"/>
                <w:szCs w:val="20"/>
              </w:rPr>
              <w:t xml:space="preserve">An integrated approach to identifying and assessing carer health and wellbeing </w:t>
            </w:r>
            <w:r w:rsidRPr="00A1782F">
              <w:rPr>
                <w:rFonts w:cs="Arial"/>
                <w:sz w:val="20"/>
                <w:szCs w:val="20"/>
              </w:rPr>
              <w:t>(3), which remains a model of good practice for health and care services to work together in agreeing how they will identify, assess and support carer health and wellbeing.”</w:t>
            </w:r>
          </w:p>
          <w:p w14:paraId="7712C275" w14:textId="77777777" w:rsidR="00D63B66" w:rsidRPr="00A1782F" w:rsidRDefault="00D63B66" w:rsidP="00A1782F">
            <w:pPr>
              <w:pStyle w:val="TableText1"/>
              <w:rPr>
                <w:rFonts w:cs="Arial"/>
                <w:sz w:val="20"/>
                <w:szCs w:val="20"/>
              </w:rPr>
            </w:pPr>
          </w:p>
          <w:p w14:paraId="5B501134" w14:textId="25BAF67F" w:rsidR="00D63B66" w:rsidRPr="00A1782F" w:rsidRDefault="00D63B66" w:rsidP="00A1782F">
            <w:pPr>
              <w:pStyle w:val="TableText1"/>
              <w:rPr>
                <w:rFonts w:cs="Arial"/>
                <w:i/>
                <w:iCs/>
                <w:sz w:val="20"/>
                <w:szCs w:val="20"/>
              </w:rPr>
            </w:pPr>
            <w:r w:rsidRPr="00A1782F">
              <w:rPr>
                <w:rFonts w:cs="Arial"/>
                <w:sz w:val="20"/>
                <w:szCs w:val="20"/>
              </w:rPr>
              <w:t xml:space="preserve">It is one of the recommendations in the new NICE supporting adult carers (2020) guidance NG150. </w:t>
            </w:r>
          </w:p>
        </w:tc>
        <w:tc>
          <w:tcPr>
            <w:tcW w:w="1445" w:type="pct"/>
          </w:tcPr>
          <w:p w14:paraId="108F2082" w14:textId="77777777" w:rsidR="00D63B66" w:rsidRPr="00A1782F" w:rsidRDefault="00822CE6" w:rsidP="00A1782F">
            <w:pPr>
              <w:pStyle w:val="TableText1"/>
              <w:rPr>
                <w:rFonts w:cs="Arial"/>
                <w:sz w:val="20"/>
                <w:szCs w:val="20"/>
              </w:rPr>
            </w:pPr>
            <w:hyperlink r:id="rId154" w:history="1">
              <w:r w:rsidR="00D63B66" w:rsidRPr="00A1782F">
                <w:rPr>
                  <w:rStyle w:val="Hyperlink"/>
                  <w:rFonts w:cs="Arial"/>
                  <w:sz w:val="20"/>
                  <w:szCs w:val="20"/>
                </w:rPr>
                <w:t>https://www.nice.org.uk/guidance/ng43</w:t>
              </w:r>
            </w:hyperlink>
          </w:p>
          <w:p w14:paraId="5DDEE1CF" w14:textId="77777777" w:rsidR="00D63B66" w:rsidRPr="00A1782F" w:rsidRDefault="00D63B66" w:rsidP="00A1782F">
            <w:pPr>
              <w:pStyle w:val="TableText1"/>
              <w:rPr>
                <w:rFonts w:cs="Arial"/>
                <w:sz w:val="20"/>
                <w:szCs w:val="20"/>
              </w:rPr>
            </w:pPr>
          </w:p>
          <w:p w14:paraId="4A89A016" w14:textId="77777777" w:rsidR="00D63B66" w:rsidRPr="00A1782F" w:rsidRDefault="00822CE6" w:rsidP="00A1782F">
            <w:pPr>
              <w:pStyle w:val="TableText1"/>
              <w:rPr>
                <w:rFonts w:cs="Arial"/>
                <w:sz w:val="20"/>
                <w:szCs w:val="20"/>
              </w:rPr>
            </w:pPr>
            <w:hyperlink r:id="rId155" w:history="1">
              <w:r w:rsidR="00D63B66" w:rsidRPr="00A1782F">
                <w:rPr>
                  <w:rStyle w:val="Hyperlink"/>
                  <w:rFonts w:cs="Arial"/>
                  <w:sz w:val="20"/>
                  <w:szCs w:val="20"/>
                </w:rPr>
                <w:t>https://www.nice.org.uk/guidance/ng31</w:t>
              </w:r>
            </w:hyperlink>
          </w:p>
          <w:p w14:paraId="1CCF3653" w14:textId="77777777" w:rsidR="00D63B66" w:rsidRPr="00A1782F" w:rsidRDefault="00D63B66" w:rsidP="00A1782F">
            <w:pPr>
              <w:pStyle w:val="TableText1"/>
              <w:rPr>
                <w:rFonts w:cs="Arial"/>
                <w:sz w:val="20"/>
                <w:szCs w:val="20"/>
              </w:rPr>
            </w:pPr>
          </w:p>
          <w:p w14:paraId="29B0DD6C" w14:textId="77777777" w:rsidR="00D63B66" w:rsidRPr="00A1782F" w:rsidRDefault="00D63B66" w:rsidP="00A1782F">
            <w:pPr>
              <w:pStyle w:val="TableText1"/>
              <w:rPr>
                <w:rFonts w:cs="Arial"/>
                <w:sz w:val="20"/>
                <w:szCs w:val="20"/>
              </w:rPr>
            </w:pPr>
          </w:p>
        </w:tc>
      </w:tr>
      <w:tr w:rsidR="000508BF" w:rsidRPr="00A1782F" w14:paraId="5372D2EE" w14:textId="77777777" w:rsidTr="00A016F5">
        <w:trPr>
          <w:trHeight w:val="282"/>
        </w:trPr>
        <w:tc>
          <w:tcPr>
            <w:tcW w:w="252" w:type="pct"/>
          </w:tcPr>
          <w:p w14:paraId="0350CFCD" w14:textId="6BE13D44" w:rsidR="00D63B66" w:rsidRPr="00A1782F" w:rsidRDefault="00C074BE" w:rsidP="00A1782F">
            <w:pPr>
              <w:pStyle w:val="TableText1"/>
              <w:rPr>
                <w:rFonts w:cs="Arial"/>
                <w:sz w:val="20"/>
                <w:szCs w:val="20"/>
              </w:rPr>
            </w:pPr>
            <w:r w:rsidRPr="00A1782F">
              <w:rPr>
                <w:rFonts w:cs="Arial"/>
                <w:sz w:val="20"/>
                <w:szCs w:val="20"/>
              </w:rPr>
              <w:t>101</w:t>
            </w:r>
          </w:p>
        </w:tc>
        <w:tc>
          <w:tcPr>
            <w:tcW w:w="559" w:type="pct"/>
          </w:tcPr>
          <w:p w14:paraId="4E40973B" w14:textId="2864476E" w:rsidR="00D63B66" w:rsidRPr="00A1782F" w:rsidRDefault="00D63B66" w:rsidP="00A1782F">
            <w:pPr>
              <w:pStyle w:val="TableText1"/>
              <w:rPr>
                <w:rFonts w:cs="Arial"/>
                <w:sz w:val="20"/>
                <w:szCs w:val="20"/>
              </w:rPr>
            </w:pPr>
            <w:r w:rsidRPr="00A1782F">
              <w:rPr>
                <w:rFonts w:cs="Arial"/>
                <w:sz w:val="20"/>
                <w:szCs w:val="20"/>
              </w:rPr>
              <w:t>SCM4</w:t>
            </w:r>
          </w:p>
        </w:tc>
        <w:tc>
          <w:tcPr>
            <w:tcW w:w="610" w:type="pct"/>
          </w:tcPr>
          <w:p w14:paraId="1EF68F46" w14:textId="77777777" w:rsidR="00D63B66" w:rsidRPr="00A1782F" w:rsidRDefault="00D63B66" w:rsidP="00A1782F">
            <w:pPr>
              <w:pStyle w:val="TableText1"/>
              <w:rPr>
                <w:rFonts w:cs="Arial"/>
                <w:sz w:val="20"/>
                <w:szCs w:val="20"/>
              </w:rPr>
            </w:pPr>
          </w:p>
        </w:tc>
        <w:tc>
          <w:tcPr>
            <w:tcW w:w="1016" w:type="pct"/>
          </w:tcPr>
          <w:p w14:paraId="73E33CEE" w14:textId="77777777" w:rsidR="00D63B66" w:rsidRPr="00A1782F" w:rsidRDefault="00D63B66" w:rsidP="00A1782F">
            <w:pPr>
              <w:pStyle w:val="TableText1"/>
              <w:rPr>
                <w:rFonts w:cs="Arial"/>
                <w:sz w:val="20"/>
                <w:szCs w:val="20"/>
              </w:rPr>
            </w:pPr>
          </w:p>
        </w:tc>
        <w:tc>
          <w:tcPr>
            <w:tcW w:w="1118" w:type="pct"/>
          </w:tcPr>
          <w:p w14:paraId="6FA561C1" w14:textId="77777777" w:rsidR="00D63B66" w:rsidRPr="00A1782F" w:rsidRDefault="00D63B66" w:rsidP="00A1782F">
            <w:pPr>
              <w:pStyle w:val="TableText1"/>
              <w:rPr>
                <w:rFonts w:cs="Arial"/>
                <w:sz w:val="20"/>
                <w:szCs w:val="20"/>
              </w:rPr>
            </w:pPr>
          </w:p>
        </w:tc>
        <w:tc>
          <w:tcPr>
            <w:tcW w:w="1445" w:type="pct"/>
          </w:tcPr>
          <w:p w14:paraId="09B8969B" w14:textId="77777777" w:rsidR="00D63B66" w:rsidRPr="00A1782F" w:rsidRDefault="00D63B66" w:rsidP="00A1782F">
            <w:pPr>
              <w:pStyle w:val="TableText1"/>
              <w:rPr>
                <w:rFonts w:cs="Arial"/>
                <w:sz w:val="20"/>
                <w:szCs w:val="20"/>
                <w:u w:val="single"/>
              </w:rPr>
            </w:pPr>
            <w:r w:rsidRPr="00A1782F">
              <w:rPr>
                <w:rFonts w:cs="Arial"/>
                <w:sz w:val="20"/>
                <w:szCs w:val="20"/>
                <w:u w:val="single"/>
              </w:rPr>
              <w:t>Additional evidence</w:t>
            </w:r>
          </w:p>
          <w:p w14:paraId="0976741B" w14:textId="77777777" w:rsidR="00D63B66" w:rsidRPr="00A1782F" w:rsidRDefault="00D63B66" w:rsidP="00A1782F">
            <w:pPr>
              <w:pStyle w:val="TableText1"/>
              <w:rPr>
                <w:rFonts w:cs="Arial"/>
                <w:sz w:val="20"/>
                <w:szCs w:val="20"/>
              </w:rPr>
            </w:pPr>
          </w:p>
          <w:p w14:paraId="2050E157"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Health and Social Organisations in Hertfordshire work against a 5 step single carer pathway. The steps remain the same </w:t>
            </w:r>
          </w:p>
          <w:p w14:paraId="59E17C8D" w14:textId="77777777" w:rsidR="00D63B66" w:rsidRPr="00A1782F" w:rsidRDefault="00D63B66" w:rsidP="00A1782F">
            <w:pPr>
              <w:pStyle w:val="TableText1"/>
              <w:rPr>
                <w:rFonts w:cs="Arial"/>
                <w:sz w:val="20"/>
                <w:szCs w:val="20"/>
              </w:rPr>
            </w:pPr>
            <w:r w:rsidRPr="00A1782F">
              <w:rPr>
                <w:rFonts w:cs="Arial"/>
                <w:sz w:val="20"/>
                <w:szCs w:val="20"/>
              </w:rPr>
              <w:t xml:space="preserve">throughout each organisations and what differs are the actions behind each step. This gives consistency for the carer as they transition though all services. Below is the pathway used at ENHT, and the Carers Policy also is linked to this. </w:t>
            </w:r>
          </w:p>
          <w:p w14:paraId="3A742509" w14:textId="77777777" w:rsidR="00D63B66" w:rsidRPr="00A1782F" w:rsidRDefault="00D63B66" w:rsidP="00A1782F">
            <w:pPr>
              <w:pStyle w:val="TableText1"/>
              <w:rPr>
                <w:rFonts w:cs="Arial"/>
                <w:sz w:val="20"/>
                <w:szCs w:val="20"/>
              </w:rPr>
            </w:pPr>
          </w:p>
          <w:p w14:paraId="14BD8EC2" w14:textId="77777777" w:rsidR="00D63B66" w:rsidRPr="00A1782F" w:rsidRDefault="00D63B66" w:rsidP="00A1782F">
            <w:pPr>
              <w:pStyle w:val="TableText1"/>
              <w:rPr>
                <w:rFonts w:cs="Arial"/>
                <w:sz w:val="20"/>
                <w:szCs w:val="20"/>
              </w:rPr>
            </w:pPr>
            <w:r w:rsidRPr="00A1782F">
              <w:rPr>
                <w:rFonts w:cs="Arial"/>
                <w:sz w:val="20"/>
                <w:szCs w:val="20"/>
              </w:rPr>
              <w:t>Single Carer Pathway</w:t>
            </w:r>
          </w:p>
          <w:p w14:paraId="471A5CB4" w14:textId="77777777" w:rsidR="00D63B66" w:rsidRPr="00A1782F" w:rsidRDefault="00D63B66" w:rsidP="00A1782F">
            <w:pPr>
              <w:pStyle w:val="TableText1"/>
              <w:rPr>
                <w:rFonts w:cs="Arial"/>
                <w:sz w:val="20"/>
                <w:szCs w:val="20"/>
              </w:rPr>
            </w:pPr>
            <w:r w:rsidRPr="00A1782F">
              <w:rPr>
                <w:rFonts w:cs="Arial"/>
                <w:sz w:val="20"/>
                <w:szCs w:val="20"/>
              </w:rPr>
              <w:t xml:space="preserve">All NHS health services in Hertfordshire are working towards a single carer pathway so that you can feel supported </w:t>
            </w:r>
          </w:p>
          <w:p w14:paraId="59633005" w14:textId="77777777" w:rsidR="00D63B66" w:rsidRPr="00A1782F" w:rsidRDefault="00D63B66" w:rsidP="00A1782F">
            <w:pPr>
              <w:pStyle w:val="TableText1"/>
              <w:rPr>
                <w:rFonts w:cs="Arial"/>
                <w:sz w:val="20"/>
                <w:szCs w:val="20"/>
              </w:rPr>
            </w:pPr>
            <w:r w:rsidRPr="00A1782F">
              <w:rPr>
                <w:rFonts w:cs="Arial"/>
                <w:sz w:val="20"/>
                <w:szCs w:val="20"/>
              </w:rPr>
              <w:t xml:space="preserve">and valued.  The pathway is described below: </w:t>
            </w:r>
          </w:p>
          <w:p w14:paraId="4D36065C" w14:textId="77777777" w:rsidR="00D63B66" w:rsidRPr="00A1782F" w:rsidRDefault="00822CE6" w:rsidP="00A1782F">
            <w:pPr>
              <w:pStyle w:val="TableText1"/>
              <w:rPr>
                <w:rFonts w:cs="Arial"/>
                <w:sz w:val="20"/>
                <w:szCs w:val="20"/>
              </w:rPr>
            </w:pPr>
            <w:r>
              <w:rPr>
                <w:rFonts w:cs="Arial"/>
                <w:sz w:val="20"/>
                <w:szCs w:val="20"/>
              </w:rPr>
              <w:pict w14:anchorId="04BE0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00.5pt;mso-position-horizontal-relative:char;mso-position-vertical-relative:line">
                  <v:imagedata r:id="rId156" o:title=""/>
                </v:shape>
              </w:pict>
            </w:r>
          </w:p>
          <w:p w14:paraId="36A42D83" w14:textId="2C9EC965" w:rsidR="00D63B66" w:rsidRPr="00A1782F" w:rsidRDefault="00D63B66" w:rsidP="00A1782F">
            <w:pPr>
              <w:pStyle w:val="TableText1"/>
              <w:rPr>
                <w:rFonts w:cs="Arial"/>
                <w:i/>
                <w:iCs/>
                <w:sz w:val="20"/>
                <w:szCs w:val="20"/>
              </w:rPr>
            </w:pPr>
            <w:r w:rsidRPr="00A1782F">
              <w:rPr>
                <w:rFonts w:cs="Arial"/>
                <w:i/>
                <w:iCs/>
                <w:sz w:val="20"/>
                <w:szCs w:val="20"/>
              </w:rPr>
              <w:t>(Carer Pathway co-produced by Hertfordshire Partnership University NHS Foundation Trust – 2016)</w:t>
            </w:r>
          </w:p>
        </w:tc>
      </w:tr>
      <w:tr w:rsidR="000508BF" w:rsidRPr="00A1782F" w14:paraId="551DDF6A" w14:textId="77777777" w:rsidTr="00A016F5">
        <w:trPr>
          <w:trHeight w:val="282"/>
        </w:trPr>
        <w:tc>
          <w:tcPr>
            <w:tcW w:w="252" w:type="pct"/>
          </w:tcPr>
          <w:p w14:paraId="189D17FB" w14:textId="435931F1" w:rsidR="00D63B66" w:rsidRPr="00A1782F" w:rsidRDefault="0012030D" w:rsidP="00A1782F">
            <w:pPr>
              <w:pStyle w:val="TableText1"/>
              <w:rPr>
                <w:rFonts w:cs="Arial"/>
                <w:sz w:val="20"/>
                <w:szCs w:val="20"/>
              </w:rPr>
            </w:pPr>
            <w:r w:rsidRPr="00A1782F">
              <w:rPr>
                <w:rFonts w:cs="Arial"/>
                <w:sz w:val="20"/>
                <w:szCs w:val="20"/>
              </w:rPr>
              <w:lastRenderedPageBreak/>
              <w:t>102</w:t>
            </w:r>
          </w:p>
        </w:tc>
        <w:tc>
          <w:tcPr>
            <w:tcW w:w="559" w:type="pct"/>
          </w:tcPr>
          <w:p w14:paraId="5DADA6CA" w14:textId="7AFF9135" w:rsidR="00D63B66" w:rsidRPr="00A1782F" w:rsidRDefault="00D63B66" w:rsidP="00A1782F">
            <w:pPr>
              <w:pStyle w:val="TableText1"/>
              <w:rPr>
                <w:rFonts w:cs="Arial"/>
                <w:sz w:val="20"/>
                <w:szCs w:val="20"/>
              </w:rPr>
            </w:pPr>
            <w:r w:rsidRPr="00A1782F">
              <w:rPr>
                <w:rFonts w:cs="Arial"/>
                <w:sz w:val="20"/>
                <w:szCs w:val="20"/>
              </w:rPr>
              <w:t>The Challenging Behaviour Foundation</w:t>
            </w:r>
          </w:p>
        </w:tc>
        <w:tc>
          <w:tcPr>
            <w:tcW w:w="610" w:type="pct"/>
          </w:tcPr>
          <w:p w14:paraId="3972A427"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7E10366B" w14:textId="77777777" w:rsidR="00D63B66" w:rsidRPr="00A1782F" w:rsidRDefault="00D63B66" w:rsidP="00A1782F">
            <w:pPr>
              <w:pStyle w:val="TableText1"/>
              <w:rPr>
                <w:rFonts w:cs="Arial"/>
                <w:sz w:val="20"/>
                <w:szCs w:val="20"/>
              </w:rPr>
            </w:pPr>
            <w:r w:rsidRPr="00A1782F">
              <w:rPr>
                <w:rFonts w:cs="Arial"/>
                <w:sz w:val="20"/>
                <w:szCs w:val="20"/>
              </w:rPr>
              <w:t xml:space="preserve">Supporting adult carers through transition-Maintaining Care packages </w:t>
            </w:r>
          </w:p>
          <w:p w14:paraId="69E46C78" w14:textId="77777777" w:rsidR="00D63B66" w:rsidRPr="00A1782F" w:rsidRDefault="00D63B66" w:rsidP="00A1782F">
            <w:pPr>
              <w:pStyle w:val="TableText1"/>
              <w:rPr>
                <w:rFonts w:cs="Arial"/>
                <w:sz w:val="20"/>
                <w:szCs w:val="20"/>
              </w:rPr>
            </w:pPr>
          </w:p>
        </w:tc>
        <w:tc>
          <w:tcPr>
            <w:tcW w:w="1016" w:type="pct"/>
          </w:tcPr>
          <w:p w14:paraId="7B2236AB" w14:textId="4F04A74C" w:rsidR="00D63B66" w:rsidRPr="00A1782F" w:rsidRDefault="00D63B66" w:rsidP="00A1782F">
            <w:pPr>
              <w:pStyle w:val="TableText1"/>
              <w:rPr>
                <w:rFonts w:cs="Arial"/>
                <w:i/>
                <w:iCs/>
                <w:sz w:val="20"/>
                <w:szCs w:val="20"/>
              </w:rPr>
            </w:pPr>
            <w:r w:rsidRPr="00A1782F">
              <w:rPr>
                <w:rFonts w:cs="Arial"/>
                <w:i/>
                <w:iCs/>
                <w:sz w:val="20"/>
                <w:szCs w:val="20"/>
              </w:rPr>
              <w:lastRenderedPageBreak/>
              <w:t xml:space="preserve">Family Carers should be empowered to care for their loved one while also being able to work, train or be in education with the help of an individual and tailored support package for their loved one. </w:t>
            </w:r>
          </w:p>
        </w:tc>
        <w:tc>
          <w:tcPr>
            <w:tcW w:w="1118" w:type="pct"/>
          </w:tcPr>
          <w:p w14:paraId="6A9840B8" w14:textId="0092F557" w:rsidR="00D63B66" w:rsidRPr="00A1782F" w:rsidRDefault="00D63B66" w:rsidP="00A1782F">
            <w:pPr>
              <w:pStyle w:val="TableText1"/>
              <w:rPr>
                <w:rFonts w:cs="Arial"/>
                <w:sz w:val="20"/>
                <w:szCs w:val="20"/>
              </w:rPr>
            </w:pPr>
            <w:r w:rsidRPr="00A1782F">
              <w:rPr>
                <w:rFonts w:cs="Arial"/>
                <w:sz w:val="20"/>
                <w:szCs w:val="20"/>
              </w:rPr>
              <w:t xml:space="preserve"> Families have told us they do not feel supported through transition into adult services well enough. Once under the provision of adult services family carers of people with learning disabilities and/or autism have experienced losing the right to </w:t>
            </w:r>
            <w:r w:rsidRPr="00A1782F">
              <w:rPr>
                <w:rFonts w:cs="Arial"/>
                <w:sz w:val="20"/>
                <w:szCs w:val="20"/>
              </w:rPr>
              <w:lastRenderedPageBreak/>
              <w:t>be involved in decisions about their loved one’s life. Equally, where a care package has been working well to support their loved one, services choose to reduce the package, increasing the burden on family carers. In a climate of cuts, family carers have noticed that respite is one of the first forms of support to disappear (1) meaning it is harder to engage in work, training or education in the ways that NICE scope guidelines indicate (2), and therefore this must be reflected in the quality standards.</w:t>
            </w:r>
          </w:p>
        </w:tc>
        <w:tc>
          <w:tcPr>
            <w:tcW w:w="1445" w:type="pct"/>
          </w:tcPr>
          <w:p w14:paraId="20DABF35" w14:textId="77777777" w:rsidR="00D63B66" w:rsidRPr="00A1782F" w:rsidRDefault="00D63B66" w:rsidP="00A1782F">
            <w:pPr>
              <w:pStyle w:val="TableText1"/>
              <w:rPr>
                <w:rFonts w:cs="Arial"/>
                <w:sz w:val="20"/>
                <w:szCs w:val="20"/>
              </w:rPr>
            </w:pPr>
            <w:r w:rsidRPr="00A1782F">
              <w:rPr>
                <w:rFonts w:cs="Arial"/>
                <w:i/>
                <w:iCs/>
                <w:sz w:val="20"/>
                <w:szCs w:val="20"/>
              </w:rPr>
              <w:lastRenderedPageBreak/>
              <w:t xml:space="preserve">Confronting a Looming Crisis, </w:t>
            </w:r>
            <w:r w:rsidRPr="00A1782F">
              <w:rPr>
                <w:rFonts w:cs="Arial"/>
                <w:sz w:val="20"/>
                <w:szCs w:val="20"/>
              </w:rPr>
              <w:t>Rachel Forrester Jones, University of Bath and Mencap New Forest, 2019  (</w:t>
            </w:r>
            <w:hyperlink r:id="rId157" w:history="1">
              <w:r w:rsidRPr="00A1782F">
                <w:rPr>
                  <w:rStyle w:val="Hyperlink"/>
                  <w:rFonts w:cs="Arial"/>
                  <w:sz w:val="20"/>
                  <w:szCs w:val="20"/>
                </w:rPr>
                <w:t>https://www.bath.ac.uk/publications/report-confronting-a-looming-crisis/attachments/Final_FullDocument.pdf</w:t>
              </w:r>
            </w:hyperlink>
            <w:r w:rsidRPr="00A1782F">
              <w:rPr>
                <w:rFonts w:cs="Arial"/>
                <w:sz w:val="20"/>
                <w:szCs w:val="20"/>
              </w:rPr>
              <w:t>)</w:t>
            </w:r>
          </w:p>
          <w:p w14:paraId="50B48C39" w14:textId="77777777" w:rsidR="00D63B66" w:rsidRPr="00A1782F" w:rsidRDefault="00D63B66" w:rsidP="00A1782F">
            <w:pPr>
              <w:pStyle w:val="TableText1"/>
              <w:rPr>
                <w:rFonts w:cs="Arial"/>
                <w:sz w:val="20"/>
                <w:szCs w:val="20"/>
              </w:rPr>
            </w:pPr>
          </w:p>
          <w:p w14:paraId="6DF7C3C2" w14:textId="39744934" w:rsidR="00D63B66" w:rsidRPr="00A1782F" w:rsidRDefault="00D63B66" w:rsidP="00A1782F">
            <w:pPr>
              <w:pStyle w:val="TableText1"/>
              <w:rPr>
                <w:rFonts w:cs="Arial"/>
                <w:sz w:val="20"/>
                <w:szCs w:val="20"/>
                <w:u w:val="single"/>
              </w:rPr>
            </w:pPr>
            <w:r w:rsidRPr="00A1782F">
              <w:rPr>
                <w:rFonts w:cs="Arial"/>
                <w:sz w:val="20"/>
                <w:szCs w:val="20"/>
              </w:rPr>
              <w:lastRenderedPageBreak/>
              <w:t xml:space="preserve">NICE Guideline Scope: Provision of support for adult carers: </w:t>
            </w:r>
            <w:hyperlink r:id="rId158" w:history="1">
              <w:r w:rsidRPr="00A1782F">
                <w:rPr>
                  <w:rStyle w:val="Hyperlink"/>
                  <w:rFonts w:cs="Arial"/>
                  <w:sz w:val="20"/>
                  <w:szCs w:val="20"/>
                </w:rPr>
                <w:t>https://www.nice.org.uk/guidance/ng150/documents/final-scope</w:t>
              </w:r>
            </w:hyperlink>
          </w:p>
        </w:tc>
      </w:tr>
      <w:tr w:rsidR="000508BF" w:rsidRPr="00A1782F" w14:paraId="42635AF1" w14:textId="77777777" w:rsidTr="00A016F5">
        <w:trPr>
          <w:trHeight w:val="282"/>
        </w:trPr>
        <w:tc>
          <w:tcPr>
            <w:tcW w:w="252" w:type="pct"/>
          </w:tcPr>
          <w:p w14:paraId="1C5500AB" w14:textId="428D725D" w:rsidR="00D63B66" w:rsidRPr="00A1782F" w:rsidRDefault="0012030D" w:rsidP="00A1782F">
            <w:pPr>
              <w:pStyle w:val="TableText1"/>
              <w:rPr>
                <w:rFonts w:cs="Arial"/>
                <w:sz w:val="20"/>
                <w:szCs w:val="20"/>
              </w:rPr>
            </w:pPr>
            <w:r w:rsidRPr="00A1782F">
              <w:rPr>
                <w:rFonts w:cs="Arial"/>
                <w:sz w:val="20"/>
                <w:szCs w:val="20"/>
              </w:rPr>
              <w:lastRenderedPageBreak/>
              <w:t>103</w:t>
            </w:r>
          </w:p>
        </w:tc>
        <w:tc>
          <w:tcPr>
            <w:tcW w:w="559" w:type="pct"/>
          </w:tcPr>
          <w:p w14:paraId="040766B5" w14:textId="60005321" w:rsidR="00D63B66" w:rsidRPr="00A1782F" w:rsidRDefault="00D63B66" w:rsidP="00A1782F">
            <w:pPr>
              <w:pStyle w:val="TableText1"/>
              <w:rPr>
                <w:rFonts w:cs="Arial"/>
                <w:sz w:val="20"/>
                <w:szCs w:val="20"/>
              </w:rPr>
            </w:pPr>
            <w:r w:rsidRPr="00A1782F">
              <w:rPr>
                <w:rFonts w:cs="Arial"/>
                <w:sz w:val="20"/>
                <w:szCs w:val="20"/>
              </w:rPr>
              <w:t>The Relatives &amp; Residents Association</w:t>
            </w:r>
          </w:p>
        </w:tc>
        <w:tc>
          <w:tcPr>
            <w:tcW w:w="610" w:type="pct"/>
          </w:tcPr>
          <w:p w14:paraId="0781F694" w14:textId="77777777" w:rsidR="00D63B66" w:rsidRPr="00A1782F" w:rsidRDefault="00D63B66" w:rsidP="00A1782F">
            <w:pPr>
              <w:pStyle w:val="TableText1"/>
              <w:rPr>
                <w:rFonts w:cs="Arial"/>
                <w:sz w:val="20"/>
                <w:szCs w:val="20"/>
              </w:rPr>
            </w:pPr>
            <w:r w:rsidRPr="00A1782F">
              <w:rPr>
                <w:rFonts w:cs="Arial"/>
                <w:sz w:val="20"/>
                <w:szCs w:val="20"/>
              </w:rPr>
              <w:t>Key area for quality improvement 2:</w:t>
            </w:r>
          </w:p>
          <w:p w14:paraId="1FDD3A39" w14:textId="77777777" w:rsidR="00D63B66" w:rsidRPr="00A1782F" w:rsidRDefault="00D63B66" w:rsidP="00A1782F">
            <w:pPr>
              <w:pStyle w:val="TableText1"/>
              <w:rPr>
                <w:rFonts w:cs="Arial"/>
                <w:sz w:val="20"/>
                <w:szCs w:val="20"/>
              </w:rPr>
            </w:pPr>
            <w:r w:rsidRPr="00A1782F">
              <w:rPr>
                <w:rFonts w:cs="Arial"/>
                <w:sz w:val="20"/>
                <w:szCs w:val="20"/>
              </w:rPr>
              <w:t xml:space="preserve">The expectations placed on carers when relatives move into care </w:t>
            </w:r>
          </w:p>
          <w:p w14:paraId="2AFBE547" w14:textId="77777777" w:rsidR="00D63B66" w:rsidRPr="00A1782F" w:rsidRDefault="00D63B66" w:rsidP="00A1782F">
            <w:pPr>
              <w:pStyle w:val="TableText1"/>
              <w:rPr>
                <w:rFonts w:cs="Arial"/>
                <w:sz w:val="20"/>
                <w:szCs w:val="20"/>
              </w:rPr>
            </w:pPr>
          </w:p>
        </w:tc>
        <w:tc>
          <w:tcPr>
            <w:tcW w:w="1016" w:type="pct"/>
          </w:tcPr>
          <w:p w14:paraId="050F67DD" w14:textId="77777777" w:rsidR="00D63B66" w:rsidRPr="00A1782F" w:rsidRDefault="00D63B66" w:rsidP="00A1782F">
            <w:pPr>
              <w:pStyle w:val="TableText1"/>
              <w:rPr>
                <w:rFonts w:cs="Arial"/>
                <w:sz w:val="20"/>
                <w:szCs w:val="20"/>
              </w:rPr>
            </w:pPr>
            <w:r w:rsidRPr="00A1782F">
              <w:rPr>
                <w:rFonts w:cs="Arial"/>
                <w:sz w:val="20"/>
                <w:szCs w:val="20"/>
              </w:rPr>
              <w:t>The care home sector is heavily reliant on the support of family members, who may have been full time carers until the person moved into the home. This is particularly the case for providers of care to local authority or NHS funded residents. For some carers, there is an expectation from staff that they will continue to provide some level of care.</w:t>
            </w:r>
          </w:p>
          <w:p w14:paraId="3B1043E1" w14:textId="77777777" w:rsidR="00D63B66" w:rsidRPr="00A1782F" w:rsidRDefault="00D63B66" w:rsidP="00A1782F">
            <w:pPr>
              <w:pStyle w:val="TableText1"/>
              <w:rPr>
                <w:rFonts w:cs="Arial"/>
                <w:sz w:val="20"/>
                <w:szCs w:val="20"/>
              </w:rPr>
            </w:pPr>
            <w:r w:rsidRPr="00A1782F">
              <w:rPr>
                <w:rFonts w:cs="Arial"/>
                <w:sz w:val="20"/>
                <w:szCs w:val="20"/>
              </w:rPr>
              <w:t xml:space="preserve">Care providers and local authorities should consider the well-being of carers (protected by the right to respect for private life in the </w:t>
            </w:r>
            <w:r w:rsidRPr="00A1782F">
              <w:rPr>
                <w:rFonts w:cs="Arial"/>
                <w:sz w:val="20"/>
                <w:szCs w:val="20"/>
              </w:rPr>
              <w:lastRenderedPageBreak/>
              <w:t>Human Rights Act) when planning a person’s care.</w:t>
            </w:r>
          </w:p>
          <w:p w14:paraId="1C979F20" w14:textId="7A08EA39" w:rsidR="00D63B66" w:rsidRPr="00A1782F" w:rsidRDefault="00D63B66" w:rsidP="00A1782F">
            <w:pPr>
              <w:pStyle w:val="TableText1"/>
              <w:rPr>
                <w:rFonts w:cs="Arial"/>
                <w:sz w:val="20"/>
                <w:szCs w:val="20"/>
              </w:rPr>
            </w:pPr>
            <w:r w:rsidRPr="00A1782F">
              <w:rPr>
                <w:rFonts w:cs="Arial"/>
                <w:sz w:val="20"/>
                <w:szCs w:val="20"/>
              </w:rPr>
              <w:t xml:space="preserve"> </w:t>
            </w:r>
          </w:p>
        </w:tc>
        <w:tc>
          <w:tcPr>
            <w:tcW w:w="1118" w:type="pct"/>
          </w:tcPr>
          <w:p w14:paraId="430E8498" w14:textId="77777777" w:rsidR="00D63B66" w:rsidRPr="00A1782F" w:rsidRDefault="00D63B66" w:rsidP="00A1782F">
            <w:pPr>
              <w:pStyle w:val="TableText1"/>
              <w:rPr>
                <w:rFonts w:cs="Arial"/>
                <w:sz w:val="20"/>
                <w:szCs w:val="20"/>
              </w:rPr>
            </w:pPr>
            <w:r w:rsidRPr="00A1782F">
              <w:rPr>
                <w:rFonts w:cs="Arial"/>
                <w:sz w:val="20"/>
                <w:szCs w:val="20"/>
              </w:rPr>
              <w:lastRenderedPageBreak/>
              <w:t>Examples of this include carers supporting residents to attend external health appointments, such as with audiologists or opticians, outpatient appointments or emergency trips to hospital.</w:t>
            </w:r>
          </w:p>
          <w:p w14:paraId="1F0186AD" w14:textId="77777777" w:rsidR="00D63B66" w:rsidRPr="00A1782F" w:rsidRDefault="00D63B66" w:rsidP="00A1782F">
            <w:pPr>
              <w:pStyle w:val="TableText1"/>
              <w:rPr>
                <w:rFonts w:cs="Arial"/>
                <w:sz w:val="20"/>
                <w:szCs w:val="20"/>
              </w:rPr>
            </w:pPr>
            <w:r w:rsidRPr="00A1782F">
              <w:rPr>
                <w:rFonts w:cs="Arial"/>
                <w:sz w:val="20"/>
                <w:szCs w:val="20"/>
              </w:rPr>
              <w:t>Carers are often called to care homes at short notice to deescalate situations involving their relative. Carers often provide daily support during meal time, activities, or encourage residents with personal care.</w:t>
            </w:r>
          </w:p>
          <w:p w14:paraId="18984AF4" w14:textId="77777777" w:rsidR="00D63B66" w:rsidRPr="00A1782F" w:rsidRDefault="00D63B66" w:rsidP="00A1782F">
            <w:pPr>
              <w:pStyle w:val="TableText1"/>
              <w:rPr>
                <w:rFonts w:cs="Arial"/>
                <w:sz w:val="20"/>
                <w:szCs w:val="20"/>
              </w:rPr>
            </w:pPr>
            <w:r w:rsidRPr="00A1782F">
              <w:rPr>
                <w:rFonts w:cs="Arial"/>
                <w:sz w:val="20"/>
                <w:szCs w:val="20"/>
              </w:rPr>
              <w:t xml:space="preserve">There is also rarely back up for carers who, for whatever reason, find they can no longer </w:t>
            </w:r>
            <w:r w:rsidRPr="00A1782F">
              <w:rPr>
                <w:rFonts w:cs="Arial"/>
                <w:sz w:val="20"/>
                <w:szCs w:val="20"/>
              </w:rPr>
              <w:lastRenderedPageBreak/>
              <w:t>continue to provide care at that level, leaving residents in a vulnerable position and carers with feelings of guilt or worry.</w:t>
            </w:r>
          </w:p>
          <w:p w14:paraId="7FC0494A" w14:textId="25803DA5" w:rsidR="00D63B66" w:rsidRPr="00A1782F" w:rsidRDefault="00D63B66" w:rsidP="00A1782F">
            <w:pPr>
              <w:pStyle w:val="TableText1"/>
              <w:rPr>
                <w:rFonts w:cs="Arial"/>
                <w:sz w:val="20"/>
                <w:szCs w:val="20"/>
              </w:rPr>
            </w:pPr>
            <w:r w:rsidRPr="00A1782F">
              <w:rPr>
                <w:rFonts w:cs="Arial"/>
                <w:sz w:val="20"/>
                <w:szCs w:val="20"/>
              </w:rPr>
              <w:t>As stated above, preferred levels of involvement in care will vary from person to person. Some carers may not wish, or be able, to be involved to the same degree when a person they care for moves into a home.  However, continued involvement of the carer in helping to provide care is rarely discussed with them and there is often an assumption they will be available to provide a level of support whether they have agreed to or not.</w:t>
            </w:r>
          </w:p>
        </w:tc>
        <w:tc>
          <w:tcPr>
            <w:tcW w:w="1445" w:type="pct"/>
          </w:tcPr>
          <w:p w14:paraId="43C9B5F6" w14:textId="77777777" w:rsidR="00D63B66" w:rsidRPr="00A1782F" w:rsidRDefault="00D63B66" w:rsidP="00A1782F">
            <w:pPr>
              <w:pStyle w:val="TableText1"/>
              <w:rPr>
                <w:rFonts w:cs="Arial"/>
                <w:sz w:val="20"/>
                <w:szCs w:val="20"/>
              </w:rPr>
            </w:pPr>
            <w:r w:rsidRPr="00A1782F">
              <w:rPr>
                <w:rFonts w:cs="Arial"/>
                <w:sz w:val="20"/>
                <w:szCs w:val="20"/>
              </w:rPr>
              <w:lastRenderedPageBreak/>
              <w:t>There are a range of reasons why a carer might be unable or unwilling to continue to provide care, including ill health, work commitments, other caring commitments, break-down in relationships etc. Carers often do not know who to speak to about stepping back from their caring role and often their concerns and needs are overlooked.</w:t>
            </w:r>
          </w:p>
          <w:p w14:paraId="2C568219" w14:textId="77777777" w:rsidR="00D63B66" w:rsidRPr="00A1782F" w:rsidRDefault="00D63B66" w:rsidP="00A1782F">
            <w:pPr>
              <w:pStyle w:val="TableText1"/>
              <w:rPr>
                <w:rFonts w:cs="Arial"/>
                <w:sz w:val="20"/>
                <w:szCs w:val="20"/>
              </w:rPr>
            </w:pPr>
            <w:r w:rsidRPr="00A1782F">
              <w:rPr>
                <w:rFonts w:cs="Arial"/>
                <w:sz w:val="20"/>
                <w:szCs w:val="20"/>
              </w:rPr>
              <w:t>Below are a few examples from the R&amp;RA Helpline to illustrate this:</w:t>
            </w:r>
          </w:p>
          <w:p w14:paraId="0DC9C9DC" w14:textId="77777777" w:rsidR="00D63B66" w:rsidRPr="00A1782F" w:rsidRDefault="00D63B66" w:rsidP="00A1782F">
            <w:pPr>
              <w:pStyle w:val="TableText1"/>
              <w:rPr>
                <w:rFonts w:cs="Arial"/>
                <w:sz w:val="20"/>
                <w:szCs w:val="20"/>
              </w:rPr>
            </w:pPr>
            <w:r w:rsidRPr="00A1782F">
              <w:rPr>
                <w:rFonts w:cs="Arial"/>
                <w:sz w:val="20"/>
                <w:szCs w:val="20"/>
              </w:rPr>
              <w:t xml:space="preserve">A spouse, whose husband is active at night and is prone to accidents, feels she can longer get to the care home and drive him to hospital in the early hours of the morning. She did not know where to go to raise her concerns or find alternative options and felt pressured by the care </w:t>
            </w:r>
            <w:r w:rsidRPr="00A1782F">
              <w:rPr>
                <w:rFonts w:cs="Arial"/>
                <w:sz w:val="20"/>
                <w:szCs w:val="20"/>
              </w:rPr>
              <w:lastRenderedPageBreak/>
              <w:t>home management who failed to plan how the resident might be supported if she was unable to support him.</w:t>
            </w:r>
          </w:p>
          <w:p w14:paraId="1151A90F" w14:textId="77777777" w:rsidR="00D63B66" w:rsidRPr="00A1782F" w:rsidRDefault="00D63B66" w:rsidP="00A1782F">
            <w:pPr>
              <w:pStyle w:val="TableText1"/>
              <w:rPr>
                <w:rFonts w:cs="Arial"/>
                <w:sz w:val="20"/>
                <w:szCs w:val="20"/>
              </w:rPr>
            </w:pPr>
            <w:r w:rsidRPr="00A1782F">
              <w:rPr>
                <w:rFonts w:cs="Arial"/>
                <w:sz w:val="20"/>
                <w:szCs w:val="20"/>
              </w:rPr>
              <w:t>A son who regularly visited his mother to support her during mealtimes as she was more able to accept food from him but still took 45 minutes to an hour to eat her meals. The son had mental health issues, including clinical anxiety, and felt under huge pressure to carry on even when he was exhausted. This was exacerbated when he was told that staff couldn’t spend that time with his mother. Again, there was little support for him and, despite supporting his mother and being supportive to staff, he was considered strange for providing that level of support and often treated by management as being in the way.</w:t>
            </w:r>
          </w:p>
          <w:p w14:paraId="04CF5768" w14:textId="77777777" w:rsidR="00D63B66" w:rsidRPr="00A1782F" w:rsidRDefault="00D63B66" w:rsidP="00A1782F">
            <w:pPr>
              <w:pStyle w:val="TableText1"/>
              <w:rPr>
                <w:rFonts w:cs="Arial"/>
                <w:sz w:val="20"/>
                <w:szCs w:val="20"/>
              </w:rPr>
            </w:pPr>
            <w:r w:rsidRPr="00A1782F">
              <w:rPr>
                <w:rFonts w:cs="Arial"/>
                <w:sz w:val="20"/>
                <w:szCs w:val="20"/>
              </w:rPr>
              <w:t>A sister of a resident who had been told that if she did not take her brother to his medical appointments, they could not guarantee that they would have staff available to do so.</w:t>
            </w:r>
          </w:p>
          <w:p w14:paraId="0EC8A4B5" w14:textId="2158D1AD" w:rsidR="00D63B66" w:rsidRPr="00A1782F" w:rsidRDefault="00D63B66" w:rsidP="00A1782F">
            <w:pPr>
              <w:pStyle w:val="TableText1"/>
              <w:rPr>
                <w:rFonts w:cs="Arial"/>
                <w:i/>
                <w:iCs/>
                <w:sz w:val="20"/>
                <w:szCs w:val="20"/>
              </w:rPr>
            </w:pPr>
            <w:r w:rsidRPr="00A1782F">
              <w:rPr>
                <w:rFonts w:cs="Arial"/>
                <w:sz w:val="20"/>
                <w:szCs w:val="20"/>
              </w:rPr>
              <w:t xml:space="preserve">The Kings Fund report below shows that better engagement with families was an important factor in implementing changes that led to providing enhanced health care for care home residents: </w:t>
            </w:r>
            <w:hyperlink r:id="rId159" w:history="1">
              <w:r w:rsidRPr="00A1782F">
                <w:rPr>
                  <w:rStyle w:val="Hyperlink"/>
                  <w:rFonts w:cs="Arial"/>
                  <w:sz w:val="20"/>
                  <w:szCs w:val="20"/>
                </w:rPr>
                <w:t>https://www.kingsfund.org.uk/sites/default/files/2017-11/Enhanced_health_care_homes_Kings_Fund_December_2017.pdf</w:t>
              </w:r>
            </w:hyperlink>
            <w:r w:rsidRPr="00A1782F">
              <w:rPr>
                <w:rFonts w:cs="Arial"/>
                <w:sz w:val="20"/>
                <w:szCs w:val="20"/>
              </w:rPr>
              <w:t xml:space="preserve"> (page 11)</w:t>
            </w:r>
          </w:p>
        </w:tc>
      </w:tr>
      <w:tr w:rsidR="000508BF" w:rsidRPr="00A1782F" w14:paraId="7E03BC78" w14:textId="77777777" w:rsidTr="00A016F5">
        <w:trPr>
          <w:trHeight w:val="282"/>
        </w:trPr>
        <w:tc>
          <w:tcPr>
            <w:tcW w:w="252" w:type="pct"/>
          </w:tcPr>
          <w:p w14:paraId="6EC229C7" w14:textId="38FAD94D" w:rsidR="00D63B66" w:rsidRPr="00A1782F" w:rsidRDefault="0012030D" w:rsidP="00A1782F">
            <w:pPr>
              <w:pStyle w:val="TableText1"/>
              <w:rPr>
                <w:rFonts w:cs="Arial"/>
                <w:sz w:val="20"/>
                <w:szCs w:val="20"/>
              </w:rPr>
            </w:pPr>
            <w:r w:rsidRPr="00A1782F">
              <w:rPr>
                <w:rFonts w:cs="Arial"/>
                <w:sz w:val="20"/>
                <w:szCs w:val="20"/>
              </w:rPr>
              <w:lastRenderedPageBreak/>
              <w:t>104</w:t>
            </w:r>
          </w:p>
        </w:tc>
        <w:tc>
          <w:tcPr>
            <w:tcW w:w="559" w:type="pct"/>
          </w:tcPr>
          <w:p w14:paraId="29C9B446" w14:textId="0546B069" w:rsidR="00D63B66" w:rsidRPr="00A1782F" w:rsidRDefault="00D63B66" w:rsidP="00A1782F">
            <w:pPr>
              <w:pStyle w:val="TableText1"/>
              <w:rPr>
                <w:rFonts w:cs="Arial"/>
                <w:sz w:val="20"/>
                <w:szCs w:val="20"/>
              </w:rPr>
            </w:pPr>
            <w:r w:rsidRPr="00A1782F">
              <w:rPr>
                <w:rFonts w:cs="Arial"/>
                <w:sz w:val="20"/>
                <w:szCs w:val="20"/>
              </w:rPr>
              <w:t>The Relatives &amp; Residents Association</w:t>
            </w:r>
          </w:p>
        </w:tc>
        <w:tc>
          <w:tcPr>
            <w:tcW w:w="610" w:type="pct"/>
          </w:tcPr>
          <w:p w14:paraId="03EA714F"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3A15BA5F" w14:textId="540989E9" w:rsidR="00D63B66" w:rsidRPr="00A1782F" w:rsidRDefault="00D63B66" w:rsidP="00A1782F">
            <w:pPr>
              <w:pStyle w:val="TableText1"/>
              <w:rPr>
                <w:rFonts w:cs="Arial"/>
                <w:sz w:val="20"/>
                <w:szCs w:val="20"/>
              </w:rPr>
            </w:pPr>
            <w:r w:rsidRPr="00A1782F">
              <w:rPr>
                <w:rFonts w:cs="Arial"/>
                <w:sz w:val="20"/>
                <w:szCs w:val="20"/>
              </w:rPr>
              <w:t>Support for carers of care home residents</w:t>
            </w:r>
          </w:p>
        </w:tc>
        <w:tc>
          <w:tcPr>
            <w:tcW w:w="1016" w:type="pct"/>
          </w:tcPr>
          <w:p w14:paraId="0CFCA1EA" w14:textId="77777777" w:rsidR="00D63B66" w:rsidRPr="00A1782F" w:rsidRDefault="00D63B66" w:rsidP="00A1782F">
            <w:pPr>
              <w:pStyle w:val="TableText1"/>
              <w:rPr>
                <w:rFonts w:cs="Arial"/>
                <w:sz w:val="20"/>
                <w:szCs w:val="20"/>
              </w:rPr>
            </w:pPr>
            <w:r w:rsidRPr="00A1782F">
              <w:rPr>
                <w:rFonts w:cs="Arial"/>
                <w:sz w:val="20"/>
                <w:szCs w:val="20"/>
              </w:rPr>
              <w:t>We welcome the inclusion in the guidance of support for carers during difficult times. (1.7, 1.8. 1.9)</w:t>
            </w:r>
          </w:p>
          <w:p w14:paraId="52DC418F" w14:textId="77777777" w:rsidR="00D63B66" w:rsidRPr="00A1782F" w:rsidRDefault="00D63B66" w:rsidP="00A1782F">
            <w:pPr>
              <w:pStyle w:val="TableText1"/>
              <w:rPr>
                <w:rFonts w:cs="Arial"/>
                <w:sz w:val="20"/>
                <w:szCs w:val="20"/>
              </w:rPr>
            </w:pPr>
            <w:r w:rsidRPr="00A1782F">
              <w:rPr>
                <w:rFonts w:cs="Arial"/>
                <w:sz w:val="20"/>
                <w:szCs w:val="20"/>
              </w:rPr>
              <w:t>However, given that carers of people in care homes are frequently not recognised as such, they often do not receive this support.</w:t>
            </w:r>
          </w:p>
          <w:p w14:paraId="66CBE396" w14:textId="77777777" w:rsidR="00D63B66" w:rsidRPr="00A1782F" w:rsidRDefault="00D63B66" w:rsidP="00A1782F">
            <w:pPr>
              <w:pStyle w:val="TableText1"/>
              <w:rPr>
                <w:rFonts w:cs="Arial"/>
                <w:sz w:val="20"/>
                <w:szCs w:val="20"/>
              </w:rPr>
            </w:pPr>
            <w:r w:rsidRPr="00A1782F">
              <w:rPr>
                <w:rFonts w:cs="Arial"/>
                <w:sz w:val="20"/>
                <w:szCs w:val="20"/>
              </w:rPr>
              <w:t>Support for carers is particularly needed for those who may have had to give up caring, those who lose their relationship with the person they care for due to illnesses such as dementia, and for end of life care.</w:t>
            </w:r>
          </w:p>
          <w:p w14:paraId="6E9B994A" w14:textId="77777777" w:rsidR="00D63B66" w:rsidRPr="00A1782F" w:rsidRDefault="00D63B66" w:rsidP="00A1782F">
            <w:pPr>
              <w:pStyle w:val="TableText1"/>
              <w:rPr>
                <w:rFonts w:cs="Arial"/>
                <w:sz w:val="20"/>
                <w:szCs w:val="20"/>
              </w:rPr>
            </w:pPr>
          </w:p>
        </w:tc>
        <w:tc>
          <w:tcPr>
            <w:tcW w:w="1118" w:type="pct"/>
          </w:tcPr>
          <w:p w14:paraId="36E6ED20" w14:textId="77777777" w:rsidR="00D63B66" w:rsidRPr="00A1782F" w:rsidRDefault="00D63B66" w:rsidP="00A1782F">
            <w:pPr>
              <w:pStyle w:val="TableText1"/>
              <w:rPr>
                <w:rFonts w:cs="Arial"/>
                <w:sz w:val="20"/>
                <w:szCs w:val="20"/>
              </w:rPr>
            </w:pPr>
            <w:r w:rsidRPr="00A1782F">
              <w:rPr>
                <w:rFonts w:cs="Arial"/>
                <w:sz w:val="20"/>
                <w:szCs w:val="20"/>
              </w:rPr>
              <w:t>People rarely receive support to prepare them to become the carer of an older person – for many people this can happen quite suddenly, or can creep up on them and can take over many years of their life.</w:t>
            </w:r>
          </w:p>
          <w:p w14:paraId="5423B339" w14:textId="77777777" w:rsidR="00D63B66" w:rsidRPr="00A1782F" w:rsidRDefault="00D63B66" w:rsidP="00A1782F">
            <w:pPr>
              <w:pStyle w:val="TableText1"/>
              <w:rPr>
                <w:rFonts w:cs="Arial"/>
                <w:sz w:val="20"/>
                <w:szCs w:val="20"/>
              </w:rPr>
            </w:pPr>
            <w:r w:rsidRPr="00A1782F">
              <w:rPr>
                <w:rFonts w:cs="Arial"/>
                <w:sz w:val="20"/>
                <w:szCs w:val="20"/>
              </w:rPr>
              <w:t>Carers can lose a sense of who they are when their loved one moves into care. This is particularly acute when a person moves into care at the end of their life and the carer finds themselves stripped of their role in the eyes of the care provider. This can have lasting effects on the carer’s wellbeing. Where a loved one dies in difficult circumstances, the emotional effect on carers can last a life time.</w:t>
            </w:r>
          </w:p>
          <w:p w14:paraId="6254905C" w14:textId="77777777" w:rsidR="00D63B66" w:rsidRPr="00A1782F" w:rsidRDefault="00D63B66" w:rsidP="00A1782F">
            <w:pPr>
              <w:pStyle w:val="TableText1"/>
              <w:rPr>
                <w:rFonts w:cs="Arial"/>
                <w:sz w:val="20"/>
                <w:szCs w:val="20"/>
              </w:rPr>
            </w:pPr>
          </w:p>
        </w:tc>
        <w:tc>
          <w:tcPr>
            <w:tcW w:w="1445" w:type="pct"/>
          </w:tcPr>
          <w:p w14:paraId="789F804C" w14:textId="77777777" w:rsidR="00D63B66" w:rsidRPr="00A1782F" w:rsidRDefault="00D63B66" w:rsidP="00A1782F">
            <w:pPr>
              <w:pStyle w:val="TableText1"/>
              <w:rPr>
                <w:rFonts w:cs="Arial"/>
                <w:sz w:val="20"/>
                <w:szCs w:val="20"/>
              </w:rPr>
            </w:pPr>
            <w:r w:rsidRPr="00A1782F">
              <w:rPr>
                <w:rFonts w:cs="Arial"/>
                <w:sz w:val="20"/>
                <w:szCs w:val="20"/>
              </w:rPr>
              <w:t xml:space="preserve">Our report Moving Stories, referenced above, highlights the impact on carers when those they care for are moved into care homes. As most are no longer seen as care partners, they can often not be privy to important information such as moving a resident on to palliative care, decisions to use medication to control behaviour etc. </w:t>
            </w:r>
          </w:p>
          <w:p w14:paraId="1A09E7B6" w14:textId="77777777" w:rsidR="00D63B66" w:rsidRPr="00A1782F" w:rsidRDefault="00D63B66" w:rsidP="00A1782F">
            <w:pPr>
              <w:pStyle w:val="TableText1"/>
              <w:rPr>
                <w:rFonts w:cs="Arial"/>
                <w:sz w:val="20"/>
                <w:szCs w:val="20"/>
              </w:rPr>
            </w:pPr>
            <w:r w:rsidRPr="00A1782F">
              <w:rPr>
                <w:rFonts w:cs="Arial"/>
                <w:sz w:val="20"/>
                <w:szCs w:val="20"/>
              </w:rPr>
              <w:t>We also hear of families being side-lined - by care providers and local authorities - when residents no longer recognise their relationship but remain comforted by their presence. We hear of statements such as ‘your mother doesn’t know who you are, so your relationship with her is no longer relevant’. This can have a significant emotional impact on carers and also fails to recognise how familiar carers can bring comfort to people with illnesses like dementia, long after they know who they are.</w:t>
            </w:r>
          </w:p>
          <w:p w14:paraId="090AED97" w14:textId="77777777" w:rsidR="00D63B66" w:rsidRPr="00A1782F" w:rsidRDefault="00D63B66" w:rsidP="00A1782F">
            <w:pPr>
              <w:pStyle w:val="TableText1"/>
              <w:rPr>
                <w:rFonts w:cs="Arial"/>
                <w:sz w:val="20"/>
                <w:szCs w:val="20"/>
              </w:rPr>
            </w:pPr>
            <w:r w:rsidRPr="00A1782F">
              <w:rPr>
                <w:rFonts w:cs="Arial"/>
                <w:sz w:val="20"/>
                <w:szCs w:val="20"/>
              </w:rPr>
              <w:t>Below are a couple of examples from the R&amp;RA Helpline to illustrate this:</w:t>
            </w:r>
          </w:p>
          <w:p w14:paraId="03495D60" w14:textId="77777777" w:rsidR="00D63B66" w:rsidRPr="00A1782F" w:rsidRDefault="00D63B66" w:rsidP="00A1782F">
            <w:pPr>
              <w:pStyle w:val="TableText1"/>
              <w:rPr>
                <w:rFonts w:cs="Arial"/>
                <w:sz w:val="20"/>
                <w:szCs w:val="20"/>
              </w:rPr>
            </w:pPr>
            <w:r w:rsidRPr="00A1782F">
              <w:rPr>
                <w:rFonts w:cs="Arial"/>
                <w:sz w:val="20"/>
                <w:szCs w:val="20"/>
              </w:rPr>
              <w:t>A son who cared for his mother for several years found out she was on palliative care when he caught sight of her notes. However, he was prevented from speaking to the palliative care nurse or staff about it.</w:t>
            </w:r>
          </w:p>
          <w:p w14:paraId="308FE319" w14:textId="77777777" w:rsidR="00D63B66" w:rsidRPr="00A1782F" w:rsidRDefault="00D63B66" w:rsidP="00A1782F">
            <w:pPr>
              <w:pStyle w:val="TableText1"/>
              <w:rPr>
                <w:rFonts w:cs="Arial"/>
                <w:sz w:val="20"/>
                <w:szCs w:val="20"/>
              </w:rPr>
            </w:pPr>
            <w:r w:rsidRPr="00A1782F">
              <w:rPr>
                <w:rFonts w:cs="Arial"/>
                <w:sz w:val="20"/>
                <w:szCs w:val="20"/>
              </w:rPr>
              <w:t xml:space="preserve">A spouse became concerned her husband was deteriorating and in pain in his mouth. The care home manager had threatened to ban her if she continued to raise concerns. We supported the spouse to arrange for a domiciliary dentist to visit. The dentist </w:t>
            </w:r>
            <w:r w:rsidRPr="00A1782F">
              <w:rPr>
                <w:rFonts w:cs="Arial"/>
                <w:sz w:val="20"/>
                <w:szCs w:val="20"/>
              </w:rPr>
              <w:lastRenderedPageBreak/>
              <w:t>found a sharp broken tooth that he was able to file down while the palliative care team increased his pain relief and he died one week later.</w:t>
            </w:r>
          </w:p>
          <w:p w14:paraId="61330996" w14:textId="1B080AE8" w:rsidR="00D63B66" w:rsidRPr="00A1782F" w:rsidRDefault="00D63B66" w:rsidP="00A1782F">
            <w:pPr>
              <w:pStyle w:val="TableText1"/>
              <w:rPr>
                <w:rFonts w:cs="Arial"/>
                <w:sz w:val="20"/>
                <w:szCs w:val="20"/>
              </w:rPr>
            </w:pPr>
            <w:r w:rsidRPr="00A1782F">
              <w:rPr>
                <w:rFonts w:cs="Arial"/>
                <w:sz w:val="20"/>
                <w:szCs w:val="20"/>
              </w:rPr>
              <w:t>There is evidence that involving carers ensures residents have a better experience and often are able to die in the location of choice, most often the care home, rather than find themselves moved to hospital in the last hours/days of life which can be distressing for all. A study by Jewish Care study in 2012 (</w:t>
            </w:r>
            <w:hyperlink r:id="rId160" w:history="1">
              <w:r w:rsidRPr="00A1782F">
                <w:rPr>
                  <w:rStyle w:val="Hyperlink"/>
                  <w:rFonts w:cs="Arial"/>
                  <w:sz w:val="20"/>
                  <w:szCs w:val="20"/>
                </w:rPr>
                <w:t>https://www.jewishcare.org/assets/000/000/296/elcad-report_original.pdf?1405347994</w:t>
              </w:r>
            </w:hyperlink>
            <w:r w:rsidRPr="00A1782F">
              <w:rPr>
                <w:rFonts w:cs="Arial"/>
                <w:sz w:val="20"/>
                <w:szCs w:val="20"/>
              </w:rPr>
              <w:t>) found that by training staff to speak about end of life and plan it with residents and their families, the experience changed dramatically for families who felt supported and involved. It also helped staff to gain confidence in managing end of life care and saw a rise in residents receiving palliative care and dying in the care home. It found that when relatives are well supported through bereavement they experience less stress and the wishes of the resident are better catered for.</w:t>
            </w:r>
          </w:p>
        </w:tc>
      </w:tr>
      <w:tr w:rsidR="00940891" w:rsidRPr="00A1782F" w14:paraId="5445D15A" w14:textId="77777777" w:rsidTr="00435E3C">
        <w:trPr>
          <w:trHeight w:val="282"/>
        </w:trPr>
        <w:tc>
          <w:tcPr>
            <w:tcW w:w="5000" w:type="pct"/>
            <w:gridSpan w:val="6"/>
          </w:tcPr>
          <w:p w14:paraId="0621A865" w14:textId="302D6B98" w:rsidR="00940891" w:rsidRPr="00A1782F" w:rsidRDefault="00940891" w:rsidP="00A1782F">
            <w:pPr>
              <w:pStyle w:val="TableText1"/>
              <w:rPr>
                <w:rFonts w:cs="Arial"/>
                <w:sz w:val="20"/>
                <w:szCs w:val="20"/>
              </w:rPr>
            </w:pPr>
            <w:r w:rsidRPr="00A1782F">
              <w:rPr>
                <w:rFonts w:cs="Arial"/>
                <w:sz w:val="20"/>
                <w:szCs w:val="20"/>
              </w:rPr>
              <w:lastRenderedPageBreak/>
              <w:t>Support for carers during end of life care</w:t>
            </w:r>
          </w:p>
        </w:tc>
      </w:tr>
      <w:tr w:rsidR="000508BF" w:rsidRPr="00A1782F" w14:paraId="4DFE9C2F" w14:textId="77777777" w:rsidTr="00A016F5">
        <w:trPr>
          <w:trHeight w:val="282"/>
        </w:trPr>
        <w:tc>
          <w:tcPr>
            <w:tcW w:w="252" w:type="pct"/>
          </w:tcPr>
          <w:p w14:paraId="7B9BAFED" w14:textId="7CD3A712" w:rsidR="00D63B66" w:rsidRPr="00A1782F" w:rsidRDefault="0012030D" w:rsidP="00A1782F">
            <w:pPr>
              <w:pStyle w:val="TableText1"/>
              <w:rPr>
                <w:rFonts w:cs="Arial"/>
                <w:sz w:val="20"/>
                <w:szCs w:val="20"/>
              </w:rPr>
            </w:pPr>
            <w:r w:rsidRPr="00A1782F">
              <w:rPr>
                <w:rFonts w:cs="Arial"/>
                <w:sz w:val="20"/>
                <w:szCs w:val="20"/>
              </w:rPr>
              <w:t>105</w:t>
            </w:r>
          </w:p>
        </w:tc>
        <w:tc>
          <w:tcPr>
            <w:tcW w:w="559" w:type="pct"/>
          </w:tcPr>
          <w:p w14:paraId="1EB91295" w14:textId="7FF44B90" w:rsidR="00D63B66" w:rsidRPr="00A1782F" w:rsidRDefault="00D63B66" w:rsidP="00A1782F">
            <w:pPr>
              <w:pStyle w:val="TableText1"/>
              <w:rPr>
                <w:rFonts w:cs="Arial"/>
                <w:sz w:val="20"/>
                <w:szCs w:val="20"/>
              </w:rPr>
            </w:pPr>
            <w:r w:rsidRPr="00A1782F">
              <w:rPr>
                <w:rFonts w:cs="Arial"/>
                <w:sz w:val="20"/>
                <w:szCs w:val="20"/>
              </w:rPr>
              <w:t>Newcastle City Council and partners</w:t>
            </w:r>
          </w:p>
        </w:tc>
        <w:tc>
          <w:tcPr>
            <w:tcW w:w="610" w:type="pct"/>
          </w:tcPr>
          <w:p w14:paraId="5A03D696" w14:textId="77777777" w:rsidR="00D63B66" w:rsidRPr="00A1782F" w:rsidRDefault="00D63B66" w:rsidP="00A1782F">
            <w:pPr>
              <w:pStyle w:val="TableText1"/>
              <w:rPr>
                <w:rFonts w:cs="Arial"/>
                <w:sz w:val="20"/>
                <w:szCs w:val="20"/>
              </w:rPr>
            </w:pPr>
            <w:r w:rsidRPr="00A1782F">
              <w:rPr>
                <w:rFonts w:cs="Arial"/>
                <w:sz w:val="20"/>
                <w:szCs w:val="20"/>
              </w:rPr>
              <w:t>Key area for quality improvement 5</w:t>
            </w:r>
          </w:p>
          <w:p w14:paraId="3D0A9ECB" w14:textId="604C1B52" w:rsidR="00D63B66" w:rsidRPr="00A1782F" w:rsidRDefault="00D63B66" w:rsidP="00A1782F">
            <w:pPr>
              <w:pStyle w:val="TableText1"/>
              <w:rPr>
                <w:rFonts w:cs="Arial"/>
                <w:sz w:val="20"/>
                <w:szCs w:val="20"/>
              </w:rPr>
            </w:pPr>
            <w:r w:rsidRPr="00A1782F">
              <w:rPr>
                <w:rFonts w:cs="Arial"/>
                <w:sz w:val="20"/>
                <w:szCs w:val="20"/>
              </w:rPr>
              <w:t xml:space="preserve">Support for carers during end of life care </w:t>
            </w:r>
            <w:r w:rsidRPr="00A1782F">
              <w:rPr>
                <w:rFonts w:cs="Arial"/>
                <w:sz w:val="20"/>
                <w:szCs w:val="20"/>
              </w:rPr>
              <w:lastRenderedPageBreak/>
              <w:t>and after the person dies</w:t>
            </w:r>
          </w:p>
        </w:tc>
        <w:tc>
          <w:tcPr>
            <w:tcW w:w="1016" w:type="pct"/>
          </w:tcPr>
          <w:p w14:paraId="5B7AA238" w14:textId="62C10908" w:rsidR="00D63B66" w:rsidRPr="00A1782F" w:rsidRDefault="00D63B66" w:rsidP="00A1782F">
            <w:pPr>
              <w:pStyle w:val="TableText1"/>
              <w:rPr>
                <w:rFonts w:cs="Arial"/>
                <w:sz w:val="20"/>
                <w:szCs w:val="20"/>
              </w:rPr>
            </w:pPr>
            <w:r w:rsidRPr="00A1782F">
              <w:rPr>
                <w:rFonts w:cs="Arial"/>
                <w:sz w:val="20"/>
                <w:szCs w:val="20"/>
              </w:rPr>
              <w:lastRenderedPageBreak/>
              <w:t>This caring situation brings totally different stressors to ‘everyday’ caring and needs to be supported sensitively and appropriately</w:t>
            </w:r>
          </w:p>
        </w:tc>
        <w:tc>
          <w:tcPr>
            <w:tcW w:w="1118" w:type="pct"/>
          </w:tcPr>
          <w:p w14:paraId="1B7D5CF9" w14:textId="77777777" w:rsidR="00D63B66" w:rsidRPr="00A1782F" w:rsidRDefault="00D63B66" w:rsidP="00A1782F">
            <w:pPr>
              <w:pStyle w:val="TableText1"/>
              <w:rPr>
                <w:rFonts w:cs="Arial"/>
                <w:sz w:val="20"/>
                <w:szCs w:val="20"/>
              </w:rPr>
            </w:pPr>
            <w:r w:rsidRPr="00A1782F">
              <w:rPr>
                <w:rFonts w:cs="Arial"/>
                <w:sz w:val="20"/>
                <w:szCs w:val="20"/>
              </w:rPr>
              <w:t xml:space="preserve">Professionals should involve and include carers at every stage, from diagnosis to death; Professionals should work in partnership with each other and combine discussions with carers around the practicalities of end </w:t>
            </w:r>
            <w:r w:rsidRPr="00A1782F">
              <w:rPr>
                <w:rFonts w:cs="Arial"/>
                <w:sz w:val="20"/>
                <w:szCs w:val="20"/>
              </w:rPr>
              <w:lastRenderedPageBreak/>
              <w:t>of life situations e.g.  finances, budgeting, additional support;  an end of life coordinator should be appointed to support the family and the wishes of the patient; following death, carers should be offered referral to psychological and emotional support, GP intervention, bereavement services, peer support, community support; this offer should be flexible, fluid and not time limited</w:t>
            </w:r>
            <w:r w:rsidR="000269CA" w:rsidRPr="00A1782F">
              <w:rPr>
                <w:rFonts w:cs="Arial"/>
                <w:sz w:val="20"/>
                <w:szCs w:val="20"/>
              </w:rPr>
              <w:t>.</w:t>
            </w:r>
          </w:p>
          <w:p w14:paraId="0AAE1B55" w14:textId="75F03710" w:rsidR="000269CA" w:rsidRPr="00A1782F" w:rsidRDefault="000269CA" w:rsidP="00A1782F">
            <w:pPr>
              <w:pStyle w:val="TableText1"/>
              <w:rPr>
                <w:rFonts w:cs="Arial"/>
                <w:sz w:val="20"/>
                <w:szCs w:val="20"/>
              </w:rPr>
            </w:pPr>
          </w:p>
        </w:tc>
        <w:tc>
          <w:tcPr>
            <w:tcW w:w="1445" w:type="pct"/>
          </w:tcPr>
          <w:p w14:paraId="49D09798" w14:textId="77777777" w:rsidR="00D63B66" w:rsidRPr="00A1782F" w:rsidRDefault="00D63B66" w:rsidP="00A1782F">
            <w:pPr>
              <w:pStyle w:val="TableText1"/>
              <w:rPr>
                <w:rFonts w:cs="Arial"/>
                <w:sz w:val="20"/>
                <w:szCs w:val="20"/>
              </w:rPr>
            </w:pPr>
            <w:r w:rsidRPr="00A1782F">
              <w:rPr>
                <w:rFonts w:cs="Arial"/>
                <w:sz w:val="20"/>
                <w:szCs w:val="20"/>
              </w:rPr>
              <w:lastRenderedPageBreak/>
              <w:t>Key area for quality improvement 5</w:t>
            </w:r>
          </w:p>
          <w:p w14:paraId="545B4F50" w14:textId="62546D5F" w:rsidR="00D63B66" w:rsidRPr="00A1782F" w:rsidRDefault="00D63B66" w:rsidP="00A1782F">
            <w:pPr>
              <w:pStyle w:val="TableText1"/>
              <w:rPr>
                <w:rFonts w:cs="Arial"/>
                <w:sz w:val="20"/>
                <w:szCs w:val="20"/>
              </w:rPr>
            </w:pPr>
            <w:r w:rsidRPr="00A1782F">
              <w:rPr>
                <w:rFonts w:cs="Arial"/>
                <w:sz w:val="20"/>
                <w:szCs w:val="20"/>
              </w:rPr>
              <w:t>Support for carers during end of life care and after the person dies</w:t>
            </w:r>
          </w:p>
        </w:tc>
      </w:tr>
      <w:tr w:rsidR="00940891" w:rsidRPr="00A1782F" w14:paraId="0879A3BF" w14:textId="77777777" w:rsidTr="00435E3C">
        <w:trPr>
          <w:trHeight w:val="282"/>
        </w:trPr>
        <w:tc>
          <w:tcPr>
            <w:tcW w:w="5000" w:type="pct"/>
            <w:gridSpan w:val="6"/>
          </w:tcPr>
          <w:p w14:paraId="69FF76B3" w14:textId="38A2B061" w:rsidR="00940891" w:rsidRPr="00A1782F" w:rsidRDefault="00940891" w:rsidP="00A1782F">
            <w:pPr>
              <w:pStyle w:val="TableText1"/>
              <w:rPr>
                <w:rFonts w:cs="Arial"/>
                <w:sz w:val="20"/>
                <w:szCs w:val="20"/>
              </w:rPr>
            </w:pPr>
            <w:r w:rsidRPr="00A1782F">
              <w:rPr>
                <w:rFonts w:cs="Arial"/>
                <w:sz w:val="20"/>
                <w:szCs w:val="20"/>
              </w:rPr>
              <w:t>Additional areas – Care coordinator</w:t>
            </w:r>
          </w:p>
        </w:tc>
      </w:tr>
      <w:tr w:rsidR="000508BF" w:rsidRPr="00A1782F" w14:paraId="4F3FEF0E" w14:textId="77777777" w:rsidTr="00A016F5">
        <w:trPr>
          <w:trHeight w:val="282"/>
        </w:trPr>
        <w:tc>
          <w:tcPr>
            <w:tcW w:w="252" w:type="pct"/>
          </w:tcPr>
          <w:p w14:paraId="114E6EEC" w14:textId="7685C683" w:rsidR="00D63B66" w:rsidRPr="00A1782F" w:rsidRDefault="0012030D" w:rsidP="00A1782F">
            <w:pPr>
              <w:pStyle w:val="TableText1"/>
              <w:rPr>
                <w:rFonts w:cs="Arial"/>
                <w:sz w:val="20"/>
                <w:szCs w:val="20"/>
              </w:rPr>
            </w:pPr>
            <w:r w:rsidRPr="00A1782F">
              <w:rPr>
                <w:rFonts w:cs="Arial"/>
                <w:sz w:val="20"/>
                <w:szCs w:val="20"/>
              </w:rPr>
              <w:t>106</w:t>
            </w:r>
          </w:p>
        </w:tc>
        <w:tc>
          <w:tcPr>
            <w:tcW w:w="559" w:type="pct"/>
          </w:tcPr>
          <w:p w14:paraId="090220EA" w14:textId="66E1F33D" w:rsidR="00D63B66" w:rsidRPr="00A1782F" w:rsidRDefault="00D63B66" w:rsidP="00A1782F">
            <w:pPr>
              <w:pStyle w:val="TableText1"/>
              <w:rPr>
                <w:rFonts w:cs="Arial"/>
                <w:sz w:val="20"/>
                <w:szCs w:val="20"/>
              </w:rPr>
            </w:pPr>
            <w:r w:rsidRPr="00A1782F">
              <w:rPr>
                <w:rFonts w:cs="Arial"/>
                <w:sz w:val="20"/>
                <w:szCs w:val="20"/>
              </w:rPr>
              <w:t>Multiple System Atrophy Trust</w:t>
            </w:r>
          </w:p>
        </w:tc>
        <w:tc>
          <w:tcPr>
            <w:tcW w:w="610" w:type="pct"/>
          </w:tcPr>
          <w:p w14:paraId="053D6273" w14:textId="77777777" w:rsidR="00D63B66" w:rsidRPr="00A1782F" w:rsidRDefault="00D63B66" w:rsidP="00A1782F">
            <w:pPr>
              <w:pStyle w:val="TableText1"/>
              <w:rPr>
                <w:rFonts w:cs="Arial"/>
                <w:sz w:val="20"/>
                <w:szCs w:val="20"/>
              </w:rPr>
            </w:pPr>
            <w:r w:rsidRPr="00A1782F">
              <w:rPr>
                <w:rFonts w:cs="Arial"/>
                <w:sz w:val="20"/>
                <w:szCs w:val="20"/>
              </w:rPr>
              <w:t>Key area for quality improvement 1</w:t>
            </w:r>
          </w:p>
          <w:p w14:paraId="31B567EE" w14:textId="1EF68FD9" w:rsidR="00D63B66" w:rsidRPr="00A1782F" w:rsidRDefault="00D63B66" w:rsidP="00A1782F">
            <w:pPr>
              <w:pStyle w:val="TableText1"/>
              <w:rPr>
                <w:rFonts w:cs="Arial"/>
                <w:sz w:val="20"/>
                <w:szCs w:val="20"/>
              </w:rPr>
            </w:pPr>
            <w:r w:rsidRPr="00A1782F">
              <w:rPr>
                <w:rFonts w:cs="Arial"/>
                <w:sz w:val="20"/>
                <w:szCs w:val="20"/>
              </w:rPr>
              <w:t>A professionally qualified keyworker who is responsible and accountable for co-ordination of support needs. This would include accountability for co- producing a carer plan.</w:t>
            </w:r>
          </w:p>
        </w:tc>
        <w:tc>
          <w:tcPr>
            <w:tcW w:w="1016" w:type="pct"/>
          </w:tcPr>
          <w:p w14:paraId="73F948E7" w14:textId="77777777" w:rsidR="00D63B66" w:rsidRPr="00A1782F" w:rsidRDefault="00D63B66" w:rsidP="00A1782F">
            <w:pPr>
              <w:pStyle w:val="TableText1"/>
              <w:rPr>
                <w:rFonts w:cs="Arial"/>
                <w:sz w:val="20"/>
                <w:szCs w:val="20"/>
              </w:rPr>
            </w:pPr>
            <w:r w:rsidRPr="00A1782F">
              <w:rPr>
                <w:rFonts w:cs="Arial"/>
                <w:sz w:val="20"/>
                <w:szCs w:val="20"/>
              </w:rPr>
              <w:t>Multiple System Atrophy is a progressive neurological condition which causes autonomic failure and a range of symptoms which need managing before death.</w:t>
            </w:r>
          </w:p>
          <w:p w14:paraId="3D6EB44A" w14:textId="77777777" w:rsidR="00D63B66" w:rsidRPr="00A1782F" w:rsidRDefault="00D63B66" w:rsidP="00A1782F">
            <w:pPr>
              <w:pStyle w:val="TableText1"/>
              <w:rPr>
                <w:rFonts w:cs="Arial"/>
                <w:sz w:val="20"/>
                <w:szCs w:val="20"/>
              </w:rPr>
            </w:pPr>
            <w:r w:rsidRPr="00A1782F">
              <w:rPr>
                <w:rFonts w:cs="Arial"/>
                <w:sz w:val="20"/>
                <w:szCs w:val="20"/>
              </w:rPr>
              <w:t xml:space="preserve">Given the range of issues such as mobility, communication, speech, choking, nutrition, palliative care  and extreme fatigue that the person with MSA needs support with, plus the carers needs for support in managing these then there is a need for somebody to co-ordinate such support from different sources. In addition, there is a significant need for anticipatory care and </w:t>
            </w:r>
            <w:r w:rsidRPr="00A1782F">
              <w:rPr>
                <w:rFonts w:cs="Arial"/>
                <w:sz w:val="20"/>
                <w:szCs w:val="20"/>
              </w:rPr>
              <w:lastRenderedPageBreak/>
              <w:t>somebody to reflect, plan and organise this before the situation(s) become crises.</w:t>
            </w:r>
          </w:p>
          <w:p w14:paraId="1760F4C6" w14:textId="5B0743C9" w:rsidR="00D63B66" w:rsidRPr="00A1782F" w:rsidRDefault="00D63B66" w:rsidP="00A1782F">
            <w:pPr>
              <w:pStyle w:val="TableText1"/>
              <w:rPr>
                <w:rFonts w:cs="Arial"/>
                <w:sz w:val="20"/>
                <w:szCs w:val="20"/>
              </w:rPr>
            </w:pPr>
            <w:r w:rsidRPr="00A1782F">
              <w:rPr>
                <w:rFonts w:cs="Arial"/>
                <w:sz w:val="20"/>
                <w:szCs w:val="20"/>
              </w:rPr>
              <w:t>This needs therefore, to be long term ongoing engagement.</w:t>
            </w:r>
          </w:p>
        </w:tc>
        <w:tc>
          <w:tcPr>
            <w:tcW w:w="1118" w:type="pct"/>
          </w:tcPr>
          <w:p w14:paraId="7D9B0533" w14:textId="40C06C1B" w:rsidR="00D63B66" w:rsidRPr="00A1782F" w:rsidRDefault="00D63B66" w:rsidP="00A1782F">
            <w:pPr>
              <w:pStyle w:val="TableText1"/>
              <w:rPr>
                <w:rFonts w:cs="Arial"/>
                <w:i/>
                <w:iCs/>
                <w:sz w:val="20"/>
                <w:szCs w:val="20"/>
              </w:rPr>
            </w:pPr>
            <w:r w:rsidRPr="00A1782F">
              <w:rPr>
                <w:rFonts w:cs="Arial"/>
                <w:sz w:val="20"/>
                <w:szCs w:val="20"/>
              </w:rPr>
              <w:lastRenderedPageBreak/>
              <w:t xml:space="preserve">There needs to be somebody who can support the carer and the person(s) they care for especially where there is help from various sources required. They need to take on a co-ordinating, holistic role, remaining in regular touch over time and not just focused on short term tasks. For people living with MSA this would ideally be a community matron or a rare neurological conditions nurse. This would greatly reduce the carers stress of taking full responsibility for the care related decisions. This is one of the things carers of people with MSA tell us time and again they wish they had. In some areas </w:t>
            </w:r>
            <w:r w:rsidRPr="00A1782F">
              <w:rPr>
                <w:rFonts w:cs="Arial"/>
                <w:sz w:val="20"/>
                <w:szCs w:val="20"/>
              </w:rPr>
              <w:lastRenderedPageBreak/>
              <w:t xml:space="preserve">care navigators are used – these tend not to be professionally qualified and rarely do home visits so tend to be less effective. </w:t>
            </w:r>
          </w:p>
        </w:tc>
        <w:tc>
          <w:tcPr>
            <w:tcW w:w="1445" w:type="pct"/>
          </w:tcPr>
          <w:p w14:paraId="31002BD7" w14:textId="77777777" w:rsidR="00D63B66" w:rsidRPr="00A1782F" w:rsidRDefault="00D63B66" w:rsidP="00A1782F">
            <w:pPr>
              <w:pStyle w:val="TableText1"/>
              <w:rPr>
                <w:rFonts w:cs="Arial"/>
                <w:sz w:val="20"/>
                <w:szCs w:val="20"/>
              </w:rPr>
            </w:pPr>
          </w:p>
          <w:p w14:paraId="6E9E9D63" w14:textId="77777777" w:rsidR="00D63B66" w:rsidRPr="00A1782F" w:rsidRDefault="00822CE6" w:rsidP="00A1782F">
            <w:pPr>
              <w:pStyle w:val="TableText1"/>
              <w:rPr>
                <w:rFonts w:cs="Arial"/>
                <w:sz w:val="20"/>
                <w:szCs w:val="20"/>
              </w:rPr>
            </w:pPr>
            <w:hyperlink r:id="rId161" w:history="1">
              <w:r w:rsidR="00D63B66" w:rsidRPr="00A1782F">
                <w:rPr>
                  <w:rStyle w:val="Hyperlink"/>
                  <w:rFonts w:cs="Arial"/>
                  <w:sz w:val="20"/>
                  <w:szCs w:val="20"/>
                </w:rPr>
                <w:t>https://www.england.nhs.uk/rightcare/products/pathways/progressive-neurological-conditions-toolkit/</w:t>
              </w:r>
            </w:hyperlink>
          </w:p>
          <w:p w14:paraId="5608C757" w14:textId="77777777" w:rsidR="00D63B66" w:rsidRPr="00A1782F" w:rsidRDefault="00D63B66" w:rsidP="00A1782F">
            <w:pPr>
              <w:pStyle w:val="TableText1"/>
              <w:rPr>
                <w:rFonts w:cs="Arial"/>
                <w:sz w:val="20"/>
                <w:szCs w:val="20"/>
              </w:rPr>
            </w:pPr>
          </w:p>
          <w:p w14:paraId="29D42F7F" w14:textId="77777777" w:rsidR="00D63B66" w:rsidRPr="00A1782F" w:rsidRDefault="00D63B66" w:rsidP="00A1782F">
            <w:pPr>
              <w:pStyle w:val="TableText1"/>
              <w:rPr>
                <w:rFonts w:cs="Arial"/>
                <w:sz w:val="20"/>
                <w:szCs w:val="20"/>
              </w:rPr>
            </w:pPr>
            <w:r w:rsidRPr="00A1782F">
              <w:rPr>
                <w:rFonts w:cs="Arial"/>
                <w:sz w:val="20"/>
                <w:szCs w:val="20"/>
              </w:rPr>
              <w:t>Multiple System Atrophy survey of Former Carers 2019 currently unpublished due publication 21.2.2020</w:t>
            </w:r>
          </w:p>
          <w:p w14:paraId="3F237B5A" w14:textId="77777777" w:rsidR="00D63B66" w:rsidRPr="00A1782F" w:rsidRDefault="00D63B66" w:rsidP="00A1782F">
            <w:pPr>
              <w:pStyle w:val="TableText1"/>
              <w:rPr>
                <w:rFonts w:cs="Arial"/>
                <w:sz w:val="20"/>
                <w:szCs w:val="20"/>
              </w:rPr>
            </w:pPr>
          </w:p>
        </w:tc>
      </w:tr>
      <w:tr w:rsidR="000508BF" w:rsidRPr="00A1782F" w14:paraId="2FC3B102" w14:textId="77777777" w:rsidTr="00A016F5">
        <w:trPr>
          <w:trHeight w:val="282"/>
        </w:trPr>
        <w:tc>
          <w:tcPr>
            <w:tcW w:w="252" w:type="pct"/>
          </w:tcPr>
          <w:p w14:paraId="58889FAE" w14:textId="3CB45DAE" w:rsidR="00D63B66" w:rsidRPr="00A1782F" w:rsidRDefault="0012030D" w:rsidP="00A1782F">
            <w:pPr>
              <w:pStyle w:val="TableText1"/>
              <w:rPr>
                <w:rFonts w:cs="Arial"/>
                <w:sz w:val="20"/>
                <w:szCs w:val="20"/>
              </w:rPr>
            </w:pPr>
            <w:r w:rsidRPr="00A1782F">
              <w:rPr>
                <w:rFonts w:cs="Arial"/>
                <w:sz w:val="20"/>
                <w:szCs w:val="20"/>
              </w:rPr>
              <w:t>107</w:t>
            </w:r>
          </w:p>
        </w:tc>
        <w:tc>
          <w:tcPr>
            <w:tcW w:w="559" w:type="pct"/>
          </w:tcPr>
          <w:p w14:paraId="0C62BB4B" w14:textId="690BF3F0" w:rsidR="00D63B66" w:rsidRPr="00A1782F" w:rsidRDefault="00D63B66" w:rsidP="00A1782F">
            <w:pPr>
              <w:pStyle w:val="TableText1"/>
              <w:rPr>
                <w:rFonts w:cs="Arial"/>
                <w:sz w:val="20"/>
                <w:szCs w:val="20"/>
              </w:rPr>
            </w:pPr>
            <w:r w:rsidRPr="00A1782F">
              <w:rPr>
                <w:rFonts w:cs="Arial"/>
                <w:sz w:val="20"/>
                <w:szCs w:val="20"/>
              </w:rPr>
              <w:t>The Brian Tumour Charity</w:t>
            </w:r>
          </w:p>
        </w:tc>
        <w:tc>
          <w:tcPr>
            <w:tcW w:w="610" w:type="pct"/>
          </w:tcPr>
          <w:p w14:paraId="42B7E0FF" w14:textId="0A9A1A47" w:rsidR="00D63B66" w:rsidRPr="00A1782F" w:rsidRDefault="00D63B66" w:rsidP="00A1782F">
            <w:pPr>
              <w:pStyle w:val="TableText1"/>
              <w:rPr>
                <w:rFonts w:cs="Arial"/>
                <w:sz w:val="20"/>
                <w:szCs w:val="20"/>
              </w:rPr>
            </w:pPr>
            <w:r w:rsidRPr="00A1782F">
              <w:rPr>
                <w:rFonts w:cs="Arial"/>
                <w:sz w:val="20"/>
                <w:szCs w:val="20"/>
              </w:rPr>
              <w:t>Coordinated support by a CNS for everyone with a brain tumour diagnosis and their families, including those with low grade tumour diagnosis.</w:t>
            </w:r>
          </w:p>
        </w:tc>
        <w:tc>
          <w:tcPr>
            <w:tcW w:w="1016" w:type="pct"/>
          </w:tcPr>
          <w:p w14:paraId="54EEDDCC" w14:textId="77777777" w:rsidR="00D63B66" w:rsidRPr="00A1782F" w:rsidRDefault="00D63B66" w:rsidP="00A1782F">
            <w:pPr>
              <w:pStyle w:val="TableText1"/>
              <w:rPr>
                <w:rFonts w:cs="Arial"/>
                <w:sz w:val="20"/>
                <w:szCs w:val="20"/>
              </w:rPr>
            </w:pPr>
            <w:r w:rsidRPr="00A1782F">
              <w:rPr>
                <w:rFonts w:cs="Arial"/>
                <w:sz w:val="20"/>
                <w:szCs w:val="20"/>
              </w:rPr>
              <w:t xml:space="preserve">There is good evidence that coordinated support from a Clinical Nurse Specialist improves quality of life for people diagnosed with a brain tumour and their family. </w:t>
            </w:r>
          </w:p>
          <w:p w14:paraId="6ABFCA4D" w14:textId="77777777" w:rsidR="00D63B66" w:rsidRPr="00A1782F" w:rsidRDefault="00D63B66" w:rsidP="00A1782F">
            <w:pPr>
              <w:pStyle w:val="TableText1"/>
              <w:rPr>
                <w:rFonts w:cs="Arial"/>
                <w:sz w:val="20"/>
                <w:szCs w:val="20"/>
              </w:rPr>
            </w:pPr>
            <w:r w:rsidRPr="00A1782F">
              <w:rPr>
                <w:rFonts w:cs="Arial"/>
                <w:sz w:val="20"/>
                <w:szCs w:val="20"/>
              </w:rPr>
              <w:t xml:space="preserve">When people do have access to a clinical nurse specialist, 74% say they are satisfied with the care they provide. However, those without a CNS or other single point of contact were: 1.5 times more likely to report a high symptom burden (43.6% compared with 29.1%); 1.6 times more likely to say that their brain tumour had severely affected their </w:t>
            </w:r>
            <w:hyperlink r:id="rId162" w:history="1">
              <w:r w:rsidRPr="00A1782F">
                <w:rPr>
                  <w:rStyle w:val="Hyperlink"/>
                  <w:rFonts w:cs="Arial"/>
                  <w:sz w:val="20"/>
                  <w:szCs w:val="20"/>
                </w:rPr>
                <w:t>emotional or mental health</w:t>
              </w:r>
            </w:hyperlink>
            <w:r w:rsidRPr="00A1782F">
              <w:rPr>
                <w:rFonts w:cs="Arial"/>
                <w:sz w:val="20"/>
                <w:szCs w:val="20"/>
              </w:rPr>
              <w:t xml:space="preserve"> (30.7% compared with 19.6%); 2.7 times more likely to disagree they had good access to information on managing symptoms (46.1% compared with 17.1%); 4.7 times more likely to disagree that that the healthcare professionals they dealt with </w:t>
            </w:r>
            <w:r w:rsidRPr="00A1782F">
              <w:rPr>
                <w:rFonts w:cs="Arial"/>
                <w:sz w:val="20"/>
                <w:szCs w:val="20"/>
              </w:rPr>
              <w:lastRenderedPageBreak/>
              <w:t>understood brain tumours (44% compared with 9.4%)</w:t>
            </w:r>
          </w:p>
          <w:p w14:paraId="233F6BAF" w14:textId="5AC0DB17" w:rsidR="00D63B66" w:rsidRPr="00A1782F" w:rsidRDefault="00D63B66" w:rsidP="00A1782F">
            <w:pPr>
              <w:pStyle w:val="TableText1"/>
              <w:rPr>
                <w:rFonts w:cs="Arial"/>
                <w:sz w:val="20"/>
                <w:szCs w:val="20"/>
              </w:rPr>
            </w:pPr>
            <w:r w:rsidRPr="00A1782F">
              <w:rPr>
                <w:rFonts w:cs="Arial"/>
                <w:i/>
                <w:sz w:val="20"/>
                <w:szCs w:val="20"/>
              </w:rPr>
              <w:t>Source: Finding myself in your hands The Brain Tumour Charity</w:t>
            </w:r>
          </w:p>
        </w:tc>
        <w:tc>
          <w:tcPr>
            <w:tcW w:w="1118" w:type="pct"/>
          </w:tcPr>
          <w:p w14:paraId="33A1E982" w14:textId="77777777" w:rsidR="00D63B66" w:rsidRPr="00A1782F" w:rsidRDefault="00D63B66" w:rsidP="00A1782F">
            <w:pPr>
              <w:pStyle w:val="TableText1"/>
              <w:rPr>
                <w:rFonts w:cs="Arial"/>
                <w:sz w:val="20"/>
                <w:szCs w:val="20"/>
              </w:rPr>
            </w:pPr>
            <w:r w:rsidRPr="00A1782F">
              <w:rPr>
                <w:rFonts w:cs="Arial"/>
                <w:sz w:val="20"/>
                <w:szCs w:val="20"/>
              </w:rPr>
              <w:lastRenderedPageBreak/>
              <w:t xml:space="preserve">CNSs are guaranteed for high grade tumour patients but not for low grade tumour patients. </w:t>
            </w:r>
          </w:p>
          <w:p w14:paraId="6587E622" w14:textId="77777777" w:rsidR="00D63B66" w:rsidRPr="00A1782F" w:rsidRDefault="00D63B66" w:rsidP="00A1782F">
            <w:pPr>
              <w:pStyle w:val="TableText1"/>
              <w:rPr>
                <w:rFonts w:cs="Arial"/>
                <w:sz w:val="20"/>
                <w:szCs w:val="20"/>
              </w:rPr>
            </w:pPr>
            <w:r w:rsidRPr="00A1782F">
              <w:rPr>
                <w:rFonts w:cs="Arial"/>
                <w:sz w:val="20"/>
                <w:szCs w:val="20"/>
              </w:rPr>
              <w:t xml:space="preserve">In our report </w:t>
            </w:r>
            <w:hyperlink r:id="rId163" w:tgtFrame="_blank" w:history="1">
              <w:r w:rsidRPr="00A1782F">
                <w:rPr>
                  <w:rStyle w:val="Hyperlink"/>
                  <w:rFonts w:cs="Arial"/>
                  <w:i/>
                  <w:iCs/>
                  <w:sz w:val="20"/>
                  <w:szCs w:val="20"/>
                </w:rPr>
                <w:t>Finding Myself in your Hands</w:t>
              </w:r>
            </w:hyperlink>
            <w:r w:rsidRPr="00A1782F">
              <w:rPr>
                <w:rFonts w:cs="Arial"/>
                <w:i/>
                <w:iCs/>
                <w:sz w:val="20"/>
                <w:szCs w:val="20"/>
              </w:rPr>
              <w:t>: The Reality of Brain Treatment and Care</w:t>
            </w:r>
            <w:r w:rsidRPr="00A1782F">
              <w:rPr>
                <w:rFonts w:cs="Arial"/>
                <w:sz w:val="20"/>
                <w:szCs w:val="20"/>
              </w:rPr>
              <w:t xml:space="preserve"> </w:t>
            </w:r>
            <w:r w:rsidRPr="00A1782F">
              <w:rPr>
                <w:rFonts w:cs="Arial"/>
                <w:i/>
                <w:iCs/>
                <w:sz w:val="20"/>
                <w:szCs w:val="20"/>
              </w:rPr>
              <w:t>(2016)</w:t>
            </w:r>
            <w:r w:rsidRPr="00A1782F">
              <w:rPr>
                <w:rFonts w:cs="Arial"/>
                <w:sz w:val="20"/>
                <w:szCs w:val="20"/>
              </w:rPr>
              <w:t xml:space="preserve"> only 53% of people diagnosed with a </w:t>
            </w:r>
            <w:hyperlink r:id="rId164" w:history="1">
              <w:r w:rsidRPr="00A1782F">
                <w:rPr>
                  <w:rStyle w:val="Hyperlink"/>
                  <w:rFonts w:cs="Arial"/>
                  <w:sz w:val="20"/>
                  <w:szCs w:val="20"/>
                </w:rPr>
                <w:t>low grade tumour</w:t>
              </w:r>
            </w:hyperlink>
            <w:r w:rsidRPr="00A1782F">
              <w:rPr>
                <w:rFonts w:cs="Arial"/>
                <w:sz w:val="20"/>
                <w:szCs w:val="20"/>
              </w:rPr>
              <w:t xml:space="preserve"> said that they had access to a dedicated keyworker or CNS. This compared to 76% of those diagnosed with a high grade brain tumour. </w:t>
            </w:r>
          </w:p>
          <w:p w14:paraId="29949240" w14:textId="77777777" w:rsidR="00D63B66" w:rsidRPr="00A1782F" w:rsidRDefault="00D63B66" w:rsidP="00A1782F">
            <w:pPr>
              <w:pStyle w:val="TableText1"/>
              <w:rPr>
                <w:rFonts w:cs="Arial"/>
                <w:sz w:val="20"/>
                <w:szCs w:val="20"/>
              </w:rPr>
            </w:pPr>
            <w:r w:rsidRPr="00A1782F">
              <w:rPr>
                <w:rFonts w:cs="Arial"/>
                <w:sz w:val="20"/>
                <w:szCs w:val="20"/>
              </w:rPr>
              <w:t xml:space="preserve">There are est. 81,000 people living with a low grade brain tumour diagnosis in the UK and est. 6,000 more are newly diagnosed with a low grade tumour each year. However, low grade brain tumour patients are not considered as having cancer. They have a so-called ‘benign’ or ‘non-cancerous’ tumour, although we know that many such tumours progress over time into higher grade malignant tumours, and we know that the symptoms and short- and long-term side effects </w:t>
            </w:r>
            <w:r w:rsidRPr="00A1782F">
              <w:rPr>
                <w:rFonts w:cs="Arial"/>
                <w:sz w:val="20"/>
                <w:szCs w:val="20"/>
              </w:rPr>
              <w:lastRenderedPageBreak/>
              <w:t xml:space="preserve">of the tumour and of the treatment interventions are life changing for low grade tumours. We also know that people with low grade tumours live with this changed and impaired quality of life and cognitive, physical and emotional wellbeing for much longer. </w:t>
            </w:r>
          </w:p>
          <w:p w14:paraId="43BB6A4E" w14:textId="77777777" w:rsidR="00D63B66" w:rsidRPr="00A1782F" w:rsidRDefault="00D63B66" w:rsidP="00A1782F">
            <w:pPr>
              <w:pStyle w:val="TableText1"/>
              <w:rPr>
                <w:rFonts w:cs="Arial"/>
                <w:sz w:val="20"/>
                <w:szCs w:val="20"/>
              </w:rPr>
            </w:pPr>
          </w:p>
          <w:p w14:paraId="07EA1000" w14:textId="77777777" w:rsidR="00D63B66" w:rsidRPr="00A1782F" w:rsidRDefault="00D63B66" w:rsidP="00A1782F">
            <w:pPr>
              <w:pStyle w:val="TableText1"/>
              <w:rPr>
                <w:rFonts w:cs="Arial"/>
                <w:sz w:val="20"/>
                <w:szCs w:val="20"/>
              </w:rPr>
            </w:pPr>
            <w:r w:rsidRPr="00A1782F">
              <w:rPr>
                <w:rFonts w:cs="Arial"/>
                <w:sz w:val="20"/>
                <w:szCs w:val="20"/>
              </w:rPr>
              <w:t xml:space="preserve">For adults affected by a brain tumour diagnosis </w:t>
            </w:r>
            <w:r w:rsidRPr="00A1782F">
              <w:rPr>
                <w:rFonts w:cs="Arial"/>
                <w:i/>
                <w:sz w:val="20"/>
                <w:szCs w:val="20"/>
              </w:rPr>
              <w:t>(Unpublished Unmet needs survey The Brain Tumour Charity)</w:t>
            </w:r>
            <w:r w:rsidRPr="00A1782F">
              <w:rPr>
                <w:rFonts w:cs="Arial"/>
                <w:sz w:val="20"/>
                <w:szCs w:val="20"/>
              </w:rPr>
              <w:t>:-</w:t>
            </w:r>
          </w:p>
          <w:p w14:paraId="5312D245" w14:textId="3974856D" w:rsidR="00D63B66" w:rsidRPr="00A1782F" w:rsidRDefault="00D63B66" w:rsidP="00A1782F">
            <w:pPr>
              <w:pStyle w:val="TableText1"/>
              <w:rPr>
                <w:rFonts w:cs="Arial"/>
                <w:sz w:val="20"/>
                <w:szCs w:val="20"/>
              </w:rPr>
            </w:pPr>
            <w:r w:rsidRPr="00A1782F">
              <w:rPr>
                <w:rFonts w:cs="Arial"/>
                <w:sz w:val="20"/>
                <w:szCs w:val="20"/>
              </w:rPr>
              <w:t>When asked about their need for “Having a coordinated support plan and getting joined up help” there was a 55% gap between those saying this was important and those satisfied their need was met.</w:t>
            </w:r>
          </w:p>
        </w:tc>
        <w:tc>
          <w:tcPr>
            <w:tcW w:w="1445" w:type="pct"/>
          </w:tcPr>
          <w:p w14:paraId="462F6DA1" w14:textId="77777777" w:rsidR="00D63B66" w:rsidRPr="00A1782F" w:rsidRDefault="00D63B66" w:rsidP="00A1782F">
            <w:pPr>
              <w:pStyle w:val="TableText1"/>
              <w:rPr>
                <w:rFonts w:cs="Arial"/>
                <w:sz w:val="20"/>
                <w:szCs w:val="20"/>
              </w:rPr>
            </w:pPr>
            <w:r w:rsidRPr="00A1782F">
              <w:rPr>
                <w:rFonts w:cs="Arial"/>
                <w:sz w:val="20"/>
                <w:szCs w:val="20"/>
              </w:rPr>
              <w:lastRenderedPageBreak/>
              <w:t>For evidence about the critical role of a CNS in coordinating care please see :</w:t>
            </w:r>
          </w:p>
          <w:p w14:paraId="248D9AD2" w14:textId="77777777" w:rsidR="00D63B66" w:rsidRPr="00A1782F" w:rsidRDefault="00D63B66" w:rsidP="00A1782F">
            <w:pPr>
              <w:pStyle w:val="TableText1"/>
              <w:rPr>
                <w:rFonts w:cs="Arial"/>
                <w:i/>
                <w:sz w:val="20"/>
                <w:szCs w:val="20"/>
              </w:rPr>
            </w:pPr>
            <w:r w:rsidRPr="00A1782F">
              <w:rPr>
                <w:rFonts w:cs="Arial"/>
                <w:i/>
                <w:sz w:val="20"/>
                <w:szCs w:val="20"/>
              </w:rPr>
              <w:t xml:space="preserve">Development of an Integrated Subspecialist Multidisciplinary </w:t>
            </w:r>
            <w:proofErr w:type="spellStart"/>
            <w:r w:rsidRPr="00A1782F">
              <w:rPr>
                <w:rFonts w:cs="Arial"/>
                <w:i/>
                <w:sz w:val="20"/>
                <w:szCs w:val="20"/>
              </w:rPr>
              <w:t>Neurooncology</w:t>
            </w:r>
            <w:proofErr w:type="spellEnd"/>
            <w:r w:rsidRPr="00A1782F">
              <w:rPr>
                <w:rFonts w:cs="Arial"/>
                <w:i/>
                <w:sz w:val="20"/>
                <w:szCs w:val="20"/>
              </w:rPr>
              <w:t xml:space="preserve"> Service </w:t>
            </w:r>
            <w:hyperlink r:id="rId165" w:history="1">
              <w:r w:rsidRPr="00A1782F">
                <w:rPr>
                  <w:rStyle w:val="Hyperlink"/>
                  <w:rFonts w:cs="Arial"/>
                  <w:i/>
                  <w:sz w:val="20"/>
                  <w:szCs w:val="20"/>
                </w:rPr>
                <w:t>BMJ Qual Improv Rep</w:t>
              </w:r>
            </w:hyperlink>
            <w:r w:rsidRPr="00A1782F">
              <w:rPr>
                <w:rFonts w:cs="Arial"/>
                <w:i/>
                <w:sz w:val="20"/>
                <w:szCs w:val="20"/>
              </w:rPr>
              <w:t xml:space="preserve">. 2013 </w:t>
            </w:r>
            <w:hyperlink r:id="rId166" w:history="1">
              <w:r w:rsidRPr="00A1782F">
                <w:rPr>
                  <w:rStyle w:val="Hyperlink"/>
                  <w:rFonts w:cs="Arial"/>
                  <w:i/>
                  <w:sz w:val="20"/>
                  <w:szCs w:val="20"/>
                </w:rPr>
                <w:t>https://www.ncbi.nlm.nih.gov/pmc/articles/PMC4652738/</w:t>
              </w:r>
            </w:hyperlink>
          </w:p>
          <w:p w14:paraId="67794241" w14:textId="77777777" w:rsidR="00D63B66" w:rsidRPr="00A1782F" w:rsidRDefault="00822CE6" w:rsidP="00A1782F">
            <w:pPr>
              <w:pStyle w:val="TableText1"/>
              <w:rPr>
                <w:rFonts w:cs="Arial"/>
                <w:i/>
                <w:sz w:val="20"/>
                <w:szCs w:val="20"/>
              </w:rPr>
            </w:pPr>
            <w:hyperlink r:id="rId167" w:tgtFrame="_blank" w:history="1">
              <w:r w:rsidR="00D63B66" w:rsidRPr="00A1782F">
                <w:rPr>
                  <w:rStyle w:val="Hyperlink"/>
                  <w:rFonts w:cs="Arial"/>
                  <w:i/>
                  <w:sz w:val="20"/>
                  <w:szCs w:val="20"/>
                </w:rPr>
                <w:t>Finding Myself in your Hands</w:t>
              </w:r>
            </w:hyperlink>
            <w:r w:rsidR="00D63B66" w:rsidRPr="00A1782F">
              <w:rPr>
                <w:rFonts w:cs="Arial"/>
                <w:i/>
                <w:sz w:val="20"/>
                <w:szCs w:val="20"/>
              </w:rPr>
              <w:t>: The Reality of Brain Treatment and Care (2016)</w:t>
            </w:r>
            <w:r w:rsidR="00D63B66" w:rsidRPr="00A1782F">
              <w:rPr>
                <w:rFonts w:cs="Arial"/>
                <w:sz w:val="20"/>
                <w:szCs w:val="20"/>
              </w:rPr>
              <w:t xml:space="preserve"> </w:t>
            </w:r>
            <w:hyperlink r:id="rId168" w:history="1">
              <w:r w:rsidR="00D63B66" w:rsidRPr="00A1782F">
                <w:rPr>
                  <w:rStyle w:val="Hyperlink"/>
                  <w:rFonts w:cs="Arial"/>
                  <w:i/>
                  <w:sz w:val="20"/>
                  <w:szCs w:val="20"/>
                </w:rPr>
                <w:t>https://www.thebraintumourcharity.org/about-us/our-publications/finding-myself/</w:t>
              </w:r>
            </w:hyperlink>
          </w:p>
          <w:p w14:paraId="31EF9AE5" w14:textId="77777777" w:rsidR="00D63B66" w:rsidRPr="00A1782F" w:rsidRDefault="00D63B66" w:rsidP="00A1782F">
            <w:pPr>
              <w:pStyle w:val="TableText1"/>
              <w:rPr>
                <w:rStyle w:val="Hyperlink"/>
                <w:rFonts w:cs="Arial"/>
                <w:sz w:val="20"/>
                <w:szCs w:val="20"/>
              </w:rPr>
            </w:pPr>
            <w:proofErr w:type="spellStart"/>
            <w:r w:rsidRPr="00A1782F">
              <w:rPr>
                <w:rFonts w:cs="Arial"/>
                <w:i/>
                <w:sz w:val="20"/>
                <w:szCs w:val="20"/>
              </w:rPr>
              <w:t>TheBrainTumourCharity</w:t>
            </w:r>
            <w:proofErr w:type="spellEnd"/>
            <w:r w:rsidRPr="00A1782F">
              <w:rPr>
                <w:rFonts w:cs="Arial"/>
                <w:i/>
                <w:sz w:val="20"/>
                <w:szCs w:val="20"/>
              </w:rPr>
              <w:t xml:space="preserve"> unpublished unmet need survey 2019 (sample 216 people) available on request</w:t>
            </w:r>
          </w:p>
          <w:p w14:paraId="141975AA" w14:textId="77777777" w:rsidR="00D63B66" w:rsidRPr="00A1782F" w:rsidRDefault="00D63B66" w:rsidP="00A1782F">
            <w:pPr>
              <w:pStyle w:val="TableText1"/>
              <w:rPr>
                <w:rFonts w:cs="Arial"/>
                <w:sz w:val="20"/>
                <w:szCs w:val="20"/>
              </w:rPr>
            </w:pPr>
          </w:p>
        </w:tc>
      </w:tr>
      <w:tr w:rsidR="00940891" w:rsidRPr="00A1782F" w14:paraId="1D24575B" w14:textId="77777777" w:rsidTr="00435E3C">
        <w:trPr>
          <w:trHeight w:val="282"/>
        </w:trPr>
        <w:tc>
          <w:tcPr>
            <w:tcW w:w="5000" w:type="pct"/>
            <w:gridSpan w:val="6"/>
          </w:tcPr>
          <w:p w14:paraId="2CA04FDB" w14:textId="4953EF5B" w:rsidR="00940891" w:rsidRPr="00A1782F" w:rsidRDefault="00940891" w:rsidP="00A1782F">
            <w:pPr>
              <w:pStyle w:val="TableText1"/>
              <w:rPr>
                <w:rFonts w:cs="Arial"/>
                <w:sz w:val="20"/>
                <w:szCs w:val="20"/>
              </w:rPr>
            </w:pPr>
            <w:r w:rsidRPr="00A1782F">
              <w:rPr>
                <w:rFonts w:cs="Arial"/>
                <w:sz w:val="20"/>
                <w:szCs w:val="20"/>
              </w:rPr>
              <w:t>Additional areas – Financial support</w:t>
            </w:r>
          </w:p>
        </w:tc>
      </w:tr>
      <w:tr w:rsidR="000508BF" w:rsidRPr="00A1782F" w14:paraId="3D7620D3" w14:textId="77777777" w:rsidTr="00A016F5">
        <w:trPr>
          <w:trHeight w:val="282"/>
        </w:trPr>
        <w:tc>
          <w:tcPr>
            <w:tcW w:w="252" w:type="pct"/>
          </w:tcPr>
          <w:p w14:paraId="382B8051" w14:textId="780A87EC" w:rsidR="00D63B66" w:rsidRPr="00A1782F" w:rsidRDefault="0012030D" w:rsidP="00A1782F">
            <w:pPr>
              <w:pStyle w:val="TableText1"/>
              <w:rPr>
                <w:rFonts w:cs="Arial"/>
                <w:sz w:val="20"/>
                <w:szCs w:val="20"/>
              </w:rPr>
            </w:pPr>
            <w:r w:rsidRPr="00A1782F">
              <w:rPr>
                <w:rFonts w:cs="Arial"/>
                <w:sz w:val="20"/>
                <w:szCs w:val="20"/>
              </w:rPr>
              <w:t>108</w:t>
            </w:r>
          </w:p>
        </w:tc>
        <w:tc>
          <w:tcPr>
            <w:tcW w:w="559" w:type="pct"/>
          </w:tcPr>
          <w:p w14:paraId="77E66DAD" w14:textId="6C484201" w:rsidR="00D63B66" w:rsidRPr="00A1782F" w:rsidRDefault="00D63B66" w:rsidP="00A1782F">
            <w:pPr>
              <w:pStyle w:val="TableText1"/>
              <w:rPr>
                <w:rFonts w:cs="Arial"/>
                <w:sz w:val="20"/>
                <w:szCs w:val="20"/>
              </w:rPr>
            </w:pPr>
            <w:r w:rsidRPr="00A1782F">
              <w:rPr>
                <w:rFonts w:cs="Arial"/>
                <w:sz w:val="20"/>
                <w:szCs w:val="20"/>
              </w:rPr>
              <w:t>Multiple System Atrophy Trust</w:t>
            </w:r>
          </w:p>
        </w:tc>
        <w:tc>
          <w:tcPr>
            <w:tcW w:w="610" w:type="pct"/>
          </w:tcPr>
          <w:p w14:paraId="2B18FFE6" w14:textId="77777777" w:rsidR="00D63B66" w:rsidRPr="00A1782F" w:rsidRDefault="00D63B66" w:rsidP="00A1782F">
            <w:pPr>
              <w:pStyle w:val="TableText1"/>
              <w:rPr>
                <w:rFonts w:cs="Arial"/>
                <w:sz w:val="20"/>
                <w:szCs w:val="20"/>
              </w:rPr>
            </w:pPr>
            <w:r w:rsidRPr="00A1782F">
              <w:rPr>
                <w:rFonts w:cs="Arial"/>
                <w:sz w:val="20"/>
                <w:szCs w:val="20"/>
              </w:rPr>
              <w:t>Key area for quality improvement 3</w:t>
            </w:r>
          </w:p>
          <w:p w14:paraId="5E0A8646" w14:textId="791DE4CE" w:rsidR="00D63B66" w:rsidRPr="00A1782F" w:rsidRDefault="00D63B66" w:rsidP="00A1782F">
            <w:pPr>
              <w:pStyle w:val="TableText1"/>
              <w:rPr>
                <w:rFonts w:cs="Arial"/>
                <w:sz w:val="20"/>
                <w:szCs w:val="20"/>
              </w:rPr>
            </w:pPr>
            <w:r w:rsidRPr="00A1782F">
              <w:rPr>
                <w:rFonts w:cs="Arial"/>
                <w:sz w:val="20"/>
                <w:szCs w:val="20"/>
              </w:rPr>
              <w:t>Financial recognition</w:t>
            </w:r>
          </w:p>
        </w:tc>
        <w:tc>
          <w:tcPr>
            <w:tcW w:w="1016" w:type="pct"/>
          </w:tcPr>
          <w:p w14:paraId="0ADFB344" w14:textId="77777777" w:rsidR="00D63B66" w:rsidRPr="00A1782F" w:rsidRDefault="00D63B66" w:rsidP="00A1782F">
            <w:pPr>
              <w:pStyle w:val="TableText1"/>
              <w:rPr>
                <w:rFonts w:cs="Arial"/>
                <w:sz w:val="20"/>
                <w:szCs w:val="20"/>
              </w:rPr>
            </w:pPr>
            <w:r w:rsidRPr="00A1782F">
              <w:rPr>
                <w:rFonts w:cs="Arial"/>
                <w:sz w:val="20"/>
                <w:szCs w:val="20"/>
              </w:rPr>
              <w:t xml:space="preserve"> Carers Allowance is £66.15 a week and carers must provide support for at least 35 hours per week. This is way, way below minimum wage and causes huge upset. Many retired people don’t even qualify for this.</w:t>
            </w:r>
          </w:p>
          <w:p w14:paraId="54CE1228" w14:textId="77777777" w:rsidR="00D63B66" w:rsidRPr="00A1782F" w:rsidRDefault="00D63B66" w:rsidP="00A1782F">
            <w:pPr>
              <w:pStyle w:val="TableText1"/>
              <w:rPr>
                <w:rFonts w:cs="Arial"/>
                <w:sz w:val="20"/>
                <w:szCs w:val="20"/>
              </w:rPr>
            </w:pPr>
          </w:p>
        </w:tc>
        <w:tc>
          <w:tcPr>
            <w:tcW w:w="1118" w:type="pct"/>
          </w:tcPr>
          <w:p w14:paraId="42ECF811" w14:textId="77777777" w:rsidR="00D63B66" w:rsidRPr="00A1782F" w:rsidRDefault="00D63B66" w:rsidP="00A1782F">
            <w:pPr>
              <w:pStyle w:val="TableText1"/>
              <w:rPr>
                <w:rFonts w:cs="Arial"/>
                <w:sz w:val="20"/>
                <w:szCs w:val="20"/>
              </w:rPr>
            </w:pPr>
            <w:r w:rsidRPr="00A1782F">
              <w:rPr>
                <w:rFonts w:cs="Arial"/>
                <w:sz w:val="20"/>
                <w:szCs w:val="20"/>
              </w:rPr>
              <w:t>Most people with MSA either have to give up work or are retired so are on fixed incomes. Carers will also usually have to give up work if they are in employment due to the significant care needs generated by this progressive neurological condition.</w:t>
            </w:r>
          </w:p>
          <w:p w14:paraId="009B6380" w14:textId="17F57F24" w:rsidR="00D63B66" w:rsidRPr="00A1782F" w:rsidRDefault="00D63B66" w:rsidP="00A1782F">
            <w:pPr>
              <w:pStyle w:val="TableText1"/>
              <w:rPr>
                <w:rFonts w:cs="Arial"/>
                <w:sz w:val="20"/>
                <w:szCs w:val="20"/>
              </w:rPr>
            </w:pPr>
            <w:r w:rsidRPr="00A1782F">
              <w:rPr>
                <w:rFonts w:cs="Arial"/>
                <w:sz w:val="20"/>
                <w:szCs w:val="20"/>
              </w:rPr>
              <w:t xml:space="preserve">43% of Former Carers reported that they had had financial issues whilst caring for somebody with MSA, with 28% </w:t>
            </w:r>
            <w:r w:rsidRPr="00A1782F">
              <w:rPr>
                <w:rFonts w:cs="Arial"/>
                <w:sz w:val="20"/>
                <w:szCs w:val="20"/>
              </w:rPr>
              <w:lastRenderedPageBreak/>
              <w:t>of them saying that they had had ongoing financial issues subsequent to their loved one’s death. (2 above supporting information)</w:t>
            </w:r>
          </w:p>
        </w:tc>
        <w:tc>
          <w:tcPr>
            <w:tcW w:w="1445" w:type="pct"/>
          </w:tcPr>
          <w:p w14:paraId="401B4F2F" w14:textId="77777777" w:rsidR="00D63B66" w:rsidRPr="00A1782F" w:rsidRDefault="00D63B66" w:rsidP="00A1782F">
            <w:pPr>
              <w:pStyle w:val="TableText1"/>
              <w:rPr>
                <w:rFonts w:cs="Arial"/>
                <w:sz w:val="20"/>
                <w:szCs w:val="20"/>
              </w:rPr>
            </w:pPr>
          </w:p>
          <w:p w14:paraId="6444C63E" w14:textId="72B9A65F" w:rsidR="00D63B66" w:rsidRPr="00A1782F" w:rsidRDefault="00D63B66" w:rsidP="00A1782F">
            <w:pPr>
              <w:pStyle w:val="TableText1"/>
              <w:rPr>
                <w:rFonts w:cs="Arial"/>
                <w:sz w:val="20"/>
                <w:szCs w:val="20"/>
              </w:rPr>
            </w:pPr>
            <w:r w:rsidRPr="00A1782F">
              <w:rPr>
                <w:rFonts w:cs="Arial"/>
                <w:sz w:val="20"/>
                <w:szCs w:val="20"/>
              </w:rPr>
              <w:t>See 1 and 2 above.</w:t>
            </w:r>
          </w:p>
        </w:tc>
      </w:tr>
      <w:tr w:rsidR="00940891" w:rsidRPr="00A1782F" w14:paraId="132F607A" w14:textId="77777777" w:rsidTr="00435E3C">
        <w:trPr>
          <w:trHeight w:val="282"/>
        </w:trPr>
        <w:tc>
          <w:tcPr>
            <w:tcW w:w="5000" w:type="pct"/>
            <w:gridSpan w:val="6"/>
          </w:tcPr>
          <w:p w14:paraId="5B0CC005" w14:textId="37EC37BD" w:rsidR="00940891" w:rsidRPr="00A1782F" w:rsidRDefault="00940891" w:rsidP="00A1782F">
            <w:pPr>
              <w:pStyle w:val="TableText1"/>
              <w:rPr>
                <w:rFonts w:cs="Arial"/>
                <w:sz w:val="20"/>
                <w:szCs w:val="20"/>
              </w:rPr>
            </w:pPr>
            <w:r w:rsidRPr="00A1782F">
              <w:rPr>
                <w:rFonts w:cs="Arial"/>
                <w:sz w:val="20"/>
                <w:szCs w:val="20"/>
              </w:rPr>
              <w:t>Additional areas – Joined up services</w:t>
            </w:r>
          </w:p>
        </w:tc>
      </w:tr>
      <w:tr w:rsidR="000508BF" w:rsidRPr="00A1782F" w14:paraId="4E6A252F" w14:textId="77777777" w:rsidTr="00A016F5">
        <w:trPr>
          <w:trHeight w:val="282"/>
        </w:trPr>
        <w:tc>
          <w:tcPr>
            <w:tcW w:w="252" w:type="pct"/>
          </w:tcPr>
          <w:p w14:paraId="0D2C0094" w14:textId="51374F7E" w:rsidR="00D63B66" w:rsidRPr="00A1782F" w:rsidRDefault="0012030D" w:rsidP="00A1782F">
            <w:pPr>
              <w:pStyle w:val="TableText1"/>
              <w:rPr>
                <w:rFonts w:cs="Arial"/>
                <w:sz w:val="20"/>
                <w:szCs w:val="20"/>
              </w:rPr>
            </w:pPr>
            <w:r w:rsidRPr="00A1782F">
              <w:rPr>
                <w:rFonts w:cs="Arial"/>
                <w:sz w:val="20"/>
                <w:szCs w:val="20"/>
              </w:rPr>
              <w:t>109</w:t>
            </w:r>
          </w:p>
        </w:tc>
        <w:tc>
          <w:tcPr>
            <w:tcW w:w="559" w:type="pct"/>
          </w:tcPr>
          <w:p w14:paraId="6C1EDB3F" w14:textId="6F821CD3" w:rsidR="00D63B66" w:rsidRPr="00A1782F" w:rsidRDefault="00D63B66" w:rsidP="00A1782F">
            <w:pPr>
              <w:pStyle w:val="TableText1"/>
              <w:rPr>
                <w:rFonts w:cs="Arial"/>
                <w:sz w:val="20"/>
                <w:szCs w:val="20"/>
              </w:rPr>
            </w:pPr>
            <w:r w:rsidRPr="00A1782F">
              <w:rPr>
                <w:rFonts w:cs="Arial"/>
                <w:sz w:val="20"/>
                <w:szCs w:val="20"/>
              </w:rPr>
              <w:t xml:space="preserve">Department of Health and Social Care </w:t>
            </w:r>
          </w:p>
        </w:tc>
        <w:tc>
          <w:tcPr>
            <w:tcW w:w="610" w:type="pct"/>
          </w:tcPr>
          <w:p w14:paraId="76CDE38A" w14:textId="51F1852A" w:rsidR="00D63B66" w:rsidRPr="00A1782F" w:rsidRDefault="00D63B66" w:rsidP="00A1782F">
            <w:pPr>
              <w:pStyle w:val="TableText1"/>
              <w:rPr>
                <w:rFonts w:cs="Arial"/>
                <w:sz w:val="20"/>
                <w:szCs w:val="20"/>
              </w:rPr>
            </w:pPr>
            <w:r w:rsidRPr="00A1782F">
              <w:rPr>
                <w:rFonts w:cs="Arial"/>
                <w:sz w:val="20"/>
                <w:szCs w:val="20"/>
              </w:rPr>
              <w:t>Services are joined up to reduce the need for the carer to repeatedly summarise a situation to each health and social care professional</w:t>
            </w:r>
          </w:p>
        </w:tc>
        <w:tc>
          <w:tcPr>
            <w:tcW w:w="1016" w:type="pct"/>
          </w:tcPr>
          <w:p w14:paraId="539F1573" w14:textId="77777777" w:rsidR="00D63B66" w:rsidRPr="00A1782F" w:rsidRDefault="00D63B66" w:rsidP="00A1782F">
            <w:pPr>
              <w:pStyle w:val="TableText1"/>
              <w:rPr>
                <w:rFonts w:cs="Arial"/>
                <w:sz w:val="20"/>
                <w:szCs w:val="20"/>
              </w:rPr>
            </w:pPr>
          </w:p>
        </w:tc>
        <w:tc>
          <w:tcPr>
            <w:tcW w:w="1118" w:type="pct"/>
          </w:tcPr>
          <w:p w14:paraId="1906C169" w14:textId="77777777" w:rsidR="00D63B66" w:rsidRPr="00A1782F" w:rsidRDefault="00D63B66" w:rsidP="00A1782F">
            <w:pPr>
              <w:pStyle w:val="TableText1"/>
              <w:rPr>
                <w:rFonts w:cs="Arial"/>
                <w:sz w:val="20"/>
                <w:szCs w:val="20"/>
              </w:rPr>
            </w:pPr>
          </w:p>
        </w:tc>
        <w:tc>
          <w:tcPr>
            <w:tcW w:w="1445" w:type="pct"/>
          </w:tcPr>
          <w:p w14:paraId="33368A73" w14:textId="77777777" w:rsidR="00D63B66" w:rsidRPr="00A1782F" w:rsidRDefault="00D63B66" w:rsidP="00A1782F">
            <w:pPr>
              <w:pStyle w:val="TableText1"/>
              <w:rPr>
                <w:rFonts w:cs="Arial"/>
                <w:sz w:val="20"/>
                <w:szCs w:val="20"/>
              </w:rPr>
            </w:pPr>
          </w:p>
        </w:tc>
      </w:tr>
      <w:tr w:rsidR="00940891" w:rsidRPr="00A1782F" w14:paraId="5819E66D" w14:textId="77777777" w:rsidTr="00435E3C">
        <w:trPr>
          <w:trHeight w:val="282"/>
        </w:trPr>
        <w:tc>
          <w:tcPr>
            <w:tcW w:w="5000" w:type="pct"/>
            <w:gridSpan w:val="6"/>
          </w:tcPr>
          <w:p w14:paraId="281210C4" w14:textId="330D5331" w:rsidR="00940891" w:rsidRPr="00A1782F" w:rsidRDefault="00940891" w:rsidP="00A1782F">
            <w:pPr>
              <w:pStyle w:val="TableText1"/>
              <w:rPr>
                <w:rFonts w:cs="Arial"/>
                <w:sz w:val="20"/>
                <w:szCs w:val="20"/>
              </w:rPr>
            </w:pPr>
            <w:r w:rsidRPr="00A1782F">
              <w:rPr>
                <w:rFonts w:cs="Arial"/>
                <w:sz w:val="20"/>
                <w:szCs w:val="20"/>
              </w:rPr>
              <w:t>Additional evidence identified</w:t>
            </w:r>
          </w:p>
        </w:tc>
      </w:tr>
      <w:tr w:rsidR="000508BF" w:rsidRPr="00A1782F" w14:paraId="2952FD3D" w14:textId="77777777" w:rsidTr="00A016F5">
        <w:trPr>
          <w:trHeight w:val="282"/>
        </w:trPr>
        <w:tc>
          <w:tcPr>
            <w:tcW w:w="252" w:type="pct"/>
          </w:tcPr>
          <w:p w14:paraId="189E48A8" w14:textId="5F9CFA6F" w:rsidR="00D63B66" w:rsidRPr="00A1782F" w:rsidRDefault="0012030D" w:rsidP="00A1782F">
            <w:pPr>
              <w:pStyle w:val="TableText1"/>
              <w:rPr>
                <w:rFonts w:cs="Arial"/>
                <w:sz w:val="20"/>
                <w:szCs w:val="20"/>
              </w:rPr>
            </w:pPr>
            <w:r w:rsidRPr="00A1782F">
              <w:rPr>
                <w:rFonts w:cs="Arial"/>
                <w:sz w:val="20"/>
                <w:szCs w:val="20"/>
              </w:rPr>
              <w:t>110</w:t>
            </w:r>
          </w:p>
        </w:tc>
        <w:tc>
          <w:tcPr>
            <w:tcW w:w="559" w:type="pct"/>
          </w:tcPr>
          <w:p w14:paraId="0B5603B7" w14:textId="2A549A5D" w:rsidR="00D63B66" w:rsidRPr="00A1782F" w:rsidRDefault="00D63B66" w:rsidP="00A1782F">
            <w:pPr>
              <w:pStyle w:val="TableText1"/>
              <w:rPr>
                <w:rFonts w:cs="Arial"/>
                <w:sz w:val="20"/>
                <w:szCs w:val="20"/>
              </w:rPr>
            </w:pPr>
            <w:r w:rsidRPr="00A1782F">
              <w:rPr>
                <w:rFonts w:cs="Arial"/>
                <w:sz w:val="20"/>
                <w:szCs w:val="20"/>
              </w:rPr>
              <w:t>SCM3</w:t>
            </w:r>
          </w:p>
        </w:tc>
        <w:tc>
          <w:tcPr>
            <w:tcW w:w="610" w:type="pct"/>
          </w:tcPr>
          <w:p w14:paraId="7DD93D2C" w14:textId="77777777" w:rsidR="00D63B66" w:rsidRPr="00A1782F" w:rsidRDefault="00D63B66" w:rsidP="00A1782F">
            <w:pPr>
              <w:pStyle w:val="TableText1"/>
              <w:rPr>
                <w:rFonts w:cs="Arial"/>
                <w:sz w:val="20"/>
                <w:szCs w:val="20"/>
              </w:rPr>
            </w:pPr>
          </w:p>
        </w:tc>
        <w:tc>
          <w:tcPr>
            <w:tcW w:w="1016" w:type="pct"/>
          </w:tcPr>
          <w:p w14:paraId="120CBBF2" w14:textId="77777777" w:rsidR="00D63B66" w:rsidRPr="00A1782F" w:rsidRDefault="00D63B66" w:rsidP="00A1782F">
            <w:pPr>
              <w:pStyle w:val="TableText1"/>
              <w:rPr>
                <w:rFonts w:cs="Arial"/>
                <w:sz w:val="20"/>
                <w:szCs w:val="20"/>
              </w:rPr>
            </w:pPr>
          </w:p>
        </w:tc>
        <w:tc>
          <w:tcPr>
            <w:tcW w:w="1118" w:type="pct"/>
          </w:tcPr>
          <w:p w14:paraId="0D92E93E" w14:textId="77777777" w:rsidR="00D63B66" w:rsidRPr="00A1782F" w:rsidRDefault="00D63B66" w:rsidP="00A1782F">
            <w:pPr>
              <w:pStyle w:val="TableText1"/>
              <w:rPr>
                <w:rFonts w:cs="Arial"/>
                <w:sz w:val="20"/>
                <w:szCs w:val="20"/>
              </w:rPr>
            </w:pPr>
          </w:p>
        </w:tc>
        <w:tc>
          <w:tcPr>
            <w:tcW w:w="1445" w:type="pct"/>
          </w:tcPr>
          <w:p w14:paraId="0AB29E1B" w14:textId="77777777" w:rsidR="00D63B66" w:rsidRPr="00A1782F" w:rsidRDefault="00822CE6" w:rsidP="00A1782F">
            <w:pPr>
              <w:pStyle w:val="TableText1"/>
              <w:rPr>
                <w:rFonts w:cs="Arial"/>
                <w:sz w:val="20"/>
                <w:szCs w:val="20"/>
              </w:rPr>
            </w:pPr>
            <w:hyperlink r:id="rId169" w:history="1">
              <w:r w:rsidR="00D63B66" w:rsidRPr="00A1782F">
                <w:rPr>
                  <w:rFonts w:cs="Arial"/>
                  <w:sz w:val="20"/>
                  <w:szCs w:val="20"/>
                  <w:u w:val="single"/>
                </w:rPr>
                <w:t>GP Patient Survey</w:t>
              </w:r>
            </w:hyperlink>
            <w:r w:rsidR="00D63B66" w:rsidRPr="00A1782F">
              <w:rPr>
                <w:rFonts w:cs="Arial"/>
                <w:sz w:val="20"/>
                <w:szCs w:val="20"/>
              </w:rPr>
              <w:t xml:space="preserve"> 2019 found that carers were more likely to report having health problems compared with the general public, as was also found in the 2018 survey. Carers are more likely to report having a long-term condition, disability or illness – 63% of carers compared to 51% of non-carers. In addition, 63% of carers reported that their condition led to trouble with day to day activity compared to 58% of non-carers.</w:t>
            </w:r>
          </w:p>
          <w:p w14:paraId="01682DC1" w14:textId="77777777" w:rsidR="00D63B66" w:rsidRPr="00A1782F" w:rsidRDefault="00D63B66" w:rsidP="00A1782F">
            <w:pPr>
              <w:pStyle w:val="TableText1"/>
              <w:rPr>
                <w:rFonts w:cs="Arial"/>
                <w:sz w:val="20"/>
                <w:szCs w:val="20"/>
              </w:rPr>
            </w:pPr>
            <w:r w:rsidRPr="00A1782F">
              <w:rPr>
                <w:rFonts w:cs="Arial"/>
                <w:sz w:val="20"/>
                <w:szCs w:val="20"/>
              </w:rPr>
              <w:t>This difference was even higher for carers who care for more than 50 hours a week, 71% of whom reported having a long-term condition, disability or illness.</w:t>
            </w:r>
          </w:p>
          <w:p w14:paraId="14B00495" w14:textId="77777777" w:rsidR="00D63B66" w:rsidRPr="00A1782F" w:rsidRDefault="00D63B66" w:rsidP="00A1782F">
            <w:pPr>
              <w:pStyle w:val="TableText1"/>
              <w:rPr>
                <w:rFonts w:cs="Arial"/>
                <w:sz w:val="20"/>
                <w:szCs w:val="20"/>
              </w:rPr>
            </w:pPr>
            <w:r w:rsidRPr="00A1782F">
              <w:rPr>
                <w:rFonts w:cs="Arial"/>
                <w:sz w:val="20"/>
                <w:szCs w:val="20"/>
              </w:rPr>
              <w:t xml:space="preserve">GPs are a key service within the community that many carers will interact with on a regular basis, whether for </w:t>
            </w:r>
            <w:r w:rsidRPr="00A1782F">
              <w:rPr>
                <w:rFonts w:cs="Arial"/>
                <w:sz w:val="20"/>
                <w:szCs w:val="20"/>
              </w:rPr>
              <w:lastRenderedPageBreak/>
              <w:t>themselves or the person they care for. Carers responding to the GP Patient Survey were asked about their recent experiences with their own GP practice.</w:t>
            </w:r>
          </w:p>
          <w:p w14:paraId="3FAC75D6" w14:textId="77777777" w:rsidR="00D63B66" w:rsidRPr="00A1782F" w:rsidRDefault="00D63B66" w:rsidP="00A1782F">
            <w:pPr>
              <w:pStyle w:val="TableText1"/>
              <w:rPr>
                <w:rFonts w:cs="Arial"/>
                <w:sz w:val="20"/>
                <w:szCs w:val="20"/>
              </w:rPr>
            </w:pPr>
            <w:r w:rsidRPr="00A1782F">
              <w:rPr>
                <w:rFonts w:cs="Arial"/>
                <w:sz w:val="20"/>
                <w:szCs w:val="20"/>
              </w:rPr>
              <w:t>Overall 8 in 10 carers (81%) had a very or fairly good experience at their GP practice, for all patients this was 83% who had a very or fairly good experience. 11% of carers reported a neither good nor poor experience and 8% reported a poor experience.</w:t>
            </w:r>
          </w:p>
          <w:p w14:paraId="580A9716" w14:textId="56317070" w:rsidR="00D63B66" w:rsidRPr="00A1782F" w:rsidRDefault="00D63B66" w:rsidP="00A1782F">
            <w:pPr>
              <w:pStyle w:val="TableText1"/>
              <w:rPr>
                <w:rFonts w:cs="Arial"/>
                <w:sz w:val="20"/>
                <w:szCs w:val="20"/>
              </w:rPr>
            </w:pPr>
            <w:r w:rsidRPr="00A1782F">
              <w:rPr>
                <w:rFonts w:cs="Arial"/>
                <w:sz w:val="20"/>
                <w:szCs w:val="20"/>
              </w:rPr>
              <w:t>For some carers, the services offered by their GP are difficult for them to access. Around 6% of carers declined the appointment offered to them by their GP. The most common reason for declining an appointment for both carers and non-carers was that there weren’t any appointments for the time or day they wanted. 26% carers didn’t see or speak to anyone after declining an appointment. 24% decided to contact the practice at another time, 14% got an appointment at a different time and 12% found information online.</w:t>
            </w:r>
          </w:p>
        </w:tc>
      </w:tr>
      <w:tr w:rsidR="000508BF" w:rsidRPr="00A1782F" w14:paraId="71A4B5B1" w14:textId="77777777" w:rsidTr="00A016F5">
        <w:trPr>
          <w:trHeight w:val="282"/>
        </w:trPr>
        <w:tc>
          <w:tcPr>
            <w:tcW w:w="252" w:type="pct"/>
          </w:tcPr>
          <w:p w14:paraId="6B31BA3E" w14:textId="5EA1CE92" w:rsidR="00D63B66" w:rsidRPr="00A1782F" w:rsidRDefault="0012030D" w:rsidP="00A1782F">
            <w:pPr>
              <w:pStyle w:val="TableText1"/>
              <w:rPr>
                <w:rFonts w:cs="Arial"/>
                <w:sz w:val="20"/>
                <w:szCs w:val="20"/>
              </w:rPr>
            </w:pPr>
            <w:r w:rsidRPr="00A1782F">
              <w:rPr>
                <w:rFonts w:cs="Arial"/>
                <w:sz w:val="20"/>
                <w:szCs w:val="20"/>
              </w:rPr>
              <w:lastRenderedPageBreak/>
              <w:t>111</w:t>
            </w:r>
          </w:p>
        </w:tc>
        <w:tc>
          <w:tcPr>
            <w:tcW w:w="559" w:type="pct"/>
          </w:tcPr>
          <w:p w14:paraId="6DC2D72E" w14:textId="34FCB57E" w:rsidR="00D63B66" w:rsidRPr="00A1782F" w:rsidRDefault="00D63B66" w:rsidP="00A1782F">
            <w:pPr>
              <w:pStyle w:val="TableText1"/>
              <w:rPr>
                <w:rFonts w:cs="Arial"/>
                <w:sz w:val="20"/>
                <w:szCs w:val="20"/>
              </w:rPr>
            </w:pPr>
            <w:r w:rsidRPr="00A1782F">
              <w:rPr>
                <w:rFonts w:cs="Arial"/>
                <w:sz w:val="20"/>
                <w:szCs w:val="20"/>
              </w:rPr>
              <w:t>SCM6</w:t>
            </w:r>
          </w:p>
        </w:tc>
        <w:tc>
          <w:tcPr>
            <w:tcW w:w="610" w:type="pct"/>
          </w:tcPr>
          <w:p w14:paraId="66C5E6E3" w14:textId="77777777" w:rsidR="00D63B66" w:rsidRPr="00A1782F" w:rsidRDefault="00D63B66" w:rsidP="00A1782F">
            <w:pPr>
              <w:pStyle w:val="TableText1"/>
              <w:rPr>
                <w:rFonts w:cs="Arial"/>
                <w:sz w:val="20"/>
                <w:szCs w:val="20"/>
              </w:rPr>
            </w:pPr>
          </w:p>
        </w:tc>
        <w:tc>
          <w:tcPr>
            <w:tcW w:w="1016" w:type="pct"/>
          </w:tcPr>
          <w:p w14:paraId="513770F3" w14:textId="77777777" w:rsidR="00D63B66" w:rsidRPr="00A1782F" w:rsidRDefault="00D63B66" w:rsidP="00A1782F">
            <w:pPr>
              <w:pStyle w:val="TableText1"/>
              <w:rPr>
                <w:rFonts w:cs="Arial"/>
                <w:sz w:val="20"/>
                <w:szCs w:val="20"/>
              </w:rPr>
            </w:pPr>
          </w:p>
        </w:tc>
        <w:tc>
          <w:tcPr>
            <w:tcW w:w="1118" w:type="pct"/>
          </w:tcPr>
          <w:p w14:paraId="56F4F5FD" w14:textId="77777777" w:rsidR="00D63B66" w:rsidRPr="00A1782F" w:rsidRDefault="00D63B66" w:rsidP="00A1782F">
            <w:pPr>
              <w:pStyle w:val="TableText1"/>
              <w:rPr>
                <w:rFonts w:cs="Arial"/>
                <w:sz w:val="20"/>
                <w:szCs w:val="20"/>
              </w:rPr>
            </w:pPr>
          </w:p>
        </w:tc>
        <w:tc>
          <w:tcPr>
            <w:tcW w:w="1445" w:type="pct"/>
          </w:tcPr>
          <w:p w14:paraId="5DCB654F" w14:textId="77777777" w:rsidR="00D63B66" w:rsidRPr="00A1782F" w:rsidRDefault="00822CE6" w:rsidP="00A1782F">
            <w:pPr>
              <w:pStyle w:val="TableText1"/>
              <w:rPr>
                <w:rFonts w:cs="Arial"/>
                <w:sz w:val="20"/>
                <w:szCs w:val="20"/>
              </w:rPr>
            </w:pPr>
            <w:hyperlink r:id="rId170" w:history="1">
              <w:r w:rsidR="00D63B66" w:rsidRPr="00A1782F">
                <w:rPr>
                  <w:rFonts w:cs="Arial"/>
                  <w:sz w:val="20"/>
                  <w:szCs w:val="20"/>
                  <w:u w:val="single"/>
                </w:rPr>
                <w:t>GP Patient Survey</w:t>
              </w:r>
            </w:hyperlink>
            <w:r w:rsidR="00D63B66" w:rsidRPr="00A1782F">
              <w:rPr>
                <w:rFonts w:cs="Arial"/>
                <w:sz w:val="20"/>
                <w:szCs w:val="20"/>
              </w:rPr>
              <w:t xml:space="preserve"> 2019 found that carers were more likely to report having health problems compared with the general public, as was also found in the 2018 survey. Carers are more likely to report having a long-term condition, disability or illness – 63% of carers compared to 51% of non-carers. In addition, 63% of carers reported that their condition led to trouble </w:t>
            </w:r>
            <w:r w:rsidR="00D63B66" w:rsidRPr="00A1782F">
              <w:rPr>
                <w:rFonts w:cs="Arial"/>
                <w:sz w:val="20"/>
                <w:szCs w:val="20"/>
              </w:rPr>
              <w:lastRenderedPageBreak/>
              <w:t>with day to day activity compared to 58% of non-carers.</w:t>
            </w:r>
          </w:p>
          <w:p w14:paraId="5EFA6CED" w14:textId="77777777" w:rsidR="00D63B66" w:rsidRPr="00A1782F" w:rsidRDefault="00D63B66" w:rsidP="00A1782F">
            <w:pPr>
              <w:pStyle w:val="TableText1"/>
              <w:rPr>
                <w:rFonts w:cs="Arial"/>
                <w:sz w:val="20"/>
                <w:szCs w:val="20"/>
              </w:rPr>
            </w:pPr>
            <w:r w:rsidRPr="00A1782F">
              <w:rPr>
                <w:rFonts w:cs="Arial"/>
                <w:sz w:val="20"/>
                <w:szCs w:val="20"/>
              </w:rPr>
              <w:t>This difference was even higher for carers who care for more than 50 hours a week, 71% of whom reported having a long-term condition, disability or illness.</w:t>
            </w:r>
          </w:p>
          <w:p w14:paraId="4831A926" w14:textId="77777777" w:rsidR="00D63B66" w:rsidRPr="00A1782F" w:rsidRDefault="00D63B66" w:rsidP="00A1782F">
            <w:pPr>
              <w:pStyle w:val="TableText1"/>
              <w:rPr>
                <w:rFonts w:cs="Arial"/>
                <w:sz w:val="20"/>
                <w:szCs w:val="20"/>
              </w:rPr>
            </w:pPr>
            <w:r w:rsidRPr="00A1782F">
              <w:rPr>
                <w:rFonts w:cs="Arial"/>
                <w:sz w:val="20"/>
                <w:szCs w:val="20"/>
              </w:rPr>
              <w:t>GPs are a key service within the community that many carers will interact with on a regular basis, whether for themselves or the person they care for. Carers responding to the GP Patient Survey were asked about their recent experiences with their own GP practice.</w:t>
            </w:r>
          </w:p>
          <w:p w14:paraId="3432E39B" w14:textId="77777777" w:rsidR="00D63B66" w:rsidRPr="00A1782F" w:rsidRDefault="00D63B66" w:rsidP="00A1782F">
            <w:pPr>
              <w:pStyle w:val="TableText1"/>
              <w:rPr>
                <w:rFonts w:cs="Arial"/>
                <w:sz w:val="20"/>
                <w:szCs w:val="20"/>
              </w:rPr>
            </w:pPr>
            <w:r w:rsidRPr="00A1782F">
              <w:rPr>
                <w:rFonts w:cs="Arial"/>
                <w:sz w:val="20"/>
                <w:szCs w:val="20"/>
              </w:rPr>
              <w:t>Overall 8 in 10 carers (81%) had a very or fairly good experience at their GP practice, for all patients this was 83% who had a very or fairly good experience. 11% of carers reported a neither good nor poor experience and 8% reported a poor experience.</w:t>
            </w:r>
          </w:p>
          <w:p w14:paraId="0E8DD157" w14:textId="1F52921E" w:rsidR="00D63B66" w:rsidRPr="00A1782F" w:rsidRDefault="00D63B66" w:rsidP="00A1782F">
            <w:pPr>
              <w:pStyle w:val="TableText1"/>
              <w:rPr>
                <w:rFonts w:cs="Arial"/>
                <w:color w:val="0070C0"/>
                <w:sz w:val="20"/>
                <w:szCs w:val="20"/>
              </w:rPr>
            </w:pPr>
            <w:r w:rsidRPr="00A1782F">
              <w:rPr>
                <w:rFonts w:cs="Arial"/>
                <w:sz w:val="20"/>
                <w:szCs w:val="20"/>
              </w:rPr>
              <w:t>For some carers, the services offered by their GP are difficult for them to access. Around 6% of carers declined the appointment offered to them by their GP. The most common reason for declining an appointment for both carers and non-carers was that there weren’t any appointments for the time or day they wanted. 26% carers didn’t see or speak to anyone after declining an appointment. 24% decided to contact the practice at another time, 14% got an appointment at a different time and 12% found information online.</w:t>
            </w:r>
          </w:p>
        </w:tc>
      </w:tr>
    </w:tbl>
    <w:p w14:paraId="2FAC7D86" w14:textId="2A9A9995" w:rsidR="00626943" w:rsidRPr="00A1782F" w:rsidRDefault="00626943" w:rsidP="00A1782F">
      <w:pPr>
        <w:pStyle w:val="TableText1"/>
        <w:rPr>
          <w:rFonts w:cs="Arial"/>
          <w:sz w:val="20"/>
          <w:szCs w:val="20"/>
        </w:rPr>
      </w:pPr>
    </w:p>
    <w:sectPr w:rsidR="00626943" w:rsidRPr="00A1782F" w:rsidSect="00E504E0">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EE626" w14:textId="77777777" w:rsidR="00371EB5" w:rsidRDefault="00371EB5" w:rsidP="00446BEE">
      <w:r>
        <w:separator/>
      </w:r>
    </w:p>
    <w:p w14:paraId="73C03511" w14:textId="77777777" w:rsidR="00371EB5" w:rsidRDefault="00371EB5"/>
  </w:endnote>
  <w:endnote w:type="continuationSeparator" w:id="0">
    <w:p w14:paraId="0E60C45B" w14:textId="77777777" w:rsidR="00371EB5" w:rsidRDefault="00371EB5" w:rsidP="00446BEE">
      <w:r>
        <w:continuationSeparator/>
      </w:r>
    </w:p>
    <w:p w14:paraId="315997CC" w14:textId="77777777" w:rsidR="00371EB5" w:rsidRDefault="00371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FAE16" w14:textId="77777777" w:rsidR="00371EB5" w:rsidRDefault="00371EB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06FEE" w14:textId="77777777" w:rsidR="00371EB5" w:rsidRDefault="00371EB5">
    <w:pPr>
      <w:pStyle w:val="Footer"/>
      <w:jc w:val="right"/>
    </w:pPr>
    <w:r>
      <w:fldChar w:fldCharType="begin"/>
    </w:r>
    <w:r>
      <w:instrText xml:space="preserve"> PAGE   \* MERGEFORMAT </w:instrText>
    </w:r>
    <w:r>
      <w:fldChar w:fldCharType="separate"/>
    </w:r>
    <w:r>
      <w:rPr>
        <w:noProof/>
      </w:rPr>
      <w:t>1</w:t>
    </w:r>
    <w:r>
      <w:rPr>
        <w:noProof/>
      </w:rPr>
      <w:fldChar w:fldCharType="end"/>
    </w:r>
  </w:p>
  <w:p w14:paraId="4FD2F426" w14:textId="77777777" w:rsidR="00371EB5" w:rsidRDefault="00371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82FA0" w14:textId="77777777" w:rsidR="00371EB5" w:rsidRDefault="00371EB5" w:rsidP="00446BEE">
      <w:r>
        <w:separator/>
      </w:r>
    </w:p>
    <w:p w14:paraId="3C47DE93" w14:textId="77777777" w:rsidR="00371EB5" w:rsidRDefault="00371EB5"/>
  </w:footnote>
  <w:footnote w:type="continuationSeparator" w:id="0">
    <w:p w14:paraId="2647EC0E" w14:textId="77777777" w:rsidR="00371EB5" w:rsidRDefault="00371EB5" w:rsidP="00446BEE">
      <w:r>
        <w:continuationSeparator/>
      </w:r>
    </w:p>
    <w:p w14:paraId="30379FB7" w14:textId="77777777" w:rsidR="00371EB5" w:rsidRDefault="00371EB5"/>
  </w:footnote>
  <w:footnote w:id="1">
    <w:p w14:paraId="3BD4178E" w14:textId="77777777" w:rsidR="00371EB5" w:rsidRDefault="00371EB5" w:rsidP="009C7EA3">
      <w:pPr>
        <w:pStyle w:val="FootnoteText"/>
      </w:pPr>
      <w:r>
        <w:rPr>
          <w:rStyle w:val="FootnoteReference"/>
        </w:rPr>
        <w:footnoteRef/>
      </w:r>
      <w:r>
        <w:t xml:space="preserve"> </w:t>
      </w:r>
      <w:hyperlink r:id="rId1" w:history="1">
        <w:r w:rsidRPr="00F53CF5">
          <w:rPr>
            <w:rStyle w:val="Hyperlink"/>
          </w:rPr>
          <w:t>https://www.employersforcarers.org/carer-confident</w:t>
        </w:r>
      </w:hyperlink>
    </w:p>
    <w:p w14:paraId="5298766E" w14:textId="77777777" w:rsidR="00371EB5" w:rsidRDefault="00371EB5" w:rsidP="009C7EA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62CD3"/>
    <w:multiLevelType w:val="hybridMultilevel"/>
    <w:tmpl w:val="734C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55D97"/>
    <w:multiLevelType w:val="hybridMultilevel"/>
    <w:tmpl w:val="A7E4423E"/>
    <w:lvl w:ilvl="0" w:tplc="B86C788A">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8372D"/>
    <w:multiLevelType w:val="hybridMultilevel"/>
    <w:tmpl w:val="F7FE8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559"/>
        </w:tabs>
        <w:ind w:left="1559"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72F43FF"/>
    <w:multiLevelType w:val="hybridMultilevel"/>
    <w:tmpl w:val="AB62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41C04"/>
    <w:multiLevelType w:val="hybridMultilevel"/>
    <w:tmpl w:val="F728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533DD"/>
    <w:multiLevelType w:val="hybridMultilevel"/>
    <w:tmpl w:val="6CEE540A"/>
    <w:lvl w:ilvl="0" w:tplc="8446FBD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49185923"/>
    <w:multiLevelType w:val="hybridMultilevel"/>
    <w:tmpl w:val="D092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365C6"/>
    <w:multiLevelType w:val="hybridMultilevel"/>
    <w:tmpl w:val="9DF8A430"/>
    <w:lvl w:ilvl="0" w:tplc="461AB542">
      <w:start w:val="1"/>
      <w:numFmt w:val="decimal"/>
      <w:lvlText w:val="(%1)"/>
      <w:lvlJc w:val="left"/>
      <w:pPr>
        <w:ind w:left="360" w:hanging="360"/>
      </w:pPr>
      <w:rPr>
        <w:rFonts w:ascii="Calibri" w:eastAsia="Times New Roman" w:hAnsi="Calibri" w:cs="Calibri"/>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2EE3BA1"/>
    <w:multiLevelType w:val="hybridMultilevel"/>
    <w:tmpl w:val="57A4BD82"/>
    <w:lvl w:ilvl="0" w:tplc="B3E600F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821AC8"/>
    <w:multiLevelType w:val="hybridMultilevel"/>
    <w:tmpl w:val="4C828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2D04FE"/>
    <w:multiLevelType w:val="hybridMultilevel"/>
    <w:tmpl w:val="77EE74D2"/>
    <w:lvl w:ilvl="0" w:tplc="69847BC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083A2E"/>
    <w:multiLevelType w:val="hybridMultilevel"/>
    <w:tmpl w:val="6E5A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6315D"/>
    <w:multiLevelType w:val="hybridMultilevel"/>
    <w:tmpl w:val="E386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3B02DA"/>
    <w:multiLevelType w:val="hybridMultilevel"/>
    <w:tmpl w:val="6A8AC76A"/>
    <w:lvl w:ilvl="0" w:tplc="843ECA90">
      <w:start w:val="1"/>
      <w:numFmt w:val="decimal"/>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74911"/>
    <w:multiLevelType w:val="hybridMultilevel"/>
    <w:tmpl w:val="9DF8A430"/>
    <w:lvl w:ilvl="0" w:tplc="461AB542">
      <w:start w:val="1"/>
      <w:numFmt w:val="decimal"/>
      <w:lvlText w:val="(%1)"/>
      <w:lvlJc w:val="left"/>
      <w:pPr>
        <w:ind w:left="360" w:hanging="360"/>
      </w:pPr>
      <w:rPr>
        <w:rFonts w:ascii="Calibri" w:eastAsia="Times New Roman" w:hAnsi="Calibri" w:cs="Calibri"/>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80507"/>
    <w:multiLevelType w:val="hybridMultilevel"/>
    <w:tmpl w:val="ABE276E2"/>
    <w:lvl w:ilvl="0" w:tplc="4CD4F828">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6F2189"/>
    <w:multiLevelType w:val="hybridMultilevel"/>
    <w:tmpl w:val="6E96E4B0"/>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5"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9976CBC"/>
    <w:multiLevelType w:val="hybridMultilevel"/>
    <w:tmpl w:val="8698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234E2E"/>
    <w:multiLevelType w:val="hybridMultilevel"/>
    <w:tmpl w:val="02B2BA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11"/>
  </w:num>
  <w:num w:numId="3">
    <w:abstractNumId w:val="13"/>
  </w:num>
  <w:num w:numId="4">
    <w:abstractNumId w:val="16"/>
  </w:num>
  <w:num w:numId="5">
    <w:abstractNumId w:val="30"/>
  </w:num>
  <w:num w:numId="6">
    <w:abstractNumId w:val="3"/>
  </w:num>
  <w:num w:numId="7">
    <w:abstractNumId w:val="35"/>
  </w:num>
  <w:num w:numId="8">
    <w:abstractNumId w:val="23"/>
  </w:num>
  <w:num w:numId="9">
    <w:abstractNumId w:val="8"/>
  </w:num>
  <w:num w:numId="10">
    <w:abstractNumId w:val="17"/>
  </w:num>
  <w:num w:numId="11">
    <w:abstractNumId w:val="1"/>
  </w:num>
  <w:num w:numId="12">
    <w:abstractNumId w:val="9"/>
  </w:num>
  <w:num w:numId="13">
    <w:abstractNumId w:val="32"/>
  </w:num>
  <w:num w:numId="14">
    <w:abstractNumId w:val="14"/>
  </w:num>
  <w:num w:numId="15">
    <w:abstractNumId w:val="7"/>
  </w:num>
  <w:num w:numId="16">
    <w:abstractNumId w:val="0"/>
  </w:num>
  <w:num w:numId="17">
    <w:abstractNumId w:val="18"/>
  </w:num>
  <w:num w:numId="18">
    <w:abstractNumId w:val="26"/>
  </w:num>
  <w:num w:numId="19">
    <w:abstractNumId w:val="10"/>
  </w:num>
  <w:num w:numId="20">
    <w:abstractNumId w:val="6"/>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6"/>
  </w:num>
  <w:num w:numId="24">
    <w:abstractNumId w:val="27"/>
  </w:num>
  <w:num w:numId="25">
    <w:abstractNumId w:val="2"/>
  </w:num>
  <w:num w:numId="26">
    <w:abstractNumId w:val="37"/>
  </w:num>
  <w:num w:numId="27">
    <w:abstractNumId w:val="20"/>
  </w:num>
  <w:num w:numId="28">
    <w:abstractNumId w:val="28"/>
  </w:num>
  <w:num w:numId="29">
    <w:abstractNumId w:val="25"/>
  </w:num>
  <w:num w:numId="30">
    <w:abstractNumId w:val="12"/>
  </w:num>
  <w:num w:numId="31">
    <w:abstractNumId w:val="24"/>
  </w:num>
  <w:num w:numId="32">
    <w:abstractNumId w:val="21"/>
    <w:lvlOverride w:ilvl="0">
      <w:startOverride w:val="1"/>
    </w:lvlOverride>
    <w:lvlOverride w:ilvl="1"/>
    <w:lvlOverride w:ilvl="2"/>
    <w:lvlOverride w:ilvl="3"/>
    <w:lvlOverride w:ilvl="4"/>
    <w:lvlOverride w:ilvl="5"/>
    <w:lvlOverride w:ilvl="6"/>
    <w:lvlOverride w:ilvl="7"/>
    <w:lvlOverride w:ilvl="8"/>
  </w:num>
  <w:num w:numId="33">
    <w:abstractNumId w:val="31"/>
    <w:lvlOverride w:ilvl="0">
      <w:startOverride w:val="1"/>
    </w:lvlOverride>
    <w:lvlOverride w:ilvl="1"/>
    <w:lvlOverride w:ilvl="2"/>
    <w:lvlOverride w:ilvl="3"/>
    <w:lvlOverride w:ilvl="4"/>
    <w:lvlOverride w:ilvl="5"/>
    <w:lvlOverride w:ilvl="6"/>
    <w:lvlOverride w:ilvl="7"/>
    <w:lvlOverride w:ilvl="8"/>
  </w:num>
  <w:num w:numId="34">
    <w:abstractNumId w:val="3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4"/>
  </w:num>
  <w:num w:numId="3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4314E4"/>
    <w:rsid w:val="000007C3"/>
    <w:rsid w:val="000033C1"/>
    <w:rsid w:val="00003AB8"/>
    <w:rsid w:val="0000482A"/>
    <w:rsid w:val="00006509"/>
    <w:rsid w:val="0001067F"/>
    <w:rsid w:val="000109F1"/>
    <w:rsid w:val="00011EBF"/>
    <w:rsid w:val="00012958"/>
    <w:rsid w:val="0001392D"/>
    <w:rsid w:val="00014ECB"/>
    <w:rsid w:val="000158CB"/>
    <w:rsid w:val="000165F4"/>
    <w:rsid w:val="00021BF3"/>
    <w:rsid w:val="000227E2"/>
    <w:rsid w:val="00023B91"/>
    <w:rsid w:val="00023C6F"/>
    <w:rsid w:val="00023CA7"/>
    <w:rsid w:val="000241C3"/>
    <w:rsid w:val="0002445C"/>
    <w:rsid w:val="00024D0A"/>
    <w:rsid w:val="000269CA"/>
    <w:rsid w:val="00026B56"/>
    <w:rsid w:val="000304D4"/>
    <w:rsid w:val="00031277"/>
    <w:rsid w:val="0003252C"/>
    <w:rsid w:val="00034839"/>
    <w:rsid w:val="00034C0A"/>
    <w:rsid w:val="00036308"/>
    <w:rsid w:val="0004009D"/>
    <w:rsid w:val="00040A87"/>
    <w:rsid w:val="00040B71"/>
    <w:rsid w:val="00040E52"/>
    <w:rsid w:val="000417DC"/>
    <w:rsid w:val="00043F74"/>
    <w:rsid w:val="000447EC"/>
    <w:rsid w:val="00046804"/>
    <w:rsid w:val="00047332"/>
    <w:rsid w:val="000478F6"/>
    <w:rsid w:val="000508BF"/>
    <w:rsid w:val="0005195E"/>
    <w:rsid w:val="0005211A"/>
    <w:rsid w:val="00053CB8"/>
    <w:rsid w:val="000549EA"/>
    <w:rsid w:val="00055399"/>
    <w:rsid w:val="00056D75"/>
    <w:rsid w:val="000604CD"/>
    <w:rsid w:val="00060C31"/>
    <w:rsid w:val="0006134B"/>
    <w:rsid w:val="000624B2"/>
    <w:rsid w:val="0006316A"/>
    <w:rsid w:val="000638D2"/>
    <w:rsid w:val="00064819"/>
    <w:rsid w:val="00065914"/>
    <w:rsid w:val="00070065"/>
    <w:rsid w:val="00070F91"/>
    <w:rsid w:val="00072D96"/>
    <w:rsid w:val="0007487B"/>
    <w:rsid w:val="000750FD"/>
    <w:rsid w:val="00075A7E"/>
    <w:rsid w:val="00075B29"/>
    <w:rsid w:val="0007740A"/>
    <w:rsid w:val="00077F9E"/>
    <w:rsid w:val="000806D1"/>
    <w:rsid w:val="00080ED4"/>
    <w:rsid w:val="00081716"/>
    <w:rsid w:val="00081B14"/>
    <w:rsid w:val="00086C0D"/>
    <w:rsid w:val="00091BE3"/>
    <w:rsid w:val="00095356"/>
    <w:rsid w:val="00095B40"/>
    <w:rsid w:val="0009709D"/>
    <w:rsid w:val="000A007F"/>
    <w:rsid w:val="000A03CC"/>
    <w:rsid w:val="000A085C"/>
    <w:rsid w:val="000A19B9"/>
    <w:rsid w:val="000A1D82"/>
    <w:rsid w:val="000A1F76"/>
    <w:rsid w:val="000A2859"/>
    <w:rsid w:val="000A2E00"/>
    <w:rsid w:val="000A2F07"/>
    <w:rsid w:val="000B0C96"/>
    <w:rsid w:val="000B0EE7"/>
    <w:rsid w:val="000B588C"/>
    <w:rsid w:val="000B5939"/>
    <w:rsid w:val="000B6682"/>
    <w:rsid w:val="000B76F8"/>
    <w:rsid w:val="000B7F79"/>
    <w:rsid w:val="000C01C6"/>
    <w:rsid w:val="000C1346"/>
    <w:rsid w:val="000C135B"/>
    <w:rsid w:val="000C36D4"/>
    <w:rsid w:val="000C389A"/>
    <w:rsid w:val="000C3BD7"/>
    <w:rsid w:val="000C4556"/>
    <w:rsid w:val="000C5484"/>
    <w:rsid w:val="000C6114"/>
    <w:rsid w:val="000C6195"/>
    <w:rsid w:val="000D09A9"/>
    <w:rsid w:val="000D2DF6"/>
    <w:rsid w:val="000D3561"/>
    <w:rsid w:val="000D48CF"/>
    <w:rsid w:val="000D6F9B"/>
    <w:rsid w:val="000D7F66"/>
    <w:rsid w:val="000E0B99"/>
    <w:rsid w:val="000E11B2"/>
    <w:rsid w:val="000E1203"/>
    <w:rsid w:val="000E2634"/>
    <w:rsid w:val="000E34F7"/>
    <w:rsid w:val="000E401D"/>
    <w:rsid w:val="000E44DF"/>
    <w:rsid w:val="000E52DC"/>
    <w:rsid w:val="000E6AF0"/>
    <w:rsid w:val="000E7129"/>
    <w:rsid w:val="000F03DD"/>
    <w:rsid w:val="000F2919"/>
    <w:rsid w:val="000F2E75"/>
    <w:rsid w:val="000F32F7"/>
    <w:rsid w:val="000F3664"/>
    <w:rsid w:val="000F38C7"/>
    <w:rsid w:val="000F4E67"/>
    <w:rsid w:val="000F77C9"/>
    <w:rsid w:val="000F7811"/>
    <w:rsid w:val="0010168A"/>
    <w:rsid w:val="0010218E"/>
    <w:rsid w:val="001044F8"/>
    <w:rsid w:val="001078C7"/>
    <w:rsid w:val="00107A42"/>
    <w:rsid w:val="00111379"/>
    <w:rsid w:val="001134E7"/>
    <w:rsid w:val="00113D4E"/>
    <w:rsid w:val="00114931"/>
    <w:rsid w:val="00114F2A"/>
    <w:rsid w:val="0012030D"/>
    <w:rsid w:val="00120936"/>
    <w:rsid w:val="0012302C"/>
    <w:rsid w:val="0012376E"/>
    <w:rsid w:val="00123A4A"/>
    <w:rsid w:val="0012414A"/>
    <w:rsid w:val="00124A83"/>
    <w:rsid w:val="0012636D"/>
    <w:rsid w:val="00127583"/>
    <w:rsid w:val="001304F2"/>
    <w:rsid w:val="00130DF7"/>
    <w:rsid w:val="0013205D"/>
    <w:rsid w:val="00132C51"/>
    <w:rsid w:val="0013437C"/>
    <w:rsid w:val="00134FDA"/>
    <w:rsid w:val="0013658C"/>
    <w:rsid w:val="001375B2"/>
    <w:rsid w:val="00137DE8"/>
    <w:rsid w:val="00137F31"/>
    <w:rsid w:val="001406AD"/>
    <w:rsid w:val="00140C3A"/>
    <w:rsid w:val="00141CA0"/>
    <w:rsid w:val="00141D9C"/>
    <w:rsid w:val="001431D6"/>
    <w:rsid w:val="001431DF"/>
    <w:rsid w:val="00145BDB"/>
    <w:rsid w:val="0014606B"/>
    <w:rsid w:val="00146F43"/>
    <w:rsid w:val="001524B1"/>
    <w:rsid w:val="00153DAC"/>
    <w:rsid w:val="00154BEC"/>
    <w:rsid w:val="00155CA1"/>
    <w:rsid w:val="00162CCC"/>
    <w:rsid w:val="0016506B"/>
    <w:rsid w:val="00165C83"/>
    <w:rsid w:val="00167317"/>
    <w:rsid w:val="00170879"/>
    <w:rsid w:val="00171205"/>
    <w:rsid w:val="00171399"/>
    <w:rsid w:val="0017169E"/>
    <w:rsid w:val="00171A41"/>
    <w:rsid w:val="00173C82"/>
    <w:rsid w:val="0017476F"/>
    <w:rsid w:val="001753FE"/>
    <w:rsid w:val="00175F19"/>
    <w:rsid w:val="00180E49"/>
    <w:rsid w:val="00181A3D"/>
    <w:rsid w:val="001826C9"/>
    <w:rsid w:val="00182C2B"/>
    <w:rsid w:val="00183B57"/>
    <w:rsid w:val="00184409"/>
    <w:rsid w:val="00185C85"/>
    <w:rsid w:val="001901BB"/>
    <w:rsid w:val="001902D3"/>
    <w:rsid w:val="001909EA"/>
    <w:rsid w:val="00190AEB"/>
    <w:rsid w:val="00190BDE"/>
    <w:rsid w:val="00190C0B"/>
    <w:rsid w:val="00192BEC"/>
    <w:rsid w:val="00194435"/>
    <w:rsid w:val="00195456"/>
    <w:rsid w:val="00197169"/>
    <w:rsid w:val="001A0354"/>
    <w:rsid w:val="001A2072"/>
    <w:rsid w:val="001A230A"/>
    <w:rsid w:val="001A23E4"/>
    <w:rsid w:val="001A481C"/>
    <w:rsid w:val="001A528A"/>
    <w:rsid w:val="001A542E"/>
    <w:rsid w:val="001A5435"/>
    <w:rsid w:val="001A5985"/>
    <w:rsid w:val="001A5F04"/>
    <w:rsid w:val="001A6F0E"/>
    <w:rsid w:val="001A76E7"/>
    <w:rsid w:val="001A7E1A"/>
    <w:rsid w:val="001B0B96"/>
    <w:rsid w:val="001B10FA"/>
    <w:rsid w:val="001B4362"/>
    <w:rsid w:val="001B65B3"/>
    <w:rsid w:val="001B6602"/>
    <w:rsid w:val="001B69FF"/>
    <w:rsid w:val="001C217D"/>
    <w:rsid w:val="001C7AC5"/>
    <w:rsid w:val="001D09B7"/>
    <w:rsid w:val="001D1C07"/>
    <w:rsid w:val="001D2208"/>
    <w:rsid w:val="001D256F"/>
    <w:rsid w:val="001D2B9B"/>
    <w:rsid w:val="001D3BAE"/>
    <w:rsid w:val="001D510F"/>
    <w:rsid w:val="001E1F06"/>
    <w:rsid w:val="001E27FE"/>
    <w:rsid w:val="001E3574"/>
    <w:rsid w:val="001E5658"/>
    <w:rsid w:val="001E5F90"/>
    <w:rsid w:val="001E7267"/>
    <w:rsid w:val="001F060B"/>
    <w:rsid w:val="001F2FA2"/>
    <w:rsid w:val="001F3DAC"/>
    <w:rsid w:val="001F4FA4"/>
    <w:rsid w:val="001F50A4"/>
    <w:rsid w:val="001F5112"/>
    <w:rsid w:val="001F5655"/>
    <w:rsid w:val="001F677F"/>
    <w:rsid w:val="00202B9D"/>
    <w:rsid w:val="00203B2D"/>
    <w:rsid w:val="00203D17"/>
    <w:rsid w:val="0020691A"/>
    <w:rsid w:val="00207E1A"/>
    <w:rsid w:val="00210D09"/>
    <w:rsid w:val="00211174"/>
    <w:rsid w:val="00213651"/>
    <w:rsid w:val="00215A7F"/>
    <w:rsid w:val="00216965"/>
    <w:rsid w:val="00217E24"/>
    <w:rsid w:val="00220D24"/>
    <w:rsid w:val="00222360"/>
    <w:rsid w:val="00222D0F"/>
    <w:rsid w:val="00223049"/>
    <w:rsid w:val="002235F1"/>
    <w:rsid w:val="00223E15"/>
    <w:rsid w:val="00225730"/>
    <w:rsid w:val="00227A1E"/>
    <w:rsid w:val="00230249"/>
    <w:rsid w:val="00231D3C"/>
    <w:rsid w:val="002321B3"/>
    <w:rsid w:val="0023376A"/>
    <w:rsid w:val="00237684"/>
    <w:rsid w:val="00237E01"/>
    <w:rsid w:val="002408EA"/>
    <w:rsid w:val="00245A17"/>
    <w:rsid w:val="00250716"/>
    <w:rsid w:val="0025206D"/>
    <w:rsid w:val="0025474B"/>
    <w:rsid w:val="00254C0B"/>
    <w:rsid w:val="00255025"/>
    <w:rsid w:val="00255F77"/>
    <w:rsid w:val="00256437"/>
    <w:rsid w:val="00256E32"/>
    <w:rsid w:val="002578E4"/>
    <w:rsid w:val="0026302E"/>
    <w:rsid w:val="00263614"/>
    <w:rsid w:val="00263A98"/>
    <w:rsid w:val="002641FE"/>
    <w:rsid w:val="00265A34"/>
    <w:rsid w:val="00266AD4"/>
    <w:rsid w:val="0026774C"/>
    <w:rsid w:val="00267D60"/>
    <w:rsid w:val="00270605"/>
    <w:rsid w:val="00270E94"/>
    <w:rsid w:val="0027103E"/>
    <w:rsid w:val="0027450E"/>
    <w:rsid w:val="00276267"/>
    <w:rsid w:val="00276A95"/>
    <w:rsid w:val="00277952"/>
    <w:rsid w:val="00277A2D"/>
    <w:rsid w:val="00282250"/>
    <w:rsid w:val="00282793"/>
    <w:rsid w:val="00282C5B"/>
    <w:rsid w:val="00283511"/>
    <w:rsid w:val="00285183"/>
    <w:rsid w:val="002871E4"/>
    <w:rsid w:val="0029065B"/>
    <w:rsid w:val="00290B5B"/>
    <w:rsid w:val="0029277A"/>
    <w:rsid w:val="0029335E"/>
    <w:rsid w:val="00293B5A"/>
    <w:rsid w:val="00293E59"/>
    <w:rsid w:val="00296096"/>
    <w:rsid w:val="00296372"/>
    <w:rsid w:val="002A0E3E"/>
    <w:rsid w:val="002A2D00"/>
    <w:rsid w:val="002A511E"/>
    <w:rsid w:val="002A52EE"/>
    <w:rsid w:val="002A5BF4"/>
    <w:rsid w:val="002A665B"/>
    <w:rsid w:val="002A6CFB"/>
    <w:rsid w:val="002A77D6"/>
    <w:rsid w:val="002A7A3F"/>
    <w:rsid w:val="002B019F"/>
    <w:rsid w:val="002B0CA5"/>
    <w:rsid w:val="002B1C64"/>
    <w:rsid w:val="002B28FB"/>
    <w:rsid w:val="002B5A6E"/>
    <w:rsid w:val="002B6109"/>
    <w:rsid w:val="002B61C4"/>
    <w:rsid w:val="002B6862"/>
    <w:rsid w:val="002B6A12"/>
    <w:rsid w:val="002C04C4"/>
    <w:rsid w:val="002C0CCC"/>
    <w:rsid w:val="002C13B0"/>
    <w:rsid w:val="002C1A7E"/>
    <w:rsid w:val="002C2447"/>
    <w:rsid w:val="002C296A"/>
    <w:rsid w:val="002C3AFC"/>
    <w:rsid w:val="002C452B"/>
    <w:rsid w:val="002C583C"/>
    <w:rsid w:val="002C6CF9"/>
    <w:rsid w:val="002C783B"/>
    <w:rsid w:val="002C7BF6"/>
    <w:rsid w:val="002D0382"/>
    <w:rsid w:val="002D06B9"/>
    <w:rsid w:val="002D0A3B"/>
    <w:rsid w:val="002D165E"/>
    <w:rsid w:val="002D1A12"/>
    <w:rsid w:val="002D22B1"/>
    <w:rsid w:val="002E0F65"/>
    <w:rsid w:val="002E1493"/>
    <w:rsid w:val="002E4721"/>
    <w:rsid w:val="002E7460"/>
    <w:rsid w:val="002E74A3"/>
    <w:rsid w:val="002F0519"/>
    <w:rsid w:val="002F2EEF"/>
    <w:rsid w:val="002F3295"/>
    <w:rsid w:val="002F39F3"/>
    <w:rsid w:val="002F45EA"/>
    <w:rsid w:val="002F4CFC"/>
    <w:rsid w:val="002F4E93"/>
    <w:rsid w:val="002F4F5B"/>
    <w:rsid w:val="002F64BD"/>
    <w:rsid w:val="002F68C2"/>
    <w:rsid w:val="002F6C0D"/>
    <w:rsid w:val="002F6DF6"/>
    <w:rsid w:val="002F7216"/>
    <w:rsid w:val="002F78D8"/>
    <w:rsid w:val="002F7E53"/>
    <w:rsid w:val="00302664"/>
    <w:rsid w:val="00302BE7"/>
    <w:rsid w:val="00303209"/>
    <w:rsid w:val="00304C30"/>
    <w:rsid w:val="00304C65"/>
    <w:rsid w:val="00305261"/>
    <w:rsid w:val="0030560A"/>
    <w:rsid w:val="00305C6E"/>
    <w:rsid w:val="00306E17"/>
    <w:rsid w:val="00307736"/>
    <w:rsid w:val="00307AD6"/>
    <w:rsid w:val="00311ED0"/>
    <w:rsid w:val="00311F85"/>
    <w:rsid w:val="0031416A"/>
    <w:rsid w:val="00314421"/>
    <w:rsid w:val="003153EB"/>
    <w:rsid w:val="00315638"/>
    <w:rsid w:val="003166DB"/>
    <w:rsid w:val="003167EB"/>
    <w:rsid w:val="00320158"/>
    <w:rsid w:val="00322631"/>
    <w:rsid w:val="0032263A"/>
    <w:rsid w:val="00322954"/>
    <w:rsid w:val="00323BDB"/>
    <w:rsid w:val="003240F0"/>
    <w:rsid w:val="00324607"/>
    <w:rsid w:val="00324CC5"/>
    <w:rsid w:val="00330692"/>
    <w:rsid w:val="00330A91"/>
    <w:rsid w:val="00330D3B"/>
    <w:rsid w:val="00333357"/>
    <w:rsid w:val="00333790"/>
    <w:rsid w:val="00334132"/>
    <w:rsid w:val="003341C8"/>
    <w:rsid w:val="003347DA"/>
    <w:rsid w:val="003349B5"/>
    <w:rsid w:val="00334FF0"/>
    <w:rsid w:val="00335711"/>
    <w:rsid w:val="0033639D"/>
    <w:rsid w:val="0034067D"/>
    <w:rsid w:val="003408D2"/>
    <w:rsid w:val="00340B01"/>
    <w:rsid w:val="0034358D"/>
    <w:rsid w:val="003441F7"/>
    <w:rsid w:val="00346DBA"/>
    <w:rsid w:val="00354C5D"/>
    <w:rsid w:val="0036152E"/>
    <w:rsid w:val="00362D0C"/>
    <w:rsid w:val="00363872"/>
    <w:rsid w:val="00363F9C"/>
    <w:rsid w:val="00363FE5"/>
    <w:rsid w:val="003648BE"/>
    <w:rsid w:val="00364E15"/>
    <w:rsid w:val="00364E2C"/>
    <w:rsid w:val="003708C8"/>
    <w:rsid w:val="00370B6D"/>
    <w:rsid w:val="003713FB"/>
    <w:rsid w:val="00371EB5"/>
    <w:rsid w:val="0037224D"/>
    <w:rsid w:val="003722FA"/>
    <w:rsid w:val="0037339D"/>
    <w:rsid w:val="00375903"/>
    <w:rsid w:val="00377256"/>
    <w:rsid w:val="00377277"/>
    <w:rsid w:val="00377874"/>
    <w:rsid w:val="00381592"/>
    <w:rsid w:val="003816D1"/>
    <w:rsid w:val="00381B26"/>
    <w:rsid w:val="00382AFE"/>
    <w:rsid w:val="003841EB"/>
    <w:rsid w:val="00384CFD"/>
    <w:rsid w:val="0038506C"/>
    <w:rsid w:val="00386122"/>
    <w:rsid w:val="003869B0"/>
    <w:rsid w:val="003906D7"/>
    <w:rsid w:val="0039079F"/>
    <w:rsid w:val="00391E95"/>
    <w:rsid w:val="00391E9F"/>
    <w:rsid w:val="003926B7"/>
    <w:rsid w:val="003933AE"/>
    <w:rsid w:val="00395ACE"/>
    <w:rsid w:val="00397AF0"/>
    <w:rsid w:val="003A093D"/>
    <w:rsid w:val="003A09D5"/>
    <w:rsid w:val="003A1825"/>
    <w:rsid w:val="003A27D7"/>
    <w:rsid w:val="003A3DDF"/>
    <w:rsid w:val="003A523E"/>
    <w:rsid w:val="003A5725"/>
    <w:rsid w:val="003A6953"/>
    <w:rsid w:val="003A6AA8"/>
    <w:rsid w:val="003A6FF6"/>
    <w:rsid w:val="003A746A"/>
    <w:rsid w:val="003B109E"/>
    <w:rsid w:val="003B1747"/>
    <w:rsid w:val="003B1C33"/>
    <w:rsid w:val="003B2FB4"/>
    <w:rsid w:val="003B39BC"/>
    <w:rsid w:val="003B49F8"/>
    <w:rsid w:val="003B5177"/>
    <w:rsid w:val="003B6DDC"/>
    <w:rsid w:val="003B7567"/>
    <w:rsid w:val="003C50D4"/>
    <w:rsid w:val="003C527B"/>
    <w:rsid w:val="003C56D2"/>
    <w:rsid w:val="003C6E82"/>
    <w:rsid w:val="003C6FAD"/>
    <w:rsid w:val="003C7AAF"/>
    <w:rsid w:val="003D12BD"/>
    <w:rsid w:val="003D2416"/>
    <w:rsid w:val="003D3451"/>
    <w:rsid w:val="003D3532"/>
    <w:rsid w:val="003D5195"/>
    <w:rsid w:val="003D557E"/>
    <w:rsid w:val="003D6F5F"/>
    <w:rsid w:val="003E073D"/>
    <w:rsid w:val="003E12B1"/>
    <w:rsid w:val="003E1C13"/>
    <w:rsid w:val="003E1FE5"/>
    <w:rsid w:val="003E4281"/>
    <w:rsid w:val="003E436E"/>
    <w:rsid w:val="003E4BA1"/>
    <w:rsid w:val="003E4C4B"/>
    <w:rsid w:val="003E5754"/>
    <w:rsid w:val="003E575D"/>
    <w:rsid w:val="003E58F8"/>
    <w:rsid w:val="003F0523"/>
    <w:rsid w:val="003F0552"/>
    <w:rsid w:val="003F130E"/>
    <w:rsid w:val="003F14F7"/>
    <w:rsid w:val="003F18BC"/>
    <w:rsid w:val="003F207E"/>
    <w:rsid w:val="003F2EC0"/>
    <w:rsid w:val="003F41A3"/>
    <w:rsid w:val="003F4508"/>
    <w:rsid w:val="003F542C"/>
    <w:rsid w:val="003F628A"/>
    <w:rsid w:val="003F70B8"/>
    <w:rsid w:val="003F7F4C"/>
    <w:rsid w:val="00400EA8"/>
    <w:rsid w:val="00402A3A"/>
    <w:rsid w:val="004047CA"/>
    <w:rsid w:val="00404F49"/>
    <w:rsid w:val="004075B6"/>
    <w:rsid w:val="004101CC"/>
    <w:rsid w:val="0041106E"/>
    <w:rsid w:val="00411201"/>
    <w:rsid w:val="00415520"/>
    <w:rsid w:val="0041660E"/>
    <w:rsid w:val="0041736E"/>
    <w:rsid w:val="00420333"/>
    <w:rsid w:val="00420952"/>
    <w:rsid w:val="0042183E"/>
    <w:rsid w:val="004221FA"/>
    <w:rsid w:val="004240BC"/>
    <w:rsid w:val="0042628F"/>
    <w:rsid w:val="00427135"/>
    <w:rsid w:val="004314E4"/>
    <w:rsid w:val="004319C7"/>
    <w:rsid w:val="00431DE3"/>
    <w:rsid w:val="0043294A"/>
    <w:rsid w:val="00432BBB"/>
    <w:rsid w:val="00432FE2"/>
    <w:rsid w:val="004330FF"/>
    <w:rsid w:val="004338C5"/>
    <w:rsid w:val="00433F11"/>
    <w:rsid w:val="004356A4"/>
    <w:rsid w:val="00435DD2"/>
    <w:rsid w:val="00435E3C"/>
    <w:rsid w:val="00435EA3"/>
    <w:rsid w:val="0043694C"/>
    <w:rsid w:val="00437841"/>
    <w:rsid w:val="0044048C"/>
    <w:rsid w:val="004405D7"/>
    <w:rsid w:val="004408D8"/>
    <w:rsid w:val="00441FCD"/>
    <w:rsid w:val="00444032"/>
    <w:rsid w:val="004449A0"/>
    <w:rsid w:val="00444EA6"/>
    <w:rsid w:val="0044519F"/>
    <w:rsid w:val="004455CA"/>
    <w:rsid w:val="00445784"/>
    <w:rsid w:val="00445C2F"/>
    <w:rsid w:val="004462F7"/>
    <w:rsid w:val="00446498"/>
    <w:rsid w:val="00446BEE"/>
    <w:rsid w:val="00450090"/>
    <w:rsid w:val="004510E0"/>
    <w:rsid w:val="0045126F"/>
    <w:rsid w:val="00454048"/>
    <w:rsid w:val="00454223"/>
    <w:rsid w:val="00454581"/>
    <w:rsid w:val="00456881"/>
    <w:rsid w:val="00460410"/>
    <w:rsid w:val="00461DAD"/>
    <w:rsid w:val="00462FAD"/>
    <w:rsid w:val="00463BD8"/>
    <w:rsid w:val="00464586"/>
    <w:rsid w:val="00465C36"/>
    <w:rsid w:val="00466B16"/>
    <w:rsid w:val="00471920"/>
    <w:rsid w:val="004730BA"/>
    <w:rsid w:val="00473BB1"/>
    <w:rsid w:val="00474F01"/>
    <w:rsid w:val="00476394"/>
    <w:rsid w:val="004773EE"/>
    <w:rsid w:val="00481E56"/>
    <w:rsid w:val="004821D5"/>
    <w:rsid w:val="00483981"/>
    <w:rsid w:val="00483AF9"/>
    <w:rsid w:val="00485987"/>
    <w:rsid w:val="00485C80"/>
    <w:rsid w:val="00486FDB"/>
    <w:rsid w:val="00491211"/>
    <w:rsid w:val="00491EED"/>
    <w:rsid w:val="00491FE4"/>
    <w:rsid w:val="0049289D"/>
    <w:rsid w:val="00494C8B"/>
    <w:rsid w:val="00495795"/>
    <w:rsid w:val="00496BE3"/>
    <w:rsid w:val="00497DA0"/>
    <w:rsid w:val="004A2A32"/>
    <w:rsid w:val="004A325A"/>
    <w:rsid w:val="004A44A3"/>
    <w:rsid w:val="004A5801"/>
    <w:rsid w:val="004A5F0D"/>
    <w:rsid w:val="004A6456"/>
    <w:rsid w:val="004A6C8B"/>
    <w:rsid w:val="004A6FCF"/>
    <w:rsid w:val="004A75DC"/>
    <w:rsid w:val="004A7BD3"/>
    <w:rsid w:val="004B00AC"/>
    <w:rsid w:val="004B0C59"/>
    <w:rsid w:val="004B2C5A"/>
    <w:rsid w:val="004B2F6C"/>
    <w:rsid w:val="004B4112"/>
    <w:rsid w:val="004B5922"/>
    <w:rsid w:val="004B62C1"/>
    <w:rsid w:val="004C14F4"/>
    <w:rsid w:val="004C1561"/>
    <w:rsid w:val="004C1AB9"/>
    <w:rsid w:val="004C2B65"/>
    <w:rsid w:val="004C3051"/>
    <w:rsid w:val="004C33AA"/>
    <w:rsid w:val="004C38A3"/>
    <w:rsid w:val="004C3F55"/>
    <w:rsid w:val="004C4168"/>
    <w:rsid w:val="004C578D"/>
    <w:rsid w:val="004C69C0"/>
    <w:rsid w:val="004C7591"/>
    <w:rsid w:val="004D2C63"/>
    <w:rsid w:val="004D410E"/>
    <w:rsid w:val="004D472D"/>
    <w:rsid w:val="004D4FC4"/>
    <w:rsid w:val="004D5525"/>
    <w:rsid w:val="004D7EF1"/>
    <w:rsid w:val="004E072F"/>
    <w:rsid w:val="004E1FD4"/>
    <w:rsid w:val="004E2DC3"/>
    <w:rsid w:val="004E3A88"/>
    <w:rsid w:val="004E6D91"/>
    <w:rsid w:val="004E731F"/>
    <w:rsid w:val="004F1294"/>
    <w:rsid w:val="004F457A"/>
    <w:rsid w:val="004F6F38"/>
    <w:rsid w:val="00500434"/>
    <w:rsid w:val="0050056B"/>
    <w:rsid w:val="005010BA"/>
    <w:rsid w:val="005025A1"/>
    <w:rsid w:val="00502C4B"/>
    <w:rsid w:val="005048FB"/>
    <w:rsid w:val="00504F90"/>
    <w:rsid w:val="005061F9"/>
    <w:rsid w:val="00507DE5"/>
    <w:rsid w:val="0051111E"/>
    <w:rsid w:val="00512AA2"/>
    <w:rsid w:val="00512F1D"/>
    <w:rsid w:val="0051622C"/>
    <w:rsid w:val="00516718"/>
    <w:rsid w:val="005172EA"/>
    <w:rsid w:val="00517CA6"/>
    <w:rsid w:val="0052055D"/>
    <w:rsid w:val="0052161D"/>
    <w:rsid w:val="00526CC1"/>
    <w:rsid w:val="00527EE4"/>
    <w:rsid w:val="00532420"/>
    <w:rsid w:val="00534339"/>
    <w:rsid w:val="00534AD1"/>
    <w:rsid w:val="0053712A"/>
    <w:rsid w:val="00540115"/>
    <w:rsid w:val="00541C2F"/>
    <w:rsid w:val="0054323C"/>
    <w:rsid w:val="00543FBB"/>
    <w:rsid w:val="005456D5"/>
    <w:rsid w:val="00545E02"/>
    <w:rsid w:val="00545FF6"/>
    <w:rsid w:val="00546183"/>
    <w:rsid w:val="00547BC2"/>
    <w:rsid w:val="00547D49"/>
    <w:rsid w:val="005507C8"/>
    <w:rsid w:val="00550F73"/>
    <w:rsid w:val="00551681"/>
    <w:rsid w:val="00553560"/>
    <w:rsid w:val="00554721"/>
    <w:rsid w:val="00556203"/>
    <w:rsid w:val="00557616"/>
    <w:rsid w:val="00557EBB"/>
    <w:rsid w:val="00562D25"/>
    <w:rsid w:val="00564C21"/>
    <w:rsid w:val="00565C8C"/>
    <w:rsid w:val="00566CA5"/>
    <w:rsid w:val="005702EE"/>
    <w:rsid w:val="00571D2B"/>
    <w:rsid w:val="00574385"/>
    <w:rsid w:val="00576FBC"/>
    <w:rsid w:val="00580D6D"/>
    <w:rsid w:val="00581557"/>
    <w:rsid w:val="00582D94"/>
    <w:rsid w:val="00583D78"/>
    <w:rsid w:val="00586982"/>
    <w:rsid w:val="00587E96"/>
    <w:rsid w:val="005921BE"/>
    <w:rsid w:val="005929B1"/>
    <w:rsid w:val="00594085"/>
    <w:rsid w:val="005943B3"/>
    <w:rsid w:val="00596195"/>
    <w:rsid w:val="005966BC"/>
    <w:rsid w:val="00596A3E"/>
    <w:rsid w:val="00597447"/>
    <w:rsid w:val="005A004B"/>
    <w:rsid w:val="005A009E"/>
    <w:rsid w:val="005A19AE"/>
    <w:rsid w:val="005A46AA"/>
    <w:rsid w:val="005A49D8"/>
    <w:rsid w:val="005A49EA"/>
    <w:rsid w:val="005A4F22"/>
    <w:rsid w:val="005A5841"/>
    <w:rsid w:val="005A61AD"/>
    <w:rsid w:val="005B26C9"/>
    <w:rsid w:val="005B4E96"/>
    <w:rsid w:val="005B51C8"/>
    <w:rsid w:val="005B5B41"/>
    <w:rsid w:val="005B61E9"/>
    <w:rsid w:val="005C035E"/>
    <w:rsid w:val="005C0A82"/>
    <w:rsid w:val="005C0E53"/>
    <w:rsid w:val="005C15B2"/>
    <w:rsid w:val="005C179D"/>
    <w:rsid w:val="005C59AD"/>
    <w:rsid w:val="005C6004"/>
    <w:rsid w:val="005C6281"/>
    <w:rsid w:val="005C6F10"/>
    <w:rsid w:val="005D09B7"/>
    <w:rsid w:val="005D120F"/>
    <w:rsid w:val="005D35D7"/>
    <w:rsid w:val="005D3CF1"/>
    <w:rsid w:val="005D3F1C"/>
    <w:rsid w:val="005D5F66"/>
    <w:rsid w:val="005D6536"/>
    <w:rsid w:val="005D65C8"/>
    <w:rsid w:val="005D67DA"/>
    <w:rsid w:val="005D6855"/>
    <w:rsid w:val="005D769A"/>
    <w:rsid w:val="005D78A9"/>
    <w:rsid w:val="005E22D5"/>
    <w:rsid w:val="005E2BA0"/>
    <w:rsid w:val="005E4983"/>
    <w:rsid w:val="005E5E3B"/>
    <w:rsid w:val="005E6528"/>
    <w:rsid w:val="005E6F8F"/>
    <w:rsid w:val="005E7BFA"/>
    <w:rsid w:val="005F2FCF"/>
    <w:rsid w:val="005F3784"/>
    <w:rsid w:val="005F76B7"/>
    <w:rsid w:val="00600D6F"/>
    <w:rsid w:val="00602944"/>
    <w:rsid w:val="0060307C"/>
    <w:rsid w:val="00603263"/>
    <w:rsid w:val="00604080"/>
    <w:rsid w:val="00604500"/>
    <w:rsid w:val="00604751"/>
    <w:rsid w:val="00606524"/>
    <w:rsid w:val="00607B3D"/>
    <w:rsid w:val="006110B7"/>
    <w:rsid w:val="006120B8"/>
    <w:rsid w:val="006128C7"/>
    <w:rsid w:val="00613786"/>
    <w:rsid w:val="0061435D"/>
    <w:rsid w:val="006144F6"/>
    <w:rsid w:val="00615168"/>
    <w:rsid w:val="00620648"/>
    <w:rsid w:val="0062116C"/>
    <w:rsid w:val="00621435"/>
    <w:rsid w:val="0062214D"/>
    <w:rsid w:val="00623619"/>
    <w:rsid w:val="0062579F"/>
    <w:rsid w:val="00626943"/>
    <w:rsid w:val="00627895"/>
    <w:rsid w:val="00627E87"/>
    <w:rsid w:val="00627EAB"/>
    <w:rsid w:val="006311FA"/>
    <w:rsid w:val="006315C4"/>
    <w:rsid w:val="006316DB"/>
    <w:rsid w:val="00631B8B"/>
    <w:rsid w:val="00632C95"/>
    <w:rsid w:val="006340F4"/>
    <w:rsid w:val="00634347"/>
    <w:rsid w:val="0063726D"/>
    <w:rsid w:val="0064039D"/>
    <w:rsid w:val="00640966"/>
    <w:rsid w:val="00641033"/>
    <w:rsid w:val="00641BCC"/>
    <w:rsid w:val="00643E89"/>
    <w:rsid w:val="0064504B"/>
    <w:rsid w:val="006504BC"/>
    <w:rsid w:val="00650AE7"/>
    <w:rsid w:val="00650EF6"/>
    <w:rsid w:val="00652CCB"/>
    <w:rsid w:val="0065373E"/>
    <w:rsid w:val="006541B3"/>
    <w:rsid w:val="006544D3"/>
    <w:rsid w:val="006557CF"/>
    <w:rsid w:val="00660953"/>
    <w:rsid w:val="00661C18"/>
    <w:rsid w:val="00663EE8"/>
    <w:rsid w:val="00665120"/>
    <w:rsid w:val="006700FC"/>
    <w:rsid w:val="0067047D"/>
    <w:rsid w:val="00670D3F"/>
    <w:rsid w:val="006711C4"/>
    <w:rsid w:val="00671949"/>
    <w:rsid w:val="00671A65"/>
    <w:rsid w:val="00672367"/>
    <w:rsid w:val="00673ED1"/>
    <w:rsid w:val="006744FF"/>
    <w:rsid w:val="0067455E"/>
    <w:rsid w:val="0067493D"/>
    <w:rsid w:val="00675753"/>
    <w:rsid w:val="00677032"/>
    <w:rsid w:val="00677B66"/>
    <w:rsid w:val="0068026C"/>
    <w:rsid w:val="006809E4"/>
    <w:rsid w:val="0068121A"/>
    <w:rsid w:val="00683301"/>
    <w:rsid w:val="006844BA"/>
    <w:rsid w:val="006844CB"/>
    <w:rsid w:val="006854A8"/>
    <w:rsid w:val="00685A26"/>
    <w:rsid w:val="00691454"/>
    <w:rsid w:val="006921E1"/>
    <w:rsid w:val="006929A2"/>
    <w:rsid w:val="00695209"/>
    <w:rsid w:val="006A055D"/>
    <w:rsid w:val="006A548B"/>
    <w:rsid w:val="006A72B6"/>
    <w:rsid w:val="006B00A3"/>
    <w:rsid w:val="006B2BBF"/>
    <w:rsid w:val="006B56CF"/>
    <w:rsid w:val="006B5E3E"/>
    <w:rsid w:val="006B7EFE"/>
    <w:rsid w:val="006C0F6B"/>
    <w:rsid w:val="006C39B3"/>
    <w:rsid w:val="006C3A7E"/>
    <w:rsid w:val="006C3BE4"/>
    <w:rsid w:val="006C45F8"/>
    <w:rsid w:val="006C6335"/>
    <w:rsid w:val="006D2029"/>
    <w:rsid w:val="006D3B0D"/>
    <w:rsid w:val="006D3F19"/>
    <w:rsid w:val="006D4113"/>
    <w:rsid w:val="006D50F4"/>
    <w:rsid w:val="006D55A6"/>
    <w:rsid w:val="006E0C12"/>
    <w:rsid w:val="006E1B96"/>
    <w:rsid w:val="006E3831"/>
    <w:rsid w:val="006E5AAF"/>
    <w:rsid w:val="006E608E"/>
    <w:rsid w:val="006E6C82"/>
    <w:rsid w:val="006E6F08"/>
    <w:rsid w:val="006E74CA"/>
    <w:rsid w:val="006E7A31"/>
    <w:rsid w:val="006F0D9A"/>
    <w:rsid w:val="006F1C1B"/>
    <w:rsid w:val="006F21DF"/>
    <w:rsid w:val="006F298C"/>
    <w:rsid w:val="006F398A"/>
    <w:rsid w:val="006F7937"/>
    <w:rsid w:val="006F7D33"/>
    <w:rsid w:val="0070308C"/>
    <w:rsid w:val="00704BC5"/>
    <w:rsid w:val="00705EFA"/>
    <w:rsid w:val="00707F29"/>
    <w:rsid w:val="00710A3E"/>
    <w:rsid w:val="00711385"/>
    <w:rsid w:val="007134DF"/>
    <w:rsid w:val="00715922"/>
    <w:rsid w:val="00716767"/>
    <w:rsid w:val="007173B5"/>
    <w:rsid w:val="007179D5"/>
    <w:rsid w:val="00717A3E"/>
    <w:rsid w:val="00717A4D"/>
    <w:rsid w:val="007203AD"/>
    <w:rsid w:val="00720DF9"/>
    <w:rsid w:val="0072168D"/>
    <w:rsid w:val="007228AE"/>
    <w:rsid w:val="00722F7C"/>
    <w:rsid w:val="007232CC"/>
    <w:rsid w:val="00723C48"/>
    <w:rsid w:val="007250E7"/>
    <w:rsid w:val="0072638E"/>
    <w:rsid w:val="00726D27"/>
    <w:rsid w:val="00727A9D"/>
    <w:rsid w:val="007301B9"/>
    <w:rsid w:val="00730810"/>
    <w:rsid w:val="00730CE3"/>
    <w:rsid w:val="007313EC"/>
    <w:rsid w:val="007318B0"/>
    <w:rsid w:val="00734970"/>
    <w:rsid w:val="00734EB2"/>
    <w:rsid w:val="00736348"/>
    <w:rsid w:val="0073638F"/>
    <w:rsid w:val="00736A25"/>
    <w:rsid w:val="00736AAF"/>
    <w:rsid w:val="00737F03"/>
    <w:rsid w:val="00740BB5"/>
    <w:rsid w:val="00740F73"/>
    <w:rsid w:val="00741501"/>
    <w:rsid w:val="007419FC"/>
    <w:rsid w:val="007438DF"/>
    <w:rsid w:val="00744CBD"/>
    <w:rsid w:val="00744E23"/>
    <w:rsid w:val="007453FD"/>
    <w:rsid w:val="0074587E"/>
    <w:rsid w:val="00746901"/>
    <w:rsid w:val="00747676"/>
    <w:rsid w:val="00750657"/>
    <w:rsid w:val="00750BD6"/>
    <w:rsid w:val="0075162E"/>
    <w:rsid w:val="00752671"/>
    <w:rsid w:val="00756656"/>
    <w:rsid w:val="00756896"/>
    <w:rsid w:val="00757102"/>
    <w:rsid w:val="00761031"/>
    <w:rsid w:val="00762CC7"/>
    <w:rsid w:val="00764BB0"/>
    <w:rsid w:val="0076627C"/>
    <w:rsid w:val="00766AE9"/>
    <w:rsid w:val="00767ABA"/>
    <w:rsid w:val="00770B9A"/>
    <w:rsid w:val="00774127"/>
    <w:rsid w:val="00774F5B"/>
    <w:rsid w:val="00775C22"/>
    <w:rsid w:val="00776773"/>
    <w:rsid w:val="00780983"/>
    <w:rsid w:val="00780D9B"/>
    <w:rsid w:val="007813F8"/>
    <w:rsid w:val="00781987"/>
    <w:rsid w:val="00781F53"/>
    <w:rsid w:val="00782AD8"/>
    <w:rsid w:val="00784333"/>
    <w:rsid w:val="00786120"/>
    <w:rsid w:val="007863C6"/>
    <w:rsid w:val="0079010B"/>
    <w:rsid w:val="0079042A"/>
    <w:rsid w:val="0079179D"/>
    <w:rsid w:val="00791AD4"/>
    <w:rsid w:val="00791E62"/>
    <w:rsid w:val="0079459C"/>
    <w:rsid w:val="0079479A"/>
    <w:rsid w:val="0079612C"/>
    <w:rsid w:val="007972D5"/>
    <w:rsid w:val="007A00FC"/>
    <w:rsid w:val="007A1490"/>
    <w:rsid w:val="007A1B0A"/>
    <w:rsid w:val="007A34BC"/>
    <w:rsid w:val="007A4867"/>
    <w:rsid w:val="007A4E4B"/>
    <w:rsid w:val="007B0D6A"/>
    <w:rsid w:val="007B1BCD"/>
    <w:rsid w:val="007B1C0E"/>
    <w:rsid w:val="007B2258"/>
    <w:rsid w:val="007B272A"/>
    <w:rsid w:val="007B4872"/>
    <w:rsid w:val="007B4999"/>
    <w:rsid w:val="007B54CD"/>
    <w:rsid w:val="007B5F92"/>
    <w:rsid w:val="007B624F"/>
    <w:rsid w:val="007B6A17"/>
    <w:rsid w:val="007C2022"/>
    <w:rsid w:val="007C35E6"/>
    <w:rsid w:val="007C3BFB"/>
    <w:rsid w:val="007C5211"/>
    <w:rsid w:val="007C5853"/>
    <w:rsid w:val="007C6EB9"/>
    <w:rsid w:val="007D08FA"/>
    <w:rsid w:val="007D0A6D"/>
    <w:rsid w:val="007D3112"/>
    <w:rsid w:val="007D333F"/>
    <w:rsid w:val="007D3BBE"/>
    <w:rsid w:val="007D4B1A"/>
    <w:rsid w:val="007D4E52"/>
    <w:rsid w:val="007D69CE"/>
    <w:rsid w:val="007D7479"/>
    <w:rsid w:val="007D7952"/>
    <w:rsid w:val="007E31AF"/>
    <w:rsid w:val="007E3409"/>
    <w:rsid w:val="007E41FC"/>
    <w:rsid w:val="007E43AF"/>
    <w:rsid w:val="007E4546"/>
    <w:rsid w:val="007E7048"/>
    <w:rsid w:val="007F0768"/>
    <w:rsid w:val="007F0C2D"/>
    <w:rsid w:val="007F118A"/>
    <w:rsid w:val="007F158B"/>
    <w:rsid w:val="007F182C"/>
    <w:rsid w:val="007F1B53"/>
    <w:rsid w:val="007F2999"/>
    <w:rsid w:val="00800CD8"/>
    <w:rsid w:val="00801EA9"/>
    <w:rsid w:val="00801FE7"/>
    <w:rsid w:val="00802592"/>
    <w:rsid w:val="008029E8"/>
    <w:rsid w:val="00804D70"/>
    <w:rsid w:val="00805042"/>
    <w:rsid w:val="00805EF0"/>
    <w:rsid w:val="008068ED"/>
    <w:rsid w:val="008068F3"/>
    <w:rsid w:val="00807E65"/>
    <w:rsid w:val="00810720"/>
    <w:rsid w:val="00810EAB"/>
    <w:rsid w:val="00811C33"/>
    <w:rsid w:val="00811F99"/>
    <w:rsid w:val="00813966"/>
    <w:rsid w:val="00813E13"/>
    <w:rsid w:val="008203A0"/>
    <w:rsid w:val="00820719"/>
    <w:rsid w:val="008210D9"/>
    <w:rsid w:val="0082220F"/>
    <w:rsid w:val="00822CE6"/>
    <w:rsid w:val="00824B73"/>
    <w:rsid w:val="00825151"/>
    <w:rsid w:val="00825BBE"/>
    <w:rsid w:val="00825D3C"/>
    <w:rsid w:val="00825D5B"/>
    <w:rsid w:val="00826364"/>
    <w:rsid w:val="00826EB6"/>
    <w:rsid w:val="0083027B"/>
    <w:rsid w:val="0083313B"/>
    <w:rsid w:val="00833514"/>
    <w:rsid w:val="00833D2B"/>
    <w:rsid w:val="00834011"/>
    <w:rsid w:val="00835D8B"/>
    <w:rsid w:val="008367E0"/>
    <w:rsid w:val="00837B47"/>
    <w:rsid w:val="008419F4"/>
    <w:rsid w:val="0084266C"/>
    <w:rsid w:val="008434B1"/>
    <w:rsid w:val="0084433F"/>
    <w:rsid w:val="008461D4"/>
    <w:rsid w:val="00850647"/>
    <w:rsid w:val="00853304"/>
    <w:rsid w:val="00853CB2"/>
    <w:rsid w:val="00854733"/>
    <w:rsid w:val="00854ADE"/>
    <w:rsid w:val="00854C2A"/>
    <w:rsid w:val="0085513A"/>
    <w:rsid w:val="00857851"/>
    <w:rsid w:val="00860E20"/>
    <w:rsid w:val="00862555"/>
    <w:rsid w:val="008625F5"/>
    <w:rsid w:val="00862FF7"/>
    <w:rsid w:val="008637D6"/>
    <w:rsid w:val="008637EA"/>
    <w:rsid w:val="00863E38"/>
    <w:rsid w:val="00865FA2"/>
    <w:rsid w:val="008666CB"/>
    <w:rsid w:val="00866C8E"/>
    <w:rsid w:val="008671B4"/>
    <w:rsid w:val="00867F23"/>
    <w:rsid w:val="008706FF"/>
    <w:rsid w:val="00872097"/>
    <w:rsid w:val="00872D61"/>
    <w:rsid w:val="00873000"/>
    <w:rsid w:val="00873312"/>
    <w:rsid w:val="008743D6"/>
    <w:rsid w:val="00875376"/>
    <w:rsid w:val="00875B8D"/>
    <w:rsid w:val="00877E9D"/>
    <w:rsid w:val="008804D8"/>
    <w:rsid w:val="00880F01"/>
    <w:rsid w:val="00882F63"/>
    <w:rsid w:val="00884CF8"/>
    <w:rsid w:val="0088696C"/>
    <w:rsid w:val="00887284"/>
    <w:rsid w:val="008922EB"/>
    <w:rsid w:val="00893AF1"/>
    <w:rsid w:val="00894225"/>
    <w:rsid w:val="00894359"/>
    <w:rsid w:val="0089737A"/>
    <w:rsid w:val="00897382"/>
    <w:rsid w:val="008A009C"/>
    <w:rsid w:val="008A3FEF"/>
    <w:rsid w:val="008A4B1B"/>
    <w:rsid w:val="008A4E56"/>
    <w:rsid w:val="008A5E6E"/>
    <w:rsid w:val="008A5F23"/>
    <w:rsid w:val="008A60D2"/>
    <w:rsid w:val="008B1A94"/>
    <w:rsid w:val="008B1C4C"/>
    <w:rsid w:val="008B2D89"/>
    <w:rsid w:val="008B3EC0"/>
    <w:rsid w:val="008B662C"/>
    <w:rsid w:val="008C0762"/>
    <w:rsid w:val="008C17FA"/>
    <w:rsid w:val="008C4704"/>
    <w:rsid w:val="008C4995"/>
    <w:rsid w:val="008C4998"/>
    <w:rsid w:val="008C5661"/>
    <w:rsid w:val="008C5F82"/>
    <w:rsid w:val="008C6A7E"/>
    <w:rsid w:val="008C743A"/>
    <w:rsid w:val="008C7C37"/>
    <w:rsid w:val="008D0068"/>
    <w:rsid w:val="008D318F"/>
    <w:rsid w:val="008D33F8"/>
    <w:rsid w:val="008D4096"/>
    <w:rsid w:val="008D52FD"/>
    <w:rsid w:val="008D5584"/>
    <w:rsid w:val="008D578A"/>
    <w:rsid w:val="008D5869"/>
    <w:rsid w:val="008D5B3C"/>
    <w:rsid w:val="008E00F5"/>
    <w:rsid w:val="008E2D91"/>
    <w:rsid w:val="008E37F5"/>
    <w:rsid w:val="008E3962"/>
    <w:rsid w:val="008E658D"/>
    <w:rsid w:val="008F3881"/>
    <w:rsid w:val="008F3AF0"/>
    <w:rsid w:val="008F4AEC"/>
    <w:rsid w:val="008F7740"/>
    <w:rsid w:val="009008F5"/>
    <w:rsid w:val="0090118F"/>
    <w:rsid w:val="00902E8A"/>
    <w:rsid w:val="0090418A"/>
    <w:rsid w:val="00905E96"/>
    <w:rsid w:val="00906005"/>
    <w:rsid w:val="00910C02"/>
    <w:rsid w:val="0091193E"/>
    <w:rsid w:val="00911DF5"/>
    <w:rsid w:val="0091423E"/>
    <w:rsid w:val="009142F4"/>
    <w:rsid w:val="009169ED"/>
    <w:rsid w:val="00920194"/>
    <w:rsid w:val="009220E2"/>
    <w:rsid w:val="0092284E"/>
    <w:rsid w:val="0092442D"/>
    <w:rsid w:val="00925134"/>
    <w:rsid w:val="00925F15"/>
    <w:rsid w:val="00927F29"/>
    <w:rsid w:val="00930054"/>
    <w:rsid w:val="00933944"/>
    <w:rsid w:val="00936328"/>
    <w:rsid w:val="00937EB5"/>
    <w:rsid w:val="00940891"/>
    <w:rsid w:val="0094289B"/>
    <w:rsid w:val="00945032"/>
    <w:rsid w:val="009453BC"/>
    <w:rsid w:val="00947FEE"/>
    <w:rsid w:val="00951AE1"/>
    <w:rsid w:val="0095264A"/>
    <w:rsid w:val="0095467B"/>
    <w:rsid w:val="00954BBA"/>
    <w:rsid w:val="009556E8"/>
    <w:rsid w:val="009656CF"/>
    <w:rsid w:val="00965823"/>
    <w:rsid w:val="009716C3"/>
    <w:rsid w:val="0097347B"/>
    <w:rsid w:val="00974CAD"/>
    <w:rsid w:val="0097542C"/>
    <w:rsid w:val="00976FC3"/>
    <w:rsid w:val="00977104"/>
    <w:rsid w:val="0098213B"/>
    <w:rsid w:val="0098521B"/>
    <w:rsid w:val="0098542D"/>
    <w:rsid w:val="00985643"/>
    <w:rsid w:val="00985D97"/>
    <w:rsid w:val="00986845"/>
    <w:rsid w:val="0098686E"/>
    <w:rsid w:val="00986940"/>
    <w:rsid w:val="00987796"/>
    <w:rsid w:val="009909EF"/>
    <w:rsid w:val="009916B0"/>
    <w:rsid w:val="00991E41"/>
    <w:rsid w:val="009920D7"/>
    <w:rsid w:val="009923B0"/>
    <w:rsid w:val="0099376B"/>
    <w:rsid w:val="00993F21"/>
    <w:rsid w:val="009969C4"/>
    <w:rsid w:val="00996A73"/>
    <w:rsid w:val="00997BA0"/>
    <w:rsid w:val="009A4469"/>
    <w:rsid w:val="009A736A"/>
    <w:rsid w:val="009A7895"/>
    <w:rsid w:val="009B21C8"/>
    <w:rsid w:val="009B2C68"/>
    <w:rsid w:val="009B3412"/>
    <w:rsid w:val="009B362C"/>
    <w:rsid w:val="009B7977"/>
    <w:rsid w:val="009B7C78"/>
    <w:rsid w:val="009C0D39"/>
    <w:rsid w:val="009C1687"/>
    <w:rsid w:val="009C2E4C"/>
    <w:rsid w:val="009C32E3"/>
    <w:rsid w:val="009C3901"/>
    <w:rsid w:val="009C64CF"/>
    <w:rsid w:val="009C7E6B"/>
    <w:rsid w:val="009C7EA3"/>
    <w:rsid w:val="009D090E"/>
    <w:rsid w:val="009D22AB"/>
    <w:rsid w:val="009D4811"/>
    <w:rsid w:val="009D48E3"/>
    <w:rsid w:val="009D4BF0"/>
    <w:rsid w:val="009D599B"/>
    <w:rsid w:val="009E1291"/>
    <w:rsid w:val="009E156C"/>
    <w:rsid w:val="009E19D6"/>
    <w:rsid w:val="009E23E2"/>
    <w:rsid w:val="009E3258"/>
    <w:rsid w:val="009E470D"/>
    <w:rsid w:val="009E485C"/>
    <w:rsid w:val="009E611F"/>
    <w:rsid w:val="009E663E"/>
    <w:rsid w:val="009E680B"/>
    <w:rsid w:val="009E6CEC"/>
    <w:rsid w:val="009E6DF0"/>
    <w:rsid w:val="009E7A4A"/>
    <w:rsid w:val="009E7EC8"/>
    <w:rsid w:val="009F035B"/>
    <w:rsid w:val="009F089D"/>
    <w:rsid w:val="009F0BB7"/>
    <w:rsid w:val="009F0F75"/>
    <w:rsid w:val="009F1802"/>
    <w:rsid w:val="009F18B1"/>
    <w:rsid w:val="009F1CBB"/>
    <w:rsid w:val="009F3D9C"/>
    <w:rsid w:val="009F43BE"/>
    <w:rsid w:val="009F47F9"/>
    <w:rsid w:val="009F4837"/>
    <w:rsid w:val="009F5C68"/>
    <w:rsid w:val="009F672A"/>
    <w:rsid w:val="009F7239"/>
    <w:rsid w:val="00A016F5"/>
    <w:rsid w:val="00A02CE9"/>
    <w:rsid w:val="00A04FA0"/>
    <w:rsid w:val="00A066F0"/>
    <w:rsid w:val="00A0702A"/>
    <w:rsid w:val="00A077E2"/>
    <w:rsid w:val="00A07A23"/>
    <w:rsid w:val="00A07F46"/>
    <w:rsid w:val="00A1559F"/>
    <w:rsid w:val="00A15A1F"/>
    <w:rsid w:val="00A160CE"/>
    <w:rsid w:val="00A16278"/>
    <w:rsid w:val="00A16DB5"/>
    <w:rsid w:val="00A16E20"/>
    <w:rsid w:val="00A1782F"/>
    <w:rsid w:val="00A203A3"/>
    <w:rsid w:val="00A22122"/>
    <w:rsid w:val="00A3325A"/>
    <w:rsid w:val="00A33FAA"/>
    <w:rsid w:val="00A35995"/>
    <w:rsid w:val="00A37E21"/>
    <w:rsid w:val="00A412C8"/>
    <w:rsid w:val="00A41A09"/>
    <w:rsid w:val="00A43EFD"/>
    <w:rsid w:val="00A452C1"/>
    <w:rsid w:val="00A45F29"/>
    <w:rsid w:val="00A45FBE"/>
    <w:rsid w:val="00A477FA"/>
    <w:rsid w:val="00A47EA7"/>
    <w:rsid w:val="00A51C09"/>
    <w:rsid w:val="00A52F43"/>
    <w:rsid w:val="00A53184"/>
    <w:rsid w:val="00A53A6F"/>
    <w:rsid w:val="00A54AAE"/>
    <w:rsid w:val="00A56E08"/>
    <w:rsid w:val="00A57108"/>
    <w:rsid w:val="00A57CA4"/>
    <w:rsid w:val="00A6051D"/>
    <w:rsid w:val="00A61103"/>
    <w:rsid w:val="00A64E85"/>
    <w:rsid w:val="00A66A9B"/>
    <w:rsid w:val="00A66C8F"/>
    <w:rsid w:val="00A707F7"/>
    <w:rsid w:val="00A7163E"/>
    <w:rsid w:val="00A725DC"/>
    <w:rsid w:val="00A7294F"/>
    <w:rsid w:val="00A739AE"/>
    <w:rsid w:val="00A73D39"/>
    <w:rsid w:val="00A746D0"/>
    <w:rsid w:val="00A74C02"/>
    <w:rsid w:val="00A751B3"/>
    <w:rsid w:val="00A756BB"/>
    <w:rsid w:val="00A767D2"/>
    <w:rsid w:val="00A76F0E"/>
    <w:rsid w:val="00A77123"/>
    <w:rsid w:val="00A775B7"/>
    <w:rsid w:val="00A80CFB"/>
    <w:rsid w:val="00A813F7"/>
    <w:rsid w:val="00A81718"/>
    <w:rsid w:val="00A8203C"/>
    <w:rsid w:val="00A82B58"/>
    <w:rsid w:val="00A84F04"/>
    <w:rsid w:val="00A84FAA"/>
    <w:rsid w:val="00A85E44"/>
    <w:rsid w:val="00A901EF"/>
    <w:rsid w:val="00A917F1"/>
    <w:rsid w:val="00A91A1E"/>
    <w:rsid w:val="00A928E7"/>
    <w:rsid w:val="00A92E73"/>
    <w:rsid w:val="00A93478"/>
    <w:rsid w:val="00A973CD"/>
    <w:rsid w:val="00AA16F1"/>
    <w:rsid w:val="00AA283E"/>
    <w:rsid w:val="00AA367B"/>
    <w:rsid w:val="00AA3A48"/>
    <w:rsid w:val="00AA4379"/>
    <w:rsid w:val="00AA60BA"/>
    <w:rsid w:val="00AA77B8"/>
    <w:rsid w:val="00AA7AF0"/>
    <w:rsid w:val="00AA7B21"/>
    <w:rsid w:val="00AB14D0"/>
    <w:rsid w:val="00AB16C8"/>
    <w:rsid w:val="00AB3988"/>
    <w:rsid w:val="00AB39FB"/>
    <w:rsid w:val="00AB3B0C"/>
    <w:rsid w:val="00AB415F"/>
    <w:rsid w:val="00AB5CCC"/>
    <w:rsid w:val="00AB68C0"/>
    <w:rsid w:val="00AB6C81"/>
    <w:rsid w:val="00AC1F93"/>
    <w:rsid w:val="00AC24CF"/>
    <w:rsid w:val="00AC357C"/>
    <w:rsid w:val="00AC3F23"/>
    <w:rsid w:val="00AC3FAC"/>
    <w:rsid w:val="00AC4E68"/>
    <w:rsid w:val="00AC7689"/>
    <w:rsid w:val="00AD0F7C"/>
    <w:rsid w:val="00AD1E86"/>
    <w:rsid w:val="00AD39C7"/>
    <w:rsid w:val="00AD3F91"/>
    <w:rsid w:val="00AD4815"/>
    <w:rsid w:val="00AD5959"/>
    <w:rsid w:val="00AD7675"/>
    <w:rsid w:val="00AD7CFC"/>
    <w:rsid w:val="00AE0BDD"/>
    <w:rsid w:val="00AE15B1"/>
    <w:rsid w:val="00AE19AA"/>
    <w:rsid w:val="00AE42E7"/>
    <w:rsid w:val="00AE5408"/>
    <w:rsid w:val="00AF05AD"/>
    <w:rsid w:val="00AF05D2"/>
    <w:rsid w:val="00AF0DAC"/>
    <w:rsid w:val="00AF108A"/>
    <w:rsid w:val="00AF13BF"/>
    <w:rsid w:val="00AF1BE4"/>
    <w:rsid w:val="00AF3886"/>
    <w:rsid w:val="00AF56AA"/>
    <w:rsid w:val="00AF6728"/>
    <w:rsid w:val="00AF6FD8"/>
    <w:rsid w:val="00AF76D1"/>
    <w:rsid w:val="00B02E55"/>
    <w:rsid w:val="00B03B57"/>
    <w:rsid w:val="00B048D2"/>
    <w:rsid w:val="00B04F34"/>
    <w:rsid w:val="00B05B51"/>
    <w:rsid w:val="00B06735"/>
    <w:rsid w:val="00B073E5"/>
    <w:rsid w:val="00B07ACD"/>
    <w:rsid w:val="00B11ECF"/>
    <w:rsid w:val="00B11FB2"/>
    <w:rsid w:val="00B12A48"/>
    <w:rsid w:val="00B145D4"/>
    <w:rsid w:val="00B176A7"/>
    <w:rsid w:val="00B2002C"/>
    <w:rsid w:val="00B20741"/>
    <w:rsid w:val="00B20FA1"/>
    <w:rsid w:val="00B21BAA"/>
    <w:rsid w:val="00B25A6B"/>
    <w:rsid w:val="00B25C9D"/>
    <w:rsid w:val="00B27357"/>
    <w:rsid w:val="00B274E0"/>
    <w:rsid w:val="00B30BFA"/>
    <w:rsid w:val="00B342A0"/>
    <w:rsid w:val="00B345AC"/>
    <w:rsid w:val="00B34674"/>
    <w:rsid w:val="00B3614C"/>
    <w:rsid w:val="00B40F53"/>
    <w:rsid w:val="00B41247"/>
    <w:rsid w:val="00B419E2"/>
    <w:rsid w:val="00B423BA"/>
    <w:rsid w:val="00B42A05"/>
    <w:rsid w:val="00B42E8E"/>
    <w:rsid w:val="00B4575B"/>
    <w:rsid w:val="00B45FE5"/>
    <w:rsid w:val="00B46013"/>
    <w:rsid w:val="00B47D3C"/>
    <w:rsid w:val="00B500BB"/>
    <w:rsid w:val="00B513D7"/>
    <w:rsid w:val="00B54904"/>
    <w:rsid w:val="00B55607"/>
    <w:rsid w:val="00B55A35"/>
    <w:rsid w:val="00B566C6"/>
    <w:rsid w:val="00B5750E"/>
    <w:rsid w:val="00B61296"/>
    <w:rsid w:val="00B621C7"/>
    <w:rsid w:val="00B64536"/>
    <w:rsid w:val="00B64B86"/>
    <w:rsid w:val="00B672F4"/>
    <w:rsid w:val="00B676A4"/>
    <w:rsid w:val="00B73352"/>
    <w:rsid w:val="00B74A5B"/>
    <w:rsid w:val="00B7780A"/>
    <w:rsid w:val="00B80907"/>
    <w:rsid w:val="00B81DD9"/>
    <w:rsid w:val="00B8205D"/>
    <w:rsid w:val="00B835F0"/>
    <w:rsid w:val="00B86040"/>
    <w:rsid w:val="00B86518"/>
    <w:rsid w:val="00B8668B"/>
    <w:rsid w:val="00B87A6F"/>
    <w:rsid w:val="00B9081B"/>
    <w:rsid w:val="00B917FF"/>
    <w:rsid w:val="00B91B64"/>
    <w:rsid w:val="00B92D4F"/>
    <w:rsid w:val="00B9324E"/>
    <w:rsid w:val="00B9532B"/>
    <w:rsid w:val="00B96992"/>
    <w:rsid w:val="00B96A37"/>
    <w:rsid w:val="00B96A88"/>
    <w:rsid w:val="00B97F68"/>
    <w:rsid w:val="00BA005C"/>
    <w:rsid w:val="00BA085E"/>
    <w:rsid w:val="00BA20F9"/>
    <w:rsid w:val="00BA420C"/>
    <w:rsid w:val="00BA5055"/>
    <w:rsid w:val="00BB0BC1"/>
    <w:rsid w:val="00BB204D"/>
    <w:rsid w:val="00BB217E"/>
    <w:rsid w:val="00BB3CE1"/>
    <w:rsid w:val="00BB518B"/>
    <w:rsid w:val="00BB6D7B"/>
    <w:rsid w:val="00BB728C"/>
    <w:rsid w:val="00BB791B"/>
    <w:rsid w:val="00BC197D"/>
    <w:rsid w:val="00BC3A6C"/>
    <w:rsid w:val="00BC4A49"/>
    <w:rsid w:val="00BC6C14"/>
    <w:rsid w:val="00BC6CA0"/>
    <w:rsid w:val="00BC7BC9"/>
    <w:rsid w:val="00BD0E1D"/>
    <w:rsid w:val="00BD1581"/>
    <w:rsid w:val="00BD2437"/>
    <w:rsid w:val="00BD5422"/>
    <w:rsid w:val="00BD66D9"/>
    <w:rsid w:val="00BD6C65"/>
    <w:rsid w:val="00BD74A7"/>
    <w:rsid w:val="00BE27F0"/>
    <w:rsid w:val="00BE50DF"/>
    <w:rsid w:val="00BE564B"/>
    <w:rsid w:val="00BE5835"/>
    <w:rsid w:val="00BE68AE"/>
    <w:rsid w:val="00BE6E04"/>
    <w:rsid w:val="00BE75F0"/>
    <w:rsid w:val="00BE7ABA"/>
    <w:rsid w:val="00BF0967"/>
    <w:rsid w:val="00BF09F3"/>
    <w:rsid w:val="00BF0DA7"/>
    <w:rsid w:val="00BF3925"/>
    <w:rsid w:val="00BF4988"/>
    <w:rsid w:val="00BF5E39"/>
    <w:rsid w:val="00BF70EA"/>
    <w:rsid w:val="00BF7FE0"/>
    <w:rsid w:val="00C00132"/>
    <w:rsid w:val="00C00D7D"/>
    <w:rsid w:val="00C0331D"/>
    <w:rsid w:val="00C040A1"/>
    <w:rsid w:val="00C0457B"/>
    <w:rsid w:val="00C05404"/>
    <w:rsid w:val="00C06A7A"/>
    <w:rsid w:val="00C06E45"/>
    <w:rsid w:val="00C0714C"/>
    <w:rsid w:val="00C071D4"/>
    <w:rsid w:val="00C074BE"/>
    <w:rsid w:val="00C12669"/>
    <w:rsid w:val="00C12EF3"/>
    <w:rsid w:val="00C13C20"/>
    <w:rsid w:val="00C172E4"/>
    <w:rsid w:val="00C17EA4"/>
    <w:rsid w:val="00C20597"/>
    <w:rsid w:val="00C20A28"/>
    <w:rsid w:val="00C22DED"/>
    <w:rsid w:val="00C23FB6"/>
    <w:rsid w:val="00C30037"/>
    <w:rsid w:val="00C30A44"/>
    <w:rsid w:val="00C32B9D"/>
    <w:rsid w:val="00C353C1"/>
    <w:rsid w:val="00C364E6"/>
    <w:rsid w:val="00C36521"/>
    <w:rsid w:val="00C37F55"/>
    <w:rsid w:val="00C4480B"/>
    <w:rsid w:val="00C448E8"/>
    <w:rsid w:val="00C4562D"/>
    <w:rsid w:val="00C478DE"/>
    <w:rsid w:val="00C47DDE"/>
    <w:rsid w:val="00C50031"/>
    <w:rsid w:val="00C50E69"/>
    <w:rsid w:val="00C53BC4"/>
    <w:rsid w:val="00C553BA"/>
    <w:rsid w:val="00C568D0"/>
    <w:rsid w:val="00C57A0B"/>
    <w:rsid w:val="00C57E99"/>
    <w:rsid w:val="00C57EA4"/>
    <w:rsid w:val="00C6011A"/>
    <w:rsid w:val="00C603FF"/>
    <w:rsid w:val="00C61380"/>
    <w:rsid w:val="00C63D16"/>
    <w:rsid w:val="00C64CB1"/>
    <w:rsid w:val="00C651C2"/>
    <w:rsid w:val="00C655DF"/>
    <w:rsid w:val="00C67D66"/>
    <w:rsid w:val="00C7005B"/>
    <w:rsid w:val="00C70657"/>
    <w:rsid w:val="00C7237C"/>
    <w:rsid w:val="00C74477"/>
    <w:rsid w:val="00C744BE"/>
    <w:rsid w:val="00C74BF8"/>
    <w:rsid w:val="00C76B00"/>
    <w:rsid w:val="00C80386"/>
    <w:rsid w:val="00C80FF0"/>
    <w:rsid w:val="00C81B84"/>
    <w:rsid w:val="00C84457"/>
    <w:rsid w:val="00C849D8"/>
    <w:rsid w:val="00C859C6"/>
    <w:rsid w:val="00C920C9"/>
    <w:rsid w:val="00C92CBE"/>
    <w:rsid w:val="00C92D69"/>
    <w:rsid w:val="00C931DC"/>
    <w:rsid w:val="00C94C89"/>
    <w:rsid w:val="00C94F0D"/>
    <w:rsid w:val="00C952B4"/>
    <w:rsid w:val="00CA0360"/>
    <w:rsid w:val="00CA284C"/>
    <w:rsid w:val="00CA36CC"/>
    <w:rsid w:val="00CA6009"/>
    <w:rsid w:val="00CB1A41"/>
    <w:rsid w:val="00CB1B05"/>
    <w:rsid w:val="00CB3ABE"/>
    <w:rsid w:val="00CB4083"/>
    <w:rsid w:val="00CB4150"/>
    <w:rsid w:val="00CC1517"/>
    <w:rsid w:val="00CC25A1"/>
    <w:rsid w:val="00CC4B4E"/>
    <w:rsid w:val="00CC5010"/>
    <w:rsid w:val="00CC7F77"/>
    <w:rsid w:val="00CD024B"/>
    <w:rsid w:val="00CD1691"/>
    <w:rsid w:val="00CD16AC"/>
    <w:rsid w:val="00CD3D03"/>
    <w:rsid w:val="00CD52D6"/>
    <w:rsid w:val="00CD60CE"/>
    <w:rsid w:val="00CD6AFA"/>
    <w:rsid w:val="00CD78B9"/>
    <w:rsid w:val="00CE0970"/>
    <w:rsid w:val="00CE1CA9"/>
    <w:rsid w:val="00CE2F48"/>
    <w:rsid w:val="00CE3CF7"/>
    <w:rsid w:val="00CE3E45"/>
    <w:rsid w:val="00CE4759"/>
    <w:rsid w:val="00CF1546"/>
    <w:rsid w:val="00CF2E64"/>
    <w:rsid w:val="00CF3599"/>
    <w:rsid w:val="00CF3B07"/>
    <w:rsid w:val="00CF499F"/>
    <w:rsid w:val="00CF4DE0"/>
    <w:rsid w:val="00CF5207"/>
    <w:rsid w:val="00CF58B7"/>
    <w:rsid w:val="00CF6816"/>
    <w:rsid w:val="00CF7797"/>
    <w:rsid w:val="00D0095E"/>
    <w:rsid w:val="00D01D55"/>
    <w:rsid w:val="00D022A5"/>
    <w:rsid w:val="00D027C1"/>
    <w:rsid w:val="00D029E5"/>
    <w:rsid w:val="00D0321F"/>
    <w:rsid w:val="00D04185"/>
    <w:rsid w:val="00D04B91"/>
    <w:rsid w:val="00D078F5"/>
    <w:rsid w:val="00D12A75"/>
    <w:rsid w:val="00D12C28"/>
    <w:rsid w:val="00D12D32"/>
    <w:rsid w:val="00D132FC"/>
    <w:rsid w:val="00D13854"/>
    <w:rsid w:val="00D13ABD"/>
    <w:rsid w:val="00D141F5"/>
    <w:rsid w:val="00D14392"/>
    <w:rsid w:val="00D14FE3"/>
    <w:rsid w:val="00D160E0"/>
    <w:rsid w:val="00D16399"/>
    <w:rsid w:val="00D163C0"/>
    <w:rsid w:val="00D16D6B"/>
    <w:rsid w:val="00D170A8"/>
    <w:rsid w:val="00D2065C"/>
    <w:rsid w:val="00D2123C"/>
    <w:rsid w:val="00D2131D"/>
    <w:rsid w:val="00D214F4"/>
    <w:rsid w:val="00D2187A"/>
    <w:rsid w:val="00D21887"/>
    <w:rsid w:val="00D221DA"/>
    <w:rsid w:val="00D228EF"/>
    <w:rsid w:val="00D2295E"/>
    <w:rsid w:val="00D2407B"/>
    <w:rsid w:val="00D2483D"/>
    <w:rsid w:val="00D24E89"/>
    <w:rsid w:val="00D25100"/>
    <w:rsid w:val="00D2531D"/>
    <w:rsid w:val="00D2555C"/>
    <w:rsid w:val="00D26751"/>
    <w:rsid w:val="00D275D2"/>
    <w:rsid w:val="00D27965"/>
    <w:rsid w:val="00D3146E"/>
    <w:rsid w:val="00D31DA4"/>
    <w:rsid w:val="00D33B5E"/>
    <w:rsid w:val="00D3467D"/>
    <w:rsid w:val="00D351C1"/>
    <w:rsid w:val="00D35F14"/>
    <w:rsid w:val="00D376BD"/>
    <w:rsid w:val="00D404E5"/>
    <w:rsid w:val="00D41D49"/>
    <w:rsid w:val="00D41EA5"/>
    <w:rsid w:val="00D431C0"/>
    <w:rsid w:val="00D4396E"/>
    <w:rsid w:val="00D439AA"/>
    <w:rsid w:val="00D43D36"/>
    <w:rsid w:val="00D44D8A"/>
    <w:rsid w:val="00D464C4"/>
    <w:rsid w:val="00D47230"/>
    <w:rsid w:val="00D47575"/>
    <w:rsid w:val="00D50532"/>
    <w:rsid w:val="00D50FCD"/>
    <w:rsid w:val="00D524A8"/>
    <w:rsid w:val="00D52D61"/>
    <w:rsid w:val="00D55705"/>
    <w:rsid w:val="00D568DD"/>
    <w:rsid w:val="00D57CEB"/>
    <w:rsid w:val="00D612F3"/>
    <w:rsid w:val="00D61996"/>
    <w:rsid w:val="00D63745"/>
    <w:rsid w:val="00D63B66"/>
    <w:rsid w:val="00D6638A"/>
    <w:rsid w:val="00D66CC8"/>
    <w:rsid w:val="00D66D36"/>
    <w:rsid w:val="00D670D3"/>
    <w:rsid w:val="00D672F1"/>
    <w:rsid w:val="00D703C3"/>
    <w:rsid w:val="00D71678"/>
    <w:rsid w:val="00D71B5E"/>
    <w:rsid w:val="00D731A9"/>
    <w:rsid w:val="00D73371"/>
    <w:rsid w:val="00D74CA1"/>
    <w:rsid w:val="00D75EEC"/>
    <w:rsid w:val="00D76430"/>
    <w:rsid w:val="00D80157"/>
    <w:rsid w:val="00D814B3"/>
    <w:rsid w:val="00D83920"/>
    <w:rsid w:val="00D83CAF"/>
    <w:rsid w:val="00D84014"/>
    <w:rsid w:val="00D858B6"/>
    <w:rsid w:val="00D862D3"/>
    <w:rsid w:val="00D86BF0"/>
    <w:rsid w:val="00D91844"/>
    <w:rsid w:val="00D923BF"/>
    <w:rsid w:val="00D9417D"/>
    <w:rsid w:val="00D94311"/>
    <w:rsid w:val="00D94834"/>
    <w:rsid w:val="00D95CC2"/>
    <w:rsid w:val="00D95FA4"/>
    <w:rsid w:val="00D97876"/>
    <w:rsid w:val="00DA3BE2"/>
    <w:rsid w:val="00DA52F7"/>
    <w:rsid w:val="00DA5A53"/>
    <w:rsid w:val="00DA6A5B"/>
    <w:rsid w:val="00DB2828"/>
    <w:rsid w:val="00DB42C9"/>
    <w:rsid w:val="00DB4D4C"/>
    <w:rsid w:val="00DB523C"/>
    <w:rsid w:val="00DB5DB4"/>
    <w:rsid w:val="00DB699A"/>
    <w:rsid w:val="00DB792F"/>
    <w:rsid w:val="00DB7FA2"/>
    <w:rsid w:val="00DC23A9"/>
    <w:rsid w:val="00DC2522"/>
    <w:rsid w:val="00DC2751"/>
    <w:rsid w:val="00DC48FB"/>
    <w:rsid w:val="00DD0BD8"/>
    <w:rsid w:val="00DD1198"/>
    <w:rsid w:val="00DD31D0"/>
    <w:rsid w:val="00DD4DDA"/>
    <w:rsid w:val="00DD56F6"/>
    <w:rsid w:val="00DD610B"/>
    <w:rsid w:val="00DD6603"/>
    <w:rsid w:val="00DE05AF"/>
    <w:rsid w:val="00DE1E0A"/>
    <w:rsid w:val="00DE26B5"/>
    <w:rsid w:val="00DE5BBE"/>
    <w:rsid w:val="00DF11E0"/>
    <w:rsid w:val="00DF183B"/>
    <w:rsid w:val="00DF1BE4"/>
    <w:rsid w:val="00DF1E49"/>
    <w:rsid w:val="00DF2D9D"/>
    <w:rsid w:val="00DF479B"/>
    <w:rsid w:val="00DF54C4"/>
    <w:rsid w:val="00E01FA7"/>
    <w:rsid w:val="00E02F6D"/>
    <w:rsid w:val="00E03454"/>
    <w:rsid w:val="00E05DF0"/>
    <w:rsid w:val="00E10156"/>
    <w:rsid w:val="00E10769"/>
    <w:rsid w:val="00E10BDD"/>
    <w:rsid w:val="00E112A3"/>
    <w:rsid w:val="00E1226B"/>
    <w:rsid w:val="00E12A17"/>
    <w:rsid w:val="00E12D66"/>
    <w:rsid w:val="00E14EFB"/>
    <w:rsid w:val="00E1550C"/>
    <w:rsid w:val="00E15716"/>
    <w:rsid w:val="00E15955"/>
    <w:rsid w:val="00E160E0"/>
    <w:rsid w:val="00E16EEE"/>
    <w:rsid w:val="00E20CF6"/>
    <w:rsid w:val="00E21C70"/>
    <w:rsid w:val="00E23626"/>
    <w:rsid w:val="00E257A6"/>
    <w:rsid w:val="00E257B1"/>
    <w:rsid w:val="00E30608"/>
    <w:rsid w:val="00E30665"/>
    <w:rsid w:val="00E323D6"/>
    <w:rsid w:val="00E32B16"/>
    <w:rsid w:val="00E3462F"/>
    <w:rsid w:val="00E346B5"/>
    <w:rsid w:val="00E354A2"/>
    <w:rsid w:val="00E364B4"/>
    <w:rsid w:val="00E36527"/>
    <w:rsid w:val="00E4022E"/>
    <w:rsid w:val="00E40480"/>
    <w:rsid w:val="00E418DC"/>
    <w:rsid w:val="00E42A7A"/>
    <w:rsid w:val="00E43595"/>
    <w:rsid w:val="00E46671"/>
    <w:rsid w:val="00E47046"/>
    <w:rsid w:val="00E504E0"/>
    <w:rsid w:val="00E50B54"/>
    <w:rsid w:val="00E50D45"/>
    <w:rsid w:val="00E51920"/>
    <w:rsid w:val="00E52461"/>
    <w:rsid w:val="00E53214"/>
    <w:rsid w:val="00E534CD"/>
    <w:rsid w:val="00E5613D"/>
    <w:rsid w:val="00E56515"/>
    <w:rsid w:val="00E578AE"/>
    <w:rsid w:val="00E61747"/>
    <w:rsid w:val="00E619A9"/>
    <w:rsid w:val="00E61EF3"/>
    <w:rsid w:val="00E62F68"/>
    <w:rsid w:val="00E63C49"/>
    <w:rsid w:val="00E64120"/>
    <w:rsid w:val="00E657DB"/>
    <w:rsid w:val="00E6601F"/>
    <w:rsid w:val="00E663A4"/>
    <w:rsid w:val="00E678D5"/>
    <w:rsid w:val="00E711D2"/>
    <w:rsid w:val="00E71F1E"/>
    <w:rsid w:val="00E738D9"/>
    <w:rsid w:val="00E73E73"/>
    <w:rsid w:val="00E80136"/>
    <w:rsid w:val="00E81054"/>
    <w:rsid w:val="00E82A51"/>
    <w:rsid w:val="00E842B3"/>
    <w:rsid w:val="00E8695B"/>
    <w:rsid w:val="00E876C2"/>
    <w:rsid w:val="00E9062C"/>
    <w:rsid w:val="00E934D9"/>
    <w:rsid w:val="00E94EED"/>
    <w:rsid w:val="00E95619"/>
    <w:rsid w:val="00E96A3D"/>
    <w:rsid w:val="00E9717F"/>
    <w:rsid w:val="00E9784F"/>
    <w:rsid w:val="00EA1211"/>
    <w:rsid w:val="00EA130B"/>
    <w:rsid w:val="00EA29C8"/>
    <w:rsid w:val="00EA49A5"/>
    <w:rsid w:val="00EA529C"/>
    <w:rsid w:val="00EA55DC"/>
    <w:rsid w:val="00EA5D1E"/>
    <w:rsid w:val="00EB22DD"/>
    <w:rsid w:val="00EB4D61"/>
    <w:rsid w:val="00EB4E60"/>
    <w:rsid w:val="00EB5C1B"/>
    <w:rsid w:val="00EB6AB7"/>
    <w:rsid w:val="00EB7EC0"/>
    <w:rsid w:val="00EC079E"/>
    <w:rsid w:val="00EC11A6"/>
    <w:rsid w:val="00EC17AC"/>
    <w:rsid w:val="00EC3567"/>
    <w:rsid w:val="00EC383E"/>
    <w:rsid w:val="00EC5082"/>
    <w:rsid w:val="00EC667E"/>
    <w:rsid w:val="00EC6922"/>
    <w:rsid w:val="00EC6E13"/>
    <w:rsid w:val="00EC7558"/>
    <w:rsid w:val="00EC7C1F"/>
    <w:rsid w:val="00ED0CF8"/>
    <w:rsid w:val="00ED218F"/>
    <w:rsid w:val="00ED41D4"/>
    <w:rsid w:val="00ED42B7"/>
    <w:rsid w:val="00ED69F2"/>
    <w:rsid w:val="00EE0B97"/>
    <w:rsid w:val="00EE1B5F"/>
    <w:rsid w:val="00EE4C3D"/>
    <w:rsid w:val="00EF078D"/>
    <w:rsid w:val="00EF2532"/>
    <w:rsid w:val="00EF38FD"/>
    <w:rsid w:val="00EF4072"/>
    <w:rsid w:val="00EF5FDF"/>
    <w:rsid w:val="00EF6CDF"/>
    <w:rsid w:val="00EF787B"/>
    <w:rsid w:val="00F02C53"/>
    <w:rsid w:val="00F04826"/>
    <w:rsid w:val="00F055F1"/>
    <w:rsid w:val="00F05CD5"/>
    <w:rsid w:val="00F076C4"/>
    <w:rsid w:val="00F1031F"/>
    <w:rsid w:val="00F11229"/>
    <w:rsid w:val="00F11821"/>
    <w:rsid w:val="00F11B51"/>
    <w:rsid w:val="00F11EE1"/>
    <w:rsid w:val="00F16B28"/>
    <w:rsid w:val="00F1752F"/>
    <w:rsid w:val="00F17DB3"/>
    <w:rsid w:val="00F20713"/>
    <w:rsid w:val="00F208DB"/>
    <w:rsid w:val="00F211AC"/>
    <w:rsid w:val="00F2333B"/>
    <w:rsid w:val="00F25662"/>
    <w:rsid w:val="00F26366"/>
    <w:rsid w:val="00F27622"/>
    <w:rsid w:val="00F31FAB"/>
    <w:rsid w:val="00F32D0F"/>
    <w:rsid w:val="00F333EC"/>
    <w:rsid w:val="00F35EE9"/>
    <w:rsid w:val="00F37AEA"/>
    <w:rsid w:val="00F40216"/>
    <w:rsid w:val="00F41978"/>
    <w:rsid w:val="00F42F2E"/>
    <w:rsid w:val="00F45BD5"/>
    <w:rsid w:val="00F45FBA"/>
    <w:rsid w:val="00F5150D"/>
    <w:rsid w:val="00F52150"/>
    <w:rsid w:val="00F52ACE"/>
    <w:rsid w:val="00F5305E"/>
    <w:rsid w:val="00F53FF6"/>
    <w:rsid w:val="00F543BA"/>
    <w:rsid w:val="00F566ED"/>
    <w:rsid w:val="00F56DE9"/>
    <w:rsid w:val="00F570B9"/>
    <w:rsid w:val="00F5760D"/>
    <w:rsid w:val="00F603D8"/>
    <w:rsid w:val="00F606A4"/>
    <w:rsid w:val="00F61E7A"/>
    <w:rsid w:val="00F76EDE"/>
    <w:rsid w:val="00F77391"/>
    <w:rsid w:val="00F77659"/>
    <w:rsid w:val="00F80843"/>
    <w:rsid w:val="00F8088B"/>
    <w:rsid w:val="00F80AA3"/>
    <w:rsid w:val="00F82529"/>
    <w:rsid w:val="00F83776"/>
    <w:rsid w:val="00F83BC9"/>
    <w:rsid w:val="00F85BF7"/>
    <w:rsid w:val="00F86B2B"/>
    <w:rsid w:val="00F87354"/>
    <w:rsid w:val="00F90A03"/>
    <w:rsid w:val="00F9187A"/>
    <w:rsid w:val="00F91DF8"/>
    <w:rsid w:val="00F9332E"/>
    <w:rsid w:val="00F93564"/>
    <w:rsid w:val="00F93FDF"/>
    <w:rsid w:val="00F94538"/>
    <w:rsid w:val="00F95A57"/>
    <w:rsid w:val="00F973E3"/>
    <w:rsid w:val="00FA0345"/>
    <w:rsid w:val="00FA102A"/>
    <w:rsid w:val="00FA1131"/>
    <w:rsid w:val="00FA127D"/>
    <w:rsid w:val="00FA1373"/>
    <w:rsid w:val="00FA414C"/>
    <w:rsid w:val="00FA61CA"/>
    <w:rsid w:val="00FA6360"/>
    <w:rsid w:val="00FA65DF"/>
    <w:rsid w:val="00FA68D0"/>
    <w:rsid w:val="00FA6FCE"/>
    <w:rsid w:val="00FA717D"/>
    <w:rsid w:val="00FA79E7"/>
    <w:rsid w:val="00FB0056"/>
    <w:rsid w:val="00FB03B6"/>
    <w:rsid w:val="00FB1C3D"/>
    <w:rsid w:val="00FB3BAF"/>
    <w:rsid w:val="00FB41A1"/>
    <w:rsid w:val="00FB5CCC"/>
    <w:rsid w:val="00FB6682"/>
    <w:rsid w:val="00FB6A27"/>
    <w:rsid w:val="00FC10ED"/>
    <w:rsid w:val="00FC11EC"/>
    <w:rsid w:val="00FC2D11"/>
    <w:rsid w:val="00FC37E5"/>
    <w:rsid w:val="00FC5901"/>
    <w:rsid w:val="00FC5CCB"/>
    <w:rsid w:val="00FC6099"/>
    <w:rsid w:val="00FC6230"/>
    <w:rsid w:val="00FD1A1D"/>
    <w:rsid w:val="00FD2318"/>
    <w:rsid w:val="00FD3EDC"/>
    <w:rsid w:val="00FD3FF6"/>
    <w:rsid w:val="00FD4E96"/>
    <w:rsid w:val="00FD55A4"/>
    <w:rsid w:val="00FD6D2A"/>
    <w:rsid w:val="00FD72AB"/>
    <w:rsid w:val="00FE033C"/>
    <w:rsid w:val="00FE15D9"/>
    <w:rsid w:val="00FE3A66"/>
    <w:rsid w:val="00FE3CA5"/>
    <w:rsid w:val="00FE4584"/>
    <w:rsid w:val="00FE6666"/>
    <w:rsid w:val="00FE6933"/>
    <w:rsid w:val="00FF0361"/>
    <w:rsid w:val="00FF13B1"/>
    <w:rsid w:val="00FF265C"/>
    <w:rsid w:val="00FF30C4"/>
    <w:rsid w:val="00FF35AF"/>
    <w:rsid w:val="00FF455F"/>
    <w:rsid w:val="00FF4E7C"/>
    <w:rsid w:val="00FF61E7"/>
    <w:rsid w:val="00FF7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D792E89"/>
  <w15:docId w15:val="{3572746D-A28A-405B-83DB-55F9E218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99"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rsid w:val="0088696C"/>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ormal"/>
    <w:qFormat/>
    <w:rsid w:val="00140C3A"/>
    <w:pPr>
      <w:numPr>
        <w:numId w:val="2"/>
      </w:numPr>
      <w:spacing w:line="360" w:lineRule="auto"/>
    </w:pPr>
    <w:rPr>
      <w:rFonts w:cs="Arial"/>
      <w:sz w:val="32"/>
      <w:szCs w:val="24"/>
    </w:rPr>
  </w:style>
  <w:style w:type="paragraph" w:customStyle="1" w:styleId="Numberedheading2">
    <w:name w:val="Numbered heading 2"/>
    <w:basedOn w:val="Heading2"/>
    <w:next w:val="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iPriority w:val="99"/>
    <w:unhideWhenUsed/>
    <w:rsid w:val="00FA1131"/>
    <w:rPr>
      <w:rFonts w:ascii="Arial" w:hAnsi="Arial"/>
      <w:sz w:val="20"/>
      <w:szCs w:val="20"/>
    </w:rPr>
  </w:style>
  <w:style w:type="character" w:customStyle="1" w:styleId="FootnoteTextChar">
    <w:name w:val="Footnote Text Char"/>
    <w:link w:val="FootnoteText"/>
    <w:uiPriority w:val="99"/>
    <w:rsid w:val="00FA1131"/>
    <w:rPr>
      <w:rFonts w:ascii="Arial" w:hAnsi="Arial"/>
      <w:lang w:eastAsia="en-US"/>
    </w:rPr>
  </w:style>
  <w:style w:type="character" w:styleId="FootnoteReference">
    <w:name w:val="footnote reference"/>
    <w:uiPriority w:val="99"/>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FB41A1"/>
    <w:pPr>
      <w:tabs>
        <w:tab w:val="left" w:pos="426"/>
        <w:tab w:val="right" w:leader="dot" w:pos="9016"/>
      </w:tabs>
      <w:spacing w:line="276" w:lineRule="auto"/>
    </w:pPr>
    <w:rPr>
      <w:rFonts w:ascii="Arial" w:hAnsi="Arial"/>
      <w:noProof/>
      <w:sz w:val="20"/>
      <w:szCs w:val="20"/>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customStyle="1" w:styleId="Paragraphnonumbers">
    <w:name w:val="Paragraph no numbers"/>
    <w:basedOn w:val="Normal"/>
    <w:uiPriority w:val="99"/>
    <w:qFormat/>
    <w:rsid w:val="00704BC5"/>
    <w:pPr>
      <w:spacing w:after="240" w:line="276" w:lineRule="auto"/>
    </w:pPr>
    <w:rPr>
      <w:rFonts w:ascii="Arial" w:hAnsi="Arial"/>
      <w:lang w:eastAsia="en-GB"/>
    </w:rPr>
  </w:style>
  <w:style w:type="paragraph" w:customStyle="1" w:styleId="TableText1">
    <w:name w:val="Table Text 1"/>
    <w:basedOn w:val="Normal"/>
    <w:qFormat/>
    <w:rsid w:val="00704BC5"/>
    <w:rPr>
      <w:rFonts w:ascii="Arial" w:hAnsi="Arial"/>
      <w:sz w:val="22"/>
      <w:lang w:eastAsia="en-GB"/>
    </w:rPr>
  </w:style>
  <w:style w:type="paragraph" w:styleId="ListParagraph">
    <w:name w:val="List Paragraph"/>
    <w:aliases w:val="List Dash"/>
    <w:basedOn w:val="Normal"/>
    <w:uiPriority w:val="34"/>
    <w:qFormat/>
    <w:locked/>
    <w:rsid w:val="00A0702A"/>
    <w:pPr>
      <w:ind w:left="720"/>
      <w:contextualSpacing/>
    </w:pPr>
  </w:style>
  <w:style w:type="paragraph" w:customStyle="1" w:styleId="Bulletleft1">
    <w:name w:val="Bullet left 1"/>
    <w:basedOn w:val="Normal"/>
    <w:rsid w:val="00D63B66"/>
    <w:pPr>
      <w:numPr>
        <w:numId w:val="20"/>
      </w:numPr>
      <w:spacing w:line="360" w:lineRule="auto"/>
    </w:pPr>
    <w:rPr>
      <w:rFonts w:ascii="Arial" w:hAnsi="Arial"/>
    </w:rPr>
  </w:style>
  <w:style w:type="paragraph" w:styleId="NormalWeb">
    <w:name w:val="Normal (Web)"/>
    <w:basedOn w:val="Normal"/>
    <w:uiPriority w:val="99"/>
    <w:unhideWhenUsed/>
    <w:locked/>
    <w:rsid w:val="00D63B66"/>
    <w:pPr>
      <w:spacing w:before="100" w:beforeAutospacing="1" w:after="100" w:afterAutospacing="1"/>
    </w:pPr>
    <w:rPr>
      <w:lang w:eastAsia="en-GB"/>
    </w:rPr>
  </w:style>
  <w:style w:type="paragraph" w:customStyle="1" w:styleId="numbered-paragraph">
    <w:name w:val="numbered-paragraph"/>
    <w:basedOn w:val="Normal"/>
    <w:rsid w:val="00D63B66"/>
    <w:pPr>
      <w:spacing w:before="100" w:beforeAutospacing="1" w:after="100" w:afterAutospacing="1"/>
    </w:pPr>
    <w:rPr>
      <w:lang w:eastAsia="zh-CN"/>
    </w:rPr>
  </w:style>
  <w:style w:type="paragraph" w:customStyle="1" w:styleId="NICEnormal">
    <w:name w:val="NICE normal"/>
    <w:link w:val="NICEnormalChar"/>
    <w:rsid w:val="00D63B66"/>
    <w:pPr>
      <w:spacing w:after="240" w:line="360" w:lineRule="auto"/>
    </w:pPr>
    <w:rPr>
      <w:rFonts w:ascii="Arial" w:hAnsi="Arial"/>
      <w:sz w:val="24"/>
      <w:szCs w:val="24"/>
      <w:lang w:val="en-US" w:eastAsia="en-US"/>
    </w:rPr>
  </w:style>
  <w:style w:type="character" w:customStyle="1" w:styleId="NICEnormalChar">
    <w:name w:val="NICE normal Char"/>
    <w:link w:val="NICEnormal"/>
    <w:rsid w:val="00D63B66"/>
    <w:rPr>
      <w:rFonts w:ascii="Arial" w:hAnsi="Arial"/>
      <w:sz w:val="24"/>
      <w:szCs w:val="24"/>
      <w:lang w:val="en-US" w:eastAsia="en-US"/>
    </w:rPr>
  </w:style>
  <w:style w:type="table" w:styleId="TableGridLight">
    <w:name w:val="Grid Table Light"/>
    <w:basedOn w:val="TableNormal"/>
    <w:uiPriority w:val="40"/>
    <w:locked/>
    <w:rsid w:val="00B566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locked/>
    <w:rsid w:val="00B566C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B566C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566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735169">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0275498">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7458143">
      <w:bodyDiv w:val="1"/>
      <w:marLeft w:val="0"/>
      <w:marRight w:val="0"/>
      <w:marTop w:val="0"/>
      <w:marBottom w:val="0"/>
      <w:divBdr>
        <w:top w:val="none" w:sz="0" w:space="0" w:color="auto"/>
        <w:left w:val="none" w:sz="0" w:space="0" w:color="auto"/>
        <w:bottom w:val="none" w:sz="0" w:space="0" w:color="auto"/>
        <w:right w:val="none" w:sz="0" w:space="0" w:color="auto"/>
      </w:divBdr>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ice.org.uk/guidance/ng150" TargetMode="External"/><Relationship Id="rId21" Type="http://schemas.openxmlformats.org/officeDocument/2006/relationships/hyperlink" Target="http://www.legislation.gov.uk/ukpga/2014/23/contents/enacted" TargetMode="External"/><Relationship Id="rId42" Type="http://schemas.openxmlformats.org/officeDocument/2006/relationships/hyperlink" Target="https://www.nice.org.uk/guidance/ng13" TargetMode="External"/><Relationship Id="rId63" Type="http://schemas.openxmlformats.org/officeDocument/2006/relationships/hyperlink" Target="https://www.surreyandsussex.nhs.uk/wp-content/uploads/2019/07/Quality-account-2018_19_Final-reduced.pdf" TargetMode="External"/><Relationship Id="rId84" Type="http://schemas.openxmlformats.org/officeDocument/2006/relationships/hyperlink" Target="https://bmcpsychiatry.biomedcentral.com/articles/10.1186/s12888-015-0590-y" TargetMode="External"/><Relationship Id="rId138" Type="http://schemas.openxmlformats.org/officeDocument/2006/relationships/hyperlink" Target="http://www.surreynhscarersprescription.org.uk" TargetMode="External"/><Relationship Id="rId159" Type="http://schemas.openxmlformats.org/officeDocument/2006/relationships/hyperlink" Target="https://www.kingsfund.org.uk/sites/default/files/2017-11/Enhanced_health_care_homes_Kings_Fund_December_2017.pdf" TargetMode="External"/><Relationship Id="rId170" Type="http://schemas.openxmlformats.org/officeDocument/2006/relationships/hyperlink" Target="https://www.gp-patient.co.uk/" TargetMode="External"/><Relationship Id="rId107" Type="http://schemas.openxmlformats.org/officeDocument/2006/relationships/hyperlink" Target="https://fingertips.phe.org.uk/search/carers" TargetMode="External"/><Relationship Id="rId11" Type="http://schemas.openxmlformats.org/officeDocument/2006/relationships/hyperlink" Target="https://www.carersuk.org/for-professionals/policy/policy-library/facts-about-carers-2019" TargetMode="External"/><Relationship Id="rId32" Type="http://schemas.openxmlformats.org/officeDocument/2006/relationships/hyperlink" Target="https://www.carersweek.org/media-and-updates/item/486949-carers-week-2018-press-release" TargetMode="External"/><Relationship Id="rId53" Type="http://schemas.openxmlformats.org/officeDocument/2006/relationships/hyperlink" Target="https://www.nice.org.uk/guidance/qs13" TargetMode="External"/><Relationship Id="rId74" Type="http://schemas.openxmlformats.org/officeDocument/2006/relationships/hyperlink" Target="https://www.nhs.uk/Services/Trusts/Overview/DefaultView.aspx?id=1822" TargetMode="External"/><Relationship Id="rId128" Type="http://schemas.openxmlformats.org/officeDocument/2006/relationships/hyperlink" Target="https://www.employersforcarers.org/carer-confident" TargetMode="External"/><Relationship Id="rId149" Type="http://schemas.openxmlformats.org/officeDocument/2006/relationships/hyperlink" Target="https://www.thebraintumourcharity.org/about-us/our-publications/losing-myself-reality-life-brain-tumour/" TargetMode="External"/><Relationship Id="rId5" Type="http://schemas.openxmlformats.org/officeDocument/2006/relationships/webSettings" Target="webSettings.xml"/><Relationship Id="rId95" Type="http://schemas.openxmlformats.org/officeDocument/2006/relationships/hyperlink" Target="https://www.mygov.scot/training-for-carers/" TargetMode="External"/><Relationship Id="rId160" Type="http://schemas.openxmlformats.org/officeDocument/2006/relationships/hyperlink" Target="https://www.jewishcare.org/assets/000/000/296/elcad-report_original.pdf?1405347994" TargetMode="External"/><Relationship Id="rId22" Type="http://schemas.openxmlformats.org/officeDocument/2006/relationships/hyperlink" Target="https://www.gov.uk/government/publications/care-act-statutory-guidance/care-and-support-statutory-guidance" TargetMode="External"/><Relationship Id="rId43" Type="http://schemas.openxmlformats.org/officeDocument/2006/relationships/hyperlink" Target="https://www.carersuk.org/for-professionals/policy/policy-library/juggling-work-and-unpaid-care" TargetMode="External"/><Relationship Id="rId64" Type="http://schemas.openxmlformats.org/officeDocument/2006/relationships/hyperlink" Target="https://www.nhs.uk/Services/Trusts/Overview/DefaultView.aspx?id=1822" TargetMode="External"/><Relationship Id="rId118" Type="http://schemas.openxmlformats.org/officeDocument/2006/relationships/hyperlink" Target="https://www.ons.gov.uk/peoplepopulationandcommunity/birthsdeathsandmarriages/ageing/articles/livinglongerhowourpopulationischangingandwhyitmatters/2018-08-13" TargetMode="External"/><Relationship Id="rId139" Type="http://schemas.openxmlformats.org/officeDocument/2006/relationships/hyperlink" Target="https://www.scie.org.uk/care-act-2014/assessment-and-eligibility/eligibility/how-is-wellbeing-understood.asp" TargetMode="External"/><Relationship Id="rId85" Type="http://schemas.openxmlformats.org/officeDocument/2006/relationships/hyperlink" Target="https://carerspassports.uk/hospitals" TargetMode="External"/><Relationship Id="rId150" Type="http://schemas.openxmlformats.org/officeDocument/2006/relationships/hyperlink" Target="https://www.thebraintumourcharity.org/about-us/our-publications/losing-my-place-reality-childhood-brain-tumour/" TargetMode="External"/><Relationship Id="rId171" Type="http://schemas.openxmlformats.org/officeDocument/2006/relationships/fontTable" Target="fontTable.xml"/><Relationship Id="rId12" Type="http://schemas.openxmlformats.org/officeDocument/2006/relationships/hyperlink" Target="https://www.cqc.org.uk/publications/major-report/state-care" TargetMode="External"/><Relationship Id="rId33" Type="http://schemas.openxmlformats.org/officeDocument/2006/relationships/hyperlink" Target="https://www.healthwatch.co.uk/report/2018-10-01/whats-it-being-carer-0" TargetMode="External"/><Relationship Id="rId108" Type="http://schemas.openxmlformats.org/officeDocument/2006/relationships/hyperlink" Target="http://static.carers.org/files/in-poor-health-carers-uk-report-1674.pdf" TargetMode="External"/><Relationship Id="rId129" Type="http://schemas.openxmlformats.org/officeDocument/2006/relationships/hyperlink" Target="https://www.carersuk.org/news-and-campaigns/news/more-than-600-people-quit-work-to-look-after-older-and-disabled-relatives-every-day" TargetMode="External"/><Relationship Id="rId54" Type="http://schemas.openxmlformats.org/officeDocument/2006/relationships/hyperlink" Target="https://www.nice.org.uk/guidance/qs144" TargetMode="External"/><Relationship Id="rId70" Type="http://schemas.openxmlformats.org/officeDocument/2006/relationships/hyperlink" Target="https://www.england.nhs.uk/publication/nhs-englands-commitment-to-carers/" TargetMode="External"/><Relationship Id="rId75" Type="http://schemas.openxmlformats.org/officeDocument/2006/relationships/hyperlink" Target="https://www.surreycc.gov.uk/__data/assets/pdf_file/0006/152943/Together-for-Carers-support-strategy.pdf" TargetMode="External"/><Relationship Id="rId91" Type="http://schemas.openxmlformats.org/officeDocument/2006/relationships/hyperlink" Target="https://www.scie.org.uk/person-centred-care/older-people-care-homes/families-carers" TargetMode="External"/><Relationship Id="rId96" Type="http://schemas.openxmlformats.org/officeDocument/2006/relationships/hyperlink" Target="https://www.nice.org.uk/guidance/ng150/chapter/Recommendations" TargetMode="External"/><Relationship Id="rId140" Type="http://schemas.openxmlformats.org/officeDocument/2006/relationships/hyperlink" Target="http://www.surreynhscarersprescription.org.uk" TargetMode="External"/><Relationship Id="rId145" Type="http://schemas.openxmlformats.org/officeDocument/2006/relationships/hyperlink" Target="https://www.thinklocalactpersonal.org.uk/Latest/TEC-Stories-technology-enabled-care-/" TargetMode="External"/><Relationship Id="rId161" Type="http://schemas.openxmlformats.org/officeDocument/2006/relationships/hyperlink" Target="https://www.england.nhs.uk/rightcare/products/pathways/progressive-neurological-conditions-toolkit/" TargetMode="External"/><Relationship Id="rId166" Type="http://schemas.openxmlformats.org/officeDocument/2006/relationships/hyperlink" Target="https://www.ncbi.nlm.nih.gov/pmc/articles/PMC465273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ongtermplan.nhs.uk/publication/nhs-long-term-plan/" TargetMode="External"/><Relationship Id="rId28" Type="http://schemas.openxmlformats.org/officeDocument/2006/relationships/hyperlink" Target="https://www.carersweek.org/media-and-updates/item/486949-carers-week-2018-press-release" TargetMode="External"/><Relationship Id="rId49" Type="http://schemas.openxmlformats.org/officeDocument/2006/relationships/hyperlink" Target="https://digital.nhs.uk/data-and-information/publications/statistical/personal-social-services-survey-of-adult-carers/england-2018-19" TargetMode="External"/><Relationship Id="rId114" Type="http://schemas.openxmlformats.org/officeDocument/2006/relationships/hyperlink" Target="https://www.ageuk.org.uk/latest-news/articles/2017/december/older-carers-fill-the-gap/" TargetMode="External"/><Relationship Id="rId119" Type="http://schemas.openxmlformats.org/officeDocument/2006/relationships/hyperlink" Target="https://www.carersuk.org/help-and-advice/work-and-career/other-rights-at-work" TargetMode="External"/><Relationship Id="rId44" Type="http://schemas.openxmlformats.org/officeDocument/2006/relationships/image" Target="media/image2.png"/><Relationship Id="rId60" Type="http://schemas.openxmlformats.org/officeDocument/2006/relationships/hyperlink" Target="https://www.carersuk.org/for-professionals/policy/policy-library?task=download&amp;file=policy_file&amp;id=6866" TargetMode="External"/><Relationship Id="rId65" Type="http://schemas.openxmlformats.org/officeDocument/2006/relationships/hyperlink" Target="https://www.surreycc.gov.uk/__data/assets/pdf_file/0006/152943/Together-for-Carers-support-strategy.pdf" TargetMode="External"/><Relationship Id="rId81" Type="http://schemas.openxmlformats.org/officeDocument/2006/relationships/hyperlink" Target="https://www.england.nhs.uk/personalisedcare/social-prescribing/" TargetMode="External"/><Relationship Id="rId86" Type="http://schemas.openxmlformats.org/officeDocument/2006/relationships/hyperlink" Target="https://www.england.nhs.uk/atlas_case_study/demonstrating-a-commitment-to-carers/" TargetMode="External"/><Relationship Id="rId130" Type="http://schemas.openxmlformats.org/officeDocument/2006/relationships/hyperlink" Target="https://www.carersuk.org/news-and-campaigns/press-releases/quarter-of-a-million-nhs-workers-juggle-job-with-caring-unpaid-for-loved-one" TargetMode="External"/><Relationship Id="rId135" Type="http://schemas.openxmlformats.org/officeDocument/2006/relationships/hyperlink" Target="https://www.nhs.uk/oneyou/every-mind-matters/your-mind-plan-quiz/?WT.tsrc=Search&amp;WT.mc_id=Brand&amp;gclid=Cj0KCQiA7OnxBRCNARIsAIW53B95RnwQsvdArC3ziGdau0K6WZe2Cn47NVg3rxJu6UcXxytU3fjnra0aAoW3EALw_wcB" TargetMode="External"/><Relationship Id="rId151" Type="http://schemas.openxmlformats.org/officeDocument/2006/relationships/hyperlink" Target="http://www.research.lancs.ac.uk/portal/en/publications/the-relationship-between-life-events-and-psychopathology-amongst-children-with-intellectual-disabilities(a39b0426-5d1c-4ab7-b51c-f1f7808d7d62)/export.html" TargetMode="External"/><Relationship Id="rId156" Type="http://schemas.openxmlformats.org/officeDocument/2006/relationships/image" Target="media/image3.png"/><Relationship Id="rId172" Type="http://schemas.openxmlformats.org/officeDocument/2006/relationships/theme" Target="theme/theme1.xml"/><Relationship Id="rId13" Type="http://schemas.openxmlformats.org/officeDocument/2006/relationships/hyperlink" Target="https://www.carersuk.org/for-professionals/policy/policy-library/carers-week-2020-research-report" TargetMode="External"/><Relationship Id="rId18" Type="http://schemas.openxmlformats.org/officeDocument/2006/relationships/hyperlink" Target="https://www.gov.uk/government/publications/carers-action-plan-2018-to-2020" TargetMode="External"/><Relationship Id="rId39" Type="http://schemas.openxmlformats.org/officeDocument/2006/relationships/hyperlink" Target="https://www.healthwatch.co.uk/report/2018-10-01/whats-it-being-carer-0" TargetMode="External"/><Relationship Id="rId109" Type="http://schemas.openxmlformats.org/officeDocument/2006/relationships/hyperlink" Target="https://www.england.nhs.uk/commissioning/comm-carers/carer-facts/" TargetMode="External"/><Relationship Id="rId34" Type="http://schemas.openxmlformats.org/officeDocument/2006/relationships/hyperlink" Target="https://www.gov.uk/government/consultations/carers-strategy-call-for-evidence" TargetMode="External"/><Relationship Id="rId50" Type="http://schemas.openxmlformats.org/officeDocument/2006/relationships/hyperlink" Target="https://www.carersuk.org/for-professionals/policy/policy-library/state-of-caring-report-2017" TargetMode="External"/><Relationship Id="rId55" Type="http://schemas.openxmlformats.org/officeDocument/2006/relationships/hyperlink" Target="https://www.hqip.org.uk/resource/national-audit-of-care-at-the-end-of-life-nacel-2019/" TargetMode="External"/><Relationship Id="rId76" Type="http://schemas.openxmlformats.org/officeDocument/2006/relationships/hyperlink" Target="http://carersworldradio.ihoststudio.com/useful/Surrey%20GP%20Carers%20Registration%20Survey%20Report%202019.pdf" TargetMode="External"/><Relationship Id="rId97" Type="http://schemas.openxmlformats.org/officeDocument/2006/relationships/hyperlink" Target="https://www.nuffieldtrust.org.uk/resource/understanding-carers-a-guide-for-local-authorities" TargetMode="External"/><Relationship Id="rId104" Type="http://schemas.openxmlformats.org/officeDocument/2006/relationships/hyperlink" Target="mailto:personalisedcare@england.nhs.uk" TargetMode="External"/><Relationship Id="rId120" Type="http://schemas.openxmlformats.org/officeDocument/2006/relationships/hyperlink" Target="https://www.carersuk.org/for-professionals/policy/policy-library?task=download&amp;file=policy_file&amp;id=6644" TargetMode="External"/><Relationship Id="rId125" Type="http://schemas.openxmlformats.org/officeDocument/2006/relationships/hyperlink" Target="https://www.employersforcarers.org/carer-confident" TargetMode="External"/><Relationship Id="rId141" Type="http://schemas.openxmlformats.org/officeDocument/2006/relationships/hyperlink" Target="https://www.carersuk.org/for-professionals/carersuk-products/digital-resource-for-carers" TargetMode="External"/><Relationship Id="rId146" Type="http://schemas.openxmlformats.org/officeDocument/2006/relationships/hyperlink" Target="https://www.ipsos.com/sites/default/files/migrations/en-uk/files/Assets/Docs/Infographics/gpps-carers-infographic-2017.pdf" TargetMode="External"/><Relationship Id="rId167" Type="http://schemas.openxmlformats.org/officeDocument/2006/relationships/hyperlink" Target="https://www.thebraintumourcharity.org/about-us/our-publications/finding-myself/" TargetMode="External"/><Relationship Id="rId7" Type="http://schemas.openxmlformats.org/officeDocument/2006/relationships/endnotes" Target="endnotes.xml"/><Relationship Id="rId71" Type="http://schemas.openxmlformats.org/officeDocument/2006/relationships/hyperlink" Target="http://www.macmillan.org.uk/Documents/GetInvolved/Campaigns/MPs/Commons2ndReadingBriefing.pdf" TargetMode="External"/><Relationship Id="rId92" Type="http://schemas.openxmlformats.org/officeDocument/2006/relationships/hyperlink" Target="http://www.relres.org/publications/moving-stories-the-impact-of-admission-into-a-care-home-on-residents-partners/" TargetMode="External"/><Relationship Id="rId162" Type="http://schemas.openxmlformats.org/officeDocument/2006/relationships/hyperlink" Target="https://www.thebraintumourcharity.org/living-with-a-brain-tumour/health-fitness/mental-health/" TargetMode="External"/><Relationship Id="rId2" Type="http://schemas.openxmlformats.org/officeDocument/2006/relationships/numbering" Target="numbering.xml"/><Relationship Id="rId29" Type="http://schemas.openxmlformats.org/officeDocument/2006/relationships/hyperlink" Target="https://www.healthwatch.co.uk/report/2018-10-01/whats-it-being-carer-0" TargetMode="External"/><Relationship Id="rId24" Type="http://schemas.openxmlformats.org/officeDocument/2006/relationships/hyperlink" Target="https://www.carersuk.org/for-professionals/policy/policy-library/briefing-on-the-impact-of-coronavirus-act-2020-on-carers" TargetMode="External"/><Relationship Id="rId40" Type="http://schemas.openxmlformats.org/officeDocument/2006/relationships/hyperlink" Target="https://www.carersuk.org/for-professionals/policy/policy-library/soc-19" TargetMode="External"/><Relationship Id="rId45" Type="http://schemas.openxmlformats.org/officeDocument/2006/relationships/hyperlink" Target="https://digital.nhs.uk/data-and-information/publications/statistical/personal-social-services-survey-of-adult-carers/england-2018-19" TargetMode="External"/><Relationship Id="rId66" Type="http://schemas.openxmlformats.org/officeDocument/2006/relationships/hyperlink" Target="http://carersworldradio.ihoststudio.com/useful/Surrey%20GP%20Carers%20Registration%20Survey%20Report%202019.pdf" TargetMode="External"/><Relationship Id="rId87" Type="http://schemas.openxmlformats.org/officeDocument/2006/relationships/hyperlink" Target="https://professionals.carers.org/working-mental-health-carers/triangle-care-mental-health" TargetMode="External"/><Relationship Id="rId110" Type="http://schemas.openxmlformats.org/officeDocument/2006/relationships/hyperlink" Target="https://assets.publishing.service.gov.uk/government/uploads/system/uploads/attachment_data/file/136492/carers_at_the_heart_of_21_century_families.pdf" TargetMode="External"/><Relationship Id="rId115" Type="http://schemas.openxmlformats.org/officeDocument/2006/relationships/hyperlink" Target="https://www.gov.uk/government/publications/health-matters-physical-activity/health-matters-physical-activity-prevention-and-management-of-long-term-conditions" TargetMode="External"/><Relationship Id="rId131" Type="http://schemas.openxmlformats.org/officeDocument/2006/relationships/hyperlink" Target="https://researchportal.bath.ac.uk/en/publications/the-evidence-employee-engagement-task-force-nailing-the-evidence-" TargetMode="External"/><Relationship Id="rId136" Type="http://schemas.openxmlformats.org/officeDocument/2006/relationships/hyperlink" Target="https://www.gov.uk/government/publications/physical-activity-guidelines-uk-chief-medical-officers-report" TargetMode="External"/><Relationship Id="rId157" Type="http://schemas.openxmlformats.org/officeDocument/2006/relationships/hyperlink" Target="https://www.bath.ac.uk/publications/report-confronting-a-looming-crisis/attachments/Final_FullDocument.pdf" TargetMode="External"/><Relationship Id="rId61" Type="http://schemas.openxmlformats.org/officeDocument/2006/relationships/hyperlink" Target="http://www.macmillan.org.uk/Documents/GetInvolved/Campaigns/MPs/Commons2ndReadingBriefing.pdf" TargetMode="External"/><Relationship Id="rId82" Type="http://schemas.openxmlformats.org/officeDocument/2006/relationships/hyperlink" Target="https://www.carersinherts.org.uk/help-us-help-carers/carers-health-information-for-gps/best-practice" TargetMode="External"/><Relationship Id="rId152" Type="http://schemas.openxmlformats.org/officeDocument/2006/relationships/hyperlink" Target="https://www.scie.org.uk/carers/breaks/evidence" TargetMode="External"/><Relationship Id="rId19" Type="http://schemas.openxmlformats.org/officeDocument/2006/relationships/hyperlink" Target="https://www.gov.uk/government/consultations/carers-strategy-call-for-evidence" TargetMode="External"/><Relationship Id="rId14" Type="http://schemas.openxmlformats.org/officeDocument/2006/relationships/hyperlink" Target="https://www.carersuk.org/for-professionals/policy/policy-library/juggling-work-and-unpaid-care" TargetMode="External"/><Relationship Id="rId30" Type="http://schemas.openxmlformats.org/officeDocument/2006/relationships/hyperlink" Target="https://www.gov.uk/government/consultations/carers-strategy-call-for-evidence" TargetMode="External"/><Relationship Id="rId35" Type="http://schemas.openxmlformats.org/officeDocument/2006/relationships/hyperlink" Target="https://www.carersuk.org/for-professionals/policy/policy-library/state-of-caring-report-2017" TargetMode="External"/><Relationship Id="rId56" Type="http://schemas.openxmlformats.org/officeDocument/2006/relationships/hyperlink" Target="https://www.ons.gov.uk/peoplepopulationandcommunity/healthandsocialcare/healthcaresystem/bulletins/nationalsurveyofbereavedpeoplevoices/england2015" TargetMode="External"/><Relationship Id="rId77" Type="http://schemas.openxmlformats.org/officeDocument/2006/relationships/hyperlink" Target="https://fs4.formsite.com/res/resultsReportCharts?EParam=PyBo85CFjhGgRrmExFlGxrKYScuASs1owCi9jw02kUT1kF9Ghnpw0fMzhoH04BNxG1E3tQHPlR0%3D" TargetMode="External"/><Relationship Id="rId100" Type="http://schemas.openxmlformats.org/officeDocument/2006/relationships/hyperlink" Target="https://www.communitycare.co.uk/2016/05/26/difference-care-act-can-make-carers-benefit/" TargetMode="External"/><Relationship Id="rId105" Type="http://schemas.openxmlformats.org/officeDocument/2006/relationships/hyperlink" Target="https://www.carersuk.org/help-and-advice/practical-support/getting-care-and-support/carers-assessment" TargetMode="External"/><Relationship Id="rId126" Type="http://schemas.openxmlformats.org/officeDocument/2006/relationships/hyperlink" Target="https://www.carersuk.org/news-and-campaigns/news/more-than-600-people-quit-work-to-look-after-older-and-disabled-relatives-every-day" TargetMode="External"/><Relationship Id="rId147" Type="http://schemas.openxmlformats.org/officeDocument/2006/relationships/hyperlink" Target="https://digital.nhs.uk/data-and-information/publications/statistical/personal-social-services-survey-of-adult-carers/england-2018-19" TargetMode="External"/><Relationship Id="rId168" Type="http://schemas.openxmlformats.org/officeDocument/2006/relationships/hyperlink" Target="https://www.thebraintumourcharity.org/about-us/our-publications/finding-myself/" TargetMode="External"/><Relationship Id="rId8" Type="http://schemas.openxmlformats.org/officeDocument/2006/relationships/hyperlink" Target="https://www.nice.org.uk/guidance/ng150" TargetMode="External"/><Relationship Id="rId51" Type="http://schemas.openxmlformats.org/officeDocument/2006/relationships/hyperlink" Target="https://www.nice.org.uk/guidance/qs13" TargetMode="External"/><Relationship Id="rId72" Type="http://schemas.openxmlformats.org/officeDocument/2006/relationships/hyperlink" Target="http://carersworldradio.ihoststudio.com/useful/Surrey%20GP%20Carers%20Registration%20Survey%20Report%202019.pdf" TargetMode="External"/><Relationship Id="rId93" Type="http://schemas.openxmlformats.org/officeDocument/2006/relationships/hyperlink" Target="https://www.nursingtimes.net/roles/older-people-nurses-roles/carers-needs-when-relatives-go-into-a-care-home-19-11-2007/" TargetMode="External"/><Relationship Id="rId98" Type="http://schemas.openxmlformats.org/officeDocument/2006/relationships/hyperlink" Target="https://www.carersuk.org/for-professionals/policy/policy-library?task=download&amp;file=policy_file&amp;id=6804" TargetMode="External"/><Relationship Id="rId121" Type="http://schemas.openxmlformats.org/officeDocument/2006/relationships/hyperlink" Target="https://www.employersforcarers.org/" TargetMode="External"/><Relationship Id="rId142" Type="http://schemas.openxmlformats.org/officeDocument/2006/relationships/hyperlink" Target="https://www.thebraintumourcharity.org/about-us/our-publications/price-you-pay/" TargetMode="External"/><Relationship Id="rId163" Type="http://schemas.openxmlformats.org/officeDocument/2006/relationships/hyperlink" Target="https://www.thebraintumourcharity.org/about-us/our-publications/finding-myself/" TargetMode="External"/><Relationship Id="rId3" Type="http://schemas.openxmlformats.org/officeDocument/2006/relationships/styles" Target="styles.xml"/><Relationship Id="rId25" Type="http://schemas.openxmlformats.org/officeDocument/2006/relationships/hyperlink" Target="https://www.nice.org.uk/guidance/ng150" TargetMode="External"/><Relationship Id="rId46" Type="http://schemas.openxmlformats.org/officeDocument/2006/relationships/hyperlink" Target="https://www.cipd.co.uk/knowledge/culture/well-being/enabling-carers" TargetMode="External"/><Relationship Id="rId67" Type="http://schemas.openxmlformats.org/officeDocument/2006/relationships/hyperlink" Target="https://fs4.formsite.com/res/resultsReportCharts?EParam=PyBo85CFjhGgRrmExFlGxrKYScuASs1owCi9jw02kUT1kF9Ghnpw0fMzhoH04BNxG1E3tQHPlR0%3D" TargetMode="External"/><Relationship Id="rId116" Type="http://schemas.openxmlformats.org/officeDocument/2006/relationships/hyperlink" Target="http://www.legislation.gov.uk/ukpga/2014/23/contents/enacted" TargetMode="External"/><Relationship Id="rId137" Type="http://schemas.openxmlformats.org/officeDocument/2006/relationships/hyperlink" Target="https://www.scie.org.uk/care-act-2014/assessment-and-eligibility/eligibility/how-is-wellbeing-understood.asp" TargetMode="External"/><Relationship Id="rId158" Type="http://schemas.openxmlformats.org/officeDocument/2006/relationships/hyperlink" Target="https://www.nice.org.uk/guidance/ng150/documents/final-scope" TargetMode="External"/><Relationship Id="rId20" Type="http://schemas.openxmlformats.org/officeDocument/2006/relationships/hyperlink" Target="https://www.adass.org.uk/a-guide-to-efficient-and-effective-interventions-for-implementing-the-care-act" TargetMode="External"/><Relationship Id="rId41" Type="http://schemas.openxmlformats.org/officeDocument/2006/relationships/image" Target="media/image1.png"/><Relationship Id="rId62" Type="http://schemas.openxmlformats.org/officeDocument/2006/relationships/hyperlink" Target="http://carersworldradio.ihoststudio.com/useful/Surrey%20GP%20Carers%20Registration%20Survey%20Report%202019.pdf" TargetMode="External"/><Relationship Id="rId83" Type="http://schemas.openxmlformats.org/officeDocument/2006/relationships/hyperlink" Target="https://www.nice.org.uk/guidance/qs15/resources/patient-experience-in-adult-nhs-services-pdf-2098486990789" TargetMode="External"/><Relationship Id="rId88" Type="http://schemas.openxmlformats.org/officeDocument/2006/relationships/hyperlink" Target="https://www.nice.org.uk/guidance/qs15/resources/patient-experience-in-adult-nhs-services-pdf-2098486990789" TargetMode="External"/><Relationship Id="rId111" Type="http://schemas.openxmlformats.org/officeDocument/2006/relationships/hyperlink" Target="file:///C:\Users\livia.dragomir\Downloads\carers-uk-state-of-caring-2015-report-final-web.pdf" TargetMode="External"/><Relationship Id="rId132" Type="http://schemas.openxmlformats.org/officeDocument/2006/relationships/hyperlink" Target="https://www.employersforcarers.org/carer-confident" TargetMode="External"/><Relationship Id="rId153" Type="http://schemas.openxmlformats.org/officeDocument/2006/relationships/hyperlink" Target="https://www.scie.org.uk/carers/breaks/evidence" TargetMode="External"/><Relationship Id="rId15" Type="http://schemas.openxmlformats.org/officeDocument/2006/relationships/hyperlink" Target="https://www.carersuk.org/for-professionals/policy/policy-library/caring-behind-closed-doors-report" TargetMode="External"/><Relationship Id="rId36" Type="http://schemas.openxmlformats.org/officeDocument/2006/relationships/hyperlink" Target="https://www.carersuk.org/for-professionals/policy/policy-library/building-carer-friendly-communities-research-report-for-carers-week-2016" TargetMode="External"/><Relationship Id="rId57" Type="http://schemas.openxmlformats.org/officeDocument/2006/relationships/hyperlink" Target="https://www.nice.org.uk/terms-and-conditions" TargetMode="External"/><Relationship Id="rId106" Type="http://schemas.openxmlformats.org/officeDocument/2006/relationships/hyperlink" Target="https://www.mentalhealth.org.uk/learning-disabilities/our-work/family-friends-community/thinking-ahead" TargetMode="External"/><Relationship Id="rId127" Type="http://schemas.openxmlformats.org/officeDocument/2006/relationships/hyperlink" Target="https://www.carersuk.org/news-and-campaigns/press-releases/quarter-of-a-million-nhs-workers-juggle-job-with-caring-unpaid-for-loved-one" TargetMode="External"/><Relationship Id="rId10" Type="http://schemas.openxmlformats.org/officeDocument/2006/relationships/hyperlink" Target="https://www.ons.gov.uk/census/2011census" TargetMode="External"/><Relationship Id="rId31" Type="http://schemas.openxmlformats.org/officeDocument/2006/relationships/hyperlink" Target="https://digital.nhs.uk/data-and-information/publications/statistical/personal-social-services-survey-of-adult-carers/england-2018-19" TargetMode="External"/><Relationship Id="rId52" Type="http://schemas.openxmlformats.org/officeDocument/2006/relationships/hyperlink" Target="https://www.nice.org.uk/guidance/qs13" TargetMode="External"/><Relationship Id="rId73" Type="http://schemas.openxmlformats.org/officeDocument/2006/relationships/hyperlink" Target="https://www.surreyandsussex.nhs.uk/wp-content/uploads/2019/07/Quality-account-2018_19_Final-reduced.pdf" TargetMode="External"/><Relationship Id="rId78" Type="http://schemas.openxmlformats.org/officeDocument/2006/relationships/hyperlink" Target="https://assets.publishing.service.gov.uk/government/uploads/system/uploads/attachment_data/file/215891/dh_122387.pdf" TargetMode="External"/><Relationship Id="rId94" Type="http://schemas.openxmlformats.org/officeDocument/2006/relationships/hyperlink" Target="https://carers.org/article/free-online-courses-carers" TargetMode="External"/><Relationship Id="rId99" Type="http://schemas.openxmlformats.org/officeDocument/2006/relationships/hyperlink" Target="https://www.theguardian.com/social-care-network/2016/jul/12/the-care-act-is-failing-to-support-carers" TargetMode="External"/><Relationship Id="rId101" Type="http://schemas.openxmlformats.org/officeDocument/2006/relationships/hyperlink" Target="https://www.theguardian.com/social-care-network/2016/jul/12/the-care-act-is-failing-to-support-carers" TargetMode="External"/><Relationship Id="rId122" Type="http://schemas.openxmlformats.org/officeDocument/2006/relationships/hyperlink" Target="https://www.carersuk.org/news-and-campaigns/news/more-than-600-people-quit-work-to-look-after-older-and-disabled-relatives-every-day" TargetMode="External"/><Relationship Id="rId143" Type="http://schemas.openxmlformats.org/officeDocument/2006/relationships/hyperlink" Target="https://www.thebraintumourcharity.org/about-us/our-publications/losing-myself-reality-life-brain-tumour/" TargetMode="External"/><Relationship Id="rId148" Type="http://schemas.openxmlformats.org/officeDocument/2006/relationships/hyperlink" Target="https://www.ncbi.nlm.nih.gov/pmc/articles/PMC6089174/" TargetMode="External"/><Relationship Id="rId164" Type="http://schemas.openxmlformats.org/officeDocument/2006/relationships/hyperlink" Target="https://www.thebraintumourcharity.org/brain-tumour-diagnosis-treatment/how-brain-tumours-are-diagnosed/how-brain-tumours-are-graded/" TargetMode="External"/><Relationship Id="rId169" Type="http://schemas.openxmlformats.org/officeDocument/2006/relationships/hyperlink" Target="https://www.gp-patient.co.uk/" TargetMode="External"/><Relationship Id="rId4" Type="http://schemas.openxmlformats.org/officeDocument/2006/relationships/settings" Target="settings.xml"/><Relationship Id="rId9" Type="http://schemas.openxmlformats.org/officeDocument/2006/relationships/hyperlink" Target="http://www.legislation.gov.uk/ukpga/2014/23/contents/enacted" TargetMode="External"/><Relationship Id="rId26" Type="http://schemas.openxmlformats.org/officeDocument/2006/relationships/footer" Target="footer1.xml"/><Relationship Id="rId47" Type="http://schemas.openxmlformats.org/officeDocument/2006/relationships/hyperlink" Target="https://www.carersuk.org/for-professionals/policy/policy-library/getting-carers-connected-2" TargetMode="External"/><Relationship Id="rId68" Type="http://schemas.openxmlformats.org/officeDocument/2006/relationships/hyperlink" Target="https://www.hertfordshire.gov.uk/media-library/documents/about-the-council/data-and-information/hertfordshire-carers-strategy-2015.pdf" TargetMode="External"/><Relationship Id="rId89" Type="http://schemas.openxmlformats.org/officeDocument/2006/relationships/hyperlink" Target="https://bmcpsychiatry.biomedcentral.com/articles/10.1186/s12888-015-0590-y" TargetMode="External"/><Relationship Id="rId112" Type="http://schemas.openxmlformats.org/officeDocument/2006/relationships/hyperlink" Target="https://www.nice.org.uk/Guidance/CG161" TargetMode="External"/><Relationship Id="rId133" Type="http://schemas.openxmlformats.org/officeDocument/2006/relationships/hyperlink" Target="https://www.carersuk.org/images/News__campaigns/The_world_Shrinks_Final.pdf" TargetMode="External"/><Relationship Id="rId154" Type="http://schemas.openxmlformats.org/officeDocument/2006/relationships/hyperlink" Target="https://www.nice.org.uk/guidance/ng43" TargetMode="External"/><Relationship Id="rId16" Type="http://schemas.openxmlformats.org/officeDocument/2006/relationships/hyperlink" Target="https://www.carersuk.org/news-and-campaigns/news/state-of-caring-report-2019" TargetMode="External"/><Relationship Id="rId37" Type="http://schemas.openxmlformats.org/officeDocument/2006/relationships/hyperlink" Target="https://www.gov.uk/government/consultations/carers-strategy-call-for-evidence" TargetMode="External"/><Relationship Id="rId58" Type="http://schemas.openxmlformats.org/officeDocument/2006/relationships/hyperlink" Target="https://assets.publishing.service.gov.uk/government/uploads/system/uploads/attachment_data/file/713781/carers-action-plan-2018-2020.pdf" TargetMode="External"/><Relationship Id="rId79" Type="http://schemas.openxmlformats.org/officeDocument/2006/relationships/hyperlink" Target="https://www.iriss.org.uk/resources/insights/improving-support-black-minority-ethnic-bme-carers" TargetMode="External"/><Relationship Id="rId102" Type="http://schemas.openxmlformats.org/officeDocument/2006/relationships/hyperlink" Target="https://www.communitycare.co.uk/2016/05/26/difference-care-act-can-make-carers-benefit/" TargetMode="External"/><Relationship Id="rId123" Type="http://schemas.openxmlformats.org/officeDocument/2006/relationships/hyperlink" Target="https://www.carersuk.org/news-and-campaigns/press-releases/quarter-of-a-million-nhs-workers-juggle-job-with-caring-unpaid-for-loved-one" TargetMode="External"/><Relationship Id="rId144" Type="http://schemas.openxmlformats.org/officeDocument/2006/relationships/hyperlink" Target="https://www.thebraintumourcharity.org/about-us/our-publications/losing-my-place-reality-childhood-brain-tumour/" TargetMode="External"/><Relationship Id="rId90" Type="http://schemas.openxmlformats.org/officeDocument/2006/relationships/hyperlink" Target="https://www.skillsforcare.org.uk/Documents/Leadership-and-management/Registered-managers/Your-management-tools/Registered-Managers-Handbook-2016.pdf" TargetMode="External"/><Relationship Id="rId165" Type="http://schemas.openxmlformats.org/officeDocument/2006/relationships/hyperlink" Target="https://www.ncbi.nlm.nih.gov/pmc/articles/PMC4652738/" TargetMode="External"/><Relationship Id="rId27" Type="http://schemas.openxmlformats.org/officeDocument/2006/relationships/footer" Target="footer2.xml"/><Relationship Id="rId48" Type="http://schemas.openxmlformats.org/officeDocument/2006/relationships/hyperlink" Target="https://digital.nhs.uk/data-and-information/publications/statistical/personal-social-services-survey-of-adult-carers/england-2018-19" TargetMode="External"/><Relationship Id="rId69" Type="http://schemas.openxmlformats.org/officeDocument/2006/relationships/hyperlink" Target="https://www.england.nhs.uk/publication/nhs-englands-commitment-to-carers/" TargetMode="External"/><Relationship Id="rId113" Type="http://schemas.openxmlformats.org/officeDocument/2006/relationships/hyperlink" Target="https://www.cochrane.org/CD012424/MUSKINJ_exercise-preventing-falls-older-people-living-community" TargetMode="External"/><Relationship Id="rId134" Type="http://schemas.openxmlformats.org/officeDocument/2006/relationships/hyperlink" Target="https://assets.publishing.service.gov.uk/government/uploads/system/uploads/attachment_data/file/750909/6.4882_DCMS_Loneliness_Strategy_web_Update.pdf" TargetMode="External"/><Relationship Id="rId80" Type="http://schemas.openxmlformats.org/officeDocument/2006/relationships/hyperlink" Target="https://www.carersuk.org/for-professionals/policy/policy-library?task=download&amp;file=policy_file&amp;id=6866" TargetMode="External"/><Relationship Id="rId155" Type="http://schemas.openxmlformats.org/officeDocument/2006/relationships/hyperlink" Target="https://www.nice.org.uk/guidance/ng31" TargetMode="External"/><Relationship Id="rId17" Type="http://schemas.openxmlformats.org/officeDocument/2006/relationships/hyperlink" Target="https://www.gov.uk/government/consultations/carers-strategy-call-for-evidence" TargetMode="External"/><Relationship Id="rId38" Type="http://schemas.openxmlformats.org/officeDocument/2006/relationships/hyperlink" Target="https://digital.nhs.uk/data-and-information/publications/statistical/personal-social-services-survey-of-adult-carers/england-2018-19" TargetMode="External"/><Relationship Id="rId59" Type="http://schemas.openxmlformats.org/officeDocument/2006/relationships/hyperlink" Target="https://www.bath.ac.uk/publications/report-confronting-a-looming-crisis/attachments/Final_AckOnly.pdf" TargetMode="External"/><Relationship Id="rId103" Type="http://schemas.openxmlformats.org/officeDocument/2006/relationships/hyperlink" Target="http://www.thinklocalactpersonal.org.uk/Latest/Resource/?cid=10464" TargetMode="External"/><Relationship Id="rId124" Type="http://schemas.openxmlformats.org/officeDocument/2006/relationships/hyperlink" Target="https://researchportal.bath.ac.uk/en/publications/the-evidence-employee-engagement-task-force-nailing-the-evide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mployersforcarers.org/carer-conf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C02E-51D6-4D88-990D-62E42DB7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28789</Words>
  <Characters>178858</Characters>
  <Application>Microsoft Office Word</Application>
  <DocSecurity>0</DocSecurity>
  <Lines>1490</Lines>
  <Paragraphs>414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207233</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Carr</dc:creator>
  <cp:lastModifiedBy>Jamie Jason</cp:lastModifiedBy>
  <cp:revision>2</cp:revision>
  <cp:lastPrinted>2012-12-05T11:58:00Z</cp:lastPrinted>
  <dcterms:created xsi:type="dcterms:W3CDTF">2020-10-08T10:10:00Z</dcterms:created>
  <dcterms:modified xsi:type="dcterms:W3CDTF">2020-10-08T10:10:00Z</dcterms:modified>
</cp:coreProperties>
</file>