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FCD37" w14:textId="77777777" w:rsidR="00DE6F78" w:rsidRPr="00712CAA" w:rsidRDefault="00DE6F78" w:rsidP="00DE6F78">
      <w:pPr>
        <w:pStyle w:val="Title"/>
      </w:pPr>
      <w:bookmarkStart w:id="0" w:name="_Toc357694774"/>
      <w:r w:rsidRPr="00712CAA">
        <w:t xml:space="preserve">NATIONAL INSTITUTE FOR HEALTH AND </w:t>
      </w:r>
      <w:r w:rsidRPr="00712CAA">
        <w:br/>
        <w:t xml:space="preserve">CARE </w:t>
      </w:r>
      <w:r w:rsidRPr="00914EA4">
        <w:t>EXCELLENCE</w:t>
      </w:r>
    </w:p>
    <w:p w14:paraId="0FC061EB" w14:textId="77777777" w:rsidR="00DE6F78" w:rsidRDefault="00DE6F78" w:rsidP="00DE6F78">
      <w:pPr>
        <w:pStyle w:val="Title"/>
      </w:pPr>
      <w:r>
        <w:t>HEALTH AND SOCIAL CARE DIRECTORATE</w:t>
      </w:r>
    </w:p>
    <w:p w14:paraId="62792AEB" w14:textId="77777777" w:rsidR="00DE6F78" w:rsidRDefault="00DE6F78" w:rsidP="00DE6F78">
      <w:pPr>
        <w:pStyle w:val="Title"/>
      </w:pPr>
      <w:r w:rsidRPr="00712CAA">
        <w:t>QUALITY STANDARD CONSULTATION</w:t>
      </w:r>
    </w:p>
    <w:p w14:paraId="5D705C33" w14:textId="77777777" w:rsidR="00DE6F78" w:rsidRDefault="00DE6F78" w:rsidP="00DE6F78">
      <w:pPr>
        <w:pStyle w:val="Title"/>
      </w:pPr>
      <w:r w:rsidRPr="00712CAA">
        <w:t>SUMMARY REPORT</w:t>
      </w:r>
    </w:p>
    <w:p w14:paraId="3A8E00C5" w14:textId="77777777" w:rsidR="00DE6F78" w:rsidRPr="00712CAA" w:rsidRDefault="00DE6F78" w:rsidP="00DE6F78">
      <w:pPr>
        <w:keepNext/>
        <w:spacing w:before="240" w:after="240"/>
        <w:jc w:val="center"/>
        <w:outlineLvl w:val="0"/>
        <w:rPr>
          <w:rFonts w:ascii="Arial" w:hAnsi="Arial" w:cs="Arial"/>
          <w:b/>
          <w:bCs/>
          <w:kern w:val="28"/>
          <w:sz w:val="32"/>
          <w:szCs w:val="32"/>
        </w:rPr>
      </w:pPr>
    </w:p>
    <w:p w14:paraId="74C06326" w14:textId="77777777" w:rsidR="00DE6F78" w:rsidRPr="00712CAA" w:rsidRDefault="00DE6F78" w:rsidP="00DE6F78">
      <w:pPr>
        <w:pStyle w:val="Numberedheading1"/>
        <w:numPr>
          <w:ilvl w:val="0"/>
          <w:numId w:val="1"/>
        </w:numPr>
      </w:pPr>
      <w:r w:rsidRPr="00712CAA">
        <w:t>Quality standard title</w:t>
      </w:r>
    </w:p>
    <w:p w14:paraId="13A8A3FD" w14:textId="14CCDD94" w:rsidR="00DE6F78" w:rsidRDefault="002E08BC" w:rsidP="00DE6F78">
      <w:pPr>
        <w:pStyle w:val="NICEnormal"/>
      </w:pPr>
      <w:r w:rsidRPr="002E08BC">
        <w:t>Workplace health: long-term sickness absence and capability to work</w:t>
      </w:r>
    </w:p>
    <w:p w14:paraId="47A7EC10" w14:textId="1BA506EC" w:rsidR="00DE6F78" w:rsidRPr="00612F68" w:rsidRDefault="00DE6F78" w:rsidP="00DE6F78">
      <w:pPr>
        <w:pStyle w:val="NICEnormal"/>
      </w:pPr>
      <w:r w:rsidRPr="00F97C52">
        <w:t xml:space="preserve">Date of </w:t>
      </w:r>
      <w:r w:rsidR="00CE1BFA">
        <w:t>q</w:t>
      </w:r>
      <w:r w:rsidRPr="00F97C52">
        <w:t xml:space="preserve">uality </w:t>
      </w:r>
      <w:r w:rsidR="00CE1BFA">
        <w:t>standards a</w:t>
      </w:r>
      <w:r w:rsidRPr="00F97C52">
        <w:t xml:space="preserve">dvisory </w:t>
      </w:r>
      <w:r w:rsidR="00CE1BFA">
        <w:t>c</w:t>
      </w:r>
      <w:r w:rsidRPr="00612F68">
        <w:t>ommittee post</w:t>
      </w:r>
      <w:r>
        <w:t>-</w:t>
      </w:r>
      <w:r w:rsidRPr="00612F68">
        <w:t xml:space="preserve">consultation meeting: </w:t>
      </w:r>
      <w:r>
        <w:br/>
      </w:r>
      <w:r w:rsidR="004179C5">
        <w:t>08 June 2021</w:t>
      </w:r>
    </w:p>
    <w:p w14:paraId="101802C6" w14:textId="77777777" w:rsidR="00DE6F78" w:rsidRPr="00712CAA" w:rsidRDefault="00DE6F78" w:rsidP="00DE6F78">
      <w:pPr>
        <w:pStyle w:val="Numberedheading1"/>
        <w:numPr>
          <w:ilvl w:val="0"/>
          <w:numId w:val="1"/>
        </w:numPr>
      </w:pPr>
      <w:r w:rsidRPr="00712CAA">
        <w:t>Introduction</w:t>
      </w:r>
    </w:p>
    <w:p w14:paraId="042F1B0F" w14:textId="7973287D" w:rsidR="00DE6F78" w:rsidRDefault="00DE6F78" w:rsidP="00DE6F78">
      <w:pPr>
        <w:pStyle w:val="NICEnormal"/>
      </w:pPr>
      <w:r w:rsidRPr="00712CAA">
        <w:t xml:space="preserve">The draft quality standard for </w:t>
      </w:r>
      <w:r w:rsidR="002E08BC" w:rsidRPr="002E08BC">
        <w:t>Workplace health: long-term sickness absence and capability to work</w:t>
      </w:r>
      <w:r w:rsidRPr="00712CAA">
        <w:t xml:space="preserve"> was </w:t>
      </w:r>
      <w:r>
        <w:t>made available on the NICE website</w:t>
      </w:r>
      <w:r w:rsidRPr="00712CAA">
        <w:t xml:space="preserve"> for </w:t>
      </w:r>
      <w:r>
        <w:t xml:space="preserve">a </w:t>
      </w:r>
      <w:r w:rsidR="00CF3E08">
        <w:t>6</w:t>
      </w:r>
      <w:r>
        <w:t xml:space="preserve">-week public </w:t>
      </w:r>
      <w:r w:rsidRPr="00712CAA">
        <w:t xml:space="preserve">consultation </w:t>
      </w:r>
      <w:r>
        <w:t xml:space="preserve">period </w:t>
      </w:r>
      <w:r w:rsidRPr="00712CAA">
        <w:t xml:space="preserve">between </w:t>
      </w:r>
      <w:r w:rsidR="002E08BC">
        <w:t>02 December 2020</w:t>
      </w:r>
      <w:r w:rsidRPr="00914EA4">
        <w:t xml:space="preserve"> and</w:t>
      </w:r>
      <w:r w:rsidR="002E08BC">
        <w:t xml:space="preserve"> 11 January 2021</w:t>
      </w:r>
      <w:r w:rsidRPr="00914EA4">
        <w:t>.</w:t>
      </w:r>
      <w:r w:rsidRPr="00712CAA">
        <w:t xml:space="preserve"> </w:t>
      </w:r>
      <w:r w:rsidRPr="000B484F">
        <w:t xml:space="preserve">Registered stakeholders were notified by email and invited to submit consultation comments on the draft quality standard. General feedback </w:t>
      </w:r>
      <w:r>
        <w:t xml:space="preserve">on the quality standard </w:t>
      </w:r>
      <w:r w:rsidRPr="000B484F">
        <w:t>and comments on individual quality statements were accepted.</w:t>
      </w:r>
      <w:r>
        <w:t xml:space="preserve"> </w:t>
      </w:r>
    </w:p>
    <w:p w14:paraId="1E2DB99C" w14:textId="242235ED" w:rsidR="00DE6F78" w:rsidRPr="00C359D3" w:rsidRDefault="00DE6F78" w:rsidP="00DE6F78">
      <w:pPr>
        <w:pStyle w:val="NICEnormal"/>
        <w:rPr>
          <w:rFonts w:cs="Arial"/>
        </w:rPr>
      </w:pPr>
      <w:r>
        <w:t xml:space="preserve">Comments were received from </w:t>
      </w:r>
      <w:r w:rsidR="002E08BC">
        <w:t>1</w:t>
      </w:r>
      <w:r w:rsidR="00AB4203">
        <w:t>6 external</w:t>
      </w:r>
      <w:r>
        <w:t xml:space="preserve"> organisations, which included service </w:t>
      </w:r>
      <w:r w:rsidRPr="00632B2B">
        <w:t xml:space="preserve">providers, </w:t>
      </w:r>
      <w:r w:rsidRPr="00632B2B">
        <w:rPr>
          <w:rFonts w:cs="Arial"/>
          <w:color w:val="000000"/>
          <w:kern w:val="24"/>
          <w:lang w:eastAsia="en-GB"/>
        </w:rPr>
        <w:t xml:space="preserve">national organisations, professional </w:t>
      </w:r>
      <w:proofErr w:type="gramStart"/>
      <w:r w:rsidRPr="00632B2B">
        <w:rPr>
          <w:rFonts w:cs="Arial"/>
          <w:color w:val="000000"/>
          <w:kern w:val="24"/>
          <w:lang w:eastAsia="en-GB"/>
        </w:rPr>
        <w:t>bodies</w:t>
      </w:r>
      <w:proofErr w:type="gramEnd"/>
      <w:r w:rsidRPr="00632B2B">
        <w:rPr>
          <w:rFonts w:cs="Arial"/>
          <w:color w:val="000000"/>
          <w:kern w:val="24"/>
          <w:lang w:eastAsia="en-GB"/>
        </w:rPr>
        <w:t xml:space="preserve"> and others</w:t>
      </w:r>
      <w:r>
        <w:rPr>
          <w:rFonts w:cs="Arial"/>
          <w:color w:val="000000"/>
          <w:kern w:val="24"/>
          <w:lang w:eastAsia="en-GB"/>
        </w:rPr>
        <w:t>.</w:t>
      </w:r>
      <w:r w:rsidRPr="00712CAA">
        <w:rPr>
          <w:rFonts w:cs="Arial"/>
        </w:rPr>
        <w:t xml:space="preserve"> </w:t>
      </w:r>
    </w:p>
    <w:p w14:paraId="5B366120" w14:textId="77777777" w:rsidR="00DE6F78" w:rsidRDefault="00DE6F78" w:rsidP="00DE6F78">
      <w:pPr>
        <w:pStyle w:val="NICEnormal"/>
      </w:pPr>
      <w:r>
        <w:t xml:space="preserve">This report provides the </w:t>
      </w:r>
      <w:r w:rsidR="00CE1BFA">
        <w:t>q</w:t>
      </w:r>
      <w:r>
        <w:t xml:space="preserve">uality </w:t>
      </w:r>
      <w:r w:rsidR="00CE1BFA">
        <w:t>standards a</w:t>
      </w:r>
      <w:r>
        <w:t xml:space="preserve">dvisory </w:t>
      </w:r>
      <w:r w:rsidR="00CE1BFA">
        <w:t>c</w:t>
      </w:r>
      <w:r>
        <w:t xml:space="preserve">ommittee with a high-level summary of the consultation comments, prepared by the </w:t>
      </w:r>
      <w:r w:rsidRPr="003F1C8E">
        <w:t>NICE quality standards team</w:t>
      </w:r>
      <w:r>
        <w:t xml:space="preserve">. It provides a basis for discussion by the </w:t>
      </w:r>
      <w:r w:rsidR="00CE1BFA">
        <w:t>c</w:t>
      </w:r>
      <w:r>
        <w:t xml:space="preserve">ommittee as part of the final meeting where the </w:t>
      </w:r>
      <w:r w:rsidR="00CE1BFA">
        <w:t>c</w:t>
      </w:r>
      <w:r>
        <w:t xml:space="preserve">ommittee will consider consultation comments. Where appropriate the </w:t>
      </w:r>
      <w:r w:rsidRPr="002B40C4">
        <w:t xml:space="preserve">quality standard </w:t>
      </w:r>
      <w:r>
        <w:t>will be</w:t>
      </w:r>
      <w:r w:rsidRPr="002B40C4">
        <w:t xml:space="preserve"> refined with input from the </w:t>
      </w:r>
      <w:r w:rsidR="00CE1BFA">
        <w:t>c</w:t>
      </w:r>
      <w:r>
        <w:t>ommittee</w:t>
      </w:r>
      <w:r w:rsidRPr="002B40C4">
        <w:t xml:space="preserve">. </w:t>
      </w:r>
    </w:p>
    <w:p w14:paraId="5038DF17" w14:textId="1FA56110" w:rsidR="00DE6F78" w:rsidRPr="00487D08" w:rsidRDefault="00DE6F78" w:rsidP="00DE6F78">
      <w:pPr>
        <w:pStyle w:val="NICEnormal"/>
      </w:pPr>
      <w:r>
        <w:lastRenderedPageBreak/>
        <w:t xml:space="preserve">Consultation comments that </w:t>
      </w:r>
      <w:r w:rsidRPr="00487D08">
        <w:t>may result in changes to the quality standard</w:t>
      </w:r>
      <w:r>
        <w:t xml:space="preserve"> have been highlighted within this report</w:t>
      </w:r>
      <w:r w:rsidRPr="00487D08">
        <w:t>.</w:t>
      </w:r>
      <w:r>
        <w:t xml:space="preserve"> Comments suggesting changes that are outside of the process have not been included in this summary. </w:t>
      </w:r>
      <w:r w:rsidR="00674028">
        <w:t xml:space="preserve">The types of comments typically not included are those relating to source guidance recommendations and suggestions for non-accredited source guidance, requests to broaden statements out of scope, requests to include thresholds, targets, large volumes of supporting information, general comments on the role and purpose of quality standards and requests to change NICE templates. </w:t>
      </w:r>
      <w:r>
        <w:t xml:space="preserve">However, the </w:t>
      </w:r>
      <w:r w:rsidR="00CE1BFA">
        <w:t>c</w:t>
      </w:r>
      <w:r>
        <w:t>ommittee should read this summary alongside the</w:t>
      </w:r>
      <w:r w:rsidRPr="00487D08">
        <w:t xml:space="preserve"> full set of consultation comments</w:t>
      </w:r>
      <w:r w:rsidR="00404DCD">
        <w:t>,</w:t>
      </w:r>
      <w:r w:rsidRPr="00487D08">
        <w:t xml:space="preserve"> </w:t>
      </w:r>
      <w:r>
        <w:t>which are</w:t>
      </w:r>
      <w:r w:rsidRPr="00487D08">
        <w:t xml:space="preserve"> provided in appendi</w:t>
      </w:r>
      <w:r w:rsidR="00EB11E0">
        <w:t>ces</w:t>
      </w:r>
      <w:r w:rsidRPr="00487D08">
        <w:t xml:space="preserve"> </w:t>
      </w:r>
      <w:r w:rsidR="004277BA">
        <w:t>1 and 2.</w:t>
      </w:r>
    </w:p>
    <w:p w14:paraId="30D366B9" w14:textId="77777777" w:rsidR="00DE6F78" w:rsidRDefault="00DE6F78" w:rsidP="00DE6F78">
      <w:pPr>
        <w:pStyle w:val="Numberedheading1"/>
        <w:numPr>
          <w:ilvl w:val="0"/>
          <w:numId w:val="1"/>
        </w:numPr>
      </w:pPr>
      <w:r>
        <w:t>Questions for consultation</w:t>
      </w:r>
    </w:p>
    <w:p w14:paraId="39189A3A" w14:textId="77777777" w:rsidR="00DE6F78" w:rsidRPr="00BD14E4" w:rsidRDefault="00DE6F78" w:rsidP="00DE6F78">
      <w:pPr>
        <w:pStyle w:val="NICEnormal"/>
      </w:pPr>
      <w:r w:rsidRPr="00BD14E4">
        <w:t xml:space="preserve">Stakeholders were invited to respond to the following general questions: </w:t>
      </w:r>
    </w:p>
    <w:p w14:paraId="7FE186CC" w14:textId="77777777" w:rsidR="00DE6F78" w:rsidRPr="00E325CA" w:rsidRDefault="00DE6F78" w:rsidP="00DE6F78">
      <w:pPr>
        <w:pStyle w:val="NICEnormal"/>
      </w:pPr>
      <w:r w:rsidRPr="00BD14E4">
        <w:t>1.</w:t>
      </w:r>
      <w:r>
        <w:t xml:space="preserve"> </w:t>
      </w:r>
      <w:r w:rsidRPr="00BD14E4">
        <w:t xml:space="preserve">Does this draft quality standard </w:t>
      </w:r>
      <w:r w:rsidRPr="00E325CA">
        <w:t>accurately reflect the key areas for quality improvement?</w:t>
      </w:r>
    </w:p>
    <w:p w14:paraId="09FD3740" w14:textId="77777777" w:rsidR="00DE6F78" w:rsidRDefault="00DE6F78" w:rsidP="00DE6F78">
      <w:pPr>
        <w:pStyle w:val="NICEnormal"/>
      </w:pPr>
      <w:r w:rsidRPr="008D56D8">
        <w:t>2.</w:t>
      </w:r>
      <w:r>
        <w:t xml:space="preserve"> </w:t>
      </w:r>
      <w:r w:rsidR="009F4BDF" w:rsidRPr="00547205">
        <w:t xml:space="preserve">Are local systems and structures in place to collect data for the proposed quality measures? If not, how feasible would it be to be </w:t>
      </w:r>
      <w:r w:rsidR="00F41688">
        <w:t xml:space="preserve">for these to be </w:t>
      </w:r>
      <w:r w:rsidR="009F4BDF" w:rsidRPr="00547205">
        <w:t>put in place?</w:t>
      </w:r>
    </w:p>
    <w:p w14:paraId="523D3E88" w14:textId="77777777" w:rsidR="009F4BDF" w:rsidRDefault="00A07F72" w:rsidP="000229A9">
      <w:pPr>
        <w:pStyle w:val="NICEnormal"/>
      </w:pPr>
      <w:r>
        <w:t>3</w:t>
      </w:r>
      <w:r w:rsidR="009F4BDF">
        <w:t xml:space="preserve">. </w:t>
      </w:r>
      <w:r w:rsidR="009F4BDF" w:rsidRPr="009F4BDF">
        <w:t xml:space="preserve">Do you think each of the statements in this draft quality standard would be achievable by local services given the net resources needed to deliver them? Please describe any resource requirements that you think would be necessary for any </w:t>
      </w:r>
      <w:r w:rsidR="00CE1BFA">
        <w:t>statement</w:t>
      </w:r>
      <w:r w:rsidR="009F4BDF" w:rsidRPr="009F4BDF">
        <w:t>. Please describe any potential cost savings or opportunities for disinvestment.</w:t>
      </w:r>
    </w:p>
    <w:p w14:paraId="775D032E" w14:textId="4F407A06" w:rsidR="004F0733" w:rsidRPr="004C4AEA" w:rsidRDefault="002E08BC" w:rsidP="004F0733">
      <w:pPr>
        <w:pStyle w:val="NICEnormal"/>
      </w:pPr>
      <w:r>
        <w:t>4</w:t>
      </w:r>
      <w:r w:rsidR="004F0733" w:rsidRPr="000A5FAD">
        <w:t xml:space="preserve">. </w:t>
      </w:r>
      <w:r w:rsidR="004F0733" w:rsidRPr="00AC5A95">
        <w:t>Do you have an example from practice of implementing the NICE guideline that underpins this quality standard? If so, please provide details on the comments form</w:t>
      </w:r>
      <w:r w:rsidR="004F0733">
        <w:t>.</w:t>
      </w:r>
    </w:p>
    <w:p w14:paraId="464FE8BB" w14:textId="77777777" w:rsidR="00DE6F78" w:rsidRDefault="00DE6F78" w:rsidP="00DE6F78">
      <w:pPr>
        <w:pStyle w:val="Numberedheading1"/>
        <w:numPr>
          <w:ilvl w:val="0"/>
          <w:numId w:val="1"/>
        </w:numPr>
      </w:pPr>
      <w:r>
        <w:t>General comments</w:t>
      </w:r>
    </w:p>
    <w:p w14:paraId="02A032DE" w14:textId="77777777" w:rsidR="00DE6F78" w:rsidRPr="00C44EC8" w:rsidRDefault="00DE6F78" w:rsidP="00DE6F78">
      <w:pPr>
        <w:pStyle w:val="NICEnormal"/>
      </w:pPr>
      <w:r w:rsidRPr="00914506">
        <w:t>The following is a summary of general (non-statement</w:t>
      </w:r>
      <w:r>
        <w:t>-specific</w:t>
      </w:r>
      <w:r w:rsidRPr="00914506">
        <w:t>) comments</w:t>
      </w:r>
      <w:r>
        <w:t xml:space="preserve"> on the quality standard</w:t>
      </w:r>
      <w:r w:rsidRPr="00914506">
        <w:t>.</w:t>
      </w:r>
    </w:p>
    <w:p w14:paraId="56CC1576" w14:textId="26896D38" w:rsidR="00DE6F78" w:rsidRDefault="001D0745" w:rsidP="00DE6F78">
      <w:pPr>
        <w:pStyle w:val="Bulletleft1"/>
      </w:pPr>
      <w:r>
        <w:t>There was s</w:t>
      </w:r>
      <w:r w:rsidR="00070FE7">
        <w:t>trong support for the chosen areas of quality improvement</w:t>
      </w:r>
    </w:p>
    <w:p w14:paraId="6342D04B" w14:textId="519C10BE" w:rsidR="001D0745" w:rsidRDefault="004F3D57" w:rsidP="00DE6F78">
      <w:pPr>
        <w:pStyle w:val="Bulletleft1"/>
      </w:pPr>
      <w:r>
        <w:lastRenderedPageBreak/>
        <w:t>S</w:t>
      </w:r>
      <w:r w:rsidR="00C62BD0">
        <w:t>takeholders agreed that t</w:t>
      </w:r>
      <w:r w:rsidR="001D0745">
        <w:t>he quality standard accurately reflects key areas for quality improvement</w:t>
      </w:r>
    </w:p>
    <w:p w14:paraId="4C2A68DF" w14:textId="2882B912" w:rsidR="0080160C" w:rsidRDefault="009D7514" w:rsidP="0080160C">
      <w:pPr>
        <w:pStyle w:val="Bulletleft1"/>
      </w:pPr>
      <w:r>
        <w:t xml:space="preserve">Stakeholders </w:t>
      </w:r>
      <w:r w:rsidR="00C62BD0">
        <w:t>highlighted</w:t>
      </w:r>
      <w:r>
        <w:t xml:space="preserve"> the </w:t>
      </w:r>
      <w:r w:rsidR="0080160C">
        <w:t>importance of monitoring workplace health and sickness absence, particularly sickness absence due to COVID-19.</w:t>
      </w:r>
    </w:p>
    <w:p w14:paraId="59748642" w14:textId="321B42B4" w:rsidR="00C62BD0" w:rsidRDefault="00C62BD0" w:rsidP="00C62BD0">
      <w:pPr>
        <w:pStyle w:val="Bulletleft1"/>
      </w:pPr>
      <w:r>
        <w:t xml:space="preserve">Stakeholders suggested that the need for information </w:t>
      </w:r>
      <w:r w:rsidR="004F3D57">
        <w:t xml:space="preserve">to be </w:t>
      </w:r>
      <w:r>
        <w:t xml:space="preserve">provided in </w:t>
      </w:r>
      <w:r w:rsidR="004F3D57">
        <w:t xml:space="preserve">accessible, </w:t>
      </w:r>
      <w:r>
        <w:t>clear non-technical language</w:t>
      </w:r>
      <w:r w:rsidR="004F3D57">
        <w:t xml:space="preserve"> </w:t>
      </w:r>
      <w:r>
        <w:t>should be highlighted throughout the quality standard</w:t>
      </w:r>
    </w:p>
    <w:p w14:paraId="3A812626" w14:textId="19878765" w:rsidR="004F3D57" w:rsidRDefault="004F3D57" w:rsidP="00C62BD0">
      <w:pPr>
        <w:pStyle w:val="Bulletleft1"/>
      </w:pPr>
      <w:r>
        <w:t>Stakeholders suggested that</w:t>
      </w:r>
      <w:r w:rsidRPr="004F3D57">
        <w:t xml:space="preserve"> the need to support employees’ communication needs should be highlighted throughout the quality standard</w:t>
      </w:r>
    </w:p>
    <w:p w14:paraId="1A34866F" w14:textId="4D646F26" w:rsidR="009D7514" w:rsidRDefault="009D7514" w:rsidP="0080160C">
      <w:pPr>
        <w:pStyle w:val="Bulletleft1"/>
      </w:pPr>
      <w:r>
        <w:t>Stakeholders highlighted</w:t>
      </w:r>
      <w:r w:rsidR="004F3D57">
        <w:t xml:space="preserve"> other</w:t>
      </w:r>
      <w:r>
        <w:t xml:space="preserve"> areas of equality</w:t>
      </w:r>
      <w:r w:rsidR="004F3D57">
        <w:t xml:space="preserve">, </w:t>
      </w:r>
      <w:r>
        <w:t xml:space="preserve">diversity </w:t>
      </w:r>
      <w:r w:rsidR="004F3D57">
        <w:t xml:space="preserve">and complexity </w:t>
      </w:r>
      <w:r>
        <w:t xml:space="preserve">that should be accounted for </w:t>
      </w:r>
      <w:r w:rsidR="004F3D57">
        <w:t>throughout</w:t>
      </w:r>
      <w:r>
        <w:t xml:space="preserve"> the quality standard:</w:t>
      </w:r>
    </w:p>
    <w:p w14:paraId="382E0EFE" w14:textId="43A075DE" w:rsidR="009D7514" w:rsidRDefault="009D7514" w:rsidP="009D7514">
      <w:pPr>
        <w:pStyle w:val="Bulletleft1"/>
        <w:numPr>
          <w:ilvl w:val="1"/>
          <w:numId w:val="6"/>
        </w:numPr>
      </w:pPr>
      <w:r>
        <w:t xml:space="preserve">fluctuating level of need and ability associated with some </w:t>
      </w:r>
      <w:proofErr w:type="gramStart"/>
      <w:r>
        <w:t>long term</w:t>
      </w:r>
      <w:proofErr w:type="gramEnd"/>
      <w:r>
        <w:t xml:space="preserve"> conditions</w:t>
      </w:r>
    </w:p>
    <w:p w14:paraId="58B499A2" w14:textId="47465D35" w:rsidR="000107E3" w:rsidRDefault="009D7514" w:rsidP="000107E3">
      <w:pPr>
        <w:pStyle w:val="Bulletleft1"/>
        <w:numPr>
          <w:ilvl w:val="1"/>
          <w:numId w:val="6"/>
        </w:numPr>
      </w:pPr>
      <w:r>
        <w:t>conditions that may appear ‘invisible’</w:t>
      </w:r>
      <w:r w:rsidR="000107E3">
        <w:t xml:space="preserve"> </w:t>
      </w:r>
    </w:p>
    <w:p w14:paraId="4A83B206" w14:textId="77777777" w:rsidR="009D7514" w:rsidRDefault="009D7514" w:rsidP="009D7514">
      <w:pPr>
        <w:pStyle w:val="Bulletleft1"/>
        <w:numPr>
          <w:ilvl w:val="1"/>
          <w:numId w:val="6"/>
        </w:numPr>
      </w:pPr>
      <w:r w:rsidRPr="009D7514">
        <w:t>employee mental health needs</w:t>
      </w:r>
    </w:p>
    <w:p w14:paraId="55EB300A" w14:textId="77777777" w:rsidR="009D7514" w:rsidRDefault="009D7514" w:rsidP="009D7514">
      <w:pPr>
        <w:pStyle w:val="Bulletleft1"/>
        <w:numPr>
          <w:ilvl w:val="1"/>
          <w:numId w:val="6"/>
        </w:numPr>
      </w:pPr>
      <w:r w:rsidRPr="009D7514">
        <w:t xml:space="preserve">employees experiencing conflict with managers </w:t>
      </w:r>
    </w:p>
    <w:p w14:paraId="1E010143" w14:textId="2F5ED253" w:rsidR="00070FE7" w:rsidRDefault="00C62BD0" w:rsidP="00AB4203">
      <w:pPr>
        <w:pStyle w:val="Bulletleft1"/>
        <w:numPr>
          <w:ilvl w:val="1"/>
          <w:numId w:val="6"/>
        </w:numPr>
      </w:pPr>
      <w:r>
        <w:t>e</w:t>
      </w:r>
      <w:r w:rsidR="009D7514">
        <w:t>mployees experiencing</w:t>
      </w:r>
      <w:r w:rsidR="009D7514" w:rsidRPr="009D7514">
        <w:t xml:space="preserve"> isolation at work</w:t>
      </w:r>
    </w:p>
    <w:p w14:paraId="476B3F5F" w14:textId="63B79616" w:rsidR="00D005FA" w:rsidRDefault="00C62BD0" w:rsidP="00DE6F78">
      <w:pPr>
        <w:pStyle w:val="Bulletleft1"/>
      </w:pPr>
      <w:r>
        <w:t xml:space="preserve">Stakeholders indicated </w:t>
      </w:r>
      <w:r w:rsidR="001D0745">
        <w:t>a need to consider</w:t>
      </w:r>
      <w:r w:rsidR="000D418E">
        <w:t xml:space="preserve"> the variable nature of employers and their different interpretations of these statements </w:t>
      </w:r>
    </w:p>
    <w:p w14:paraId="4BE40EF8" w14:textId="1D972F89" w:rsidR="00AD3BC1" w:rsidRDefault="009D7514" w:rsidP="00AD3BC1">
      <w:pPr>
        <w:pStyle w:val="Bulletleft1"/>
      </w:pPr>
      <w:r>
        <w:t xml:space="preserve">Stakeholders raised </w:t>
      </w:r>
      <w:r w:rsidR="00AD3BC1">
        <w:t xml:space="preserve">concerns about implementation and measurement </w:t>
      </w:r>
      <w:r>
        <w:t>in</w:t>
      </w:r>
      <w:r w:rsidR="00AD3BC1">
        <w:t xml:space="preserve"> smaller organisations</w:t>
      </w:r>
    </w:p>
    <w:p w14:paraId="3D56A357" w14:textId="4EB65F8B" w:rsidR="00AD3BC1" w:rsidRDefault="004F3D57" w:rsidP="00AD3BC1">
      <w:pPr>
        <w:pStyle w:val="Bulletleft1"/>
      </w:pPr>
      <w:r>
        <w:t>Stakeholders suggested that i</w:t>
      </w:r>
      <w:r w:rsidR="00AD3BC1">
        <w:t>mplementation may not be fully achievable without regulation</w:t>
      </w:r>
    </w:p>
    <w:p w14:paraId="42CE2BD7" w14:textId="28F79E9C" w:rsidR="00DE6F78" w:rsidRPr="004F0733" w:rsidRDefault="00DE6F78" w:rsidP="004277BA">
      <w:pPr>
        <w:pStyle w:val="Bulletleft1last"/>
        <w:numPr>
          <w:ilvl w:val="0"/>
          <w:numId w:val="0"/>
        </w:numPr>
        <w:rPr>
          <w:highlight w:val="cyan"/>
        </w:rPr>
      </w:pPr>
    </w:p>
    <w:p w14:paraId="46725825" w14:textId="77777777" w:rsidR="00DE6F78" w:rsidRPr="00712CAA" w:rsidRDefault="00DE6F78" w:rsidP="00DE6F78">
      <w:pPr>
        <w:pStyle w:val="Numberedheading1"/>
        <w:numPr>
          <w:ilvl w:val="0"/>
          <w:numId w:val="1"/>
        </w:numPr>
      </w:pPr>
      <w:r>
        <w:t>Summary of consultation feedback by draft statement</w:t>
      </w:r>
    </w:p>
    <w:p w14:paraId="2BAC5198" w14:textId="77777777" w:rsidR="00DE6F78" w:rsidRDefault="00DE6F78" w:rsidP="00DE6F78">
      <w:pPr>
        <w:pStyle w:val="Numberedheading2"/>
        <w:numPr>
          <w:ilvl w:val="1"/>
          <w:numId w:val="1"/>
        </w:numPr>
        <w:spacing w:after="120" w:line="240" w:lineRule="auto"/>
      </w:pPr>
      <w:r>
        <w:t>Draft statement 1</w:t>
      </w:r>
    </w:p>
    <w:p w14:paraId="0CC2F902" w14:textId="1870EFB0" w:rsidR="00DE6F78" w:rsidRDefault="00DE6FD6" w:rsidP="00DE6F78">
      <w:pPr>
        <w:pStyle w:val="NICEnormal"/>
      </w:pPr>
      <w:r w:rsidRPr="00DE6FD6">
        <w:t>Employees work in organisations that include policies for managing sickness absence and return to work in broader strategies which promote employee health and wellbeing.</w:t>
      </w:r>
      <w:r>
        <w:t xml:space="preserve"> </w:t>
      </w:r>
    </w:p>
    <w:p w14:paraId="2ED76B77" w14:textId="77777777" w:rsidR="00DE6F78" w:rsidRDefault="00DE6F78" w:rsidP="00DE6F78">
      <w:pPr>
        <w:pStyle w:val="Heading3"/>
      </w:pPr>
      <w:r w:rsidRPr="00F56503">
        <w:lastRenderedPageBreak/>
        <w:t xml:space="preserve">Consultation </w:t>
      </w:r>
      <w:r w:rsidRPr="00660F4E">
        <w:t>comments</w:t>
      </w:r>
    </w:p>
    <w:p w14:paraId="19426E61" w14:textId="0D9F488E" w:rsidR="00DE6F78" w:rsidRDefault="00DE6F78" w:rsidP="00DE6F78">
      <w:pPr>
        <w:pStyle w:val="NICEnormal"/>
      </w:pPr>
      <w:r>
        <w:t>Stakeholders made the following comments in relation to draft statement 1:</w:t>
      </w:r>
    </w:p>
    <w:p w14:paraId="32AF1979" w14:textId="461CF6E0" w:rsidR="00DE6FD6" w:rsidRPr="00660F4E" w:rsidRDefault="00DE6FD6" w:rsidP="00DE6F78">
      <w:pPr>
        <w:pStyle w:val="NICEnormal"/>
      </w:pPr>
      <w:r>
        <w:t>Smaller organisations</w:t>
      </w:r>
    </w:p>
    <w:p w14:paraId="4AB84ECE" w14:textId="33BA875B" w:rsidR="008C46C3" w:rsidRPr="004277BA" w:rsidRDefault="008C46C3" w:rsidP="004277BA">
      <w:pPr>
        <w:pStyle w:val="Bulletleft1last"/>
      </w:pPr>
      <w:r>
        <w:t>The statement may be harder to implement in smaller organisations</w:t>
      </w:r>
      <w:r w:rsidR="006651B7">
        <w:t xml:space="preserve"> due to a lack of resources or expert knowledge</w:t>
      </w:r>
    </w:p>
    <w:p w14:paraId="6F99AEA9" w14:textId="718041F0" w:rsidR="008C46C3" w:rsidRPr="00660F4E" w:rsidRDefault="00B8542E" w:rsidP="008C46C3">
      <w:pPr>
        <w:pStyle w:val="NICEnormal"/>
      </w:pPr>
      <w:r>
        <w:t>Rationale</w:t>
      </w:r>
    </w:p>
    <w:p w14:paraId="0FCF20EA" w14:textId="457C293E" w:rsidR="008C46C3" w:rsidRDefault="00B8542E" w:rsidP="007A265C">
      <w:pPr>
        <w:pStyle w:val="Bulletleft1last"/>
        <w:spacing w:after="0"/>
      </w:pPr>
      <w:r>
        <w:t>Amend wording to clarify that policies should be adaptable to individual circumstances</w:t>
      </w:r>
    </w:p>
    <w:p w14:paraId="55FE5B81" w14:textId="270D652A" w:rsidR="00E62550" w:rsidRDefault="00E62550">
      <w:pPr>
        <w:pStyle w:val="Bulletleft1last"/>
      </w:pPr>
      <w:r>
        <w:t>Add reference to implementing policies as part of a supportive culture in a culturally sensitive manner</w:t>
      </w:r>
    </w:p>
    <w:p w14:paraId="182E75DF" w14:textId="459ED763" w:rsidR="008C46C3" w:rsidRPr="00660F4E" w:rsidRDefault="008C46C3" w:rsidP="008C46C3">
      <w:pPr>
        <w:pStyle w:val="NICEnormal"/>
      </w:pPr>
      <w:r>
        <w:t>Measures</w:t>
      </w:r>
    </w:p>
    <w:p w14:paraId="4DD2F51D" w14:textId="3BDBD76A" w:rsidR="001C7B45" w:rsidRDefault="00B8542E" w:rsidP="001C7B45">
      <w:pPr>
        <w:pStyle w:val="Bulletleft1"/>
      </w:pPr>
      <w:r>
        <w:t>Structure measure a) would be improved if there was guidance on who in the organisation should be involved</w:t>
      </w:r>
    </w:p>
    <w:p w14:paraId="47272519" w14:textId="77777777" w:rsidR="00CE5928" w:rsidRDefault="00CE5928" w:rsidP="00CE5928">
      <w:pPr>
        <w:pStyle w:val="Bulletleft1"/>
      </w:pPr>
      <w:r>
        <w:t>Outcome measure b) difficult to measure without a timescale</w:t>
      </w:r>
    </w:p>
    <w:p w14:paraId="7BE3CC54" w14:textId="5E12DD0D" w:rsidR="00CE5928" w:rsidRDefault="00CE5928">
      <w:pPr>
        <w:pStyle w:val="Bulletleft1"/>
      </w:pPr>
      <w:r>
        <w:t>Separate physical and mental health in outcome measure b)</w:t>
      </w:r>
    </w:p>
    <w:p w14:paraId="67DAE1F2" w14:textId="253755FC" w:rsidR="001C7B45" w:rsidRDefault="001C7B45" w:rsidP="001C7B45">
      <w:pPr>
        <w:pStyle w:val="Bulletleft1"/>
      </w:pPr>
      <w:r>
        <w:t>Add structure measures on employee wellbeing</w:t>
      </w:r>
    </w:p>
    <w:p w14:paraId="56EA7565" w14:textId="2698DCBA" w:rsidR="001C7B45" w:rsidRDefault="001C7B45">
      <w:pPr>
        <w:pStyle w:val="Bulletleft1"/>
      </w:pPr>
      <w:r>
        <w:t>Add measures on manager engagement with policies</w:t>
      </w:r>
    </w:p>
    <w:p w14:paraId="5158A02A" w14:textId="033820BA" w:rsidR="00986962" w:rsidRPr="00DE6F78" w:rsidRDefault="00986962">
      <w:pPr>
        <w:pStyle w:val="Bulletleft1"/>
      </w:pPr>
      <w:r>
        <w:t>Add a measure on manager training on policies</w:t>
      </w:r>
    </w:p>
    <w:p w14:paraId="65208387" w14:textId="65F9D135" w:rsidR="00BA290A" w:rsidRDefault="00BA290A" w:rsidP="00BA290A">
      <w:pPr>
        <w:pStyle w:val="Bulletleft1last"/>
        <w:spacing w:after="0"/>
      </w:pPr>
      <w:r>
        <w:t>Use qualitative data to measure implementation</w:t>
      </w:r>
    </w:p>
    <w:p w14:paraId="07A781BE" w14:textId="5B322B39" w:rsidR="001C7B45" w:rsidRDefault="001C7B45">
      <w:pPr>
        <w:pStyle w:val="Bulletleft1last"/>
      </w:pPr>
      <w:r>
        <w:t>Use surveys of employee satisfaction</w:t>
      </w:r>
      <w:r w:rsidR="00E76389">
        <w:t>,</w:t>
      </w:r>
      <w:r>
        <w:t xml:space="preserve"> </w:t>
      </w:r>
      <w:r w:rsidR="004F3D57">
        <w:t xml:space="preserve">such as the </w:t>
      </w:r>
      <w:r w:rsidR="004F3D57" w:rsidRPr="001712FD">
        <w:t>Short Warwick</w:t>
      </w:r>
      <w:r w:rsidR="004F3D57">
        <w:t>-</w:t>
      </w:r>
      <w:r w:rsidR="004F3D57" w:rsidRPr="001712FD">
        <w:t xml:space="preserve">Edinburgh Wellbeing </w:t>
      </w:r>
      <w:r w:rsidR="004F3D57">
        <w:t>Scale,</w:t>
      </w:r>
      <w:r w:rsidR="004F3D57" w:rsidDel="004F3D57">
        <w:t xml:space="preserve"> </w:t>
      </w:r>
      <w:r w:rsidR="004F3D57">
        <w:t xml:space="preserve">for </w:t>
      </w:r>
      <w:r>
        <w:t>outcome measure</w:t>
      </w:r>
      <w:r w:rsidR="004F3D57">
        <w:t>s</w:t>
      </w:r>
      <w:r w:rsidR="001712FD">
        <w:t xml:space="preserve"> </w:t>
      </w:r>
    </w:p>
    <w:p w14:paraId="637E870D" w14:textId="410A8768" w:rsidR="00B8542E" w:rsidRPr="00660F4E" w:rsidRDefault="00B8542E" w:rsidP="00B8542E">
      <w:pPr>
        <w:pStyle w:val="NICEnormal"/>
      </w:pPr>
      <w:bookmarkStart w:id="1" w:name="_Hlk68179673"/>
      <w:r>
        <w:t>Audience</w:t>
      </w:r>
      <w:r w:rsidR="00E76389">
        <w:t xml:space="preserve"> descriptors</w:t>
      </w:r>
    </w:p>
    <w:bookmarkEnd w:id="1"/>
    <w:p w14:paraId="080FDE16" w14:textId="1A4F48B9" w:rsidR="00B8542E" w:rsidRPr="00DE6F78" w:rsidRDefault="00B8542E" w:rsidP="00B8542E">
      <w:pPr>
        <w:pStyle w:val="Bulletleft1"/>
      </w:pPr>
      <w:r>
        <w:t xml:space="preserve">Include examples of </w:t>
      </w:r>
      <w:r w:rsidR="00BA290A">
        <w:t>what a proactive strategic approach may feature</w:t>
      </w:r>
    </w:p>
    <w:p w14:paraId="63C795BB" w14:textId="4CD59059" w:rsidR="00B8542E" w:rsidRDefault="00B8542E" w:rsidP="004277BA">
      <w:pPr>
        <w:pStyle w:val="Bulletleft1last"/>
        <w:numPr>
          <w:ilvl w:val="0"/>
          <w:numId w:val="0"/>
        </w:numPr>
      </w:pPr>
    </w:p>
    <w:p w14:paraId="2C566F01" w14:textId="77777777" w:rsidR="00DE6F78" w:rsidRDefault="00DE6F78" w:rsidP="00DE6F78">
      <w:pPr>
        <w:pStyle w:val="Numberedheading2"/>
        <w:numPr>
          <w:ilvl w:val="1"/>
          <w:numId w:val="1"/>
        </w:numPr>
        <w:spacing w:after="120" w:line="240" w:lineRule="auto"/>
      </w:pPr>
      <w:r>
        <w:lastRenderedPageBreak/>
        <w:t>Draft statement 2</w:t>
      </w:r>
    </w:p>
    <w:p w14:paraId="0AED372F" w14:textId="72C8F2E6" w:rsidR="00DE6F78" w:rsidRDefault="00DE6FD6" w:rsidP="00DE6F78">
      <w:pPr>
        <w:pStyle w:val="NICEnormal"/>
      </w:pPr>
      <w:r w:rsidRPr="00DE6FD6">
        <w:t>Employees on sickness absence for more than 7 days are contacted by their employer as soon as possible to provide support and discuss arrangements for keeping in touch.</w:t>
      </w:r>
    </w:p>
    <w:p w14:paraId="496AB3EE" w14:textId="77777777" w:rsidR="00DE6F78" w:rsidRDefault="00DE6F78" w:rsidP="00DE6F78">
      <w:pPr>
        <w:pStyle w:val="Heading3"/>
      </w:pPr>
      <w:r>
        <w:t>Consultation comments</w:t>
      </w:r>
    </w:p>
    <w:p w14:paraId="1D859199" w14:textId="34E3EC6C" w:rsidR="00DE6F78" w:rsidRDefault="00DE6F78" w:rsidP="00DE6F78">
      <w:pPr>
        <w:pStyle w:val="NICEnormal"/>
      </w:pPr>
      <w:r w:rsidRPr="002B40C4">
        <w:t xml:space="preserve">Stakeholders made the following comments </w:t>
      </w:r>
      <w:r>
        <w:t>in relation to draft statement 2</w:t>
      </w:r>
      <w:r w:rsidRPr="002B40C4">
        <w:t>:</w:t>
      </w:r>
    </w:p>
    <w:p w14:paraId="282F4FC8" w14:textId="4BF9724E" w:rsidR="00DE6F78" w:rsidRDefault="00070975" w:rsidP="00DE6F78">
      <w:pPr>
        <w:pStyle w:val="Bulletleft1"/>
      </w:pPr>
      <w:r>
        <w:t xml:space="preserve">There should be no set timescale to account for smaller employers </w:t>
      </w:r>
      <w:r w:rsidR="00E76389">
        <w:t xml:space="preserve">as they </w:t>
      </w:r>
      <w:r>
        <w:t>may find 7 days hard to implement</w:t>
      </w:r>
    </w:p>
    <w:p w14:paraId="3A148426" w14:textId="73564CD9" w:rsidR="00DE6F78" w:rsidRDefault="00B64521" w:rsidP="004277BA">
      <w:pPr>
        <w:pStyle w:val="Bulletleft1last"/>
        <w:spacing w:after="0"/>
      </w:pPr>
      <w:r w:rsidRPr="004277BA">
        <w:t xml:space="preserve">Add </w:t>
      </w:r>
      <w:r w:rsidR="00A13AA6" w:rsidRPr="004277BA">
        <w:t xml:space="preserve">wording </w:t>
      </w:r>
      <w:r w:rsidR="00E76389">
        <w:t>to allow</w:t>
      </w:r>
      <w:r w:rsidR="00E76389" w:rsidRPr="004277BA">
        <w:t xml:space="preserve"> </w:t>
      </w:r>
      <w:r w:rsidR="00A13AA6" w:rsidRPr="004277BA">
        <w:t>the possibility of</w:t>
      </w:r>
      <w:r w:rsidRPr="004277BA">
        <w:t xml:space="preserve"> not keeping in touch</w:t>
      </w:r>
      <w:r w:rsidR="00A13AA6" w:rsidRPr="004277BA">
        <w:t>,</w:t>
      </w:r>
      <w:r w:rsidRPr="004277BA">
        <w:t xml:space="preserve"> or keeping in touch as appropriate</w:t>
      </w:r>
    </w:p>
    <w:p w14:paraId="4F2161DE" w14:textId="059958B6" w:rsidR="00070975" w:rsidRDefault="004C6C0B" w:rsidP="00070975">
      <w:pPr>
        <w:pStyle w:val="Bulletleft1"/>
      </w:pPr>
      <w:r>
        <w:t>Measures should focus on whether the conversation was supportive and meaningful</w:t>
      </w:r>
      <w:r w:rsidR="00070975" w:rsidRPr="00DE6F78">
        <w:t xml:space="preserve"> </w:t>
      </w:r>
      <w:r w:rsidR="00E76389">
        <w:t>rather than the timescale</w:t>
      </w:r>
    </w:p>
    <w:p w14:paraId="7B2059CF" w14:textId="6ABA2675" w:rsidR="00070975" w:rsidRDefault="004C6C0B" w:rsidP="004277BA">
      <w:pPr>
        <w:pStyle w:val="Bulletleft1last"/>
        <w:spacing w:after="0"/>
      </w:pPr>
      <w:r>
        <w:t>Measurement may be difficult in organisations without digital recording of absence dates</w:t>
      </w:r>
    </w:p>
    <w:p w14:paraId="67E289DD" w14:textId="55383946" w:rsidR="00070975" w:rsidRDefault="004C6C0B" w:rsidP="004277BA">
      <w:pPr>
        <w:pStyle w:val="Bulletleft1last"/>
        <w:spacing w:after="0"/>
      </w:pPr>
      <w:r>
        <w:t>Define meaningful conversations and their content</w:t>
      </w:r>
      <w:r w:rsidR="00070975" w:rsidRPr="00DE6F78">
        <w:t xml:space="preserve"> </w:t>
      </w:r>
    </w:p>
    <w:p w14:paraId="577FC4CD" w14:textId="7D8568B6" w:rsidR="00070975" w:rsidRDefault="004C6C0B" w:rsidP="00070975">
      <w:pPr>
        <w:pStyle w:val="Bulletleft1"/>
      </w:pPr>
      <w:r>
        <w:t>Add reference to considering the communication needs of the employee</w:t>
      </w:r>
      <w:r w:rsidR="00070975" w:rsidRPr="00DE6F78">
        <w:t xml:space="preserve"> </w:t>
      </w:r>
      <w:r>
        <w:t>prior to initial contact</w:t>
      </w:r>
    </w:p>
    <w:p w14:paraId="1F12F23E" w14:textId="01A2CF85" w:rsidR="00070975" w:rsidRDefault="00070975" w:rsidP="004277BA">
      <w:pPr>
        <w:pStyle w:val="Bulletleft1"/>
        <w:numPr>
          <w:ilvl w:val="0"/>
          <w:numId w:val="0"/>
        </w:numPr>
      </w:pPr>
    </w:p>
    <w:p w14:paraId="05302844" w14:textId="024AE145" w:rsidR="00DE6FD6" w:rsidRDefault="00DE6FD6" w:rsidP="00DE6FD6">
      <w:pPr>
        <w:pStyle w:val="Numberedheading2"/>
        <w:numPr>
          <w:ilvl w:val="1"/>
          <w:numId w:val="1"/>
        </w:numPr>
        <w:spacing w:after="120" w:line="240" w:lineRule="auto"/>
      </w:pPr>
      <w:r>
        <w:t>Draft statement 3</w:t>
      </w:r>
    </w:p>
    <w:p w14:paraId="2385630A" w14:textId="6CC684F3" w:rsidR="00DE6FD6" w:rsidRDefault="00DE6FD6" w:rsidP="00DE6FD6">
      <w:pPr>
        <w:pStyle w:val="NICEnormal"/>
      </w:pPr>
      <w:r w:rsidRPr="00DE6FD6">
        <w:t>Employees have information in their statement of fitness for work about how their reason for sickness absence or their treatment might affect them on their return to work</w:t>
      </w:r>
      <w:r>
        <w:t>.</w:t>
      </w:r>
    </w:p>
    <w:p w14:paraId="4F354229" w14:textId="77777777" w:rsidR="00DE6FD6" w:rsidRDefault="00DE6FD6" w:rsidP="00DE6FD6">
      <w:pPr>
        <w:pStyle w:val="Heading3"/>
      </w:pPr>
      <w:r>
        <w:t>Consultation comments</w:t>
      </w:r>
    </w:p>
    <w:p w14:paraId="4937FC54" w14:textId="4843E1B0" w:rsidR="00DE6FD6" w:rsidRDefault="00DE6FD6" w:rsidP="00DE6FD6">
      <w:pPr>
        <w:pStyle w:val="NICEnormal"/>
      </w:pPr>
      <w:r w:rsidRPr="002B40C4">
        <w:t xml:space="preserve">Stakeholders made the following comments </w:t>
      </w:r>
      <w:r>
        <w:t xml:space="preserve">in relation to draft statement </w:t>
      </w:r>
      <w:r w:rsidR="00DF5AA5">
        <w:t>3</w:t>
      </w:r>
      <w:r w:rsidRPr="002B40C4">
        <w:t>:</w:t>
      </w:r>
    </w:p>
    <w:p w14:paraId="7732AA91" w14:textId="5B516AFB" w:rsidR="00AB3194" w:rsidRPr="002B40C4" w:rsidRDefault="00913C4F" w:rsidP="00DE6FD6">
      <w:pPr>
        <w:pStyle w:val="NICEnormal"/>
      </w:pPr>
      <w:bookmarkStart w:id="2" w:name="_Hlk68170281"/>
      <w:r>
        <w:t>Employee privacy</w:t>
      </w:r>
    </w:p>
    <w:p w14:paraId="05A82463" w14:textId="59CBB810" w:rsidR="00AB3194" w:rsidRDefault="00913C4F" w:rsidP="00DE6FD6">
      <w:pPr>
        <w:pStyle w:val="Bulletleft1"/>
      </w:pPr>
      <w:r>
        <w:t>It may not be appropriate to provide employers and line managers with reasons for absence</w:t>
      </w:r>
    </w:p>
    <w:p w14:paraId="03D80FC4" w14:textId="0C861D39" w:rsidR="00DE6FD6" w:rsidRDefault="00913C4F" w:rsidP="00DE6FD6">
      <w:pPr>
        <w:pStyle w:val="Bulletleft1"/>
      </w:pPr>
      <w:r>
        <w:t>The information shared should be at the discretion of the employee</w:t>
      </w:r>
    </w:p>
    <w:p w14:paraId="3633BB68" w14:textId="6F35E7DD" w:rsidR="00AB3194" w:rsidRDefault="008C6A88">
      <w:pPr>
        <w:pStyle w:val="Bulletleft1last"/>
      </w:pPr>
      <w:r>
        <w:lastRenderedPageBreak/>
        <w:t>Only information related to employee</w:t>
      </w:r>
      <w:r w:rsidR="007530DF">
        <w:t>’</w:t>
      </w:r>
      <w:r>
        <w:t>s ability to work should be shared</w:t>
      </w:r>
      <w:r w:rsidR="00A01346">
        <w:t>, and due regard to doctor/patient confidentiality should be given</w:t>
      </w:r>
    </w:p>
    <w:bookmarkEnd w:id="2"/>
    <w:p w14:paraId="079E65EA" w14:textId="594ABAD2" w:rsidR="00AB3194" w:rsidRPr="002B40C4" w:rsidRDefault="00913C4F" w:rsidP="00AB3194">
      <w:pPr>
        <w:pStyle w:val="NICEnormal"/>
      </w:pPr>
      <w:r>
        <w:t>‘May be fit for work’</w:t>
      </w:r>
      <w:r w:rsidR="00342F82">
        <w:t xml:space="preserve"> option</w:t>
      </w:r>
    </w:p>
    <w:p w14:paraId="62B88644" w14:textId="53977314" w:rsidR="00AB3194" w:rsidRDefault="00913C4F" w:rsidP="00AB3194">
      <w:pPr>
        <w:pStyle w:val="Bulletleft1"/>
      </w:pPr>
      <w:r>
        <w:t>This option on the fit note includes</w:t>
      </w:r>
      <w:r w:rsidR="00D92407">
        <w:t xml:space="preserve"> a free text area for doctors to include additional information</w:t>
      </w:r>
    </w:p>
    <w:p w14:paraId="5C03CAC0" w14:textId="32C00B81" w:rsidR="00AB3194" w:rsidRDefault="00D92407" w:rsidP="00AB3194">
      <w:pPr>
        <w:pStyle w:val="Bulletleft1"/>
      </w:pPr>
      <w:r>
        <w:t>Employees are prompted to discuss this with their doctor and then their employer to determine what can be done to help them return to work</w:t>
      </w:r>
    </w:p>
    <w:p w14:paraId="3B3A5E68" w14:textId="750E555A" w:rsidR="002108FC" w:rsidRDefault="00D92407">
      <w:pPr>
        <w:pStyle w:val="Bulletleft1last"/>
      </w:pPr>
      <w:r>
        <w:t xml:space="preserve">The option is </w:t>
      </w:r>
      <w:r w:rsidR="008C6A88">
        <w:t>rarely used in current practice</w:t>
      </w:r>
    </w:p>
    <w:p w14:paraId="0D983CB8" w14:textId="461E351B" w:rsidR="00AB3194" w:rsidRPr="002B40C4" w:rsidRDefault="00A01346" w:rsidP="00AB3194">
      <w:pPr>
        <w:pStyle w:val="NICEnormal"/>
      </w:pPr>
      <w:r>
        <w:t>Rationale</w:t>
      </w:r>
    </w:p>
    <w:p w14:paraId="3025108A" w14:textId="175242DB" w:rsidR="00AB3194" w:rsidRDefault="00A01346" w:rsidP="004277BA">
      <w:pPr>
        <w:pStyle w:val="Bulletleft1"/>
      </w:pPr>
      <w:r>
        <w:t xml:space="preserve">Include </w:t>
      </w:r>
      <w:r w:rsidR="00CE5928">
        <w:t>wording on</w:t>
      </w:r>
      <w:r>
        <w:t xml:space="preserve"> the role of specialist equipment and organisational culture in </w:t>
      </w:r>
      <w:r w:rsidR="004121A2">
        <w:t>supporting employees to</w:t>
      </w:r>
      <w:r>
        <w:t xml:space="preserve"> return to work</w:t>
      </w:r>
    </w:p>
    <w:p w14:paraId="31E61B79" w14:textId="77777777" w:rsidR="00AB4203" w:rsidRPr="002B40C4" w:rsidRDefault="00AB4203" w:rsidP="00AB4203">
      <w:pPr>
        <w:pStyle w:val="NICEnormal"/>
      </w:pPr>
      <w:r>
        <w:t>Measures</w:t>
      </w:r>
    </w:p>
    <w:p w14:paraId="63B8C001" w14:textId="77777777" w:rsidR="00AB4203" w:rsidRDefault="00AB4203" w:rsidP="00AB4203">
      <w:pPr>
        <w:pStyle w:val="Bulletleft1"/>
      </w:pPr>
      <w:r>
        <w:t>Suggestion to use return-to-work plan discussions with employees rather than surveys in outcome measure a)</w:t>
      </w:r>
    </w:p>
    <w:p w14:paraId="41AAD868" w14:textId="77777777" w:rsidR="00AB4203" w:rsidRDefault="00AB4203" w:rsidP="00AB4203">
      <w:pPr>
        <w:pStyle w:val="Bulletleft1"/>
      </w:pPr>
      <w:r>
        <w:t>Suggestion to use quarterly national data from NHS Digital on use of the ‘may be fit for work’ option in fit notes as a measure</w:t>
      </w:r>
    </w:p>
    <w:p w14:paraId="523AB95E" w14:textId="50788C75" w:rsidR="00AB4203" w:rsidRDefault="00AB4203" w:rsidP="00AB4203">
      <w:pPr>
        <w:pStyle w:val="Bulletleft1last"/>
      </w:pPr>
      <w:r>
        <w:t>Suggestion to add a measure on use of clear and non-technical language</w:t>
      </w:r>
    </w:p>
    <w:p w14:paraId="18F8411F" w14:textId="457B2C2D" w:rsidR="00AB3194" w:rsidRPr="002B40C4" w:rsidRDefault="00A01346" w:rsidP="00AB3194">
      <w:pPr>
        <w:pStyle w:val="NICEnormal"/>
      </w:pPr>
      <w:r>
        <w:t>Clinical roles</w:t>
      </w:r>
    </w:p>
    <w:p w14:paraId="06E70494" w14:textId="13230517" w:rsidR="00AB3194" w:rsidRDefault="00A01346" w:rsidP="00AB3194">
      <w:pPr>
        <w:pStyle w:val="Bulletleft1"/>
      </w:pPr>
      <w:r>
        <w:t>GPs and hospital doctors may not have the knowledge of occupational health to advise on workplace adjustments</w:t>
      </w:r>
    </w:p>
    <w:p w14:paraId="67A74BB9" w14:textId="3A10D294" w:rsidR="00AB3194" w:rsidRPr="00DE6F78" w:rsidRDefault="00AB3194" w:rsidP="00AB3194">
      <w:pPr>
        <w:pStyle w:val="Bulletleft1"/>
      </w:pPr>
      <w:r w:rsidRPr="00DE6F78">
        <w:t xml:space="preserve"> </w:t>
      </w:r>
      <w:r w:rsidR="00A01346">
        <w:t>There is potential for the list of personnel able to fill out ‘fit notes’ to expand</w:t>
      </w:r>
      <w:r w:rsidR="004121A2">
        <w:t>, meaning that other professionals such as occupational therapists could give information on what is needed when an employee returns to work</w:t>
      </w:r>
    </w:p>
    <w:p w14:paraId="12E17F3D" w14:textId="5A184C10" w:rsidR="00DE6FD6" w:rsidRDefault="00DE6FD6" w:rsidP="004277BA">
      <w:pPr>
        <w:pStyle w:val="Bulletleft1last"/>
        <w:numPr>
          <w:ilvl w:val="0"/>
          <w:numId w:val="0"/>
        </w:numPr>
      </w:pPr>
    </w:p>
    <w:p w14:paraId="6FDB0101" w14:textId="5342A164" w:rsidR="00DE6FD6" w:rsidRDefault="00DE6FD6" w:rsidP="00DE6FD6">
      <w:pPr>
        <w:pStyle w:val="Numberedheading2"/>
        <w:numPr>
          <w:ilvl w:val="1"/>
          <w:numId w:val="1"/>
        </w:numPr>
        <w:spacing w:after="120" w:line="240" w:lineRule="auto"/>
      </w:pPr>
      <w:r>
        <w:t>Draft statement 4</w:t>
      </w:r>
    </w:p>
    <w:p w14:paraId="3FC265E5" w14:textId="43903071" w:rsidR="00DE6FD6" w:rsidRDefault="00DE6FD6" w:rsidP="00DE6FD6">
      <w:pPr>
        <w:pStyle w:val="NICEnormal"/>
      </w:pPr>
      <w:r w:rsidRPr="00DE6FD6">
        <w:t>Employees returning from sickness absence have any workplace adjustments recorded in a return-to-work plan and monitored.</w:t>
      </w:r>
    </w:p>
    <w:p w14:paraId="1FCBD6A3" w14:textId="77777777" w:rsidR="00DE6FD6" w:rsidRDefault="00DE6FD6" w:rsidP="00DE6FD6">
      <w:pPr>
        <w:pStyle w:val="Heading3"/>
      </w:pPr>
      <w:r>
        <w:lastRenderedPageBreak/>
        <w:t>Consultation comments</w:t>
      </w:r>
    </w:p>
    <w:p w14:paraId="69F5F9E3" w14:textId="492803FC" w:rsidR="00DE6FD6" w:rsidRDefault="00DE6FD6" w:rsidP="00DE6FD6">
      <w:pPr>
        <w:pStyle w:val="NICEnormal"/>
      </w:pPr>
      <w:r w:rsidRPr="002B40C4">
        <w:t xml:space="preserve">Stakeholders made the following comments </w:t>
      </w:r>
      <w:r>
        <w:t xml:space="preserve">in relation to draft statement </w:t>
      </w:r>
      <w:r w:rsidR="00DF5AA5">
        <w:t>4</w:t>
      </w:r>
      <w:r w:rsidRPr="002B40C4">
        <w:t>:</w:t>
      </w:r>
    </w:p>
    <w:p w14:paraId="1004BDA8" w14:textId="2D6097A2" w:rsidR="00AB3194" w:rsidRPr="002B40C4" w:rsidRDefault="00D11512" w:rsidP="00DE6FD6">
      <w:pPr>
        <w:pStyle w:val="NICEnormal"/>
      </w:pPr>
      <w:r>
        <w:t>Smaller organisations</w:t>
      </w:r>
    </w:p>
    <w:p w14:paraId="3A9FA8C2" w14:textId="0261D45C" w:rsidR="00DE6FD6" w:rsidRDefault="00D11512" w:rsidP="004277BA">
      <w:pPr>
        <w:pStyle w:val="Bulletleft1"/>
      </w:pPr>
      <w:r>
        <w:t>Smaller organisations may struggle to implement return-to-work plans</w:t>
      </w:r>
      <w:r w:rsidR="004121A2">
        <w:t xml:space="preserve"> due to lack of resources or personnel</w:t>
      </w:r>
    </w:p>
    <w:p w14:paraId="614A5D38" w14:textId="3BB14DEE" w:rsidR="004121A2" w:rsidRDefault="004121A2" w:rsidP="004277BA">
      <w:pPr>
        <w:pStyle w:val="Bulletleft1last"/>
      </w:pPr>
      <w:r>
        <w:t xml:space="preserve">Where return-to-work- plans </w:t>
      </w:r>
      <w:proofErr w:type="gramStart"/>
      <w:r>
        <w:t>have to</w:t>
      </w:r>
      <w:proofErr w:type="gramEnd"/>
      <w:r>
        <w:t xml:space="preserve"> be conducted by an employee’s line manager, employees may feel pressured to perform </w:t>
      </w:r>
    </w:p>
    <w:p w14:paraId="617E9ECE" w14:textId="3B55DDE3" w:rsidR="00AB3194" w:rsidRPr="002B40C4" w:rsidRDefault="00D11512" w:rsidP="00AB3194">
      <w:pPr>
        <w:pStyle w:val="NICEnormal"/>
      </w:pPr>
      <w:r>
        <w:t>Implementation</w:t>
      </w:r>
    </w:p>
    <w:p w14:paraId="519F2C03" w14:textId="6CB86E58" w:rsidR="00AB3194" w:rsidRDefault="00D11512" w:rsidP="00AB3194">
      <w:pPr>
        <w:pStyle w:val="Bulletleft1"/>
      </w:pPr>
      <w:r>
        <w:t>Potential for return-to-work plans to become performance measure focused and put pressure on employees</w:t>
      </w:r>
    </w:p>
    <w:p w14:paraId="62684D7F" w14:textId="1200A0B4" w:rsidR="00AB3194" w:rsidRDefault="00D11512" w:rsidP="00AB3194">
      <w:pPr>
        <w:pStyle w:val="Bulletleft1"/>
      </w:pPr>
      <w:r>
        <w:t>Include a record of adaptations refused by the employee, and the reason</w:t>
      </w:r>
      <w:r w:rsidR="003C6B38">
        <w:t>s</w:t>
      </w:r>
      <w:r>
        <w:t xml:space="preserve"> why</w:t>
      </w:r>
    </w:p>
    <w:p w14:paraId="0BC1C143" w14:textId="1C076CBE" w:rsidR="005523A2" w:rsidRDefault="00D11512" w:rsidP="00AB3194">
      <w:pPr>
        <w:pStyle w:val="Bulletleft1"/>
      </w:pPr>
      <w:r>
        <w:t xml:space="preserve">Having an expected duration may not be suitable for some </w:t>
      </w:r>
      <w:r w:rsidR="003C6B38">
        <w:t>people</w:t>
      </w:r>
      <w:r>
        <w:t>, and may put pressure on employees</w:t>
      </w:r>
      <w:r w:rsidR="004121A2">
        <w:t xml:space="preserve"> (such as those with fluctuating conditions)</w:t>
      </w:r>
      <w:r>
        <w:t xml:space="preserve"> or lead to adaptations being ended too early</w:t>
      </w:r>
    </w:p>
    <w:p w14:paraId="2973A691" w14:textId="2537352E" w:rsidR="00E10C2C" w:rsidRPr="00DE6F78" w:rsidRDefault="005523A2">
      <w:pPr>
        <w:pStyle w:val="Bulletleft1"/>
      </w:pPr>
      <w:r>
        <w:t>Employers should consider how employee confidence and resilience is affected by adjustments to equipment and the workplace, rather than</w:t>
      </w:r>
      <w:r w:rsidR="007A1109">
        <w:t xml:space="preserve"> adjustments to</w:t>
      </w:r>
      <w:r>
        <w:t xml:space="preserve"> working hours alone</w:t>
      </w:r>
    </w:p>
    <w:p w14:paraId="4006D74E" w14:textId="77777777" w:rsidR="00AB3194" w:rsidRPr="00011934" w:rsidRDefault="00AB3194" w:rsidP="00836F17">
      <w:pPr>
        <w:pStyle w:val="Bulletleft1last"/>
        <w:numPr>
          <w:ilvl w:val="0"/>
          <w:numId w:val="0"/>
        </w:numPr>
      </w:pPr>
    </w:p>
    <w:p w14:paraId="401E6D23" w14:textId="77777777" w:rsidR="00DE6F78" w:rsidRDefault="00DE6F78" w:rsidP="00DE6F78">
      <w:pPr>
        <w:pStyle w:val="Numberedheading1"/>
        <w:numPr>
          <w:ilvl w:val="0"/>
          <w:numId w:val="1"/>
        </w:numPr>
      </w:pPr>
      <w:r w:rsidRPr="00914EA4">
        <w:t>Suggestions</w:t>
      </w:r>
      <w:r>
        <w:t xml:space="preserve"> for additional statements</w:t>
      </w:r>
    </w:p>
    <w:p w14:paraId="6A4DAE8E" w14:textId="77777777" w:rsidR="00DE6F78" w:rsidRDefault="00DE6F78" w:rsidP="00DE6F78">
      <w:pPr>
        <w:pStyle w:val="NICEnormal"/>
      </w:pPr>
      <w:r w:rsidRPr="00FF1CC6">
        <w:t xml:space="preserve">The following is a summary of </w:t>
      </w:r>
      <w:r>
        <w:t>stakeholder suggestions for additional statements</w:t>
      </w:r>
      <w:r w:rsidRPr="00FF1CC6">
        <w:t>.</w:t>
      </w:r>
    </w:p>
    <w:p w14:paraId="1C217558" w14:textId="098AA9CC" w:rsidR="00D96B93" w:rsidRDefault="00D96B93" w:rsidP="00DE6F78">
      <w:pPr>
        <w:pStyle w:val="Bulletleft1"/>
      </w:pPr>
      <w:r>
        <w:t>Early intervention, including by occupational therapists</w:t>
      </w:r>
    </w:p>
    <w:p w14:paraId="2CDC3FBE" w14:textId="5880DC64" w:rsidR="00DE6F78" w:rsidRDefault="00D96B93" w:rsidP="004277BA">
      <w:pPr>
        <w:pStyle w:val="Bulletleft1"/>
      </w:pPr>
      <w:r>
        <w:t>Supporting those in unemployment</w:t>
      </w:r>
      <w:bookmarkStart w:id="3" w:name="_Hlk71536445"/>
    </w:p>
    <w:bookmarkEnd w:id="3"/>
    <w:p w14:paraId="6076B8B2" w14:textId="77777777" w:rsidR="001952B1" w:rsidRPr="00C71DAF" w:rsidRDefault="001952B1" w:rsidP="00DE6F78">
      <w:pPr>
        <w:pStyle w:val="NICEnormal"/>
        <w:rPr>
          <w:highlight w:val="cyan"/>
        </w:rPr>
      </w:pPr>
    </w:p>
    <w:bookmarkEnd w:id="0"/>
    <w:p w14:paraId="5934B915" w14:textId="0B6C3DC5" w:rsidR="00B63ECB" w:rsidRPr="005860F4" w:rsidRDefault="00B63ECB" w:rsidP="00B63ECB">
      <w:r w:rsidRPr="00EA3805">
        <w:rPr>
          <w:rStyle w:val="NICEnormalChar"/>
        </w:rPr>
        <w:t xml:space="preserve">© NICE </w:t>
      </w:r>
      <w:r w:rsidR="00342F82" w:rsidRPr="004277BA">
        <w:rPr>
          <w:rStyle w:val="NICEnormalChar"/>
        </w:rPr>
        <w:t>2021</w:t>
      </w:r>
      <w:r w:rsidRPr="00EA3805">
        <w:rPr>
          <w:rStyle w:val="NICEnormalChar"/>
        </w:rPr>
        <w:t>. All rights reserved</w:t>
      </w:r>
      <w:r w:rsidRPr="00EA3805">
        <w:rPr>
          <w:rStyle w:val="NICEnormalChar"/>
          <w:rFonts w:cs="Arial"/>
        </w:rPr>
        <w:t xml:space="preserve">. </w:t>
      </w:r>
      <w:r w:rsidR="00DD5706" w:rsidRPr="00C35831">
        <w:rPr>
          <w:rStyle w:val="NICEnormalChar"/>
          <w:rFonts w:cs="Arial"/>
        </w:rPr>
        <w:t xml:space="preserve">Subject to </w:t>
      </w:r>
      <w:hyperlink r:id="rId8" w:anchor="notice-of-rights" w:history="1">
        <w:r w:rsidR="00DD5706">
          <w:rPr>
            <w:rStyle w:val="Hyperlink"/>
            <w:rFonts w:ascii="Arial" w:hAnsi="Arial" w:cs="Arial"/>
          </w:rPr>
          <w:t>Notice of rights</w:t>
        </w:r>
      </w:hyperlink>
      <w:r w:rsidRPr="00EA3805">
        <w:rPr>
          <w:rStyle w:val="NICEnormalChar"/>
        </w:rPr>
        <w:t>.</w:t>
      </w:r>
    </w:p>
    <w:p w14:paraId="56AD4ADF" w14:textId="77777777" w:rsidR="00B63ECB" w:rsidRPr="0001392D" w:rsidRDefault="00B63ECB" w:rsidP="00DE6F78">
      <w:pPr>
        <w:pStyle w:val="Paragraph"/>
        <w:sectPr w:rsidR="00B63ECB" w:rsidRPr="0001392D" w:rsidSect="0037542E">
          <w:headerReference w:type="default" r:id="rId9"/>
          <w:footerReference w:type="default" r:id="rId10"/>
          <w:footerReference w:type="first" r:id="rId11"/>
          <w:pgSz w:w="11906" w:h="16838"/>
          <w:pgMar w:top="1440" w:right="1440" w:bottom="1440" w:left="1440" w:header="708" w:footer="708" w:gutter="0"/>
          <w:cols w:space="708"/>
          <w:titlePg/>
          <w:docGrid w:linePitch="360"/>
        </w:sectPr>
      </w:pPr>
    </w:p>
    <w:p w14:paraId="0D550467" w14:textId="448A2BF9" w:rsidR="00DE6F78" w:rsidRDefault="00DE6F78" w:rsidP="004277BA">
      <w:pPr>
        <w:pStyle w:val="Heading1"/>
      </w:pPr>
      <w:bookmarkStart w:id="4" w:name="_Toc357694781"/>
      <w:r w:rsidRPr="00FC11EC">
        <w:lastRenderedPageBreak/>
        <w:t xml:space="preserve">Appendix </w:t>
      </w:r>
      <w:r>
        <w:t xml:space="preserve">1: </w:t>
      </w:r>
      <w:bookmarkEnd w:id="4"/>
      <w:r w:rsidRPr="00660F4E">
        <w:t xml:space="preserve">Quality </w:t>
      </w:r>
      <w:r>
        <w:t>s</w:t>
      </w:r>
      <w:r w:rsidRPr="00660F4E">
        <w:t xml:space="preserve">tandard </w:t>
      </w:r>
      <w:r>
        <w:t>c</w:t>
      </w:r>
      <w:r w:rsidRPr="00660F4E">
        <w:t xml:space="preserve">onsultation </w:t>
      </w:r>
      <w:r>
        <w:t>c</w:t>
      </w:r>
      <w:r w:rsidRPr="00660F4E">
        <w:t xml:space="preserve">omments </w:t>
      </w:r>
      <w:r>
        <w:t>t</w:t>
      </w:r>
      <w:r w:rsidRPr="00660F4E">
        <w:t>able</w:t>
      </w:r>
      <w:r w:rsidR="004563DF">
        <w:t xml:space="preserve"> – registered stakeholders</w:t>
      </w:r>
    </w:p>
    <w:p w14:paraId="1196AE93" w14:textId="77777777" w:rsidR="00AE5436" w:rsidRPr="00CE1BFA" w:rsidRDefault="00AE5436" w:rsidP="00CE1BFA">
      <w:pPr>
        <w:pStyle w:val="TableText1"/>
        <w:rPr>
          <w:highlight w:val="cyan"/>
        </w:rPr>
      </w:pPr>
    </w:p>
    <w:tbl>
      <w:tblPr>
        <w:tblStyle w:val="PlainTable1"/>
        <w:tblW w:w="15276" w:type="dxa"/>
        <w:tblLayout w:type="fixed"/>
        <w:tblLook w:val="0020" w:firstRow="1" w:lastRow="0" w:firstColumn="0" w:lastColumn="0" w:noHBand="0" w:noVBand="0"/>
        <w:tblCaption w:val="Appendix 1 - Table of consultation comments"/>
        <w:tblDescription w:val="This is a table of the consultation comments we received for workplace health"/>
      </w:tblPr>
      <w:tblGrid>
        <w:gridCol w:w="675"/>
        <w:gridCol w:w="2552"/>
        <w:gridCol w:w="1417"/>
        <w:gridCol w:w="10632"/>
      </w:tblGrid>
      <w:tr w:rsidR="00DE6F78" w:rsidRPr="00660F4E" w14:paraId="0CB810EC" w14:textId="77777777" w:rsidTr="0002426E">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675" w:type="dxa"/>
          </w:tcPr>
          <w:p w14:paraId="5CB3F7FF" w14:textId="77777777" w:rsidR="00DE6F78" w:rsidRPr="00660F4E" w:rsidRDefault="00DE6F78" w:rsidP="0037542E">
            <w:pPr>
              <w:pStyle w:val="TableText1"/>
              <w:rPr>
                <w:b w:val="0"/>
              </w:rPr>
            </w:pPr>
            <w:r w:rsidRPr="00660F4E">
              <w:t>ID</w:t>
            </w:r>
          </w:p>
        </w:tc>
        <w:tc>
          <w:tcPr>
            <w:tcW w:w="2552" w:type="dxa"/>
          </w:tcPr>
          <w:p w14:paraId="7F3DCD1F" w14:textId="77777777" w:rsidR="00DE6F78" w:rsidRPr="00660F4E" w:rsidRDefault="00DE6F78" w:rsidP="0037542E">
            <w:pPr>
              <w:pStyle w:val="TableText1"/>
              <w:cnfStyle w:val="100000000000" w:firstRow="1" w:lastRow="0" w:firstColumn="0" w:lastColumn="0" w:oddVBand="0" w:evenVBand="0" w:oddHBand="0" w:evenHBand="0" w:firstRowFirstColumn="0" w:firstRowLastColumn="0" w:lastRowFirstColumn="0" w:lastRowLastColumn="0"/>
              <w:rPr>
                <w:b w:val="0"/>
              </w:rPr>
            </w:pPr>
            <w:r w:rsidRPr="00660F4E">
              <w:t>Stakeholder</w:t>
            </w:r>
          </w:p>
        </w:tc>
        <w:tc>
          <w:tcPr>
            <w:cnfStyle w:val="000010000000" w:firstRow="0" w:lastRow="0" w:firstColumn="0" w:lastColumn="0" w:oddVBand="1" w:evenVBand="0" w:oddHBand="0" w:evenHBand="0" w:firstRowFirstColumn="0" w:firstRowLastColumn="0" w:lastRowFirstColumn="0" w:lastRowLastColumn="0"/>
            <w:tcW w:w="1417" w:type="dxa"/>
          </w:tcPr>
          <w:p w14:paraId="00F31627" w14:textId="77777777" w:rsidR="00DE6F78" w:rsidRPr="00660F4E" w:rsidRDefault="00E356FB" w:rsidP="0037542E">
            <w:pPr>
              <w:pStyle w:val="TableText1"/>
              <w:rPr>
                <w:b w:val="0"/>
              </w:rPr>
            </w:pPr>
            <w:r>
              <w:t>Statement number</w:t>
            </w:r>
          </w:p>
        </w:tc>
        <w:tc>
          <w:tcPr>
            <w:tcW w:w="10632" w:type="dxa"/>
          </w:tcPr>
          <w:p w14:paraId="4F766972" w14:textId="2A88060D" w:rsidR="00DE6F78" w:rsidRPr="00660F4E" w:rsidRDefault="00DE6F78" w:rsidP="0037542E">
            <w:pPr>
              <w:pStyle w:val="TableText1"/>
              <w:cnfStyle w:val="100000000000" w:firstRow="1" w:lastRow="0" w:firstColumn="0" w:lastColumn="0" w:oddVBand="0" w:evenVBand="0" w:oddHBand="0" w:evenHBand="0" w:firstRowFirstColumn="0" w:firstRowLastColumn="0" w:lastRowFirstColumn="0" w:lastRowLastColumn="0"/>
              <w:rPr>
                <w:b w:val="0"/>
              </w:rPr>
            </w:pPr>
            <w:r w:rsidRPr="00660F4E">
              <w:t>Comments</w:t>
            </w:r>
            <w:r w:rsidR="005C7BC0">
              <w:rPr>
                <w:rStyle w:val="FootnoteReference"/>
              </w:rPr>
              <w:footnoteReference w:id="1"/>
            </w:r>
          </w:p>
        </w:tc>
      </w:tr>
      <w:tr w:rsidR="00DE6F78" w:rsidRPr="00660F4E" w14:paraId="34B916E3" w14:textId="77777777" w:rsidTr="0002426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75" w:type="dxa"/>
          </w:tcPr>
          <w:p w14:paraId="0C6DE915" w14:textId="77777777" w:rsidR="00DE6F78" w:rsidRPr="00660F4E" w:rsidRDefault="00DE6F78" w:rsidP="0037542E">
            <w:pPr>
              <w:pStyle w:val="TableText1"/>
            </w:pPr>
            <w:r>
              <w:t>1</w:t>
            </w:r>
          </w:p>
        </w:tc>
        <w:tc>
          <w:tcPr>
            <w:tcW w:w="2552" w:type="dxa"/>
          </w:tcPr>
          <w:p w14:paraId="078AACCC" w14:textId="02582CEE" w:rsidR="00DE6F78" w:rsidRPr="00660F4E" w:rsidRDefault="00D96B93" w:rsidP="0037542E">
            <w:pPr>
              <w:pStyle w:val="TableText1"/>
              <w:cnfStyle w:val="000000100000" w:firstRow="0" w:lastRow="0" w:firstColumn="0" w:lastColumn="0" w:oddVBand="0" w:evenVBand="0" w:oddHBand="1" w:evenHBand="0" w:firstRowFirstColumn="0" w:firstRowLastColumn="0" w:lastRowFirstColumn="0" w:lastRowLastColumn="0"/>
            </w:pPr>
            <w:r w:rsidRPr="00D96B93">
              <w:t>National Rheumatoid Arthritis Society (NRAS)</w:t>
            </w:r>
          </w:p>
        </w:tc>
        <w:tc>
          <w:tcPr>
            <w:cnfStyle w:val="000010000000" w:firstRow="0" w:lastRow="0" w:firstColumn="0" w:lastColumn="0" w:oddVBand="1" w:evenVBand="0" w:oddHBand="0" w:evenHBand="0" w:firstRowFirstColumn="0" w:firstRowLastColumn="0" w:lastRowFirstColumn="0" w:lastRowLastColumn="0"/>
            <w:tcW w:w="1417" w:type="dxa"/>
          </w:tcPr>
          <w:p w14:paraId="6E13B718" w14:textId="6B7B328D" w:rsidR="00DE6F78" w:rsidRPr="00660F4E" w:rsidRDefault="00D96B93" w:rsidP="0037542E">
            <w:pPr>
              <w:pStyle w:val="TableText1"/>
            </w:pPr>
            <w:r w:rsidRPr="00D96B93">
              <w:t>General Comment</w:t>
            </w:r>
          </w:p>
        </w:tc>
        <w:tc>
          <w:tcPr>
            <w:tcW w:w="10632" w:type="dxa"/>
          </w:tcPr>
          <w:p w14:paraId="20FDB0DD" w14:textId="77777777" w:rsidR="00D96B93" w:rsidRDefault="00D96B93" w:rsidP="00D96B93">
            <w:pPr>
              <w:pStyle w:val="TableText1"/>
              <w:cnfStyle w:val="000000100000" w:firstRow="0" w:lastRow="0" w:firstColumn="0" w:lastColumn="0" w:oddVBand="0" w:evenVBand="0" w:oddHBand="1" w:evenHBand="0" w:firstRowFirstColumn="0" w:firstRowLastColumn="0" w:lastRowFirstColumn="0" w:lastRowLastColumn="0"/>
            </w:pPr>
            <w:r>
              <w:t>•</w:t>
            </w:r>
            <w:r>
              <w:tab/>
              <w:t>The following comments are made to reflect the facts that rheumatoid arthritis (RA) is:</w:t>
            </w:r>
          </w:p>
          <w:p w14:paraId="3F76CDD3" w14:textId="77777777" w:rsidR="00D96B93" w:rsidRDefault="00D96B93" w:rsidP="00D96B93">
            <w:pPr>
              <w:pStyle w:val="TableText1"/>
              <w:cnfStyle w:val="000000100000" w:firstRow="0" w:lastRow="0" w:firstColumn="0" w:lastColumn="0" w:oddVBand="0" w:evenVBand="0" w:oddHBand="1" w:evenHBand="0" w:firstRowFirstColumn="0" w:firstRowLastColumn="0" w:lastRowFirstColumn="0" w:lastRowLastColumn="0"/>
            </w:pPr>
          </w:p>
          <w:p w14:paraId="4BC2F2B1" w14:textId="77777777" w:rsidR="00D96B93" w:rsidRDefault="00D96B93" w:rsidP="00D96B93">
            <w:pPr>
              <w:pStyle w:val="TableText1"/>
              <w:cnfStyle w:val="000000100000" w:firstRow="0" w:lastRow="0" w:firstColumn="0" w:lastColumn="0" w:oddVBand="0" w:evenVBand="0" w:oddHBand="1" w:evenHBand="0" w:firstRowFirstColumn="0" w:firstRowLastColumn="0" w:lastRowFirstColumn="0" w:lastRowLastColumn="0"/>
            </w:pPr>
            <w:r>
              <w:t>o</w:t>
            </w:r>
            <w:r>
              <w:tab/>
              <w:t xml:space="preserve">a fluctuating </w:t>
            </w:r>
            <w:proofErr w:type="gramStart"/>
            <w:r>
              <w:t>condition;</w:t>
            </w:r>
            <w:proofErr w:type="gramEnd"/>
          </w:p>
          <w:p w14:paraId="10E53E61" w14:textId="77777777" w:rsidR="00D96B93" w:rsidRDefault="00D96B93" w:rsidP="00D96B93">
            <w:pPr>
              <w:pStyle w:val="TableText1"/>
              <w:cnfStyle w:val="000000100000" w:firstRow="0" w:lastRow="0" w:firstColumn="0" w:lastColumn="0" w:oddVBand="0" w:evenVBand="0" w:oddHBand="1" w:evenHBand="0" w:firstRowFirstColumn="0" w:firstRowLastColumn="0" w:lastRowFirstColumn="0" w:lastRowLastColumn="0"/>
            </w:pPr>
            <w:r>
              <w:t>o</w:t>
            </w:r>
            <w:r>
              <w:tab/>
              <w:t>often ‘invisible</w:t>
            </w:r>
            <w:proofErr w:type="gramStart"/>
            <w:r>
              <w:t>’;</w:t>
            </w:r>
            <w:proofErr w:type="gramEnd"/>
          </w:p>
          <w:p w14:paraId="4596CD0E" w14:textId="77777777" w:rsidR="00D96B93" w:rsidRDefault="00D96B93" w:rsidP="00D96B93">
            <w:pPr>
              <w:pStyle w:val="TableText1"/>
              <w:cnfStyle w:val="000000100000" w:firstRow="0" w:lastRow="0" w:firstColumn="0" w:lastColumn="0" w:oddVBand="0" w:evenVBand="0" w:oddHBand="1" w:evenHBand="0" w:firstRowFirstColumn="0" w:firstRowLastColumn="0" w:lastRowFirstColumn="0" w:lastRowLastColumn="0"/>
            </w:pPr>
            <w:r>
              <w:t>o</w:t>
            </w:r>
            <w:r>
              <w:tab/>
              <w:t>and that because of the nature of the condition, an employee may be able to perform a piece of work one week, but not the next, due to the unpredictable nature of flares and employees’ response to flares.</w:t>
            </w:r>
          </w:p>
          <w:p w14:paraId="4545664E" w14:textId="77777777" w:rsidR="00D96B93" w:rsidRDefault="00D96B93" w:rsidP="00D96B93">
            <w:pPr>
              <w:pStyle w:val="TableText1"/>
              <w:cnfStyle w:val="000000100000" w:firstRow="0" w:lastRow="0" w:firstColumn="0" w:lastColumn="0" w:oddVBand="0" w:evenVBand="0" w:oddHBand="1" w:evenHBand="0" w:firstRowFirstColumn="0" w:firstRowLastColumn="0" w:lastRowFirstColumn="0" w:lastRowLastColumn="0"/>
            </w:pPr>
          </w:p>
          <w:p w14:paraId="67AB611A" w14:textId="5EB38BA8" w:rsidR="00DE6F78" w:rsidRPr="00660F4E" w:rsidRDefault="00D96B93" w:rsidP="0037542E">
            <w:pPr>
              <w:pStyle w:val="TableText1"/>
              <w:cnfStyle w:val="000000100000" w:firstRow="0" w:lastRow="0" w:firstColumn="0" w:lastColumn="0" w:oddVBand="0" w:evenVBand="0" w:oddHBand="1" w:evenHBand="0" w:firstRowFirstColumn="0" w:firstRowLastColumn="0" w:lastRowFirstColumn="0" w:lastRowLastColumn="0"/>
            </w:pPr>
            <w:r>
              <w:t>There are many other long-term conditions (LTCs) of a similar fluctuating nature, and these comments, while specific to RA, will be applicable in many respects to such LTCs as well.</w:t>
            </w:r>
          </w:p>
        </w:tc>
      </w:tr>
      <w:tr w:rsidR="00123ACE" w:rsidRPr="00660F4E" w14:paraId="6E4FE85F" w14:textId="77777777" w:rsidTr="0002426E">
        <w:tc>
          <w:tcPr>
            <w:cnfStyle w:val="000010000000" w:firstRow="0" w:lastRow="0" w:firstColumn="0" w:lastColumn="0" w:oddVBand="1" w:evenVBand="0" w:oddHBand="0" w:evenHBand="0" w:firstRowFirstColumn="0" w:firstRowLastColumn="0" w:lastRowFirstColumn="0" w:lastRowLastColumn="0"/>
            <w:tcW w:w="675" w:type="dxa"/>
          </w:tcPr>
          <w:p w14:paraId="3BAFC048" w14:textId="77777777" w:rsidR="00123ACE" w:rsidRPr="00660F4E" w:rsidRDefault="00123ACE" w:rsidP="00123ACE">
            <w:pPr>
              <w:pStyle w:val="TableText1"/>
            </w:pPr>
            <w:r>
              <w:t>2</w:t>
            </w:r>
          </w:p>
        </w:tc>
        <w:tc>
          <w:tcPr>
            <w:tcW w:w="2552" w:type="dxa"/>
          </w:tcPr>
          <w:p w14:paraId="60705E60" w14:textId="4253AC7D" w:rsidR="00123ACE" w:rsidRPr="0049121D" w:rsidRDefault="00123ACE" w:rsidP="00123ACE">
            <w:pPr>
              <w:pStyle w:val="TableText1"/>
              <w:cnfStyle w:val="000000000000" w:firstRow="0" w:lastRow="0" w:firstColumn="0" w:lastColumn="0" w:oddVBand="0" w:evenVBand="0" w:oddHBand="0" w:evenHBand="0" w:firstRowFirstColumn="0" w:firstRowLastColumn="0" w:lastRowFirstColumn="0" w:lastRowLastColumn="0"/>
              <w:rPr>
                <w:highlight w:val="lightGray"/>
              </w:rPr>
            </w:pPr>
            <w:r w:rsidRPr="00123ACE">
              <w:t>Royal College of Nursing</w:t>
            </w:r>
          </w:p>
        </w:tc>
        <w:tc>
          <w:tcPr>
            <w:cnfStyle w:val="000010000000" w:firstRow="0" w:lastRow="0" w:firstColumn="0" w:lastColumn="0" w:oddVBand="1" w:evenVBand="0" w:oddHBand="0" w:evenHBand="0" w:firstRowFirstColumn="0" w:firstRowLastColumn="0" w:lastRowFirstColumn="0" w:lastRowLastColumn="0"/>
            <w:tcW w:w="1417" w:type="dxa"/>
          </w:tcPr>
          <w:p w14:paraId="51E16902" w14:textId="533357BB" w:rsidR="00123ACE" w:rsidRPr="0049121D" w:rsidRDefault="00123ACE" w:rsidP="00123ACE">
            <w:pPr>
              <w:pStyle w:val="TableText1"/>
              <w:rPr>
                <w:highlight w:val="lightGray"/>
              </w:rPr>
            </w:pPr>
            <w:r w:rsidRPr="004658C5">
              <w:t>General Comment</w:t>
            </w:r>
          </w:p>
        </w:tc>
        <w:tc>
          <w:tcPr>
            <w:tcW w:w="10632" w:type="dxa"/>
          </w:tcPr>
          <w:p w14:paraId="4F864D4A" w14:textId="48A825C1" w:rsidR="00123ACE" w:rsidRPr="00660F4E" w:rsidRDefault="00123ACE" w:rsidP="00123ACE">
            <w:pPr>
              <w:pStyle w:val="TableText1"/>
              <w:cnfStyle w:val="000000000000" w:firstRow="0" w:lastRow="0" w:firstColumn="0" w:lastColumn="0" w:oddVBand="0" w:evenVBand="0" w:oddHBand="0" w:evenHBand="0" w:firstRowFirstColumn="0" w:firstRowLastColumn="0" w:lastRowFirstColumn="0" w:lastRowLastColumn="0"/>
            </w:pPr>
            <w:r w:rsidRPr="00123ACE">
              <w:t>Monitoring workplace health and sickness is of particular concern and increasing importance due to COVID-19. It is essential to not only support staff physical health but mental health as well which can be hidden and staff wellbeing.</w:t>
            </w:r>
          </w:p>
        </w:tc>
      </w:tr>
      <w:tr w:rsidR="00123ACE" w:rsidRPr="00660F4E" w14:paraId="6A887CF5" w14:textId="77777777" w:rsidTr="0002426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75" w:type="dxa"/>
          </w:tcPr>
          <w:p w14:paraId="0A927236" w14:textId="77777777" w:rsidR="00123ACE" w:rsidRPr="00660F4E" w:rsidRDefault="00123ACE" w:rsidP="00123ACE">
            <w:pPr>
              <w:pStyle w:val="TableText1"/>
            </w:pPr>
            <w:r>
              <w:t>3</w:t>
            </w:r>
          </w:p>
        </w:tc>
        <w:tc>
          <w:tcPr>
            <w:tcW w:w="2552" w:type="dxa"/>
          </w:tcPr>
          <w:p w14:paraId="2F343219" w14:textId="73B98DA7" w:rsidR="00123ACE" w:rsidRPr="0049121D" w:rsidRDefault="00123ACE" w:rsidP="00123ACE">
            <w:pPr>
              <w:pStyle w:val="TableText1"/>
              <w:cnfStyle w:val="000000100000" w:firstRow="0" w:lastRow="0" w:firstColumn="0" w:lastColumn="0" w:oddVBand="0" w:evenVBand="0" w:oddHBand="1" w:evenHBand="0" w:firstRowFirstColumn="0" w:firstRowLastColumn="0" w:lastRowFirstColumn="0" w:lastRowLastColumn="0"/>
              <w:rPr>
                <w:highlight w:val="lightGray"/>
              </w:rPr>
            </w:pPr>
            <w:r w:rsidRPr="00123ACE">
              <w:t>Royal College of Occupational Therapists</w:t>
            </w:r>
          </w:p>
        </w:tc>
        <w:tc>
          <w:tcPr>
            <w:cnfStyle w:val="000010000000" w:firstRow="0" w:lastRow="0" w:firstColumn="0" w:lastColumn="0" w:oddVBand="1" w:evenVBand="0" w:oddHBand="0" w:evenHBand="0" w:firstRowFirstColumn="0" w:firstRowLastColumn="0" w:lastRowFirstColumn="0" w:lastRowLastColumn="0"/>
            <w:tcW w:w="1417" w:type="dxa"/>
          </w:tcPr>
          <w:p w14:paraId="0072B091" w14:textId="307C2F03" w:rsidR="00123ACE" w:rsidRPr="0049121D" w:rsidRDefault="00123ACE" w:rsidP="00123ACE">
            <w:pPr>
              <w:pStyle w:val="TableText1"/>
              <w:rPr>
                <w:highlight w:val="lightGray"/>
              </w:rPr>
            </w:pPr>
            <w:r w:rsidRPr="004658C5">
              <w:t>General Comment</w:t>
            </w:r>
          </w:p>
        </w:tc>
        <w:tc>
          <w:tcPr>
            <w:tcW w:w="10632" w:type="dxa"/>
          </w:tcPr>
          <w:p w14:paraId="0304BBA6" w14:textId="77777777" w:rsidR="00123ACE" w:rsidRPr="00123ACE" w:rsidRDefault="00123ACE" w:rsidP="00123ACE">
            <w:pPr>
              <w:pStyle w:val="TableText1"/>
              <w:cnfStyle w:val="000000100000" w:firstRow="0" w:lastRow="0" w:firstColumn="0" w:lastColumn="0" w:oddVBand="0" w:evenVBand="0" w:oddHBand="1" w:evenHBand="0" w:firstRowFirstColumn="0" w:firstRowLastColumn="0" w:lastRowFirstColumn="0" w:lastRowLastColumn="0"/>
              <w:rPr>
                <w:lang w:val="en-GB"/>
              </w:rPr>
            </w:pPr>
            <w:r w:rsidRPr="00123ACE">
              <w:rPr>
                <w:lang w:val="en-GB"/>
              </w:rPr>
              <w:t xml:space="preserve">Key areas for quality improvement should include early intervention. The NICE guidelines </w:t>
            </w:r>
            <w:hyperlink r:id="rId12" w:history="1">
              <w:r w:rsidRPr="00123ACE">
                <w:rPr>
                  <w:rStyle w:val="Hyperlink"/>
                  <w:lang w:val="en-GB"/>
                </w:rPr>
                <w:t>Workplace health: long-term sickness absence and capability to work. NICE guideline NG146</w:t>
              </w:r>
            </w:hyperlink>
          </w:p>
          <w:p w14:paraId="679F7A03" w14:textId="77777777" w:rsidR="00123ACE" w:rsidRPr="00123ACE" w:rsidRDefault="00123ACE" w:rsidP="00123ACE">
            <w:pPr>
              <w:pStyle w:val="TableText1"/>
              <w:cnfStyle w:val="000000100000" w:firstRow="0" w:lastRow="0" w:firstColumn="0" w:lastColumn="0" w:oddVBand="0" w:evenVBand="0" w:oddHBand="1" w:evenHBand="0" w:firstRowFirstColumn="0" w:firstRowLastColumn="0" w:lastRowFirstColumn="0" w:lastRowLastColumn="0"/>
              <w:rPr>
                <w:lang w:val="en-GB"/>
              </w:rPr>
            </w:pPr>
            <w:r w:rsidRPr="00123ACE">
              <w:rPr>
                <w:lang w:val="en-GB"/>
              </w:rPr>
              <w:t xml:space="preserve">repeatedly talk about interventions delivered by occupational therapists and physiotherapists when more specialist help is </w:t>
            </w:r>
            <w:proofErr w:type="gramStart"/>
            <w:r w:rsidRPr="00123ACE">
              <w:rPr>
                <w:lang w:val="en-GB"/>
              </w:rPr>
              <w:t>required</w:t>
            </w:r>
            <w:proofErr w:type="gramEnd"/>
            <w:r w:rsidRPr="00123ACE">
              <w:rPr>
                <w:lang w:val="en-GB"/>
              </w:rPr>
              <w:t xml:space="preserve"> and this should be included in the Quality Standard. There is increasing evidence to support early intervention by occupational therapists in primary care:</w:t>
            </w:r>
          </w:p>
          <w:p w14:paraId="6C18B376" w14:textId="77777777" w:rsidR="00123ACE" w:rsidRPr="00123ACE" w:rsidRDefault="00123ACE" w:rsidP="00123ACE">
            <w:pPr>
              <w:pStyle w:val="TableText1"/>
              <w:cnfStyle w:val="000000100000" w:firstRow="0" w:lastRow="0" w:firstColumn="0" w:lastColumn="0" w:oddVBand="0" w:evenVBand="0" w:oddHBand="1" w:evenHBand="0" w:firstRowFirstColumn="0" w:firstRowLastColumn="0" w:lastRowFirstColumn="0" w:lastRowLastColumn="0"/>
              <w:rPr>
                <w:lang w:val="en-GB"/>
              </w:rPr>
            </w:pPr>
          </w:p>
          <w:p w14:paraId="0AA995B4" w14:textId="77777777" w:rsidR="00123ACE" w:rsidRPr="00123ACE" w:rsidRDefault="00123ACE" w:rsidP="00123ACE">
            <w:pPr>
              <w:pStyle w:val="TableText1"/>
              <w:numPr>
                <w:ilvl w:val="0"/>
                <w:numId w:val="27"/>
              </w:numPr>
              <w:cnfStyle w:val="000000100000" w:firstRow="0" w:lastRow="0" w:firstColumn="0" w:lastColumn="0" w:oddVBand="0" w:evenVBand="0" w:oddHBand="1" w:evenHBand="0" w:firstRowFirstColumn="0" w:firstRowLastColumn="0" w:lastRowFirstColumn="0" w:lastRowLastColumn="0"/>
              <w:rPr>
                <w:lang w:val="en-GB"/>
              </w:rPr>
            </w:pPr>
            <w:r w:rsidRPr="00123ACE">
              <w:t xml:space="preserve">Nouri F, Coole C, Smyth G, Drummond A. The Allied Health Professions Health and Work Report and the fit note: Perspectives of patients and stakeholders. </w:t>
            </w:r>
            <w:r w:rsidRPr="00123ACE">
              <w:rPr>
                <w:i/>
                <w:iCs/>
              </w:rPr>
              <w:t>British Journal of Occupational Therapy</w:t>
            </w:r>
            <w:r w:rsidRPr="00123ACE">
              <w:t>. August 2020. doi:</w:t>
            </w:r>
            <w:hyperlink r:id="rId13" w:history="1">
              <w:r w:rsidRPr="00123ACE">
                <w:rPr>
                  <w:rStyle w:val="Hyperlink"/>
                </w:rPr>
                <w:t>10.1177/0308022620948763</w:t>
              </w:r>
            </w:hyperlink>
          </w:p>
          <w:p w14:paraId="26E0DA28" w14:textId="77777777" w:rsidR="00123ACE" w:rsidRPr="00123ACE" w:rsidRDefault="0002426E" w:rsidP="00123ACE">
            <w:pPr>
              <w:pStyle w:val="TableText1"/>
              <w:numPr>
                <w:ilvl w:val="0"/>
                <w:numId w:val="27"/>
              </w:numPr>
              <w:cnfStyle w:val="000000100000" w:firstRow="0" w:lastRow="0" w:firstColumn="0" w:lastColumn="0" w:oddVBand="0" w:evenVBand="0" w:oddHBand="1" w:evenHBand="0" w:firstRowFirstColumn="0" w:firstRowLastColumn="0" w:lastRowFirstColumn="0" w:lastRowLastColumn="0"/>
              <w:rPr>
                <w:lang w:val="en-GB"/>
              </w:rPr>
            </w:pPr>
            <w:hyperlink r:id="rId14" w:history="1">
              <w:r w:rsidR="00123ACE" w:rsidRPr="00123ACE">
                <w:rPr>
                  <w:rStyle w:val="Hyperlink"/>
                </w:rPr>
                <w:t>Using occupational therapists in vocational clinics in primary care: a feasibility study | BMC Family Practice | Full Text</w:t>
              </w:r>
            </w:hyperlink>
          </w:p>
          <w:p w14:paraId="4AEC6917" w14:textId="72AF68D8" w:rsidR="00123ACE" w:rsidRPr="004277BA" w:rsidRDefault="00123ACE" w:rsidP="004277BA">
            <w:pPr>
              <w:pStyle w:val="TableText1"/>
              <w:numPr>
                <w:ilvl w:val="0"/>
                <w:numId w:val="27"/>
              </w:numPr>
              <w:cnfStyle w:val="000000100000" w:firstRow="0" w:lastRow="0" w:firstColumn="0" w:lastColumn="0" w:oddVBand="0" w:evenVBand="0" w:oddHBand="1" w:evenHBand="0" w:firstRowFirstColumn="0" w:firstRowLastColumn="0" w:lastRowFirstColumn="0" w:lastRowLastColumn="0"/>
              <w:rPr>
                <w:lang w:val="en-GB"/>
              </w:rPr>
            </w:pPr>
            <w:r w:rsidRPr="00123ACE">
              <w:t xml:space="preserve">Drummond, A., Coole, C., Nouri, F. </w:t>
            </w:r>
            <w:r w:rsidRPr="00123ACE">
              <w:rPr>
                <w:i/>
                <w:iCs/>
              </w:rPr>
              <w:t>et al.</w:t>
            </w:r>
            <w:r w:rsidRPr="00123ACE">
              <w:t xml:space="preserve"> Using occupational therapists in vocational clinics in primary care: a feasibility study. </w:t>
            </w:r>
            <w:r w:rsidRPr="00123ACE">
              <w:rPr>
                <w:i/>
                <w:iCs/>
              </w:rPr>
              <w:t xml:space="preserve">BMC Fam </w:t>
            </w:r>
            <w:proofErr w:type="spellStart"/>
            <w:r w:rsidRPr="00123ACE">
              <w:rPr>
                <w:i/>
                <w:iCs/>
              </w:rPr>
              <w:t>Pract</w:t>
            </w:r>
            <w:proofErr w:type="spellEnd"/>
            <w:r w:rsidRPr="00123ACE">
              <w:t xml:space="preserve"> 21, 268 (2020). https://doi.org/10.1186/s12875-020-01340-5</w:t>
            </w:r>
          </w:p>
        </w:tc>
      </w:tr>
      <w:tr w:rsidR="00123ACE" w:rsidRPr="00660F4E" w14:paraId="2FA13810" w14:textId="77777777" w:rsidTr="0002426E">
        <w:tc>
          <w:tcPr>
            <w:cnfStyle w:val="000010000000" w:firstRow="0" w:lastRow="0" w:firstColumn="0" w:lastColumn="0" w:oddVBand="1" w:evenVBand="0" w:oddHBand="0" w:evenHBand="0" w:firstRowFirstColumn="0" w:firstRowLastColumn="0" w:lastRowFirstColumn="0" w:lastRowLastColumn="0"/>
            <w:tcW w:w="675" w:type="dxa"/>
          </w:tcPr>
          <w:p w14:paraId="112EB400" w14:textId="77777777" w:rsidR="00123ACE" w:rsidRPr="00660F4E" w:rsidRDefault="00123ACE" w:rsidP="00123ACE">
            <w:pPr>
              <w:pStyle w:val="TableText1"/>
            </w:pPr>
            <w:r>
              <w:t>4</w:t>
            </w:r>
          </w:p>
        </w:tc>
        <w:tc>
          <w:tcPr>
            <w:tcW w:w="2552" w:type="dxa"/>
          </w:tcPr>
          <w:p w14:paraId="47BC142E" w14:textId="390E044E" w:rsidR="00123ACE" w:rsidRPr="0049121D" w:rsidRDefault="00123ACE" w:rsidP="00123ACE">
            <w:pPr>
              <w:pStyle w:val="TableText1"/>
              <w:cnfStyle w:val="000000000000" w:firstRow="0" w:lastRow="0" w:firstColumn="0" w:lastColumn="0" w:oddVBand="0" w:evenVBand="0" w:oddHBand="0" w:evenHBand="0" w:firstRowFirstColumn="0" w:firstRowLastColumn="0" w:lastRowFirstColumn="0" w:lastRowLastColumn="0"/>
              <w:rPr>
                <w:highlight w:val="lightGray"/>
              </w:rPr>
            </w:pPr>
            <w:r w:rsidRPr="00123ACE">
              <w:t>Royal College of Occupational Therapists</w:t>
            </w:r>
          </w:p>
        </w:tc>
        <w:tc>
          <w:tcPr>
            <w:cnfStyle w:val="000010000000" w:firstRow="0" w:lastRow="0" w:firstColumn="0" w:lastColumn="0" w:oddVBand="1" w:evenVBand="0" w:oddHBand="0" w:evenHBand="0" w:firstRowFirstColumn="0" w:firstRowLastColumn="0" w:lastRowFirstColumn="0" w:lastRowLastColumn="0"/>
            <w:tcW w:w="1417" w:type="dxa"/>
          </w:tcPr>
          <w:p w14:paraId="155EFAAF" w14:textId="69C8091D" w:rsidR="00123ACE" w:rsidRPr="0049121D" w:rsidRDefault="00123ACE" w:rsidP="00123ACE">
            <w:pPr>
              <w:pStyle w:val="TableText1"/>
              <w:rPr>
                <w:highlight w:val="lightGray"/>
              </w:rPr>
            </w:pPr>
            <w:r w:rsidRPr="008B4C8D">
              <w:t>General Comment</w:t>
            </w:r>
          </w:p>
        </w:tc>
        <w:tc>
          <w:tcPr>
            <w:tcW w:w="10632" w:type="dxa"/>
          </w:tcPr>
          <w:p w14:paraId="77C3DA78" w14:textId="24AB318D" w:rsidR="00123ACE" w:rsidRPr="00660F4E" w:rsidRDefault="00123ACE" w:rsidP="00123ACE">
            <w:pPr>
              <w:pStyle w:val="TableText1"/>
              <w:cnfStyle w:val="000000000000" w:firstRow="0" w:lastRow="0" w:firstColumn="0" w:lastColumn="0" w:oddVBand="0" w:evenVBand="0" w:oddHBand="0" w:evenHBand="0" w:firstRowFirstColumn="0" w:firstRowLastColumn="0" w:lastRowFirstColumn="0" w:lastRowLastColumn="0"/>
            </w:pPr>
            <w:r w:rsidRPr="00123ACE">
              <w:t>Concerns have been expressed by our members that the data collection methods described do not consider small and medium sized employers with no HR or occupational health support.</w:t>
            </w:r>
          </w:p>
        </w:tc>
      </w:tr>
      <w:tr w:rsidR="00123ACE" w:rsidRPr="00660F4E" w14:paraId="7E96F90B" w14:textId="77777777" w:rsidTr="0002426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75" w:type="dxa"/>
          </w:tcPr>
          <w:p w14:paraId="56F08B10" w14:textId="77777777" w:rsidR="00123ACE" w:rsidRPr="00660F4E" w:rsidRDefault="00123ACE" w:rsidP="00123ACE">
            <w:pPr>
              <w:pStyle w:val="TableText1"/>
            </w:pPr>
            <w:r>
              <w:lastRenderedPageBreak/>
              <w:t>5</w:t>
            </w:r>
          </w:p>
        </w:tc>
        <w:tc>
          <w:tcPr>
            <w:tcW w:w="2552" w:type="dxa"/>
          </w:tcPr>
          <w:p w14:paraId="6513C911" w14:textId="733DBB3D" w:rsidR="00123ACE" w:rsidRPr="0049121D" w:rsidRDefault="00123ACE" w:rsidP="00123ACE">
            <w:pPr>
              <w:pStyle w:val="TableText1"/>
              <w:cnfStyle w:val="000000100000" w:firstRow="0" w:lastRow="0" w:firstColumn="0" w:lastColumn="0" w:oddVBand="0" w:evenVBand="0" w:oddHBand="1" w:evenHBand="0" w:firstRowFirstColumn="0" w:firstRowLastColumn="0" w:lastRowFirstColumn="0" w:lastRowLastColumn="0"/>
              <w:rPr>
                <w:highlight w:val="lightGray"/>
              </w:rPr>
            </w:pPr>
            <w:r w:rsidRPr="00123ACE">
              <w:t>Royal College of Occupational Therapists</w:t>
            </w:r>
          </w:p>
        </w:tc>
        <w:tc>
          <w:tcPr>
            <w:cnfStyle w:val="000010000000" w:firstRow="0" w:lastRow="0" w:firstColumn="0" w:lastColumn="0" w:oddVBand="1" w:evenVBand="0" w:oddHBand="0" w:evenHBand="0" w:firstRowFirstColumn="0" w:firstRowLastColumn="0" w:lastRowFirstColumn="0" w:lastRowLastColumn="0"/>
            <w:tcW w:w="1417" w:type="dxa"/>
          </w:tcPr>
          <w:p w14:paraId="43156C5D" w14:textId="4FB9C075" w:rsidR="00123ACE" w:rsidRPr="0049121D" w:rsidRDefault="00123ACE" w:rsidP="00123ACE">
            <w:pPr>
              <w:pStyle w:val="TableText1"/>
              <w:rPr>
                <w:highlight w:val="lightGray"/>
              </w:rPr>
            </w:pPr>
            <w:r w:rsidRPr="008B4C8D">
              <w:t>General Comment</w:t>
            </w:r>
          </w:p>
        </w:tc>
        <w:tc>
          <w:tcPr>
            <w:tcW w:w="10632" w:type="dxa"/>
          </w:tcPr>
          <w:p w14:paraId="27EB07CD" w14:textId="2464E9A1" w:rsidR="00123ACE" w:rsidRPr="00660F4E" w:rsidRDefault="00123ACE" w:rsidP="00123ACE">
            <w:pPr>
              <w:pStyle w:val="TableText1"/>
              <w:cnfStyle w:val="000000100000" w:firstRow="0" w:lastRow="0" w:firstColumn="0" w:lastColumn="0" w:oddVBand="0" w:evenVBand="0" w:oddHBand="1" w:evenHBand="0" w:firstRowFirstColumn="0" w:firstRowLastColumn="0" w:lastRowFirstColumn="0" w:lastRowLastColumn="0"/>
            </w:pPr>
            <w:r w:rsidRPr="00123ACE">
              <w:t>The last section of the NICE guideline (1.8) is about supporting the unemployed. As Covid-19 is predicted to increase unemployment rates in the UK, it would be pertinent to include this also as a Quality Standard.</w:t>
            </w:r>
          </w:p>
        </w:tc>
      </w:tr>
      <w:tr w:rsidR="00123ACE" w:rsidRPr="00660F4E" w14:paraId="6C22C5F7" w14:textId="77777777" w:rsidTr="0002426E">
        <w:tc>
          <w:tcPr>
            <w:cnfStyle w:val="000010000000" w:firstRow="0" w:lastRow="0" w:firstColumn="0" w:lastColumn="0" w:oddVBand="1" w:evenVBand="0" w:oddHBand="0" w:evenHBand="0" w:firstRowFirstColumn="0" w:firstRowLastColumn="0" w:lastRowFirstColumn="0" w:lastRowLastColumn="0"/>
            <w:tcW w:w="675" w:type="dxa"/>
          </w:tcPr>
          <w:p w14:paraId="00DD1655" w14:textId="28B50ABC" w:rsidR="00123ACE" w:rsidRPr="00660F4E" w:rsidRDefault="008D129B" w:rsidP="00123ACE">
            <w:pPr>
              <w:pStyle w:val="TableText1"/>
            </w:pPr>
            <w:r>
              <w:t>6</w:t>
            </w:r>
          </w:p>
        </w:tc>
        <w:tc>
          <w:tcPr>
            <w:tcW w:w="2552" w:type="dxa"/>
          </w:tcPr>
          <w:p w14:paraId="3CAE6DC1" w14:textId="12927423" w:rsidR="00123ACE" w:rsidRPr="00660F4E" w:rsidRDefault="00123ACE" w:rsidP="00123ACE">
            <w:pPr>
              <w:pStyle w:val="TableText1"/>
              <w:cnfStyle w:val="000000000000" w:firstRow="0" w:lastRow="0" w:firstColumn="0" w:lastColumn="0" w:oddVBand="0" w:evenVBand="0" w:oddHBand="0" w:evenHBand="0" w:firstRowFirstColumn="0" w:firstRowLastColumn="0" w:lastRowFirstColumn="0" w:lastRowLastColumn="0"/>
            </w:pPr>
            <w:r w:rsidRPr="00123ACE">
              <w:t>The Pulmonary Fibrosis Trust</w:t>
            </w:r>
          </w:p>
        </w:tc>
        <w:tc>
          <w:tcPr>
            <w:cnfStyle w:val="000010000000" w:firstRow="0" w:lastRow="0" w:firstColumn="0" w:lastColumn="0" w:oddVBand="1" w:evenVBand="0" w:oddHBand="0" w:evenHBand="0" w:firstRowFirstColumn="0" w:firstRowLastColumn="0" w:lastRowFirstColumn="0" w:lastRowLastColumn="0"/>
            <w:tcW w:w="1417" w:type="dxa"/>
          </w:tcPr>
          <w:p w14:paraId="0AB56BC5" w14:textId="1C7C09AF" w:rsidR="00123ACE" w:rsidRPr="00660F4E" w:rsidRDefault="00123ACE" w:rsidP="00123ACE">
            <w:pPr>
              <w:pStyle w:val="TableText1"/>
            </w:pPr>
            <w:r w:rsidRPr="008B4C8D">
              <w:t>General Comment</w:t>
            </w:r>
          </w:p>
        </w:tc>
        <w:tc>
          <w:tcPr>
            <w:tcW w:w="10632" w:type="dxa"/>
          </w:tcPr>
          <w:p w14:paraId="6CF41DA9" w14:textId="6CE60AF5" w:rsidR="00123ACE" w:rsidRPr="00660F4E" w:rsidRDefault="00123ACE" w:rsidP="00123ACE">
            <w:pPr>
              <w:pStyle w:val="TableText1"/>
              <w:cnfStyle w:val="000000000000" w:firstRow="0" w:lastRow="0" w:firstColumn="0" w:lastColumn="0" w:oddVBand="0" w:evenVBand="0" w:oddHBand="0" w:evenHBand="0" w:firstRowFirstColumn="0" w:firstRowLastColumn="0" w:lastRowFirstColumn="0" w:lastRowLastColumn="0"/>
            </w:pPr>
            <w:r w:rsidRPr="00123ACE">
              <w:rPr>
                <w:lang w:val="en-GB"/>
              </w:rPr>
              <w:t xml:space="preserve">My concern is for those patients who have been diagnosed with an ILD condition. They may not be classified as disabled, or returning to work following an illness, but are returning to work with an incurable illness. Are their needs fully provided? They are living with a life limiting illness. Will the workplace provide a </w:t>
            </w:r>
            <w:proofErr w:type="gramStart"/>
            <w:r w:rsidRPr="00123ACE">
              <w:rPr>
                <w:lang w:val="en-GB"/>
              </w:rPr>
              <w:t>well ventilated</w:t>
            </w:r>
            <w:proofErr w:type="gramEnd"/>
            <w:r w:rsidRPr="00123ACE">
              <w:rPr>
                <w:lang w:val="en-GB"/>
              </w:rPr>
              <w:t xml:space="preserve"> environment? Will the use of ambulatory oxygen be allowed and be safe to use?</w:t>
            </w:r>
          </w:p>
        </w:tc>
      </w:tr>
      <w:tr w:rsidR="00123ACE" w:rsidRPr="00660F4E" w14:paraId="621785FB" w14:textId="77777777" w:rsidTr="0002426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75" w:type="dxa"/>
          </w:tcPr>
          <w:p w14:paraId="3DCAF051" w14:textId="1F8A5042" w:rsidR="00123ACE" w:rsidRPr="00660F4E" w:rsidRDefault="008D129B" w:rsidP="00123ACE">
            <w:pPr>
              <w:pStyle w:val="TableText1"/>
            </w:pPr>
            <w:r>
              <w:t>7</w:t>
            </w:r>
          </w:p>
        </w:tc>
        <w:tc>
          <w:tcPr>
            <w:tcW w:w="2552" w:type="dxa"/>
          </w:tcPr>
          <w:p w14:paraId="2D721E81" w14:textId="3482ECF7" w:rsidR="00123ACE" w:rsidRPr="00660F4E" w:rsidRDefault="00123ACE" w:rsidP="00123ACE">
            <w:pPr>
              <w:pStyle w:val="TableText1"/>
              <w:cnfStyle w:val="000000100000" w:firstRow="0" w:lastRow="0" w:firstColumn="0" w:lastColumn="0" w:oddVBand="0" w:evenVBand="0" w:oddHBand="1" w:evenHBand="0" w:firstRowFirstColumn="0" w:firstRowLastColumn="0" w:lastRowFirstColumn="0" w:lastRowLastColumn="0"/>
            </w:pPr>
            <w:r w:rsidRPr="00123ACE">
              <w:t>The Royal College of Physicians and Surgeons of Glasgow</w:t>
            </w:r>
          </w:p>
        </w:tc>
        <w:tc>
          <w:tcPr>
            <w:cnfStyle w:val="000010000000" w:firstRow="0" w:lastRow="0" w:firstColumn="0" w:lastColumn="0" w:oddVBand="1" w:evenVBand="0" w:oddHBand="0" w:evenHBand="0" w:firstRowFirstColumn="0" w:firstRowLastColumn="0" w:lastRowFirstColumn="0" w:lastRowLastColumn="0"/>
            <w:tcW w:w="1417" w:type="dxa"/>
          </w:tcPr>
          <w:p w14:paraId="0E0914DB" w14:textId="5D8C4801" w:rsidR="00123ACE" w:rsidRPr="00660F4E" w:rsidRDefault="00123ACE" w:rsidP="00123ACE">
            <w:pPr>
              <w:pStyle w:val="TableText1"/>
            </w:pPr>
            <w:r w:rsidRPr="008B4C8D">
              <w:t>General Comment</w:t>
            </w:r>
          </w:p>
        </w:tc>
        <w:tc>
          <w:tcPr>
            <w:tcW w:w="10632" w:type="dxa"/>
          </w:tcPr>
          <w:p w14:paraId="6AAB7335" w14:textId="77777777" w:rsidR="00123ACE" w:rsidRDefault="00123ACE" w:rsidP="00123ACE">
            <w:pPr>
              <w:pStyle w:val="TableText1"/>
              <w:cnfStyle w:val="000000100000" w:firstRow="0" w:lastRow="0" w:firstColumn="0" w:lastColumn="0" w:oddVBand="0" w:evenVBand="0" w:oddHBand="1" w:evenHBand="0" w:firstRowFirstColumn="0" w:firstRowLastColumn="0" w:lastRowFirstColumn="0" w:lastRowLastColumn="0"/>
            </w:pPr>
            <w:r>
              <w:t>The Royal College of Physicians and Surgeons of Glasgow although based in Glasgow represents Fellows and Members throughout the United Kingdom. While this report is related to England, many of the recommendations are applicable to all devolved nations including Scotland. They should be considered by the relevant Ministers of the devolved governments.</w:t>
            </w:r>
          </w:p>
          <w:p w14:paraId="4E6FA4AD" w14:textId="77777777" w:rsidR="00123ACE" w:rsidRDefault="00123ACE" w:rsidP="00123ACE">
            <w:pPr>
              <w:pStyle w:val="TableText1"/>
              <w:cnfStyle w:val="000000100000" w:firstRow="0" w:lastRow="0" w:firstColumn="0" w:lastColumn="0" w:oddVBand="0" w:evenVBand="0" w:oddHBand="1" w:evenHBand="0" w:firstRowFirstColumn="0" w:firstRowLastColumn="0" w:lastRowFirstColumn="0" w:lastRowLastColumn="0"/>
            </w:pPr>
          </w:p>
          <w:p w14:paraId="2C0D5452" w14:textId="77777777" w:rsidR="00123ACE" w:rsidRDefault="00123ACE" w:rsidP="00123ACE">
            <w:pPr>
              <w:pStyle w:val="TableText1"/>
              <w:cnfStyle w:val="000000100000" w:firstRow="0" w:lastRow="0" w:firstColumn="0" w:lastColumn="0" w:oddVBand="0" w:evenVBand="0" w:oddHBand="1" w:evenHBand="0" w:firstRowFirstColumn="0" w:firstRowLastColumn="0" w:lastRowFirstColumn="0" w:lastRowLastColumn="0"/>
            </w:pPr>
            <w:r>
              <w:t xml:space="preserve">The College welcomes the draft Quality Standards which aims to get people back into work with plans to </w:t>
            </w:r>
            <w:proofErr w:type="spellStart"/>
            <w:r>
              <w:t>minimise</w:t>
            </w:r>
            <w:proofErr w:type="spellEnd"/>
            <w:r>
              <w:t xml:space="preserve"> disruption to their employment </w:t>
            </w:r>
            <w:proofErr w:type="gramStart"/>
            <w:r>
              <w:t>as a result of</w:t>
            </w:r>
            <w:proofErr w:type="gramEnd"/>
            <w:r>
              <w:t xml:space="preserve"> illness. While the College feels the quality standards are a great ideal, enforcing them will be difficult. In the reviewer’s experience employers take an opposing view to that outlined in the document. They will interpret the standards differently. It is the reviewer’s experience that when the government is the employer, they also take a different attitude (</w:t>
            </w:r>
            <w:proofErr w:type="spellStart"/>
            <w:proofErr w:type="gramStart"/>
            <w:r>
              <w:t>eg</w:t>
            </w:r>
            <w:proofErr w:type="spellEnd"/>
            <w:proofErr w:type="gramEnd"/>
            <w:r>
              <w:t xml:space="preserve"> use of the Bradford Index).</w:t>
            </w:r>
          </w:p>
          <w:p w14:paraId="16688E9B" w14:textId="77777777" w:rsidR="00123ACE" w:rsidRDefault="00123ACE" w:rsidP="00123ACE">
            <w:pPr>
              <w:pStyle w:val="TableText1"/>
              <w:cnfStyle w:val="000000100000" w:firstRow="0" w:lastRow="0" w:firstColumn="0" w:lastColumn="0" w:oddVBand="0" w:evenVBand="0" w:oddHBand="1" w:evenHBand="0" w:firstRowFirstColumn="0" w:firstRowLastColumn="0" w:lastRowFirstColumn="0" w:lastRowLastColumn="0"/>
            </w:pPr>
          </w:p>
          <w:p w14:paraId="4433885B" w14:textId="77777777" w:rsidR="00123ACE" w:rsidRDefault="00123ACE" w:rsidP="00123ACE">
            <w:pPr>
              <w:pStyle w:val="TableText1"/>
              <w:cnfStyle w:val="000000100000" w:firstRow="0" w:lastRow="0" w:firstColumn="0" w:lastColumn="0" w:oddVBand="0" w:evenVBand="0" w:oddHBand="1" w:evenHBand="0" w:firstRowFirstColumn="0" w:firstRowLastColumn="0" w:lastRowFirstColumn="0" w:lastRowLastColumn="0"/>
            </w:pPr>
            <w:r>
              <w:t>Therefore, it is vital than these standards are subject to regulation in a similar way to the RIDDOR (Reporting of Injuries; Diseases and Dangerous Occurrences Regulations) scheme is regulated by the Health and Safety Executive (HSE).</w:t>
            </w:r>
          </w:p>
          <w:p w14:paraId="0802DFCE" w14:textId="77777777" w:rsidR="00123ACE" w:rsidRDefault="00123ACE" w:rsidP="00123ACE">
            <w:pPr>
              <w:pStyle w:val="TableText1"/>
              <w:cnfStyle w:val="000000100000" w:firstRow="0" w:lastRow="0" w:firstColumn="0" w:lastColumn="0" w:oddVBand="0" w:evenVBand="0" w:oddHBand="1" w:evenHBand="0" w:firstRowFirstColumn="0" w:firstRowLastColumn="0" w:lastRowFirstColumn="0" w:lastRowLastColumn="0"/>
            </w:pPr>
          </w:p>
          <w:p w14:paraId="0D71CECF" w14:textId="7150A605" w:rsidR="00123ACE" w:rsidRPr="00660F4E" w:rsidRDefault="00123ACE" w:rsidP="00123ACE">
            <w:pPr>
              <w:pStyle w:val="TableText1"/>
              <w:cnfStyle w:val="000000100000" w:firstRow="0" w:lastRow="0" w:firstColumn="0" w:lastColumn="0" w:oddVBand="0" w:evenVBand="0" w:oddHBand="1" w:evenHBand="0" w:firstRowFirstColumn="0" w:firstRowLastColumn="0" w:lastRowFirstColumn="0" w:lastRowLastColumn="0"/>
            </w:pPr>
            <w:r>
              <w:t>In terms of the equality impact assessment, while the standards themselves are realistic, it is quite clear employers may interpret them differently depending on the protected characteristic under the Equality Act 2010.</w:t>
            </w:r>
          </w:p>
        </w:tc>
      </w:tr>
      <w:tr w:rsidR="00D96B93" w:rsidRPr="00660F4E" w14:paraId="78EC0FFF" w14:textId="77777777" w:rsidTr="0002426E">
        <w:tc>
          <w:tcPr>
            <w:cnfStyle w:val="000010000000" w:firstRow="0" w:lastRow="0" w:firstColumn="0" w:lastColumn="0" w:oddVBand="1" w:evenVBand="0" w:oddHBand="0" w:evenHBand="0" w:firstRowFirstColumn="0" w:firstRowLastColumn="0" w:lastRowFirstColumn="0" w:lastRowLastColumn="0"/>
            <w:tcW w:w="675" w:type="dxa"/>
          </w:tcPr>
          <w:p w14:paraId="1231C605" w14:textId="5FAA84B0" w:rsidR="00D96B93" w:rsidRPr="00660F4E" w:rsidRDefault="008D129B" w:rsidP="0037542E">
            <w:pPr>
              <w:pStyle w:val="TableText1"/>
            </w:pPr>
            <w:r>
              <w:t>8</w:t>
            </w:r>
          </w:p>
        </w:tc>
        <w:tc>
          <w:tcPr>
            <w:tcW w:w="2552" w:type="dxa"/>
          </w:tcPr>
          <w:p w14:paraId="1A86753A" w14:textId="70B1D4E2" w:rsidR="00D96B93" w:rsidRPr="00660F4E" w:rsidRDefault="00123ACE">
            <w:pPr>
              <w:pStyle w:val="TableText1"/>
              <w:cnfStyle w:val="000000000000" w:firstRow="0" w:lastRow="0" w:firstColumn="0" w:lastColumn="0" w:oddVBand="0" w:evenVBand="0" w:oddHBand="0" w:evenHBand="0" w:firstRowFirstColumn="0" w:firstRowLastColumn="0" w:lastRowFirstColumn="0" w:lastRowLastColumn="0"/>
            </w:pPr>
            <w:r w:rsidRPr="00123ACE">
              <w:t>Royal College of Nursing</w:t>
            </w:r>
          </w:p>
        </w:tc>
        <w:tc>
          <w:tcPr>
            <w:cnfStyle w:val="000010000000" w:firstRow="0" w:lastRow="0" w:firstColumn="0" w:lastColumn="0" w:oddVBand="1" w:evenVBand="0" w:oddHBand="0" w:evenHBand="0" w:firstRowFirstColumn="0" w:firstRowLastColumn="0" w:lastRowFirstColumn="0" w:lastRowLastColumn="0"/>
            <w:tcW w:w="1417" w:type="dxa"/>
          </w:tcPr>
          <w:p w14:paraId="334BE985" w14:textId="0534CDCC" w:rsidR="00D96B93" w:rsidRPr="00660F4E" w:rsidRDefault="00123ACE" w:rsidP="004277BA">
            <w:pPr>
              <w:pStyle w:val="TableText1"/>
              <w:jc w:val="center"/>
            </w:pPr>
            <w:r>
              <w:t>Question 1</w:t>
            </w:r>
          </w:p>
        </w:tc>
        <w:tc>
          <w:tcPr>
            <w:tcW w:w="10632" w:type="dxa"/>
          </w:tcPr>
          <w:p w14:paraId="230EDCF5" w14:textId="77777777" w:rsidR="00123ACE" w:rsidRPr="00123ACE" w:rsidRDefault="00123ACE" w:rsidP="00123ACE">
            <w:pPr>
              <w:pStyle w:val="TableText1"/>
              <w:cnfStyle w:val="000000000000" w:firstRow="0" w:lastRow="0" w:firstColumn="0" w:lastColumn="0" w:oddVBand="0" w:evenVBand="0" w:oddHBand="0" w:evenHBand="0" w:firstRowFirstColumn="0" w:firstRowLastColumn="0" w:lastRowFirstColumn="0" w:lastRowLastColumn="0"/>
              <w:rPr>
                <w:lang w:val="en-GB"/>
              </w:rPr>
            </w:pPr>
            <w:r w:rsidRPr="00123ACE">
              <w:rPr>
                <w:lang w:val="en-GB"/>
              </w:rPr>
              <w:t>Does this draft quality standard accurately reflect the key areas for quality improvement?</w:t>
            </w:r>
          </w:p>
          <w:p w14:paraId="024A56AE" w14:textId="0C3F7581" w:rsidR="00D96B93" w:rsidRPr="00660F4E" w:rsidRDefault="00123ACE" w:rsidP="00123ACE">
            <w:pPr>
              <w:pStyle w:val="TableText1"/>
              <w:cnfStyle w:val="000000000000" w:firstRow="0" w:lastRow="0" w:firstColumn="0" w:lastColumn="0" w:oddVBand="0" w:evenVBand="0" w:oddHBand="0" w:evenHBand="0" w:firstRowFirstColumn="0" w:firstRowLastColumn="0" w:lastRowFirstColumn="0" w:lastRowLastColumn="0"/>
            </w:pPr>
            <w:r w:rsidRPr="00123ACE">
              <w:rPr>
                <w:lang w:val="en-GB"/>
              </w:rPr>
              <w:t xml:space="preserve">This draft document clearly outlines the standard procedures in most healthcare environments. In terms of the quality improvement, the statement on well-being is important </w:t>
            </w:r>
            <w:proofErr w:type="gramStart"/>
            <w:r w:rsidRPr="00123ACE">
              <w:rPr>
                <w:lang w:val="en-GB"/>
              </w:rPr>
              <w:t>in order to</w:t>
            </w:r>
            <w:proofErr w:type="gramEnd"/>
            <w:r w:rsidRPr="00123ACE">
              <w:rPr>
                <w:lang w:val="en-GB"/>
              </w:rPr>
              <w:t xml:space="preserve"> help people back to work. We would suggest the full WHO definition on mental health well-being is used - as it is more clearly defined. In terms of quality improvement, sometimes a lot of emphasis is placed on the Bradford scoring in healthcare organisations and if one is genuinely unwell this process can be intimidating for healthcare staff. To reduce staff sickness, regular contact from line managers, face-to-face meetings and forward planning is important.</w:t>
            </w:r>
          </w:p>
        </w:tc>
      </w:tr>
      <w:tr w:rsidR="00123ACE" w:rsidRPr="00660F4E" w14:paraId="25F4F4B4" w14:textId="77777777" w:rsidTr="0002426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75" w:type="dxa"/>
          </w:tcPr>
          <w:p w14:paraId="2BC33C91" w14:textId="3DEBA0F0" w:rsidR="00123ACE" w:rsidRPr="00660F4E" w:rsidRDefault="008D129B" w:rsidP="00123ACE">
            <w:pPr>
              <w:pStyle w:val="TableText1"/>
            </w:pPr>
            <w:r>
              <w:t>9</w:t>
            </w:r>
          </w:p>
        </w:tc>
        <w:tc>
          <w:tcPr>
            <w:tcW w:w="2552" w:type="dxa"/>
          </w:tcPr>
          <w:p w14:paraId="7BF75725" w14:textId="0E4C5C89" w:rsidR="00123ACE" w:rsidRPr="00660F4E" w:rsidRDefault="00123ACE" w:rsidP="00123ACE">
            <w:pPr>
              <w:pStyle w:val="TableText1"/>
              <w:cnfStyle w:val="000000100000" w:firstRow="0" w:lastRow="0" w:firstColumn="0" w:lastColumn="0" w:oddVBand="0" w:evenVBand="0" w:oddHBand="1" w:evenHBand="0" w:firstRowFirstColumn="0" w:firstRowLastColumn="0" w:lastRowFirstColumn="0" w:lastRowLastColumn="0"/>
            </w:pPr>
            <w:r w:rsidRPr="00123ACE">
              <w:t>Royal College of Speech and Language Therapists (RCSLT)</w:t>
            </w:r>
          </w:p>
        </w:tc>
        <w:tc>
          <w:tcPr>
            <w:cnfStyle w:val="000010000000" w:firstRow="0" w:lastRow="0" w:firstColumn="0" w:lastColumn="0" w:oddVBand="1" w:evenVBand="0" w:oddHBand="0" w:evenHBand="0" w:firstRowFirstColumn="0" w:firstRowLastColumn="0" w:lastRowFirstColumn="0" w:lastRowLastColumn="0"/>
            <w:tcW w:w="1417" w:type="dxa"/>
          </w:tcPr>
          <w:p w14:paraId="5AD729CA" w14:textId="3DBEEDB7" w:rsidR="00123ACE" w:rsidRPr="00660F4E" w:rsidRDefault="00123ACE" w:rsidP="00123ACE">
            <w:pPr>
              <w:pStyle w:val="TableText1"/>
            </w:pPr>
            <w:r w:rsidRPr="00C062E1">
              <w:t>Question 1</w:t>
            </w:r>
          </w:p>
        </w:tc>
        <w:tc>
          <w:tcPr>
            <w:tcW w:w="10632" w:type="dxa"/>
          </w:tcPr>
          <w:p w14:paraId="1F00B2EE" w14:textId="77777777" w:rsidR="00123ACE" w:rsidRPr="00123ACE" w:rsidRDefault="00123ACE" w:rsidP="00123ACE">
            <w:pPr>
              <w:pStyle w:val="TableText1"/>
              <w:cnfStyle w:val="000000100000" w:firstRow="0" w:lastRow="0" w:firstColumn="0" w:lastColumn="0" w:oddVBand="0" w:evenVBand="0" w:oddHBand="1" w:evenHBand="0" w:firstRowFirstColumn="0" w:firstRowLastColumn="0" w:lastRowFirstColumn="0" w:lastRowLastColumn="0"/>
              <w:rPr>
                <w:lang w:val="en-GB"/>
              </w:rPr>
            </w:pPr>
            <w:r w:rsidRPr="00123ACE">
              <w:rPr>
                <w:lang w:val="en-GB"/>
              </w:rPr>
              <w:t>Q1: Does this draft quality standard accurately reflect the key areas for quality improvement?</w:t>
            </w:r>
          </w:p>
          <w:p w14:paraId="78DD0875" w14:textId="77777777" w:rsidR="00123ACE" w:rsidRPr="00123ACE" w:rsidRDefault="00123ACE" w:rsidP="00123ACE">
            <w:pPr>
              <w:pStyle w:val="TableText1"/>
              <w:cnfStyle w:val="000000100000" w:firstRow="0" w:lastRow="0" w:firstColumn="0" w:lastColumn="0" w:oddVBand="0" w:evenVBand="0" w:oddHBand="1" w:evenHBand="0" w:firstRowFirstColumn="0" w:firstRowLastColumn="0" w:lastRowFirstColumn="0" w:lastRowLastColumn="0"/>
              <w:rPr>
                <w:lang w:val="en-GB"/>
              </w:rPr>
            </w:pPr>
            <w:r w:rsidRPr="00123ACE">
              <w:rPr>
                <w:lang w:val="en-GB"/>
              </w:rPr>
              <w:t>The RCSLT would like to see a clearer focus on the following principles running throughout the Quality Standard:</w:t>
            </w:r>
          </w:p>
          <w:p w14:paraId="529A72F4" w14:textId="77777777" w:rsidR="00123ACE" w:rsidRPr="00123ACE" w:rsidRDefault="00123ACE" w:rsidP="00123ACE">
            <w:pPr>
              <w:pStyle w:val="TableText1"/>
              <w:numPr>
                <w:ilvl w:val="0"/>
                <w:numId w:val="29"/>
              </w:numPr>
              <w:cnfStyle w:val="000000100000" w:firstRow="0" w:lastRow="0" w:firstColumn="0" w:lastColumn="0" w:oddVBand="0" w:evenVBand="0" w:oddHBand="1" w:evenHBand="0" w:firstRowFirstColumn="0" w:firstRowLastColumn="0" w:lastRowFirstColumn="0" w:lastRowLastColumn="0"/>
              <w:rPr>
                <w:lang w:val="en-GB"/>
              </w:rPr>
            </w:pPr>
            <w:r w:rsidRPr="00123ACE">
              <w:rPr>
                <w:lang w:val="en-GB"/>
              </w:rPr>
              <w:t xml:space="preserve">All information is accessible and in non-technical language at every stage. This is based on </w:t>
            </w:r>
            <w:hyperlink r:id="rId15" w:history="1">
              <w:r w:rsidRPr="00123ACE">
                <w:rPr>
                  <w:rStyle w:val="Hyperlink"/>
                  <w:lang w:val="en-GB"/>
                </w:rPr>
                <w:t>https://www.england.nhs.uk/ourwork/accessibleinfo</w:t>
              </w:r>
            </w:hyperlink>
          </w:p>
          <w:p w14:paraId="0A38DDA0" w14:textId="77777777" w:rsidR="00123ACE" w:rsidRPr="00123ACE" w:rsidRDefault="00123ACE" w:rsidP="00123ACE">
            <w:pPr>
              <w:pStyle w:val="TableText1"/>
              <w:numPr>
                <w:ilvl w:val="0"/>
                <w:numId w:val="29"/>
              </w:numPr>
              <w:cnfStyle w:val="000000100000" w:firstRow="0" w:lastRow="0" w:firstColumn="0" w:lastColumn="0" w:oddVBand="0" w:evenVBand="0" w:oddHBand="1" w:evenHBand="0" w:firstRowFirstColumn="0" w:firstRowLastColumn="0" w:lastRowFirstColumn="0" w:lastRowLastColumn="0"/>
              <w:rPr>
                <w:lang w:val="en-GB"/>
              </w:rPr>
            </w:pPr>
            <w:r w:rsidRPr="00123ACE">
              <w:rPr>
                <w:lang w:val="en-GB"/>
              </w:rPr>
              <w:t>Employers check that employees have understood the information and record this</w:t>
            </w:r>
          </w:p>
          <w:p w14:paraId="429AF494" w14:textId="77777777" w:rsidR="00123ACE" w:rsidRPr="00123ACE" w:rsidRDefault="00123ACE" w:rsidP="00123ACE">
            <w:pPr>
              <w:pStyle w:val="TableText1"/>
              <w:numPr>
                <w:ilvl w:val="0"/>
                <w:numId w:val="29"/>
              </w:numPr>
              <w:cnfStyle w:val="000000100000" w:firstRow="0" w:lastRow="0" w:firstColumn="0" w:lastColumn="0" w:oddVBand="0" w:evenVBand="0" w:oddHBand="1" w:evenHBand="0" w:firstRowFirstColumn="0" w:firstRowLastColumn="0" w:lastRowFirstColumn="0" w:lastRowLastColumn="0"/>
              <w:rPr>
                <w:lang w:val="en-GB"/>
              </w:rPr>
            </w:pPr>
            <w:r w:rsidRPr="00123ACE">
              <w:rPr>
                <w:lang w:val="en-GB"/>
              </w:rPr>
              <w:lastRenderedPageBreak/>
              <w:t>The importance of supporting employee’s communication is acknowledged from the outset</w:t>
            </w:r>
          </w:p>
          <w:p w14:paraId="0B6B1443" w14:textId="4DA5A71C" w:rsidR="00123ACE" w:rsidRPr="00660F4E" w:rsidRDefault="00123ACE" w:rsidP="00123ACE">
            <w:pPr>
              <w:pStyle w:val="TableText1"/>
              <w:cnfStyle w:val="000000100000" w:firstRow="0" w:lastRow="0" w:firstColumn="0" w:lastColumn="0" w:oddVBand="0" w:evenVBand="0" w:oddHBand="1" w:evenHBand="0" w:firstRowFirstColumn="0" w:firstRowLastColumn="0" w:lastRowFirstColumn="0" w:lastRowLastColumn="0"/>
            </w:pPr>
            <w:r w:rsidRPr="00123ACE">
              <w:rPr>
                <w:lang w:val="en-GB"/>
              </w:rPr>
              <w:t>Records of employee’s communication needs and information needs are kept</w:t>
            </w:r>
          </w:p>
        </w:tc>
      </w:tr>
      <w:tr w:rsidR="00123ACE" w:rsidRPr="00660F4E" w14:paraId="395DE872" w14:textId="77777777" w:rsidTr="0002426E">
        <w:tc>
          <w:tcPr>
            <w:cnfStyle w:val="000010000000" w:firstRow="0" w:lastRow="0" w:firstColumn="0" w:lastColumn="0" w:oddVBand="1" w:evenVBand="0" w:oddHBand="0" w:evenHBand="0" w:firstRowFirstColumn="0" w:firstRowLastColumn="0" w:lastRowFirstColumn="0" w:lastRowLastColumn="0"/>
            <w:tcW w:w="675" w:type="dxa"/>
          </w:tcPr>
          <w:p w14:paraId="0D7A3285" w14:textId="2EC241C7" w:rsidR="00123ACE" w:rsidRPr="00660F4E" w:rsidRDefault="008D129B" w:rsidP="00123ACE">
            <w:pPr>
              <w:pStyle w:val="TableText1"/>
            </w:pPr>
            <w:r>
              <w:lastRenderedPageBreak/>
              <w:t>10</w:t>
            </w:r>
          </w:p>
        </w:tc>
        <w:tc>
          <w:tcPr>
            <w:tcW w:w="2552" w:type="dxa"/>
          </w:tcPr>
          <w:p w14:paraId="23F0BDB5" w14:textId="28A60AA3" w:rsidR="00123ACE" w:rsidRPr="00660F4E" w:rsidRDefault="00123ACE">
            <w:pPr>
              <w:pStyle w:val="TableText1"/>
              <w:cnfStyle w:val="000000000000" w:firstRow="0" w:lastRow="0" w:firstColumn="0" w:lastColumn="0" w:oddVBand="0" w:evenVBand="0" w:oddHBand="0" w:evenHBand="0" w:firstRowFirstColumn="0" w:firstRowLastColumn="0" w:lastRowFirstColumn="0" w:lastRowLastColumn="0"/>
            </w:pPr>
            <w:r w:rsidRPr="00123ACE">
              <w:t>The Royal College of Physicians and Surgeons of Glasgow</w:t>
            </w:r>
          </w:p>
        </w:tc>
        <w:tc>
          <w:tcPr>
            <w:cnfStyle w:val="000010000000" w:firstRow="0" w:lastRow="0" w:firstColumn="0" w:lastColumn="0" w:oddVBand="1" w:evenVBand="0" w:oddHBand="0" w:evenHBand="0" w:firstRowFirstColumn="0" w:firstRowLastColumn="0" w:lastRowFirstColumn="0" w:lastRowLastColumn="0"/>
            <w:tcW w:w="1417" w:type="dxa"/>
          </w:tcPr>
          <w:p w14:paraId="65AA94BB" w14:textId="371671EB" w:rsidR="00123ACE" w:rsidRPr="00660F4E" w:rsidRDefault="00123ACE" w:rsidP="00123ACE">
            <w:pPr>
              <w:pStyle w:val="TableText1"/>
            </w:pPr>
            <w:r w:rsidRPr="00C062E1">
              <w:t>Question 1</w:t>
            </w:r>
          </w:p>
        </w:tc>
        <w:tc>
          <w:tcPr>
            <w:tcW w:w="10632" w:type="dxa"/>
          </w:tcPr>
          <w:p w14:paraId="51F5C8E8" w14:textId="77777777" w:rsidR="00123ACE" w:rsidRDefault="00123ACE" w:rsidP="00123ACE">
            <w:pPr>
              <w:pStyle w:val="TableText1"/>
              <w:cnfStyle w:val="000000000000" w:firstRow="0" w:lastRow="0" w:firstColumn="0" w:lastColumn="0" w:oddVBand="0" w:evenVBand="0" w:oddHBand="0" w:evenHBand="0" w:firstRowFirstColumn="0" w:firstRowLastColumn="0" w:lastRowFirstColumn="0" w:lastRowLastColumn="0"/>
            </w:pPr>
            <w:r>
              <w:t>Does this draft quality standard accurately reflect the key areas for quality improvement?</w:t>
            </w:r>
          </w:p>
          <w:p w14:paraId="5C18AAD1" w14:textId="5D2955DB" w:rsidR="00123ACE" w:rsidRPr="00660F4E" w:rsidRDefault="00123ACE" w:rsidP="00123ACE">
            <w:pPr>
              <w:pStyle w:val="TableText1"/>
              <w:cnfStyle w:val="000000000000" w:firstRow="0" w:lastRow="0" w:firstColumn="0" w:lastColumn="0" w:oddVBand="0" w:evenVBand="0" w:oddHBand="0" w:evenHBand="0" w:firstRowFirstColumn="0" w:firstRowLastColumn="0" w:lastRowFirstColumn="0" w:lastRowLastColumn="0"/>
            </w:pPr>
            <w:r>
              <w:t>Yes</w:t>
            </w:r>
          </w:p>
        </w:tc>
      </w:tr>
      <w:tr w:rsidR="00D96B93" w:rsidRPr="00660F4E" w14:paraId="329E17A0" w14:textId="77777777" w:rsidTr="0002426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75" w:type="dxa"/>
          </w:tcPr>
          <w:p w14:paraId="3EC8751A" w14:textId="69B44789" w:rsidR="00D96B93" w:rsidRPr="00660F4E" w:rsidRDefault="008D129B" w:rsidP="0037542E">
            <w:pPr>
              <w:pStyle w:val="TableText1"/>
            </w:pPr>
            <w:r>
              <w:t>11</w:t>
            </w:r>
          </w:p>
        </w:tc>
        <w:tc>
          <w:tcPr>
            <w:tcW w:w="2552" w:type="dxa"/>
          </w:tcPr>
          <w:p w14:paraId="2B41356C" w14:textId="62E35008" w:rsidR="00D96B93" w:rsidRPr="00660F4E" w:rsidRDefault="00123ACE">
            <w:pPr>
              <w:pStyle w:val="TableText1"/>
              <w:cnfStyle w:val="000000100000" w:firstRow="0" w:lastRow="0" w:firstColumn="0" w:lastColumn="0" w:oddVBand="0" w:evenVBand="0" w:oddHBand="1" w:evenHBand="0" w:firstRowFirstColumn="0" w:firstRowLastColumn="0" w:lastRowFirstColumn="0" w:lastRowLastColumn="0"/>
            </w:pPr>
            <w:r w:rsidRPr="00123ACE">
              <w:t>Royal College of Nursing</w:t>
            </w:r>
          </w:p>
        </w:tc>
        <w:tc>
          <w:tcPr>
            <w:cnfStyle w:val="000010000000" w:firstRow="0" w:lastRow="0" w:firstColumn="0" w:lastColumn="0" w:oddVBand="1" w:evenVBand="0" w:oddHBand="0" w:evenHBand="0" w:firstRowFirstColumn="0" w:firstRowLastColumn="0" w:lastRowFirstColumn="0" w:lastRowLastColumn="0"/>
            <w:tcW w:w="1417" w:type="dxa"/>
          </w:tcPr>
          <w:p w14:paraId="7FAB34F1" w14:textId="0855748D" w:rsidR="00D96B93" w:rsidRPr="00660F4E" w:rsidRDefault="00123ACE" w:rsidP="0037542E">
            <w:pPr>
              <w:pStyle w:val="TableText1"/>
            </w:pPr>
            <w:r w:rsidRPr="00123ACE">
              <w:t xml:space="preserve">Question </w:t>
            </w:r>
            <w:r>
              <w:t>2</w:t>
            </w:r>
          </w:p>
        </w:tc>
        <w:tc>
          <w:tcPr>
            <w:tcW w:w="10632" w:type="dxa"/>
          </w:tcPr>
          <w:p w14:paraId="74A764AC" w14:textId="77777777" w:rsidR="00123ACE" w:rsidRDefault="00123ACE" w:rsidP="00123ACE">
            <w:pPr>
              <w:pStyle w:val="TableText1"/>
              <w:cnfStyle w:val="000000100000" w:firstRow="0" w:lastRow="0" w:firstColumn="0" w:lastColumn="0" w:oddVBand="0" w:evenVBand="0" w:oddHBand="1" w:evenHBand="0" w:firstRowFirstColumn="0" w:firstRowLastColumn="0" w:lastRowFirstColumn="0" w:lastRowLastColumn="0"/>
            </w:pPr>
            <w:r>
              <w:t>Are local systems and structures in place to collect data for the proposed quality measures? If not, how feasible would it be for these to be put in place?</w:t>
            </w:r>
          </w:p>
          <w:p w14:paraId="661AF10B" w14:textId="54CE22C7" w:rsidR="00D96B93" w:rsidRPr="00660F4E" w:rsidRDefault="00123ACE" w:rsidP="00123ACE">
            <w:pPr>
              <w:pStyle w:val="TableText1"/>
              <w:cnfStyle w:val="000000100000" w:firstRow="0" w:lastRow="0" w:firstColumn="0" w:lastColumn="0" w:oddVBand="0" w:evenVBand="0" w:oddHBand="1" w:evenHBand="0" w:firstRowFirstColumn="0" w:firstRowLastColumn="0" w:lastRowFirstColumn="0" w:lastRowLastColumn="0"/>
            </w:pPr>
            <w:r>
              <w:t xml:space="preserve">As far as we are aware in mental health and substance misuse settings, procedures are in place in non-statutory, </w:t>
            </w:r>
            <w:proofErr w:type="gramStart"/>
            <w:r>
              <w:t>statutory</w:t>
            </w:r>
            <w:proofErr w:type="gramEnd"/>
            <w:r>
              <w:t xml:space="preserve"> and private </w:t>
            </w:r>
            <w:proofErr w:type="spellStart"/>
            <w:r>
              <w:t>organisations</w:t>
            </w:r>
            <w:proofErr w:type="spellEnd"/>
            <w:r>
              <w:t xml:space="preserve"> in respect of these quality measures. It is important that this standard structure is in place as some </w:t>
            </w:r>
            <w:proofErr w:type="spellStart"/>
            <w:r>
              <w:t>organisations</w:t>
            </w:r>
            <w:proofErr w:type="spellEnd"/>
            <w:r>
              <w:t xml:space="preserve"> do differ in respect of local systems and structures they have in place.</w:t>
            </w:r>
          </w:p>
        </w:tc>
      </w:tr>
      <w:tr w:rsidR="003F0542" w:rsidRPr="00660F4E" w14:paraId="1CF06219" w14:textId="77777777" w:rsidTr="0002426E">
        <w:tc>
          <w:tcPr>
            <w:cnfStyle w:val="000010000000" w:firstRow="0" w:lastRow="0" w:firstColumn="0" w:lastColumn="0" w:oddVBand="1" w:evenVBand="0" w:oddHBand="0" w:evenHBand="0" w:firstRowFirstColumn="0" w:firstRowLastColumn="0" w:lastRowFirstColumn="0" w:lastRowLastColumn="0"/>
            <w:tcW w:w="675" w:type="dxa"/>
          </w:tcPr>
          <w:p w14:paraId="3C4817EE" w14:textId="7FFF3086" w:rsidR="003F0542" w:rsidRPr="00660F4E" w:rsidRDefault="008D129B" w:rsidP="003F0542">
            <w:pPr>
              <w:pStyle w:val="TableText1"/>
            </w:pPr>
            <w:r>
              <w:t>12</w:t>
            </w:r>
          </w:p>
        </w:tc>
        <w:tc>
          <w:tcPr>
            <w:tcW w:w="2552" w:type="dxa"/>
          </w:tcPr>
          <w:p w14:paraId="34CAD436" w14:textId="3F57E756" w:rsidR="003F0542" w:rsidRPr="00660F4E" w:rsidRDefault="003F0542" w:rsidP="003F0542">
            <w:pPr>
              <w:pStyle w:val="TableText1"/>
              <w:cnfStyle w:val="000000000000" w:firstRow="0" w:lastRow="0" w:firstColumn="0" w:lastColumn="0" w:oddVBand="0" w:evenVBand="0" w:oddHBand="0" w:evenHBand="0" w:firstRowFirstColumn="0" w:firstRowLastColumn="0" w:lastRowFirstColumn="0" w:lastRowLastColumn="0"/>
            </w:pPr>
            <w:r w:rsidRPr="003F0542">
              <w:t>The Royal College of Physicians and Surgeons of Glasgow</w:t>
            </w:r>
          </w:p>
        </w:tc>
        <w:tc>
          <w:tcPr>
            <w:cnfStyle w:val="000010000000" w:firstRow="0" w:lastRow="0" w:firstColumn="0" w:lastColumn="0" w:oddVBand="1" w:evenVBand="0" w:oddHBand="0" w:evenHBand="0" w:firstRowFirstColumn="0" w:firstRowLastColumn="0" w:lastRowFirstColumn="0" w:lastRowLastColumn="0"/>
            <w:tcW w:w="1417" w:type="dxa"/>
          </w:tcPr>
          <w:p w14:paraId="643BF1C8" w14:textId="299B8C04" w:rsidR="003F0542" w:rsidRPr="00660F4E" w:rsidRDefault="003F0542" w:rsidP="003F0542">
            <w:pPr>
              <w:pStyle w:val="TableText1"/>
            </w:pPr>
            <w:r w:rsidRPr="00EA11F9">
              <w:t>Question 2</w:t>
            </w:r>
          </w:p>
        </w:tc>
        <w:tc>
          <w:tcPr>
            <w:tcW w:w="10632" w:type="dxa"/>
          </w:tcPr>
          <w:p w14:paraId="2530EC2D" w14:textId="77777777" w:rsidR="003F0542" w:rsidRDefault="003F0542" w:rsidP="003F0542">
            <w:pPr>
              <w:pStyle w:val="TableText1"/>
              <w:cnfStyle w:val="000000000000" w:firstRow="0" w:lastRow="0" w:firstColumn="0" w:lastColumn="0" w:oddVBand="0" w:evenVBand="0" w:oddHBand="0" w:evenHBand="0" w:firstRowFirstColumn="0" w:firstRowLastColumn="0" w:lastRowFirstColumn="0" w:lastRowLastColumn="0"/>
            </w:pPr>
            <w:r>
              <w:t>Are local systems and structures in place to collect data for the proposed quality measures? If not, how feasible would it be for these to be put in place?</w:t>
            </w:r>
          </w:p>
          <w:p w14:paraId="6AB78183" w14:textId="60E13A69" w:rsidR="003F0542" w:rsidRPr="00660F4E" w:rsidRDefault="003F0542" w:rsidP="003F0542">
            <w:pPr>
              <w:pStyle w:val="TableText1"/>
              <w:cnfStyle w:val="000000000000" w:firstRow="0" w:lastRow="0" w:firstColumn="0" w:lastColumn="0" w:oddVBand="0" w:evenVBand="0" w:oddHBand="0" w:evenHBand="0" w:firstRowFirstColumn="0" w:firstRowLastColumn="0" w:lastRowFirstColumn="0" w:lastRowLastColumn="0"/>
            </w:pPr>
            <w:r>
              <w:t>No. Local systems would need to be developed with oversight from a body such as HSE.</w:t>
            </w:r>
          </w:p>
        </w:tc>
      </w:tr>
      <w:tr w:rsidR="003F0542" w:rsidRPr="00660F4E" w14:paraId="32F6DBB7" w14:textId="77777777" w:rsidTr="0002426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75" w:type="dxa"/>
          </w:tcPr>
          <w:p w14:paraId="2D1A51C6" w14:textId="12E6BBA6" w:rsidR="003F0542" w:rsidRPr="00660F4E" w:rsidRDefault="008D129B" w:rsidP="003F0542">
            <w:pPr>
              <w:pStyle w:val="TableText1"/>
            </w:pPr>
            <w:r>
              <w:t>13</w:t>
            </w:r>
          </w:p>
        </w:tc>
        <w:tc>
          <w:tcPr>
            <w:tcW w:w="2552" w:type="dxa"/>
          </w:tcPr>
          <w:p w14:paraId="65BFDEE9" w14:textId="672BEDAA" w:rsidR="003F0542" w:rsidRPr="00660F4E" w:rsidRDefault="003F0542">
            <w:pPr>
              <w:pStyle w:val="TableText1"/>
              <w:cnfStyle w:val="000000100000" w:firstRow="0" w:lastRow="0" w:firstColumn="0" w:lastColumn="0" w:oddVBand="0" w:evenVBand="0" w:oddHBand="1" w:evenHBand="0" w:firstRowFirstColumn="0" w:firstRowLastColumn="0" w:lastRowFirstColumn="0" w:lastRowLastColumn="0"/>
            </w:pPr>
            <w:r w:rsidRPr="003F0542">
              <w:t>Royal College of Nursing</w:t>
            </w:r>
          </w:p>
        </w:tc>
        <w:tc>
          <w:tcPr>
            <w:cnfStyle w:val="000010000000" w:firstRow="0" w:lastRow="0" w:firstColumn="0" w:lastColumn="0" w:oddVBand="1" w:evenVBand="0" w:oddHBand="0" w:evenHBand="0" w:firstRowFirstColumn="0" w:firstRowLastColumn="0" w:lastRowFirstColumn="0" w:lastRowLastColumn="0"/>
            <w:tcW w:w="1417" w:type="dxa"/>
          </w:tcPr>
          <w:p w14:paraId="0CD78383" w14:textId="5EFBEDDB" w:rsidR="003F0542" w:rsidRPr="00660F4E" w:rsidRDefault="003F0542" w:rsidP="003F0542">
            <w:pPr>
              <w:pStyle w:val="TableText1"/>
            </w:pPr>
            <w:r w:rsidRPr="00EA11F9">
              <w:t xml:space="preserve">Question </w:t>
            </w:r>
            <w:r>
              <w:t>3</w:t>
            </w:r>
          </w:p>
        </w:tc>
        <w:tc>
          <w:tcPr>
            <w:tcW w:w="10632" w:type="dxa"/>
          </w:tcPr>
          <w:p w14:paraId="6D6EB8B6" w14:textId="77777777" w:rsidR="003F0542" w:rsidRDefault="003F0542" w:rsidP="003F0542">
            <w:pPr>
              <w:pStyle w:val="TableText1"/>
              <w:cnfStyle w:val="000000100000" w:firstRow="0" w:lastRow="0" w:firstColumn="0" w:lastColumn="0" w:oddVBand="0" w:evenVBand="0" w:oddHBand="1" w:evenHBand="0" w:firstRowFirstColumn="0" w:firstRowLastColumn="0" w:lastRowFirstColumn="0" w:lastRowLastColumn="0"/>
            </w:pPr>
            <w:r>
              <w:t>Do you think each of the statements in this draft quality standard would be achievable by local services given the net resources needed to deliver them? Please describe any resource requirements that you think would be necessary for any statement. Please describe any potential cost savings or opportunities for disinvestment</w:t>
            </w:r>
          </w:p>
          <w:p w14:paraId="4BB10525" w14:textId="77777777" w:rsidR="003F0542" w:rsidRDefault="003F0542" w:rsidP="003F0542">
            <w:pPr>
              <w:pStyle w:val="TableText1"/>
              <w:cnfStyle w:val="000000100000" w:firstRow="0" w:lastRow="0" w:firstColumn="0" w:lastColumn="0" w:oddVBand="0" w:evenVBand="0" w:oddHBand="1" w:evenHBand="0" w:firstRowFirstColumn="0" w:firstRowLastColumn="0" w:lastRowFirstColumn="0" w:lastRowLastColumn="0"/>
            </w:pPr>
          </w:p>
          <w:p w14:paraId="611F2CFD" w14:textId="77777777" w:rsidR="003F0542" w:rsidRDefault="003F0542" w:rsidP="003F0542">
            <w:pPr>
              <w:pStyle w:val="TableText1"/>
              <w:cnfStyle w:val="000000100000" w:firstRow="0" w:lastRow="0" w:firstColumn="0" w:lastColumn="0" w:oddVBand="0" w:evenVBand="0" w:oddHBand="1" w:evenHBand="0" w:firstRowFirstColumn="0" w:firstRowLastColumn="0" w:lastRowFirstColumn="0" w:lastRowLastColumn="0"/>
            </w:pPr>
            <w:r>
              <w:t xml:space="preserve">The statements in the draft quality standard seem realistic and achievable by local services. However, it is important to </w:t>
            </w:r>
            <w:proofErr w:type="spellStart"/>
            <w:r>
              <w:t>recognise</w:t>
            </w:r>
            <w:proofErr w:type="spellEnd"/>
            <w:r>
              <w:t xml:space="preserve"> that </w:t>
            </w:r>
            <w:proofErr w:type="gramStart"/>
            <w:r>
              <w:t>in order to</w:t>
            </w:r>
            <w:proofErr w:type="gramEnd"/>
            <w:r>
              <w:t xml:space="preserve"> have people flourish in an organisation, the mental health wellbeing as well as physical wellbeing is of most importance. We would recommend that </w:t>
            </w:r>
            <w:proofErr w:type="spellStart"/>
            <w:r>
              <w:t>organisations</w:t>
            </w:r>
            <w:proofErr w:type="spellEnd"/>
            <w:r>
              <w:t xml:space="preserve"> should consider input from occupational health, mental health workers (emotional well-being teams), social workers, </w:t>
            </w:r>
            <w:proofErr w:type="gramStart"/>
            <w:r>
              <w:t>psychologists</w:t>
            </w:r>
            <w:proofErr w:type="gramEnd"/>
            <w:r>
              <w:t xml:space="preserve"> and </w:t>
            </w:r>
            <w:proofErr w:type="spellStart"/>
            <w:r>
              <w:t>organisational</w:t>
            </w:r>
            <w:proofErr w:type="spellEnd"/>
            <w:r>
              <w:t xml:space="preserve"> nurses where appropriate. If </w:t>
            </w:r>
            <w:proofErr w:type="spellStart"/>
            <w:r>
              <w:t>organisations</w:t>
            </w:r>
            <w:proofErr w:type="spellEnd"/>
            <w:r>
              <w:t xml:space="preserve"> have mental health professionals assisting people back to work – people are more likely to return to work due to the support, </w:t>
            </w:r>
            <w:proofErr w:type="gramStart"/>
            <w:r>
              <w:t>expertise</w:t>
            </w:r>
            <w:proofErr w:type="gramEnd"/>
            <w:r>
              <w:t xml:space="preserve"> and guidance available.</w:t>
            </w:r>
          </w:p>
          <w:p w14:paraId="040DC9DE" w14:textId="77777777" w:rsidR="003F0542" w:rsidRDefault="003F0542" w:rsidP="003F0542">
            <w:pPr>
              <w:pStyle w:val="TableText1"/>
              <w:cnfStyle w:val="000000100000" w:firstRow="0" w:lastRow="0" w:firstColumn="0" w:lastColumn="0" w:oddVBand="0" w:evenVBand="0" w:oddHBand="1" w:evenHBand="0" w:firstRowFirstColumn="0" w:firstRowLastColumn="0" w:lastRowFirstColumn="0" w:lastRowLastColumn="0"/>
            </w:pPr>
          </w:p>
          <w:p w14:paraId="42DCFD86" w14:textId="200608F7" w:rsidR="003F0542" w:rsidRPr="00660F4E" w:rsidRDefault="003F0542" w:rsidP="003F0542">
            <w:pPr>
              <w:pStyle w:val="TableText1"/>
              <w:cnfStyle w:val="000000100000" w:firstRow="0" w:lastRow="0" w:firstColumn="0" w:lastColumn="0" w:oddVBand="0" w:evenVBand="0" w:oddHBand="1" w:evenHBand="0" w:firstRowFirstColumn="0" w:firstRowLastColumn="0" w:lastRowFirstColumn="0" w:lastRowLastColumn="0"/>
            </w:pPr>
            <w:r>
              <w:t>In terms of cost savings, the opportunity cost for having registered mental health nurses supporting staff to return to work, would probably outweigh the cost of long-term sickness to the organisation.</w:t>
            </w:r>
          </w:p>
        </w:tc>
      </w:tr>
      <w:tr w:rsidR="003F0542" w:rsidRPr="00660F4E" w14:paraId="7C28433D" w14:textId="77777777" w:rsidTr="0002426E">
        <w:tc>
          <w:tcPr>
            <w:cnfStyle w:val="000010000000" w:firstRow="0" w:lastRow="0" w:firstColumn="0" w:lastColumn="0" w:oddVBand="1" w:evenVBand="0" w:oddHBand="0" w:evenHBand="0" w:firstRowFirstColumn="0" w:firstRowLastColumn="0" w:lastRowFirstColumn="0" w:lastRowLastColumn="0"/>
            <w:tcW w:w="675" w:type="dxa"/>
          </w:tcPr>
          <w:p w14:paraId="69EBC9E4" w14:textId="3F7F0878" w:rsidR="003F0542" w:rsidRPr="00660F4E" w:rsidRDefault="008D129B" w:rsidP="003F0542">
            <w:pPr>
              <w:pStyle w:val="TableText1"/>
            </w:pPr>
            <w:r>
              <w:t>14</w:t>
            </w:r>
          </w:p>
        </w:tc>
        <w:tc>
          <w:tcPr>
            <w:tcW w:w="2552" w:type="dxa"/>
          </w:tcPr>
          <w:p w14:paraId="15AD2CE3" w14:textId="6B066EE8" w:rsidR="003F0542" w:rsidRPr="00660F4E" w:rsidRDefault="003F0542" w:rsidP="003F0542">
            <w:pPr>
              <w:pStyle w:val="TableText1"/>
              <w:cnfStyle w:val="000000000000" w:firstRow="0" w:lastRow="0" w:firstColumn="0" w:lastColumn="0" w:oddVBand="0" w:evenVBand="0" w:oddHBand="0" w:evenHBand="0" w:firstRowFirstColumn="0" w:firstRowLastColumn="0" w:lastRowFirstColumn="0" w:lastRowLastColumn="0"/>
            </w:pPr>
            <w:r w:rsidRPr="003F0542">
              <w:t>The Royal College of Physicians and Surgeons of Glasgow</w:t>
            </w:r>
          </w:p>
        </w:tc>
        <w:tc>
          <w:tcPr>
            <w:cnfStyle w:val="000010000000" w:firstRow="0" w:lastRow="0" w:firstColumn="0" w:lastColumn="0" w:oddVBand="1" w:evenVBand="0" w:oddHBand="0" w:evenHBand="0" w:firstRowFirstColumn="0" w:firstRowLastColumn="0" w:lastRowFirstColumn="0" w:lastRowLastColumn="0"/>
            <w:tcW w:w="1417" w:type="dxa"/>
          </w:tcPr>
          <w:p w14:paraId="2F9FBA03" w14:textId="5B571DB0" w:rsidR="003F0542" w:rsidRPr="00660F4E" w:rsidRDefault="003F0542" w:rsidP="003F0542">
            <w:pPr>
              <w:pStyle w:val="TableText1"/>
            </w:pPr>
            <w:r w:rsidRPr="00F30404">
              <w:t>Question 3</w:t>
            </w:r>
          </w:p>
        </w:tc>
        <w:tc>
          <w:tcPr>
            <w:tcW w:w="10632" w:type="dxa"/>
          </w:tcPr>
          <w:p w14:paraId="49F63433" w14:textId="77777777" w:rsidR="003F0542" w:rsidRDefault="003F0542" w:rsidP="003F0542">
            <w:pPr>
              <w:pStyle w:val="TableText1"/>
              <w:cnfStyle w:val="000000000000" w:firstRow="0" w:lastRow="0" w:firstColumn="0" w:lastColumn="0" w:oddVBand="0" w:evenVBand="0" w:oddHBand="0" w:evenHBand="0" w:firstRowFirstColumn="0" w:firstRowLastColumn="0" w:lastRowFirstColumn="0" w:lastRowLastColumn="0"/>
            </w:pPr>
            <w:r>
              <w:t>Do you think each of the statements in this draft quality standard would be achievable by employers or healthcare professionals given the net resources needed to deliver them? Please describe any resource requirements that you think would be necessary for any statement. Please describe any potential cost savings.</w:t>
            </w:r>
          </w:p>
          <w:p w14:paraId="1DAFCBC0" w14:textId="053D709B" w:rsidR="003F0542" w:rsidRPr="00660F4E" w:rsidRDefault="003F0542" w:rsidP="003F0542">
            <w:pPr>
              <w:pStyle w:val="TableText1"/>
              <w:cnfStyle w:val="000000000000" w:firstRow="0" w:lastRow="0" w:firstColumn="0" w:lastColumn="0" w:oddVBand="0" w:evenVBand="0" w:oddHBand="0" w:evenHBand="0" w:firstRowFirstColumn="0" w:firstRowLastColumn="0" w:lastRowFirstColumn="0" w:lastRowLastColumn="0"/>
            </w:pPr>
            <w:r>
              <w:t>The college does not believe that the ideal of the standards are achievable in the current climate without regulation. While the health aspects are achievable, the NHS as an employer would not achieve this.</w:t>
            </w:r>
          </w:p>
        </w:tc>
      </w:tr>
      <w:tr w:rsidR="003F0542" w:rsidRPr="00660F4E" w14:paraId="1800F036" w14:textId="77777777" w:rsidTr="0002426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75" w:type="dxa"/>
          </w:tcPr>
          <w:p w14:paraId="5F535626" w14:textId="21470305" w:rsidR="003F0542" w:rsidRPr="00660F4E" w:rsidRDefault="008D129B" w:rsidP="003F0542">
            <w:pPr>
              <w:pStyle w:val="TableText1"/>
            </w:pPr>
            <w:r>
              <w:t>15</w:t>
            </w:r>
          </w:p>
        </w:tc>
        <w:tc>
          <w:tcPr>
            <w:tcW w:w="2552" w:type="dxa"/>
          </w:tcPr>
          <w:p w14:paraId="1B1CD423" w14:textId="3509A24D" w:rsidR="003F0542" w:rsidRPr="00660F4E" w:rsidRDefault="003F0542" w:rsidP="003F0542">
            <w:pPr>
              <w:pStyle w:val="TableText1"/>
              <w:cnfStyle w:val="000000100000" w:firstRow="0" w:lastRow="0" w:firstColumn="0" w:lastColumn="0" w:oddVBand="0" w:evenVBand="0" w:oddHBand="1" w:evenHBand="0" w:firstRowFirstColumn="0" w:firstRowLastColumn="0" w:lastRowFirstColumn="0" w:lastRowLastColumn="0"/>
            </w:pPr>
            <w:r w:rsidRPr="003F0542">
              <w:t>Royal College of Nursing</w:t>
            </w:r>
          </w:p>
        </w:tc>
        <w:tc>
          <w:tcPr>
            <w:cnfStyle w:val="000010000000" w:firstRow="0" w:lastRow="0" w:firstColumn="0" w:lastColumn="0" w:oddVBand="1" w:evenVBand="0" w:oddHBand="0" w:evenHBand="0" w:firstRowFirstColumn="0" w:firstRowLastColumn="0" w:lastRowFirstColumn="0" w:lastRowLastColumn="0"/>
            <w:tcW w:w="1417" w:type="dxa"/>
          </w:tcPr>
          <w:p w14:paraId="3C02FE82" w14:textId="49ED5CC1" w:rsidR="003F0542" w:rsidRPr="00660F4E" w:rsidRDefault="003F0542" w:rsidP="003F0542">
            <w:pPr>
              <w:pStyle w:val="TableText1"/>
            </w:pPr>
            <w:r w:rsidRPr="00F30404">
              <w:t xml:space="preserve">Question </w:t>
            </w:r>
            <w:r>
              <w:t>4</w:t>
            </w:r>
          </w:p>
        </w:tc>
        <w:tc>
          <w:tcPr>
            <w:tcW w:w="10632" w:type="dxa"/>
          </w:tcPr>
          <w:p w14:paraId="5602934D" w14:textId="77777777" w:rsidR="003F0542" w:rsidRDefault="003F0542" w:rsidP="003F0542">
            <w:pPr>
              <w:pStyle w:val="TableText1"/>
              <w:cnfStyle w:val="000000100000" w:firstRow="0" w:lastRow="0" w:firstColumn="0" w:lastColumn="0" w:oddVBand="0" w:evenVBand="0" w:oddHBand="1" w:evenHBand="0" w:firstRowFirstColumn="0" w:firstRowLastColumn="0" w:lastRowFirstColumn="0" w:lastRowLastColumn="0"/>
            </w:pPr>
            <w:r>
              <w:t>Do you have an example from practice of implementing the NICE guideline that underpins this quality standard? If so, please provide details.</w:t>
            </w:r>
          </w:p>
          <w:p w14:paraId="3BD9E0D7" w14:textId="77777777" w:rsidR="003F0542" w:rsidRDefault="003F0542" w:rsidP="003F0542">
            <w:pPr>
              <w:pStyle w:val="TableText1"/>
              <w:cnfStyle w:val="000000100000" w:firstRow="0" w:lastRow="0" w:firstColumn="0" w:lastColumn="0" w:oddVBand="0" w:evenVBand="0" w:oddHBand="1" w:evenHBand="0" w:firstRowFirstColumn="0" w:firstRowLastColumn="0" w:lastRowFirstColumn="0" w:lastRowLastColumn="0"/>
            </w:pPr>
          </w:p>
          <w:p w14:paraId="59EA991E" w14:textId="30937937" w:rsidR="003F0542" w:rsidRPr="00660F4E" w:rsidRDefault="003F0542" w:rsidP="003F0542">
            <w:pPr>
              <w:pStyle w:val="TableText1"/>
              <w:cnfStyle w:val="000000100000" w:firstRow="0" w:lastRow="0" w:firstColumn="0" w:lastColumn="0" w:oddVBand="0" w:evenVBand="0" w:oddHBand="1" w:evenHBand="0" w:firstRowFirstColumn="0" w:firstRowLastColumn="0" w:lastRowFirstColumn="0" w:lastRowLastColumn="0"/>
            </w:pPr>
            <w:r>
              <w:lastRenderedPageBreak/>
              <w:t xml:space="preserve">We are aware of the standard in mental health settings around ‘mental health of adults in in the criminal justice system and promote the importance of this standard to mental health nursing students who are placed in-patient secure or the prison environment.  We promote and raise awareness of the need to address mental health problems, of people in the criminal justice systems, for instance, anxiety, </w:t>
            </w:r>
            <w:proofErr w:type="gramStart"/>
            <w:r>
              <w:t>psychosis</w:t>
            </w:r>
            <w:proofErr w:type="gramEnd"/>
            <w:r>
              <w:t xml:space="preserve"> and depression. This is to ensure, that improvements are made in the different settings, to ensure mental health nursing students are competent in Mental State examination, Mental Health Assessment, care planning and risk assessment as per care programme approach.</w:t>
            </w:r>
          </w:p>
        </w:tc>
      </w:tr>
      <w:tr w:rsidR="003F0542" w:rsidRPr="00660F4E" w14:paraId="262CF7C8" w14:textId="77777777" w:rsidTr="0002426E">
        <w:tc>
          <w:tcPr>
            <w:cnfStyle w:val="000010000000" w:firstRow="0" w:lastRow="0" w:firstColumn="0" w:lastColumn="0" w:oddVBand="1" w:evenVBand="0" w:oddHBand="0" w:evenHBand="0" w:firstRowFirstColumn="0" w:firstRowLastColumn="0" w:lastRowFirstColumn="0" w:lastRowLastColumn="0"/>
            <w:tcW w:w="675" w:type="dxa"/>
          </w:tcPr>
          <w:p w14:paraId="2A556589" w14:textId="3C4C8B28" w:rsidR="003F0542" w:rsidRPr="00660F4E" w:rsidRDefault="008D129B" w:rsidP="003F0542">
            <w:pPr>
              <w:pStyle w:val="TableText1"/>
            </w:pPr>
            <w:r>
              <w:lastRenderedPageBreak/>
              <w:t>16</w:t>
            </w:r>
          </w:p>
        </w:tc>
        <w:tc>
          <w:tcPr>
            <w:tcW w:w="2552" w:type="dxa"/>
          </w:tcPr>
          <w:p w14:paraId="2925008D" w14:textId="51154781" w:rsidR="003F0542" w:rsidRPr="00660F4E" w:rsidRDefault="003F0542" w:rsidP="003F0542">
            <w:pPr>
              <w:pStyle w:val="TableText1"/>
              <w:cnfStyle w:val="000000000000" w:firstRow="0" w:lastRow="0" w:firstColumn="0" w:lastColumn="0" w:oddVBand="0" w:evenVBand="0" w:oddHBand="0" w:evenHBand="0" w:firstRowFirstColumn="0" w:firstRowLastColumn="0" w:lastRowFirstColumn="0" w:lastRowLastColumn="0"/>
            </w:pPr>
            <w:r w:rsidRPr="003F0542">
              <w:t>The Royal College of Physicians and Surgeons of Glasgow</w:t>
            </w:r>
          </w:p>
        </w:tc>
        <w:tc>
          <w:tcPr>
            <w:cnfStyle w:val="000010000000" w:firstRow="0" w:lastRow="0" w:firstColumn="0" w:lastColumn="0" w:oddVBand="1" w:evenVBand="0" w:oddHBand="0" w:evenHBand="0" w:firstRowFirstColumn="0" w:firstRowLastColumn="0" w:lastRowFirstColumn="0" w:lastRowLastColumn="0"/>
            <w:tcW w:w="1417" w:type="dxa"/>
          </w:tcPr>
          <w:p w14:paraId="0B92FB84" w14:textId="6AF60938" w:rsidR="003F0542" w:rsidRPr="00660F4E" w:rsidRDefault="003F0542" w:rsidP="003F0542">
            <w:pPr>
              <w:pStyle w:val="TableText1"/>
            </w:pPr>
            <w:r w:rsidRPr="007B2180">
              <w:t>Question 4</w:t>
            </w:r>
          </w:p>
        </w:tc>
        <w:tc>
          <w:tcPr>
            <w:tcW w:w="10632" w:type="dxa"/>
          </w:tcPr>
          <w:p w14:paraId="31016732" w14:textId="77777777" w:rsidR="003F0542" w:rsidRDefault="003F0542" w:rsidP="003F0542">
            <w:pPr>
              <w:pStyle w:val="TableText1"/>
              <w:cnfStyle w:val="000000000000" w:firstRow="0" w:lastRow="0" w:firstColumn="0" w:lastColumn="0" w:oddVBand="0" w:evenVBand="0" w:oddHBand="0" w:evenHBand="0" w:firstRowFirstColumn="0" w:firstRowLastColumn="0" w:lastRowFirstColumn="0" w:lastRowLastColumn="0"/>
            </w:pPr>
            <w:r>
              <w:t>Do you have an example from practice of implementing the NICE guideline that underpins this quality standard? If so, please provide details</w:t>
            </w:r>
          </w:p>
          <w:p w14:paraId="20C7A5B6" w14:textId="1DE0B358" w:rsidR="003F0542" w:rsidRPr="00660F4E" w:rsidRDefault="003F0542" w:rsidP="003F0542">
            <w:pPr>
              <w:pStyle w:val="TableText1"/>
              <w:cnfStyle w:val="000000000000" w:firstRow="0" w:lastRow="0" w:firstColumn="0" w:lastColumn="0" w:oddVBand="0" w:evenVBand="0" w:oddHBand="0" w:evenHBand="0" w:firstRowFirstColumn="0" w:firstRowLastColumn="0" w:lastRowFirstColumn="0" w:lastRowLastColumn="0"/>
            </w:pPr>
            <w:r>
              <w:t>No</w:t>
            </w:r>
          </w:p>
        </w:tc>
      </w:tr>
      <w:tr w:rsidR="00D96B93" w:rsidRPr="00660F4E" w14:paraId="0D0EA841" w14:textId="77777777" w:rsidTr="0002426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75" w:type="dxa"/>
          </w:tcPr>
          <w:p w14:paraId="02D6C356" w14:textId="4A8E0246" w:rsidR="00D96B93" w:rsidRPr="00660F4E" w:rsidRDefault="008D129B" w:rsidP="0037542E">
            <w:pPr>
              <w:pStyle w:val="TableText1"/>
            </w:pPr>
            <w:r>
              <w:t>17</w:t>
            </w:r>
          </w:p>
        </w:tc>
        <w:tc>
          <w:tcPr>
            <w:tcW w:w="2552" w:type="dxa"/>
          </w:tcPr>
          <w:p w14:paraId="04106C26" w14:textId="78F8E70D" w:rsidR="00D96B93" w:rsidRPr="00660F4E" w:rsidRDefault="003F0542" w:rsidP="0037542E">
            <w:pPr>
              <w:pStyle w:val="TableText1"/>
              <w:cnfStyle w:val="000000100000" w:firstRow="0" w:lastRow="0" w:firstColumn="0" w:lastColumn="0" w:oddVBand="0" w:evenVBand="0" w:oddHBand="1" w:evenHBand="0" w:firstRowFirstColumn="0" w:firstRowLastColumn="0" w:lastRowFirstColumn="0" w:lastRowLastColumn="0"/>
            </w:pPr>
            <w:r w:rsidRPr="003F0542">
              <w:t>BAME Health Collaborative</w:t>
            </w:r>
          </w:p>
        </w:tc>
        <w:tc>
          <w:tcPr>
            <w:cnfStyle w:val="000010000000" w:firstRow="0" w:lastRow="0" w:firstColumn="0" w:lastColumn="0" w:oddVBand="1" w:evenVBand="0" w:oddHBand="0" w:evenHBand="0" w:firstRowFirstColumn="0" w:firstRowLastColumn="0" w:lastRowFirstColumn="0" w:lastRowLastColumn="0"/>
            <w:tcW w:w="1417" w:type="dxa"/>
          </w:tcPr>
          <w:p w14:paraId="0511A03D" w14:textId="23B31A2D" w:rsidR="00D96B93" w:rsidRPr="00660F4E" w:rsidRDefault="003F0542" w:rsidP="0037542E">
            <w:pPr>
              <w:pStyle w:val="TableText1"/>
            </w:pPr>
            <w:r>
              <w:t>Statement 1</w:t>
            </w:r>
          </w:p>
        </w:tc>
        <w:tc>
          <w:tcPr>
            <w:tcW w:w="10632" w:type="dxa"/>
          </w:tcPr>
          <w:p w14:paraId="103CF1A3" w14:textId="7FB76DF2" w:rsidR="00D96B93" w:rsidRPr="00660F4E" w:rsidRDefault="003F0542" w:rsidP="0037542E">
            <w:pPr>
              <w:pStyle w:val="TableText1"/>
              <w:cnfStyle w:val="000000100000" w:firstRow="0" w:lastRow="0" w:firstColumn="0" w:lastColumn="0" w:oddVBand="0" w:evenVBand="0" w:oddHBand="1" w:evenHBand="0" w:firstRowFirstColumn="0" w:firstRowLastColumn="0" w:lastRowFirstColumn="0" w:lastRowLastColumn="0"/>
            </w:pPr>
            <w:r w:rsidRPr="003F0542">
              <w:t xml:space="preserve">The quality standard accurately reflects the key areas for quality improvement in large and medium sized </w:t>
            </w:r>
            <w:proofErr w:type="spellStart"/>
            <w:r w:rsidRPr="003F0542">
              <w:t>organisations</w:t>
            </w:r>
            <w:proofErr w:type="spellEnd"/>
            <w:r w:rsidRPr="003F0542">
              <w:t xml:space="preserve"> but may not reflect the systems that can be put in place in micro sized </w:t>
            </w:r>
            <w:proofErr w:type="spellStart"/>
            <w:r w:rsidRPr="003F0542">
              <w:t>organisations</w:t>
            </w:r>
            <w:proofErr w:type="spellEnd"/>
            <w:r w:rsidRPr="003F0542">
              <w:t xml:space="preserve"> which are increasing common in the current economy</w:t>
            </w:r>
          </w:p>
        </w:tc>
      </w:tr>
      <w:tr w:rsidR="003C143C" w:rsidRPr="00660F4E" w14:paraId="1EDC60D8" w14:textId="77777777" w:rsidTr="0002426E">
        <w:tc>
          <w:tcPr>
            <w:cnfStyle w:val="000010000000" w:firstRow="0" w:lastRow="0" w:firstColumn="0" w:lastColumn="0" w:oddVBand="1" w:evenVBand="0" w:oddHBand="0" w:evenHBand="0" w:firstRowFirstColumn="0" w:firstRowLastColumn="0" w:lastRowFirstColumn="0" w:lastRowLastColumn="0"/>
            <w:tcW w:w="675" w:type="dxa"/>
          </w:tcPr>
          <w:p w14:paraId="71A01DB5" w14:textId="4778611E" w:rsidR="003C143C" w:rsidRPr="00660F4E" w:rsidRDefault="008D129B" w:rsidP="003C143C">
            <w:pPr>
              <w:pStyle w:val="TableText1"/>
            </w:pPr>
            <w:r>
              <w:t>18</w:t>
            </w:r>
          </w:p>
        </w:tc>
        <w:tc>
          <w:tcPr>
            <w:tcW w:w="2552" w:type="dxa"/>
          </w:tcPr>
          <w:p w14:paraId="26A093AE" w14:textId="1E07361F" w:rsidR="003C143C" w:rsidRPr="00660F4E" w:rsidRDefault="003C143C" w:rsidP="003C143C">
            <w:pPr>
              <w:pStyle w:val="TableText1"/>
              <w:cnfStyle w:val="000000000000" w:firstRow="0" w:lastRow="0" w:firstColumn="0" w:lastColumn="0" w:oddVBand="0" w:evenVBand="0" w:oddHBand="0" w:evenHBand="0" w:firstRowFirstColumn="0" w:firstRowLastColumn="0" w:lastRowFirstColumn="0" w:lastRowLastColumn="0"/>
            </w:pPr>
            <w:r w:rsidRPr="00D5079C">
              <w:t>BAME Health Collaborative</w:t>
            </w:r>
          </w:p>
        </w:tc>
        <w:tc>
          <w:tcPr>
            <w:cnfStyle w:val="000010000000" w:firstRow="0" w:lastRow="0" w:firstColumn="0" w:lastColumn="0" w:oddVBand="1" w:evenVBand="0" w:oddHBand="0" w:evenHBand="0" w:firstRowFirstColumn="0" w:firstRowLastColumn="0" w:lastRowFirstColumn="0" w:lastRowLastColumn="0"/>
            <w:tcW w:w="1417" w:type="dxa"/>
          </w:tcPr>
          <w:p w14:paraId="794E357A" w14:textId="67F37377" w:rsidR="003C143C" w:rsidRPr="00660F4E" w:rsidRDefault="003C143C" w:rsidP="003C143C">
            <w:pPr>
              <w:pStyle w:val="TableText1"/>
            </w:pPr>
            <w:r w:rsidRPr="00B64C8D">
              <w:t>Statement 1</w:t>
            </w:r>
          </w:p>
        </w:tc>
        <w:tc>
          <w:tcPr>
            <w:tcW w:w="10632" w:type="dxa"/>
          </w:tcPr>
          <w:p w14:paraId="48667D29" w14:textId="2846747C" w:rsidR="003C143C" w:rsidRPr="00660F4E" w:rsidRDefault="003C143C" w:rsidP="003C143C">
            <w:pPr>
              <w:pStyle w:val="TableText1"/>
              <w:cnfStyle w:val="000000000000" w:firstRow="0" w:lastRow="0" w:firstColumn="0" w:lastColumn="0" w:oddVBand="0" w:evenVBand="0" w:oddHBand="0" w:evenHBand="0" w:firstRowFirstColumn="0" w:firstRowLastColumn="0" w:lastRowFirstColumn="0" w:lastRowLastColumn="0"/>
            </w:pPr>
            <w:r w:rsidRPr="003F0542">
              <w:t xml:space="preserve">Systems and structures are in place in most </w:t>
            </w:r>
            <w:proofErr w:type="spellStart"/>
            <w:proofErr w:type="gramStart"/>
            <w:r w:rsidRPr="003F0542">
              <w:t>organisations</w:t>
            </w:r>
            <w:proofErr w:type="spellEnd"/>
            <w:proofErr w:type="gramEnd"/>
            <w:r w:rsidRPr="003F0542">
              <w:t xml:space="preserve"> and it is feasible to set up these systems in all </w:t>
            </w:r>
            <w:proofErr w:type="spellStart"/>
            <w:r w:rsidRPr="003F0542">
              <w:t>organisations</w:t>
            </w:r>
            <w:proofErr w:type="spellEnd"/>
          </w:p>
        </w:tc>
      </w:tr>
      <w:tr w:rsidR="003C143C" w:rsidRPr="00660F4E" w14:paraId="586B1FBC" w14:textId="77777777" w:rsidTr="0002426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75" w:type="dxa"/>
          </w:tcPr>
          <w:p w14:paraId="049E02AA" w14:textId="6230E81A" w:rsidR="003C143C" w:rsidRPr="00660F4E" w:rsidRDefault="008D129B" w:rsidP="003C143C">
            <w:pPr>
              <w:pStyle w:val="TableText1"/>
            </w:pPr>
            <w:r>
              <w:t>19</w:t>
            </w:r>
          </w:p>
        </w:tc>
        <w:tc>
          <w:tcPr>
            <w:tcW w:w="2552" w:type="dxa"/>
          </w:tcPr>
          <w:p w14:paraId="3CD8DB65" w14:textId="15B40893" w:rsidR="003C143C" w:rsidRPr="00660F4E" w:rsidRDefault="003C143C" w:rsidP="003C143C">
            <w:pPr>
              <w:pStyle w:val="TableText1"/>
              <w:cnfStyle w:val="000000100000" w:firstRow="0" w:lastRow="0" w:firstColumn="0" w:lastColumn="0" w:oddVBand="0" w:evenVBand="0" w:oddHBand="1" w:evenHBand="0" w:firstRowFirstColumn="0" w:firstRowLastColumn="0" w:lastRowFirstColumn="0" w:lastRowLastColumn="0"/>
            </w:pPr>
            <w:r w:rsidRPr="00D5079C">
              <w:t>BAME Health Collaborative</w:t>
            </w:r>
          </w:p>
        </w:tc>
        <w:tc>
          <w:tcPr>
            <w:cnfStyle w:val="000010000000" w:firstRow="0" w:lastRow="0" w:firstColumn="0" w:lastColumn="0" w:oddVBand="1" w:evenVBand="0" w:oddHBand="0" w:evenHBand="0" w:firstRowFirstColumn="0" w:firstRowLastColumn="0" w:lastRowFirstColumn="0" w:lastRowLastColumn="0"/>
            <w:tcW w:w="1417" w:type="dxa"/>
          </w:tcPr>
          <w:p w14:paraId="66658EE6" w14:textId="01A17B05" w:rsidR="003C143C" w:rsidRPr="00660F4E" w:rsidRDefault="003C143C" w:rsidP="003C143C">
            <w:pPr>
              <w:pStyle w:val="TableText1"/>
            </w:pPr>
            <w:r w:rsidRPr="00B64C8D">
              <w:t>Statement 1</w:t>
            </w:r>
          </w:p>
        </w:tc>
        <w:tc>
          <w:tcPr>
            <w:tcW w:w="10632" w:type="dxa"/>
          </w:tcPr>
          <w:p w14:paraId="0484A5CA" w14:textId="77777777" w:rsidR="003C143C" w:rsidRPr="003F0542" w:rsidRDefault="003C143C" w:rsidP="003C143C">
            <w:pPr>
              <w:pStyle w:val="TableText1"/>
              <w:cnfStyle w:val="000000100000" w:firstRow="0" w:lastRow="0" w:firstColumn="0" w:lastColumn="0" w:oddVBand="0" w:evenVBand="0" w:oddHBand="1" w:evenHBand="0" w:firstRowFirstColumn="0" w:firstRowLastColumn="0" w:lastRowFirstColumn="0" w:lastRowLastColumn="0"/>
              <w:rPr>
                <w:lang w:val="en-GB"/>
              </w:rPr>
            </w:pPr>
            <w:r w:rsidRPr="003F0542">
              <w:rPr>
                <w:lang w:val="en-GB"/>
              </w:rPr>
              <w:t xml:space="preserve">b) Rates of recurrent sickness absence would be difficult to measure currently because this is not defined in the NICE Guideline because it does not provide a longitudinal period over which to measure </w:t>
            </w:r>
            <w:proofErr w:type="gramStart"/>
            <w:r w:rsidRPr="003F0542">
              <w:rPr>
                <w:lang w:val="en-GB"/>
              </w:rPr>
              <w:t>e.g.</w:t>
            </w:r>
            <w:proofErr w:type="gramEnd"/>
            <w:r w:rsidRPr="003F0542">
              <w:rPr>
                <w:lang w:val="en-GB"/>
              </w:rPr>
              <w:t xml:space="preserve"> 3 months, 6 months, 12 months 24 months (page 4 of 18).</w:t>
            </w:r>
          </w:p>
          <w:p w14:paraId="61280C42" w14:textId="6FD8F4CC" w:rsidR="003C143C" w:rsidRPr="00660F4E" w:rsidRDefault="003C143C" w:rsidP="003C143C">
            <w:pPr>
              <w:pStyle w:val="TableText1"/>
              <w:cnfStyle w:val="000000100000" w:firstRow="0" w:lastRow="0" w:firstColumn="0" w:lastColumn="0" w:oddVBand="0" w:evenVBand="0" w:oddHBand="1" w:evenHBand="0" w:firstRowFirstColumn="0" w:firstRowLastColumn="0" w:lastRowFirstColumn="0" w:lastRowLastColumn="0"/>
            </w:pPr>
            <w:r w:rsidRPr="003F0542">
              <w:rPr>
                <w:lang w:val="en-GB"/>
              </w:rPr>
              <w:t xml:space="preserve">Recurring long term sickness absence is also poorly defined. Over what </w:t>
            </w:r>
            <w:proofErr w:type="gramStart"/>
            <w:r w:rsidRPr="003F0542">
              <w:rPr>
                <w:lang w:val="en-GB"/>
              </w:rPr>
              <w:t>period of time</w:t>
            </w:r>
            <w:proofErr w:type="gramEnd"/>
            <w:r w:rsidRPr="003F0542">
              <w:rPr>
                <w:lang w:val="en-GB"/>
              </w:rPr>
              <w:t xml:space="preserve"> would you need to measure for someone’s long term sickness absence to be recurring (page 5 of 18)</w:t>
            </w:r>
          </w:p>
        </w:tc>
      </w:tr>
      <w:tr w:rsidR="003C143C" w:rsidRPr="00660F4E" w14:paraId="044D214A" w14:textId="77777777" w:rsidTr="0002426E">
        <w:tc>
          <w:tcPr>
            <w:cnfStyle w:val="000010000000" w:firstRow="0" w:lastRow="0" w:firstColumn="0" w:lastColumn="0" w:oddVBand="1" w:evenVBand="0" w:oddHBand="0" w:evenHBand="0" w:firstRowFirstColumn="0" w:firstRowLastColumn="0" w:lastRowFirstColumn="0" w:lastRowLastColumn="0"/>
            <w:tcW w:w="675" w:type="dxa"/>
          </w:tcPr>
          <w:p w14:paraId="5414FD1A" w14:textId="3C4B9E1E" w:rsidR="003C143C" w:rsidRPr="00660F4E" w:rsidRDefault="008D129B" w:rsidP="003C143C">
            <w:pPr>
              <w:pStyle w:val="TableText1"/>
            </w:pPr>
            <w:r>
              <w:t>20</w:t>
            </w:r>
          </w:p>
        </w:tc>
        <w:tc>
          <w:tcPr>
            <w:tcW w:w="2552" w:type="dxa"/>
          </w:tcPr>
          <w:p w14:paraId="443EA9DC" w14:textId="36B9A38E" w:rsidR="003C143C" w:rsidRPr="00660F4E" w:rsidRDefault="003C143C" w:rsidP="003C143C">
            <w:pPr>
              <w:pStyle w:val="TableText1"/>
              <w:cnfStyle w:val="000000000000" w:firstRow="0" w:lastRow="0" w:firstColumn="0" w:lastColumn="0" w:oddVBand="0" w:evenVBand="0" w:oddHBand="0" w:evenHBand="0" w:firstRowFirstColumn="0" w:firstRowLastColumn="0" w:lastRowFirstColumn="0" w:lastRowLastColumn="0"/>
            </w:pPr>
            <w:r w:rsidRPr="00D5079C">
              <w:t>BAME Health Collaborative</w:t>
            </w:r>
          </w:p>
        </w:tc>
        <w:tc>
          <w:tcPr>
            <w:cnfStyle w:val="000010000000" w:firstRow="0" w:lastRow="0" w:firstColumn="0" w:lastColumn="0" w:oddVBand="1" w:evenVBand="0" w:oddHBand="0" w:evenHBand="0" w:firstRowFirstColumn="0" w:firstRowLastColumn="0" w:lastRowFirstColumn="0" w:lastRowLastColumn="0"/>
            <w:tcW w:w="1417" w:type="dxa"/>
          </w:tcPr>
          <w:p w14:paraId="3307277A" w14:textId="040024AA" w:rsidR="003C143C" w:rsidRPr="00660F4E" w:rsidRDefault="003C143C" w:rsidP="003C143C">
            <w:pPr>
              <w:pStyle w:val="TableText1"/>
            </w:pPr>
            <w:r w:rsidRPr="00C27189">
              <w:t>Statement 1</w:t>
            </w:r>
          </w:p>
        </w:tc>
        <w:tc>
          <w:tcPr>
            <w:tcW w:w="10632" w:type="dxa"/>
          </w:tcPr>
          <w:p w14:paraId="3FD424BD" w14:textId="77777777" w:rsidR="003C143C" w:rsidRPr="003F0542" w:rsidRDefault="003C143C" w:rsidP="003C143C">
            <w:pPr>
              <w:pStyle w:val="TableText1"/>
              <w:cnfStyle w:val="000000000000" w:firstRow="0" w:lastRow="0" w:firstColumn="0" w:lastColumn="0" w:oddVBand="0" w:evenVBand="0" w:oddHBand="0" w:evenHBand="0" w:firstRowFirstColumn="0" w:firstRowLastColumn="0" w:lastRowFirstColumn="0" w:lastRowLastColumn="0"/>
              <w:rPr>
                <w:lang w:val="en-GB"/>
              </w:rPr>
            </w:pPr>
            <w:r w:rsidRPr="003F0542">
              <w:rPr>
                <w:lang w:val="en-GB"/>
              </w:rPr>
              <w:t>Employee health and wellbeing strategies are key to managing sickness absence and return to work, but employers need to demonstrate they understand and support the needs of employees.  Certain groups are particularly vulnerable:</w:t>
            </w:r>
          </w:p>
          <w:p w14:paraId="4892326A" w14:textId="77777777" w:rsidR="003C143C" w:rsidRPr="003F0542" w:rsidRDefault="003C143C" w:rsidP="003C143C">
            <w:pPr>
              <w:pStyle w:val="TableText1"/>
              <w:numPr>
                <w:ilvl w:val="0"/>
                <w:numId w:val="30"/>
              </w:numPr>
              <w:cnfStyle w:val="000000000000" w:firstRow="0" w:lastRow="0" w:firstColumn="0" w:lastColumn="0" w:oddVBand="0" w:evenVBand="0" w:oddHBand="0" w:evenHBand="0" w:firstRowFirstColumn="0" w:firstRowLastColumn="0" w:lastRowFirstColumn="0" w:lastRowLastColumn="0"/>
              <w:rPr>
                <w:lang w:val="en-GB"/>
              </w:rPr>
            </w:pPr>
            <w:r w:rsidRPr="003F0542">
              <w:rPr>
                <w:lang w:val="en-GB"/>
              </w:rPr>
              <w:t xml:space="preserve">Women in their forties and fifties (according to the Office for National Statistics) are entering employment at a faster rate than any other cohort in the UK. Statistics show as many as one in five women leave the workplace due to menopause without giving employers the underlying reasons. Many employers do not have policies and practices in place to support women through this </w:t>
            </w:r>
            <w:proofErr w:type="gramStart"/>
            <w:r w:rsidRPr="003F0542">
              <w:rPr>
                <w:lang w:val="en-GB"/>
              </w:rPr>
              <w:t>stage;</w:t>
            </w:r>
            <w:proofErr w:type="gramEnd"/>
          </w:p>
          <w:p w14:paraId="2BA4D87D" w14:textId="77777777" w:rsidR="003C143C" w:rsidRPr="003F0542" w:rsidRDefault="003C143C" w:rsidP="003C143C">
            <w:pPr>
              <w:pStyle w:val="TableText1"/>
              <w:numPr>
                <w:ilvl w:val="0"/>
                <w:numId w:val="30"/>
              </w:numPr>
              <w:cnfStyle w:val="000000000000" w:firstRow="0" w:lastRow="0" w:firstColumn="0" w:lastColumn="0" w:oddVBand="0" w:evenVBand="0" w:oddHBand="0" w:evenHBand="0" w:firstRowFirstColumn="0" w:firstRowLastColumn="0" w:lastRowFirstColumn="0" w:lastRowLastColumn="0"/>
              <w:rPr>
                <w:lang w:val="en-GB"/>
              </w:rPr>
            </w:pPr>
            <w:r w:rsidRPr="003F0542">
              <w:rPr>
                <w:lang w:val="en-GB"/>
              </w:rPr>
              <w:t>People from Black and ethnic minority backgrounds (BAME) or disabled can often experience a sense of “not belonging” in the workplace.  This may result in feelings of lack of self-esteem and can lead to issues with mental health. If employees do not feel they can “speak up” or employers do not policies in place to create inclusive workplaces and cultures, any policies or strategies which are introduced will not improve levels of sickness absence; and</w:t>
            </w:r>
          </w:p>
          <w:p w14:paraId="6E11EDED" w14:textId="77777777" w:rsidR="003C143C" w:rsidRPr="003F0542" w:rsidRDefault="003C143C" w:rsidP="003C143C">
            <w:pPr>
              <w:pStyle w:val="TableText1"/>
              <w:numPr>
                <w:ilvl w:val="0"/>
                <w:numId w:val="30"/>
              </w:numPr>
              <w:cnfStyle w:val="000000000000" w:firstRow="0" w:lastRow="0" w:firstColumn="0" w:lastColumn="0" w:oddVBand="0" w:evenVBand="0" w:oddHBand="0" w:evenHBand="0" w:firstRowFirstColumn="0" w:firstRowLastColumn="0" w:lastRowFirstColumn="0" w:lastRowLastColumn="0"/>
              <w:rPr>
                <w:lang w:val="en-GB"/>
              </w:rPr>
            </w:pPr>
            <w:r w:rsidRPr="003F0542">
              <w:rPr>
                <w:lang w:val="en-GB"/>
              </w:rPr>
              <w:t>People from a BAME background have been shown to be at a higher risk of being infected by COVID-19.</w:t>
            </w:r>
          </w:p>
          <w:p w14:paraId="1EB261B6" w14:textId="77777777" w:rsidR="003C143C" w:rsidRDefault="003C143C" w:rsidP="003C143C">
            <w:pPr>
              <w:pStyle w:val="TableText1"/>
              <w:cnfStyle w:val="000000000000" w:firstRow="0" w:lastRow="0" w:firstColumn="0" w:lastColumn="0" w:oddVBand="0" w:evenVBand="0" w:oddHBand="0" w:evenHBand="0" w:firstRowFirstColumn="0" w:firstRowLastColumn="0" w:lastRowFirstColumn="0" w:lastRowLastColumn="0"/>
              <w:rPr>
                <w:lang w:val="en-GB"/>
              </w:rPr>
            </w:pPr>
            <w:r w:rsidRPr="003F0542">
              <w:rPr>
                <w:lang w:val="en-GB"/>
              </w:rPr>
              <w:t xml:space="preserve">Long Covid has urgently put the spotlight on workers with long-term health problems. The condition is defined as “not recovering [for] several weeks or months following the start of symptoms that were suggestive of Covid, whether you were tested or not” (Nabavi, 2020) and includes, among others, symptoms of fatigue, muscular </w:t>
            </w:r>
            <w:proofErr w:type="gramStart"/>
            <w:r w:rsidRPr="003F0542">
              <w:rPr>
                <w:lang w:val="en-GB"/>
              </w:rPr>
              <w:t>pain</w:t>
            </w:r>
            <w:proofErr w:type="gramEnd"/>
            <w:r w:rsidRPr="003F0542">
              <w:rPr>
                <w:lang w:val="en-GB"/>
              </w:rPr>
              <w:t xml:space="preserve"> and </w:t>
            </w:r>
            <w:r w:rsidRPr="003F0542">
              <w:rPr>
                <w:lang w:val="en-GB"/>
              </w:rPr>
              <w:lastRenderedPageBreak/>
              <w:t>breathlessness. It is a concern that this is being introduced now as Long Covid is becoming a focus. The virus’s effects are not yet fully appreciated and will present differently among individual patients.</w:t>
            </w:r>
          </w:p>
          <w:p w14:paraId="348242E5" w14:textId="0DA8E9C6" w:rsidR="003C143C" w:rsidRPr="00660F4E" w:rsidRDefault="003C143C" w:rsidP="003C143C">
            <w:pPr>
              <w:pStyle w:val="TableText1"/>
              <w:cnfStyle w:val="000000000000" w:firstRow="0" w:lastRow="0" w:firstColumn="0" w:lastColumn="0" w:oddVBand="0" w:evenVBand="0" w:oddHBand="0" w:evenHBand="0" w:firstRowFirstColumn="0" w:firstRowLastColumn="0" w:lastRowFirstColumn="0" w:lastRowLastColumn="0"/>
            </w:pPr>
            <w:r w:rsidRPr="003F0542">
              <w:t>Members of these groups may feel these policies are being introduced to deliberately target them.</w:t>
            </w:r>
          </w:p>
        </w:tc>
      </w:tr>
      <w:tr w:rsidR="003C143C" w:rsidRPr="00660F4E" w14:paraId="40D1112E" w14:textId="77777777" w:rsidTr="0002426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75" w:type="dxa"/>
          </w:tcPr>
          <w:p w14:paraId="0F700C2B" w14:textId="0FE471D6" w:rsidR="003C143C" w:rsidRPr="00660F4E" w:rsidRDefault="008D129B" w:rsidP="003C143C">
            <w:pPr>
              <w:pStyle w:val="TableText1"/>
            </w:pPr>
            <w:r>
              <w:lastRenderedPageBreak/>
              <w:t>21</w:t>
            </w:r>
          </w:p>
        </w:tc>
        <w:tc>
          <w:tcPr>
            <w:tcW w:w="2552" w:type="dxa"/>
          </w:tcPr>
          <w:p w14:paraId="588F7E2C" w14:textId="44E0C622" w:rsidR="003C143C" w:rsidRPr="00660F4E" w:rsidRDefault="003C143C" w:rsidP="003C143C">
            <w:pPr>
              <w:pStyle w:val="TableText1"/>
              <w:cnfStyle w:val="000000100000" w:firstRow="0" w:lastRow="0" w:firstColumn="0" w:lastColumn="0" w:oddVBand="0" w:evenVBand="0" w:oddHBand="1" w:evenHBand="0" w:firstRowFirstColumn="0" w:firstRowLastColumn="0" w:lastRowFirstColumn="0" w:lastRowLastColumn="0"/>
            </w:pPr>
            <w:r w:rsidRPr="003F0542">
              <w:t>Connect Health</w:t>
            </w:r>
          </w:p>
        </w:tc>
        <w:tc>
          <w:tcPr>
            <w:cnfStyle w:val="000010000000" w:firstRow="0" w:lastRow="0" w:firstColumn="0" w:lastColumn="0" w:oddVBand="1" w:evenVBand="0" w:oddHBand="0" w:evenHBand="0" w:firstRowFirstColumn="0" w:firstRowLastColumn="0" w:lastRowFirstColumn="0" w:lastRowLastColumn="0"/>
            <w:tcW w:w="1417" w:type="dxa"/>
          </w:tcPr>
          <w:p w14:paraId="13E852CD" w14:textId="148B45C5" w:rsidR="003C143C" w:rsidRPr="00660F4E" w:rsidRDefault="003C143C" w:rsidP="003C143C">
            <w:pPr>
              <w:pStyle w:val="TableText1"/>
            </w:pPr>
            <w:r w:rsidRPr="00C27189">
              <w:t>Statement 1</w:t>
            </w:r>
          </w:p>
        </w:tc>
        <w:tc>
          <w:tcPr>
            <w:tcW w:w="10632" w:type="dxa"/>
          </w:tcPr>
          <w:p w14:paraId="52BD3CC4" w14:textId="64CCA6CE" w:rsidR="003C143C" w:rsidRPr="00660F4E" w:rsidRDefault="003C143C">
            <w:pPr>
              <w:pStyle w:val="TableText1"/>
              <w:cnfStyle w:val="000000100000" w:firstRow="0" w:lastRow="0" w:firstColumn="0" w:lastColumn="0" w:oddVBand="0" w:evenVBand="0" w:oddHBand="1" w:evenHBand="0" w:firstRowFirstColumn="0" w:firstRowLastColumn="0" w:lastRowFirstColumn="0" w:lastRowLastColumn="0"/>
            </w:pPr>
            <w:r w:rsidRPr="003F0542">
              <w:rPr>
                <w:lang w:val="en-GB"/>
              </w:rPr>
              <w:t>Some employers won’t have enough resources to implement a health and wellbeing strategy. Employers would benefit from guidance about who and what roles would be suitable to write a health and wellbeing strategy and also who should be involved in both writing and implementing this strategy (</w:t>
            </w:r>
            <w:proofErr w:type="gramStart"/>
            <w:r w:rsidRPr="003F0542">
              <w:rPr>
                <w:lang w:val="en-GB"/>
              </w:rPr>
              <w:t>e.g.</w:t>
            </w:r>
            <w:proofErr w:type="gramEnd"/>
            <w:r w:rsidRPr="003F0542">
              <w:rPr>
                <w:lang w:val="en-GB"/>
              </w:rPr>
              <w:t xml:space="preserve"> representatives from different levels within an organisation as well as people with specialist knowledge). The quality standard should direct employers to suitable resources to help them implement this quality standard.</w:t>
            </w:r>
          </w:p>
        </w:tc>
      </w:tr>
      <w:tr w:rsidR="003C143C" w:rsidRPr="00660F4E" w14:paraId="12FCB824" w14:textId="77777777" w:rsidTr="0002426E">
        <w:tc>
          <w:tcPr>
            <w:cnfStyle w:val="000010000000" w:firstRow="0" w:lastRow="0" w:firstColumn="0" w:lastColumn="0" w:oddVBand="1" w:evenVBand="0" w:oddHBand="0" w:evenHBand="0" w:firstRowFirstColumn="0" w:firstRowLastColumn="0" w:lastRowFirstColumn="0" w:lastRowLastColumn="0"/>
            <w:tcW w:w="675" w:type="dxa"/>
          </w:tcPr>
          <w:p w14:paraId="67C20B08" w14:textId="11A27189" w:rsidR="003C143C" w:rsidRPr="00660F4E" w:rsidRDefault="008D129B" w:rsidP="003C143C">
            <w:pPr>
              <w:pStyle w:val="TableText1"/>
            </w:pPr>
            <w:r>
              <w:t>22</w:t>
            </w:r>
          </w:p>
        </w:tc>
        <w:tc>
          <w:tcPr>
            <w:tcW w:w="2552" w:type="dxa"/>
          </w:tcPr>
          <w:p w14:paraId="1A2E0F58" w14:textId="2D87177A" w:rsidR="003C143C" w:rsidRPr="00660F4E" w:rsidRDefault="003C143C" w:rsidP="003C143C">
            <w:pPr>
              <w:pStyle w:val="TableText1"/>
              <w:cnfStyle w:val="000000000000" w:firstRow="0" w:lastRow="0" w:firstColumn="0" w:lastColumn="0" w:oddVBand="0" w:evenVBand="0" w:oddHBand="0" w:evenHBand="0" w:firstRowFirstColumn="0" w:firstRowLastColumn="0" w:lastRowFirstColumn="0" w:lastRowLastColumn="0"/>
            </w:pPr>
            <w:r w:rsidRPr="003F0542">
              <w:t>Epilepsy Action</w:t>
            </w:r>
          </w:p>
        </w:tc>
        <w:tc>
          <w:tcPr>
            <w:cnfStyle w:val="000010000000" w:firstRow="0" w:lastRow="0" w:firstColumn="0" w:lastColumn="0" w:oddVBand="1" w:evenVBand="0" w:oddHBand="0" w:evenHBand="0" w:firstRowFirstColumn="0" w:firstRowLastColumn="0" w:lastRowFirstColumn="0" w:lastRowLastColumn="0"/>
            <w:tcW w:w="1417" w:type="dxa"/>
          </w:tcPr>
          <w:p w14:paraId="740F69D9" w14:textId="3E0054A5" w:rsidR="003C143C" w:rsidRPr="00660F4E" w:rsidRDefault="003C143C" w:rsidP="003C143C">
            <w:pPr>
              <w:pStyle w:val="TableText1"/>
            </w:pPr>
            <w:r w:rsidRPr="00C27189">
              <w:t>Statement 1</w:t>
            </w:r>
          </w:p>
        </w:tc>
        <w:tc>
          <w:tcPr>
            <w:tcW w:w="10632" w:type="dxa"/>
          </w:tcPr>
          <w:p w14:paraId="0E5CA398" w14:textId="616BA77D" w:rsidR="003C143C" w:rsidRPr="00660F4E" w:rsidRDefault="003C143C" w:rsidP="003C143C">
            <w:pPr>
              <w:pStyle w:val="TableText1"/>
              <w:cnfStyle w:val="000000000000" w:firstRow="0" w:lastRow="0" w:firstColumn="0" w:lastColumn="0" w:oddVBand="0" w:evenVBand="0" w:oddHBand="0" w:evenHBand="0" w:firstRowFirstColumn="0" w:firstRowLastColumn="0" w:lastRowFirstColumn="0" w:lastRowLastColumn="0"/>
            </w:pPr>
            <w:r w:rsidRPr="003F0542">
              <w:rPr>
                <w:lang w:val="en-GB"/>
              </w:rPr>
              <w:t>The presence of policies for managing sickness absence and return to work could be hard to determine. We would recommend that such policies be provided on an employer’s website, such as with school health policies. This would also help ensure employees are aware of and have access to the policies Further support should also be provided to help employers develop such policies, using best practice knowledge.</w:t>
            </w:r>
          </w:p>
        </w:tc>
      </w:tr>
      <w:tr w:rsidR="003C143C" w:rsidRPr="00660F4E" w14:paraId="12FF798E" w14:textId="77777777" w:rsidTr="0002426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75" w:type="dxa"/>
          </w:tcPr>
          <w:p w14:paraId="4F21A8BF" w14:textId="79A32D67" w:rsidR="003C143C" w:rsidRPr="00660F4E" w:rsidRDefault="008D129B" w:rsidP="003C143C">
            <w:pPr>
              <w:pStyle w:val="TableText1"/>
            </w:pPr>
            <w:r>
              <w:t>23</w:t>
            </w:r>
          </w:p>
        </w:tc>
        <w:tc>
          <w:tcPr>
            <w:tcW w:w="2552" w:type="dxa"/>
          </w:tcPr>
          <w:p w14:paraId="59538FE9" w14:textId="1541F5A3" w:rsidR="003C143C" w:rsidRPr="00660F4E" w:rsidRDefault="003C143C" w:rsidP="003C143C">
            <w:pPr>
              <w:pStyle w:val="TableText1"/>
              <w:cnfStyle w:val="000000100000" w:firstRow="0" w:lastRow="0" w:firstColumn="0" w:lastColumn="0" w:oddVBand="0" w:evenVBand="0" w:oddHBand="1" w:evenHBand="0" w:firstRowFirstColumn="0" w:firstRowLastColumn="0" w:lastRowFirstColumn="0" w:lastRowLastColumn="0"/>
            </w:pPr>
            <w:r w:rsidRPr="003F0542">
              <w:t>Fair Treatment for the Women of Wales</w:t>
            </w:r>
          </w:p>
        </w:tc>
        <w:tc>
          <w:tcPr>
            <w:cnfStyle w:val="000010000000" w:firstRow="0" w:lastRow="0" w:firstColumn="0" w:lastColumn="0" w:oddVBand="1" w:evenVBand="0" w:oddHBand="0" w:evenHBand="0" w:firstRowFirstColumn="0" w:firstRowLastColumn="0" w:lastRowFirstColumn="0" w:lastRowLastColumn="0"/>
            <w:tcW w:w="1417" w:type="dxa"/>
          </w:tcPr>
          <w:p w14:paraId="75C4C664" w14:textId="2DBC175F" w:rsidR="003C143C" w:rsidRPr="00660F4E" w:rsidRDefault="003C143C" w:rsidP="003C143C">
            <w:pPr>
              <w:pStyle w:val="TableText1"/>
            </w:pPr>
            <w:r w:rsidRPr="00C27189">
              <w:t>Statement 1</w:t>
            </w:r>
          </w:p>
        </w:tc>
        <w:tc>
          <w:tcPr>
            <w:tcW w:w="10632" w:type="dxa"/>
          </w:tcPr>
          <w:p w14:paraId="18FBE7FC" w14:textId="402FC2DA" w:rsidR="003C143C" w:rsidRPr="00660F4E" w:rsidRDefault="003C143C" w:rsidP="003C143C">
            <w:pPr>
              <w:pStyle w:val="TableText1"/>
              <w:cnfStyle w:val="000000100000" w:firstRow="0" w:lastRow="0" w:firstColumn="0" w:lastColumn="0" w:oddVBand="0" w:evenVBand="0" w:oddHBand="1" w:evenHBand="0" w:firstRowFirstColumn="0" w:firstRowLastColumn="0" w:lastRowFirstColumn="0" w:lastRowLastColumn="0"/>
            </w:pPr>
            <w:r w:rsidRPr="003F0542">
              <w:rPr>
                <w:lang w:val="en-GB"/>
              </w:rPr>
              <w:t xml:space="preserve">The statement includes a reference to a ‘workplace culture that is proactive, consistent and works for all </w:t>
            </w:r>
            <w:proofErr w:type="gramStart"/>
            <w:r w:rsidRPr="003F0542">
              <w:rPr>
                <w:lang w:val="en-GB"/>
              </w:rPr>
              <w:t>employees’</w:t>
            </w:r>
            <w:proofErr w:type="gramEnd"/>
            <w:r w:rsidRPr="003F0542">
              <w:rPr>
                <w:lang w:val="en-GB"/>
              </w:rPr>
              <w:t>. Would suggest amending to make clear that sickness absence policies and arrangements also need to be sufficiently adaptable to accommodate the unique circumstances of individual employees.</w:t>
            </w:r>
          </w:p>
        </w:tc>
      </w:tr>
      <w:tr w:rsidR="003C143C" w:rsidRPr="00660F4E" w14:paraId="1E744F0B" w14:textId="77777777" w:rsidTr="0002426E">
        <w:tc>
          <w:tcPr>
            <w:cnfStyle w:val="000010000000" w:firstRow="0" w:lastRow="0" w:firstColumn="0" w:lastColumn="0" w:oddVBand="1" w:evenVBand="0" w:oddHBand="0" w:evenHBand="0" w:firstRowFirstColumn="0" w:firstRowLastColumn="0" w:lastRowFirstColumn="0" w:lastRowLastColumn="0"/>
            <w:tcW w:w="675" w:type="dxa"/>
          </w:tcPr>
          <w:p w14:paraId="618E9712" w14:textId="358FF872" w:rsidR="003C143C" w:rsidRPr="00660F4E" w:rsidRDefault="008D129B" w:rsidP="003C143C">
            <w:pPr>
              <w:pStyle w:val="TableText1"/>
            </w:pPr>
            <w:r>
              <w:t>24</w:t>
            </w:r>
          </w:p>
        </w:tc>
        <w:tc>
          <w:tcPr>
            <w:tcW w:w="2552" w:type="dxa"/>
          </w:tcPr>
          <w:p w14:paraId="36467B89" w14:textId="14D0726C" w:rsidR="003C143C" w:rsidRPr="00660F4E" w:rsidRDefault="003C143C" w:rsidP="003C143C">
            <w:pPr>
              <w:pStyle w:val="TableText1"/>
              <w:cnfStyle w:val="000000000000" w:firstRow="0" w:lastRow="0" w:firstColumn="0" w:lastColumn="0" w:oddVBand="0" w:evenVBand="0" w:oddHBand="0" w:evenHBand="0" w:firstRowFirstColumn="0" w:firstRowLastColumn="0" w:lastRowFirstColumn="0" w:lastRowLastColumn="0"/>
            </w:pPr>
            <w:r w:rsidRPr="003F0542">
              <w:t>Fair Treatment for the Women of Wales</w:t>
            </w:r>
          </w:p>
        </w:tc>
        <w:tc>
          <w:tcPr>
            <w:cnfStyle w:val="000010000000" w:firstRow="0" w:lastRow="0" w:firstColumn="0" w:lastColumn="0" w:oddVBand="1" w:evenVBand="0" w:oddHBand="0" w:evenHBand="0" w:firstRowFirstColumn="0" w:firstRowLastColumn="0" w:lastRowFirstColumn="0" w:lastRowLastColumn="0"/>
            <w:tcW w:w="1417" w:type="dxa"/>
          </w:tcPr>
          <w:p w14:paraId="48FE031F" w14:textId="5CD0C6FA" w:rsidR="003C143C" w:rsidRPr="00660F4E" w:rsidRDefault="003C143C" w:rsidP="003C143C">
            <w:pPr>
              <w:pStyle w:val="TableText1"/>
            </w:pPr>
            <w:r w:rsidRPr="009624EE">
              <w:t>Statement 1</w:t>
            </w:r>
          </w:p>
        </w:tc>
        <w:tc>
          <w:tcPr>
            <w:tcW w:w="10632" w:type="dxa"/>
          </w:tcPr>
          <w:p w14:paraId="53CA999F" w14:textId="2B1E6F0B" w:rsidR="003C143C" w:rsidRPr="00660F4E" w:rsidRDefault="003C143C" w:rsidP="003C143C">
            <w:pPr>
              <w:pStyle w:val="TableText1"/>
              <w:cnfStyle w:val="000000000000" w:firstRow="0" w:lastRow="0" w:firstColumn="0" w:lastColumn="0" w:oddVBand="0" w:evenVBand="0" w:oddHBand="0" w:evenHBand="0" w:firstRowFirstColumn="0" w:firstRowLastColumn="0" w:lastRowFirstColumn="0" w:lastRowLastColumn="0"/>
            </w:pPr>
            <w:r w:rsidRPr="003F0542">
              <w:rPr>
                <w:lang w:val="en-GB"/>
              </w:rPr>
              <w:t xml:space="preserve">Measuring rates of recurrent sickness absence. Would emphasise here that employers need to be aware that some employees, </w:t>
            </w:r>
            <w:proofErr w:type="spellStart"/>
            <w:proofErr w:type="gramStart"/>
            <w:r w:rsidRPr="003F0542">
              <w:rPr>
                <w:lang w:val="en-GB"/>
              </w:rPr>
              <w:t>ie</w:t>
            </w:r>
            <w:proofErr w:type="spellEnd"/>
            <w:proofErr w:type="gramEnd"/>
            <w:r w:rsidRPr="003F0542">
              <w:rPr>
                <w:lang w:val="en-GB"/>
              </w:rPr>
              <w:t xml:space="preserve"> those with long-term conditions which involve flair-ups / regular interventions, may have to take time off because there aren’t adequate reasonable adjustments in place to enable them to continue in work at those times – an audit should not be punitive or single certain employees out.</w:t>
            </w:r>
          </w:p>
        </w:tc>
      </w:tr>
      <w:tr w:rsidR="003C143C" w:rsidRPr="00660F4E" w14:paraId="5EABCF31" w14:textId="77777777" w:rsidTr="0002426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75" w:type="dxa"/>
          </w:tcPr>
          <w:p w14:paraId="2F2881F0" w14:textId="459DC547" w:rsidR="003C143C" w:rsidRPr="00660F4E" w:rsidRDefault="008D129B" w:rsidP="003C143C">
            <w:pPr>
              <w:pStyle w:val="TableText1"/>
            </w:pPr>
            <w:r>
              <w:t>25</w:t>
            </w:r>
          </w:p>
        </w:tc>
        <w:tc>
          <w:tcPr>
            <w:tcW w:w="2552" w:type="dxa"/>
          </w:tcPr>
          <w:p w14:paraId="400DAA21" w14:textId="69832C27" w:rsidR="003C143C" w:rsidRPr="00660F4E" w:rsidRDefault="003C143C" w:rsidP="003C143C">
            <w:pPr>
              <w:pStyle w:val="TableText1"/>
              <w:cnfStyle w:val="000000100000" w:firstRow="0" w:lastRow="0" w:firstColumn="0" w:lastColumn="0" w:oddVBand="0" w:evenVBand="0" w:oddHBand="1" w:evenHBand="0" w:firstRowFirstColumn="0" w:firstRowLastColumn="0" w:lastRowFirstColumn="0" w:lastRowLastColumn="0"/>
            </w:pPr>
            <w:r w:rsidRPr="003F0542">
              <w:t>Fair Treatment for the Women of Wales</w:t>
            </w:r>
          </w:p>
        </w:tc>
        <w:tc>
          <w:tcPr>
            <w:cnfStyle w:val="000010000000" w:firstRow="0" w:lastRow="0" w:firstColumn="0" w:lastColumn="0" w:oddVBand="1" w:evenVBand="0" w:oddHBand="0" w:evenHBand="0" w:firstRowFirstColumn="0" w:firstRowLastColumn="0" w:lastRowFirstColumn="0" w:lastRowLastColumn="0"/>
            <w:tcW w:w="1417" w:type="dxa"/>
          </w:tcPr>
          <w:p w14:paraId="67449AF0" w14:textId="506E51FD" w:rsidR="003C143C" w:rsidRPr="00660F4E" w:rsidRDefault="003C143C" w:rsidP="003C143C">
            <w:pPr>
              <w:pStyle w:val="TableText1"/>
            </w:pPr>
            <w:r w:rsidRPr="009624EE">
              <w:t>Statement 1</w:t>
            </w:r>
          </w:p>
        </w:tc>
        <w:tc>
          <w:tcPr>
            <w:tcW w:w="10632" w:type="dxa"/>
          </w:tcPr>
          <w:p w14:paraId="4DF8D90E" w14:textId="1846F6F0" w:rsidR="003C143C" w:rsidRPr="00660F4E" w:rsidRDefault="003C143C" w:rsidP="003C143C">
            <w:pPr>
              <w:pStyle w:val="TableText1"/>
              <w:cnfStyle w:val="000000100000" w:firstRow="0" w:lastRow="0" w:firstColumn="0" w:lastColumn="0" w:oddVBand="0" w:evenVBand="0" w:oddHBand="1" w:evenHBand="0" w:firstRowFirstColumn="0" w:firstRowLastColumn="0" w:lastRowFirstColumn="0" w:lastRowLastColumn="0"/>
            </w:pPr>
            <w:r w:rsidRPr="003C143C">
              <w:rPr>
                <w:lang w:val="en-GB"/>
              </w:rPr>
              <w:t>Would recommend including a reference here to the Equality Act 2010 and reasonable adjustments.</w:t>
            </w:r>
          </w:p>
        </w:tc>
      </w:tr>
      <w:tr w:rsidR="003C143C" w:rsidRPr="00660F4E" w14:paraId="6659B6BE" w14:textId="77777777" w:rsidTr="0002426E">
        <w:tc>
          <w:tcPr>
            <w:cnfStyle w:val="000010000000" w:firstRow="0" w:lastRow="0" w:firstColumn="0" w:lastColumn="0" w:oddVBand="1" w:evenVBand="0" w:oddHBand="0" w:evenHBand="0" w:firstRowFirstColumn="0" w:firstRowLastColumn="0" w:lastRowFirstColumn="0" w:lastRowLastColumn="0"/>
            <w:tcW w:w="675" w:type="dxa"/>
          </w:tcPr>
          <w:p w14:paraId="2A32A08B" w14:textId="0E3E6682" w:rsidR="003C143C" w:rsidRPr="00660F4E" w:rsidRDefault="008D129B" w:rsidP="003C143C">
            <w:pPr>
              <w:pStyle w:val="TableText1"/>
            </w:pPr>
            <w:r>
              <w:t>26</w:t>
            </w:r>
          </w:p>
        </w:tc>
        <w:tc>
          <w:tcPr>
            <w:tcW w:w="2552" w:type="dxa"/>
          </w:tcPr>
          <w:p w14:paraId="7345BDEC" w14:textId="1A4710F9" w:rsidR="003C143C" w:rsidRPr="00660F4E" w:rsidRDefault="003C143C" w:rsidP="003C143C">
            <w:pPr>
              <w:pStyle w:val="TableText1"/>
              <w:cnfStyle w:val="000000000000" w:firstRow="0" w:lastRow="0" w:firstColumn="0" w:lastColumn="0" w:oddVBand="0" w:evenVBand="0" w:oddHBand="0" w:evenHBand="0" w:firstRowFirstColumn="0" w:firstRowLastColumn="0" w:lastRowFirstColumn="0" w:lastRowLastColumn="0"/>
            </w:pPr>
            <w:r w:rsidRPr="003C143C">
              <w:t>Mind</w:t>
            </w:r>
          </w:p>
        </w:tc>
        <w:tc>
          <w:tcPr>
            <w:cnfStyle w:val="000010000000" w:firstRow="0" w:lastRow="0" w:firstColumn="0" w:lastColumn="0" w:oddVBand="1" w:evenVBand="0" w:oddHBand="0" w:evenHBand="0" w:firstRowFirstColumn="0" w:firstRowLastColumn="0" w:lastRowFirstColumn="0" w:lastRowLastColumn="0"/>
            <w:tcW w:w="1417" w:type="dxa"/>
          </w:tcPr>
          <w:p w14:paraId="5594073C" w14:textId="334C49B4" w:rsidR="003C143C" w:rsidRPr="00660F4E" w:rsidRDefault="003C143C" w:rsidP="003C143C">
            <w:pPr>
              <w:pStyle w:val="TableText1"/>
            </w:pPr>
            <w:r w:rsidRPr="009624EE">
              <w:t>Statement 1</w:t>
            </w:r>
          </w:p>
        </w:tc>
        <w:tc>
          <w:tcPr>
            <w:tcW w:w="10632" w:type="dxa"/>
          </w:tcPr>
          <w:p w14:paraId="2AE6766B" w14:textId="5EC722F2" w:rsidR="003C143C" w:rsidRPr="00660F4E" w:rsidRDefault="003C143C" w:rsidP="003C143C">
            <w:pPr>
              <w:pStyle w:val="TableText1"/>
              <w:cnfStyle w:val="000000000000" w:firstRow="0" w:lastRow="0" w:firstColumn="0" w:lastColumn="0" w:oddVBand="0" w:evenVBand="0" w:oddHBand="0" w:evenHBand="0" w:firstRowFirstColumn="0" w:firstRowLastColumn="0" w:lastRowFirstColumn="0" w:lastRowLastColumn="0"/>
            </w:pPr>
            <w:r w:rsidRPr="003C143C">
              <w:rPr>
                <w:lang w:val="en-GB"/>
              </w:rPr>
              <w:t xml:space="preserve">It is positive that this statement focuses on the need for employers to have strategies which promote employee health and wellbeing. It would benefit from including examples, otherwise employers may be unclear about how to practically demonstrate a ‘proactive strategic approach that promotes employee health and wellbeing’. One example could be fulfilling the Mental Health at Work Commitment to achieve better mental health outcomes for </w:t>
            </w:r>
            <w:proofErr w:type="gramStart"/>
            <w:r w:rsidRPr="003C143C">
              <w:rPr>
                <w:lang w:val="en-GB"/>
              </w:rPr>
              <w:t>employees, and</w:t>
            </w:r>
            <w:proofErr w:type="gramEnd"/>
            <w:r w:rsidRPr="003C143C">
              <w:rPr>
                <w:lang w:val="en-GB"/>
              </w:rPr>
              <w:t xml:space="preserve"> having Wellness Action Plans (WAPs) for staff. More information</w:t>
            </w:r>
            <w:hyperlink r:id="rId16" w:history="1">
              <w:r w:rsidRPr="003C143C">
                <w:rPr>
                  <w:rStyle w:val="Hyperlink"/>
                  <w:lang w:val="en-GB"/>
                </w:rPr>
                <w:t xml:space="preserve"> here</w:t>
              </w:r>
            </w:hyperlink>
            <w:r w:rsidRPr="003C143C">
              <w:rPr>
                <w:lang w:val="en-GB"/>
              </w:rPr>
              <w:t>.</w:t>
            </w:r>
          </w:p>
        </w:tc>
      </w:tr>
      <w:tr w:rsidR="003C143C" w:rsidRPr="00660F4E" w14:paraId="62958D8E" w14:textId="77777777" w:rsidTr="0002426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75" w:type="dxa"/>
          </w:tcPr>
          <w:p w14:paraId="1C8C4E72" w14:textId="18DB8157" w:rsidR="003C143C" w:rsidRPr="00660F4E" w:rsidRDefault="008D129B" w:rsidP="003C143C">
            <w:pPr>
              <w:pStyle w:val="TableText1"/>
            </w:pPr>
            <w:r>
              <w:t>27</w:t>
            </w:r>
          </w:p>
        </w:tc>
        <w:tc>
          <w:tcPr>
            <w:tcW w:w="2552" w:type="dxa"/>
          </w:tcPr>
          <w:p w14:paraId="4DAA21A9" w14:textId="4E99CF60" w:rsidR="003C143C" w:rsidRPr="00660F4E" w:rsidRDefault="003C143C" w:rsidP="003C143C">
            <w:pPr>
              <w:pStyle w:val="TableText1"/>
              <w:cnfStyle w:val="000000100000" w:firstRow="0" w:lastRow="0" w:firstColumn="0" w:lastColumn="0" w:oddVBand="0" w:evenVBand="0" w:oddHBand="1" w:evenHBand="0" w:firstRowFirstColumn="0" w:firstRowLastColumn="0" w:lastRowFirstColumn="0" w:lastRowLastColumn="0"/>
            </w:pPr>
            <w:r w:rsidRPr="003C143C">
              <w:t>National Rheumatoid Arthritis Society (NRAS)</w:t>
            </w:r>
          </w:p>
        </w:tc>
        <w:tc>
          <w:tcPr>
            <w:cnfStyle w:val="000010000000" w:firstRow="0" w:lastRow="0" w:firstColumn="0" w:lastColumn="0" w:oddVBand="1" w:evenVBand="0" w:oddHBand="0" w:evenHBand="0" w:firstRowFirstColumn="0" w:firstRowLastColumn="0" w:lastRowFirstColumn="0" w:lastRowLastColumn="0"/>
            <w:tcW w:w="1417" w:type="dxa"/>
          </w:tcPr>
          <w:p w14:paraId="12DA3DB8" w14:textId="10B43C5C" w:rsidR="003C143C" w:rsidRPr="00660F4E" w:rsidRDefault="003C143C" w:rsidP="003C143C">
            <w:pPr>
              <w:pStyle w:val="TableText1"/>
            </w:pPr>
            <w:r w:rsidRPr="009624EE">
              <w:t>Statement 1</w:t>
            </w:r>
          </w:p>
        </w:tc>
        <w:tc>
          <w:tcPr>
            <w:tcW w:w="10632" w:type="dxa"/>
          </w:tcPr>
          <w:p w14:paraId="18833978" w14:textId="77777777" w:rsidR="003C143C" w:rsidRPr="003C143C" w:rsidRDefault="003C143C" w:rsidP="003C143C">
            <w:pPr>
              <w:pStyle w:val="TableText1"/>
              <w:numPr>
                <w:ilvl w:val="0"/>
                <w:numId w:val="31"/>
              </w:numPr>
              <w:cnfStyle w:val="000000100000" w:firstRow="0" w:lastRow="0" w:firstColumn="0" w:lastColumn="0" w:oddVBand="0" w:evenVBand="0" w:oddHBand="1" w:evenHBand="0" w:firstRowFirstColumn="0" w:firstRowLastColumn="0" w:lastRowFirstColumn="0" w:lastRowLastColumn="0"/>
              <w:rPr>
                <w:lang w:val="en-GB"/>
              </w:rPr>
            </w:pPr>
            <w:r w:rsidRPr="003C143C">
              <w:rPr>
                <w:lang w:val="en-GB"/>
              </w:rPr>
              <w:t>In addition to quantitative data, qualitative data is valuable as a metric of training and implementation of employee health and wellbeing strategy – implementation requires organisational culture change.</w:t>
            </w:r>
          </w:p>
          <w:p w14:paraId="7D407CB8" w14:textId="77777777" w:rsidR="003C143C" w:rsidRPr="003C143C" w:rsidRDefault="003C143C" w:rsidP="003C143C">
            <w:pPr>
              <w:pStyle w:val="TableText1"/>
              <w:cnfStyle w:val="000000100000" w:firstRow="0" w:lastRow="0" w:firstColumn="0" w:lastColumn="0" w:oddVBand="0" w:evenVBand="0" w:oddHBand="1" w:evenHBand="0" w:firstRowFirstColumn="0" w:firstRowLastColumn="0" w:lastRowFirstColumn="0" w:lastRowLastColumn="0"/>
              <w:rPr>
                <w:lang w:val="en-GB"/>
              </w:rPr>
            </w:pPr>
          </w:p>
          <w:p w14:paraId="2DFD8DAA" w14:textId="77777777" w:rsidR="003C143C" w:rsidRPr="003C143C" w:rsidRDefault="003C143C" w:rsidP="003C143C">
            <w:pPr>
              <w:pStyle w:val="TableText1"/>
              <w:numPr>
                <w:ilvl w:val="1"/>
                <w:numId w:val="31"/>
              </w:numPr>
              <w:cnfStyle w:val="000000100000" w:firstRow="0" w:lastRow="0" w:firstColumn="0" w:lastColumn="0" w:oddVBand="0" w:evenVBand="0" w:oddHBand="1" w:evenHBand="0" w:firstRowFirstColumn="0" w:firstRowLastColumn="0" w:lastRowFirstColumn="0" w:lastRowLastColumn="0"/>
              <w:rPr>
                <w:lang w:val="en-GB"/>
              </w:rPr>
            </w:pPr>
            <w:r w:rsidRPr="003C143C">
              <w:rPr>
                <w:lang w:val="en-GB"/>
              </w:rPr>
              <w:t>Brief case studies should be written into data collection as a data source.</w:t>
            </w:r>
          </w:p>
          <w:p w14:paraId="73307F1B" w14:textId="77777777" w:rsidR="003C143C" w:rsidRPr="003C143C" w:rsidRDefault="003C143C" w:rsidP="003C143C">
            <w:pPr>
              <w:pStyle w:val="TableText1"/>
              <w:cnfStyle w:val="000000100000" w:firstRow="0" w:lastRow="0" w:firstColumn="0" w:lastColumn="0" w:oddVBand="0" w:evenVBand="0" w:oddHBand="1" w:evenHBand="0" w:firstRowFirstColumn="0" w:firstRowLastColumn="0" w:lastRowFirstColumn="0" w:lastRowLastColumn="0"/>
              <w:rPr>
                <w:lang w:val="en-GB"/>
              </w:rPr>
            </w:pPr>
          </w:p>
          <w:p w14:paraId="26893289" w14:textId="77777777" w:rsidR="003C143C" w:rsidRPr="003C143C" w:rsidRDefault="003C143C" w:rsidP="003C143C">
            <w:pPr>
              <w:pStyle w:val="TableText1"/>
              <w:numPr>
                <w:ilvl w:val="1"/>
                <w:numId w:val="31"/>
              </w:numPr>
              <w:cnfStyle w:val="000000100000" w:firstRow="0" w:lastRow="0" w:firstColumn="0" w:lastColumn="0" w:oddVBand="0" w:evenVBand="0" w:oddHBand="1" w:evenHBand="0" w:firstRowFirstColumn="0" w:firstRowLastColumn="0" w:lastRowFirstColumn="0" w:lastRowLastColumn="0"/>
              <w:rPr>
                <w:lang w:val="en-GB"/>
              </w:rPr>
            </w:pPr>
            <w:r w:rsidRPr="003C143C">
              <w:rPr>
                <w:lang w:val="en-GB"/>
              </w:rPr>
              <w:t xml:space="preserve">NRAS has conducted studies on work (see </w:t>
            </w:r>
            <w:r w:rsidRPr="003C143C">
              <w:rPr>
                <w:i/>
                <w:iCs/>
                <w:lang w:val="en-GB"/>
              </w:rPr>
              <w:t>I Want to Work</w:t>
            </w:r>
            <w:r w:rsidRPr="003C143C">
              <w:rPr>
                <w:lang w:val="en-GB"/>
              </w:rPr>
              <w:t xml:space="preserve"> on NRAS.org.uk) capturing employees’ feelings of job security, impediments to work, challenges, </w:t>
            </w:r>
            <w:proofErr w:type="gramStart"/>
            <w:r w:rsidRPr="003C143C">
              <w:rPr>
                <w:lang w:val="en-GB"/>
              </w:rPr>
              <w:t>support</w:t>
            </w:r>
            <w:proofErr w:type="gramEnd"/>
            <w:r w:rsidRPr="003C143C">
              <w:rPr>
                <w:lang w:val="en-GB"/>
              </w:rPr>
              <w:t xml:space="preserve"> and wellbeing. The latter importantly includes feelings of being understood, being </w:t>
            </w:r>
            <w:proofErr w:type="gramStart"/>
            <w:r w:rsidRPr="003C143C">
              <w:rPr>
                <w:lang w:val="en-GB"/>
              </w:rPr>
              <w:t>valued</w:t>
            </w:r>
            <w:proofErr w:type="gramEnd"/>
            <w:r w:rsidRPr="003C143C">
              <w:rPr>
                <w:lang w:val="en-GB"/>
              </w:rPr>
              <w:t xml:space="preserve"> and experiencing willingness to show flexibility/make accommodations from both employers and colleagues.</w:t>
            </w:r>
          </w:p>
          <w:p w14:paraId="786471D5" w14:textId="77777777" w:rsidR="003C143C" w:rsidRPr="003C143C" w:rsidRDefault="003C143C" w:rsidP="003C143C">
            <w:pPr>
              <w:pStyle w:val="TableText1"/>
              <w:numPr>
                <w:ilvl w:val="0"/>
                <w:numId w:val="31"/>
              </w:numPr>
              <w:cnfStyle w:val="000000100000" w:firstRow="0" w:lastRow="0" w:firstColumn="0" w:lastColumn="0" w:oddVBand="0" w:evenVBand="0" w:oddHBand="1" w:evenHBand="0" w:firstRowFirstColumn="0" w:firstRowLastColumn="0" w:lastRowFirstColumn="0" w:lastRowLastColumn="0"/>
              <w:rPr>
                <w:lang w:val="en-GB"/>
              </w:rPr>
            </w:pPr>
            <w:r w:rsidRPr="003C143C">
              <w:rPr>
                <w:lang w:val="en-GB"/>
              </w:rPr>
              <w:lastRenderedPageBreak/>
              <w:t xml:space="preserve">For small and medium-sized businesses (SMEs), an important element of these policies should be clear and up-to-date signposting to schemes/resources (notably </w:t>
            </w:r>
            <w:r w:rsidRPr="003C143C">
              <w:rPr>
                <w:i/>
                <w:iCs/>
                <w:lang w:val="en-GB"/>
              </w:rPr>
              <w:t>Access to Work</w:t>
            </w:r>
            <w:r w:rsidRPr="003C143C">
              <w:rPr>
                <w:lang w:val="en-GB"/>
              </w:rPr>
              <w:t xml:space="preserve">) and relevant organisations (notably </w:t>
            </w:r>
            <w:r w:rsidRPr="003C143C">
              <w:rPr>
                <w:i/>
                <w:iCs/>
                <w:lang w:val="en-GB"/>
              </w:rPr>
              <w:t>ACAS</w:t>
            </w:r>
            <w:r w:rsidRPr="003C143C">
              <w:rPr>
                <w:lang w:val="en-GB"/>
              </w:rPr>
              <w:t>, and patient organisations).</w:t>
            </w:r>
          </w:p>
          <w:p w14:paraId="406FDDD5" w14:textId="77777777" w:rsidR="003C143C" w:rsidRPr="003C143C" w:rsidRDefault="003C143C" w:rsidP="003C143C">
            <w:pPr>
              <w:pStyle w:val="TableText1"/>
              <w:cnfStyle w:val="000000100000" w:firstRow="0" w:lastRow="0" w:firstColumn="0" w:lastColumn="0" w:oddVBand="0" w:evenVBand="0" w:oddHBand="1" w:evenHBand="0" w:firstRowFirstColumn="0" w:firstRowLastColumn="0" w:lastRowFirstColumn="0" w:lastRowLastColumn="0"/>
              <w:rPr>
                <w:lang w:val="en-GB"/>
              </w:rPr>
            </w:pPr>
          </w:p>
          <w:p w14:paraId="1E9E0C1F" w14:textId="77777777" w:rsidR="003C143C" w:rsidRPr="003C143C" w:rsidRDefault="003C143C" w:rsidP="003C143C">
            <w:pPr>
              <w:pStyle w:val="TableText1"/>
              <w:numPr>
                <w:ilvl w:val="1"/>
                <w:numId w:val="31"/>
              </w:numPr>
              <w:cnfStyle w:val="000000100000" w:firstRow="0" w:lastRow="0" w:firstColumn="0" w:lastColumn="0" w:oddVBand="0" w:evenVBand="0" w:oddHBand="1" w:evenHBand="0" w:firstRowFirstColumn="0" w:firstRowLastColumn="0" w:lastRowFirstColumn="0" w:lastRowLastColumn="0"/>
              <w:rPr>
                <w:lang w:val="en-GB"/>
              </w:rPr>
            </w:pPr>
            <w:r w:rsidRPr="003C143C">
              <w:rPr>
                <w:lang w:val="en-GB"/>
              </w:rPr>
              <w:t xml:space="preserve">In such organisations, issues around long-term sickness absence, and especially around </w:t>
            </w:r>
            <w:proofErr w:type="gramStart"/>
            <w:r w:rsidRPr="003C143C">
              <w:rPr>
                <w:lang w:val="en-GB"/>
              </w:rPr>
              <w:t>long term</w:t>
            </w:r>
            <w:proofErr w:type="gramEnd"/>
            <w:r w:rsidRPr="003C143C">
              <w:rPr>
                <w:lang w:val="en-GB"/>
              </w:rPr>
              <w:t xml:space="preserve"> conditions (LTCs) including rheumatoid arthritis (RA) and similar musculoskeletal (MSK) conditions, may be rare. Employers should be able to access—and should be aware of—the expertise of patient organisations. They should know what resources and support are available to them to support their staff, for example with transport support or specialist equipment as may be necessary.</w:t>
            </w:r>
          </w:p>
          <w:p w14:paraId="3043CFA3" w14:textId="77777777" w:rsidR="003C143C" w:rsidRPr="003C143C" w:rsidRDefault="003C143C" w:rsidP="003C143C">
            <w:pPr>
              <w:pStyle w:val="TableText1"/>
              <w:cnfStyle w:val="000000100000" w:firstRow="0" w:lastRow="0" w:firstColumn="0" w:lastColumn="0" w:oddVBand="0" w:evenVBand="0" w:oddHBand="1" w:evenHBand="0" w:firstRowFirstColumn="0" w:firstRowLastColumn="0" w:lastRowFirstColumn="0" w:lastRowLastColumn="0"/>
              <w:rPr>
                <w:lang w:val="en-GB"/>
              </w:rPr>
            </w:pPr>
          </w:p>
          <w:p w14:paraId="348179E8" w14:textId="77777777" w:rsidR="003C143C" w:rsidRPr="003C143C" w:rsidRDefault="003C143C" w:rsidP="003C143C">
            <w:pPr>
              <w:pStyle w:val="TableText1"/>
              <w:numPr>
                <w:ilvl w:val="1"/>
                <w:numId w:val="31"/>
              </w:numPr>
              <w:cnfStyle w:val="000000100000" w:firstRow="0" w:lastRow="0" w:firstColumn="0" w:lastColumn="0" w:oddVBand="0" w:evenVBand="0" w:oddHBand="1" w:evenHBand="0" w:firstRowFirstColumn="0" w:firstRowLastColumn="0" w:lastRowFirstColumn="0" w:lastRowLastColumn="0"/>
              <w:rPr>
                <w:lang w:val="en-GB"/>
              </w:rPr>
            </w:pPr>
            <w:r w:rsidRPr="003C143C">
              <w:rPr>
                <w:lang w:val="en-GB"/>
              </w:rPr>
              <w:t xml:space="preserve">Example: following a recent survey about work in the context of the ongoing pandemic, a man living with RA who worked in a factory told us that he was facing redundancy due to the worsening of his condition. Placed on furlough (not sickness leave, but the case study is nonetheless relevant) his organisation was not aware of the impact of the advanced therapeutic treatment he was due to start on his ability to work. His condition is an ‘invisible’ one, and he told us he faced an organisational culture that might be described as ‘old fashioned’ in its attitude to hidden long-term health conditions, for example in providing flexibility in work duties. The changes his organisation </w:t>
            </w:r>
            <w:r w:rsidRPr="003C143C">
              <w:rPr>
                <w:i/>
                <w:iCs/>
                <w:lang w:val="en-GB"/>
              </w:rPr>
              <w:t>did</w:t>
            </w:r>
            <w:r w:rsidRPr="003C143C">
              <w:rPr>
                <w:lang w:val="en-GB"/>
              </w:rPr>
              <w:t xml:space="preserve"> make in providing specialist equipment (a more modern lifting system, for example) provided value for all employees, not just him. Had this organisation had the right information and culture about the likely impact of the treatment he was due to start on his ability to work, his experience could have been dramatically improved and he would not at the time of the survey have been facing redundancy.</w:t>
            </w:r>
          </w:p>
          <w:p w14:paraId="662E7D04" w14:textId="77777777" w:rsidR="003C143C" w:rsidRPr="003C143C" w:rsidRDefault="003C143C" w:rsidP="003C143C">
            <w:pPr>
              <w:pStyle w:val="TableText1"/>
              <w:cnfStyle w:val="000000100000" w:firstRow="0" w:lastRow="0" w:firstColumn="0" w:lastColumn="0" w:oddVBand="0" w:evenVBand="0" w:oddHBand="1" w:evenHBand="0" w:firstRowFirstColumn="0" w:firstRowLastColumn="0" w:lastRowFirstColumn="0" w:lastRowLastColumn="0"/>
              <w:rPr>
                <w:lang w:val="en-GB"/>
              </w:rPr>
            </w:pPr>
          </w:p>
          <w:p w14:paraId="207EE416" w14:textId="77777777" w:rsidR="003C143C" w:rsidRPr="003C143C" w:rsidRDefault="003C143C" w:rsidP="003C143C">
            <w:pPr>
              <w:pStyle w:val="TableText1"/>
              <w:numPr>
                <w:ilvl w:val="1"/>
                <w:numId w:val="31"/>
              </w:numPr>
              <w:cnfStyle w:val="000000100000" w:firstRow="0" w:lastRow="0" w:firstColumn="0" w:lastColumn="0" w:oddVBand="0" w:evenVBand="0" w:oddHBand="1" w:evenHBand="0" w:firstRowFirstColumn="0" w:firstRowLastColumn="0" w:lastRowFirstColumn="0" w:lastRowLastColumn="0"/>
              <w:rPr>
                <w:lang w:val="en-GB"/>
              </w:rPr>
            </w:pPr>
            <w:r w:rsidRPr="003C143C">
              <w:rPr>
                <w:lang w:val="en-GB"/>
              </w:rPr>
              <w:t>We are keenly aware that the reality of having, maintaining and implementing a successful health and wellbeing strategy means one thing to a large organisation with dedicated Human Resources and Occupational Health resources, and quite another to small organisations with few staff.</w:t>
            </w:r>
          </w:p>
          <w:p w14:paraId="3F00ED78" w14:textId="77777777" w:rsidR="003C143C" w:rsidRPr="003C143C" w:rsidRDefault="003C143C" w:rsidP="003C143C">
            <w:pPr>
              <w:pStyle w:val="TableText1"/>
              <w:cnfStyle w:val="000000100000" w:firstRow="0" w:lastRow="0" w:firstColumn="0" w:lastColumn="0" w:oddVBand="0" w:evenVBand="0" w:oddHBand="1" w:evenHBand="0" w:firstRowFirstColumn="0" w:firstRowLastColumn="0" w:lastRowFirstColumn="0" w:lastRowLastColumn="0"/>
              <w:rPr>
                <w:lang w:val="en-GB"/>
              </w:rPr>
            </w:pPr>
          </w:p>
          <w:p w14:paraId="21A2E764" w14:textId="77777777" w:rsidR="003C143C" w:rsidRPr="003C143C" w:rsidRDefault="003C143C" w:rsidP="003C143C">
            <w:pPr>
              <w:pStyle w:val="TableText1"/>
              <w:numPr>
                <w:ilvl w:val="0"/>
                <w:numId w:val="31"/>
              </w:numPr>
              <w:cnfStyle w:val="000000100000" w:firstRow="0" w:lastRow="0" w:firstColumn="0" w:lastColumn="0" w:oddVBand="0" w:evenVBand="0" w:oddHBand="1" w:evenHBand="0" w:firstRowFirstColumn="0" w:firstRowLastColumn="0" w:lastRowFirstColumn="0" w:lastRowLastColumn="0"/>
              <w:rPr>
                <w:lang w:val="en-GB"/>
              </w:rPr>
            </w:pPr>
            <w:r w:rsidRPr="003C143C">
              <w:rPr>
                <w:lang w:val="en-GB"/>
              </w:rPr>
              <w:t>Mental wellbeing is another ‘invisible’ area of health that must not be neglected. NRAS ran a small online Mental Wellbeing survey in May 2020 (n=138). 59% of respondents who were shielding told us this had a significant impact on their mental wellbeing; overall, respondents rated the ‘negative impact of Coronavirus on your mental wellbeing’ at 5.6, where 0 = no impact and 10 = a very significant impact.</w:t>
            </w:r>
          </w:p>
          <w:p w14:paraId="0193B628" w14:textId="77777777" w:rsidR="003C143C" w:rsidRPr="003C143C" w:rsidRDefault="003C143C" w:rsidP="003C143C">
            <w:pPr>
              <w:pStyle w:val="TableText1"/>
              <w:cnfStyle w:val="000000100000" w:firstRow="0" w:lastRow="0" w:firstColumn="0" w:lastColumn="0" w:oddVBand="0" w:evenVBand="0" w:oddHBand="1" w:evenHBand="0" w:firstRowFirstColumn="0" w:firstRowLastColumn="0" w:lastRowFirstColumn="0" w:lastRowLastColumn="0"/>
              <w:rPr>
                <w:lang w:val="en-GB"/>
              </w:rPr>
            </w:pPr>
          </w:p>
          <w:p w14:paraId="597E6FD8" w14:textId="1ABFD34E" w:rsidR="003C143C" w:rsidRPr="00660F4E" w:rsidRDefault="003C143C" w:rsidP="003C143C">
            <w:pPr>
              <w:pStyle w:val="TableText1"/>
              <w:cnfStyle w:val="000000100000" w:firstRow="0" w:lastRow="0" w:firstColumn="0" w:lastColumn="0" w:oddVBand="0" w:evenVBand="0" w:oddHBand="1" w:evenHBand="0" w:firstRowFirstColumn="0" w:firstRowLastColumn="0" w:lastRowFirstColumn="0" w:lastRowLastColumn="0"/>
            </w:pPr>
            <w:r w:rsidRPr="003C143C">
              <w:rPr>
                <w:lang w:val="en-GB"/>
              </w:rPr>
              <w:t xml:space="preserve">For successful implementation of the policies covered by the draft quality standard, effective line manager training is crucial. Within draft QS 1, in the paragraph starting ‘Line Managers’, it would be also useful to add that the application of such policies should </w:t>
            </w:r>
            <w:proofErr w:type="gramStart"/>
            <w:r w:rsidRPr="003C143C">
              <w:rPr>
                <w:lang w:val="en-GB"/>
              </w:rPr>
              <w:t>in itself promote</w:t>
            </w:r>
            <w:proofErr w:type="gramEnd"/>
            <w:r w:rsidRPr="003C143C">
              <w:rPr>
                <w:lang w:val="en-GB"/>
              </w:rPr>
              <w:t xml:space="preserve"> an organisational culture that is understanding and supportive of staff who have long-term and/or hidden conditions.</w:t>
            </w:r>
          </w:p>
        </w:tc>
      </w:tr>
      <w:tr w:rsidR="003C143C" w:rsidRPr="00660F4E" w14:paraId="18834FA4" w14:textId="77777777" w:rsidTr="0002426E">
        <w:tc>
          <w:tcPr>
            <w:cnfStyle w:val="000010000000" w:firstRow="0" w:lastRow="0" w:firstColumn="0" w:lastColumn="0" w:oddVBand="1" w:evenVBand="0" w:oddHBand="0" w:evenHBand="0" w:firstRowFirstColumn="0" w:firstRowLastColumn="0" w:lastRowFirstColumn="0" w:lastRowLastColumn="0"/>
            <w:tcW w:w="675" w:type="dxa"/>
          </w:tcPr>
          <w:p w14:paraId="2EC9C856" w14:textId="16B6AD2F" w:rsidR="003C143C" w:rsidRPr="00660F4E" w:rsidRDefault="008D129B" w:rsidP="003C143C">
            <w:pPr>
              <w:pStyle w:val="TableText1"/>
            </w:pPr>
            <w:r>
              <w:lastRenderedPageBreak/>
              <w:t>28</w:t>
            </w:r>
          </w:p>
        </w:tc>
        <w:tc>
          <w:tcPr>
            <w:tcW w:w="2552" w:type="dxa"/>
          </w:tcPr>
          <w:p w14:paraId="0E176319" w14:textId="42ACC7A6" w:rsidR="003C143C" w:rsidRPr="00660F4E" w:rsidRDefault="003C143C" w:rsidP="003C143C">
            <w:pPr>
              <w:pStyle w:val="TableText1"/>
              <w:cnfStyle w:val="000000000000" w:firstRow="0" w:lastRow="0" w:firstColumn="0" w:lastColumn="0" w:oddVBand="0" w:evenVBand="0" w:oddHBand="0" w:evenHBand="0" w:firstRowFirstColumn="0" w:firstRowLastColumn="0" w:lastRowFirstColumn="0" w:lastRowLastColumn="0"/>
            </w:pPr>
            <w:r w:rsidRPr="003C143C">
              <w:t>NHS England and NHS Improvement</w:t>
            </w:r>
          </w:p>
        </w:tc>
        <w:tc>
          <w:tcPr>
            <w:cnfStyle w:val="000010000000" w:firstRow="0" w:lastRow="0" w:firstColumn="0" w:lastColumn="0" w:oddVBand="1" w:evenVBand="0" w:oddHBand="0" w:evenHBand="0" w:firstRowFirstColumn="0" w:firstRowLastColumn="0" w:lastRowFirstColumn="0" w:lastRowLastColumn="0"/>
            <w:tcW w:w="1417" w:type="dxa"/>
          </w:tcPr>
          <w:p w14:paraId="32417BBB" w14:textId="6DB4D1A4" w:rsidR="003C143C" w:rsidRPr="00660F4E" w:rsidRDefault="003C143C" w:rsidP="003C143C">
            <w:pPr>
              <w:pStyle w:val="TableText1"/>
            </w:pPr>
            <w:r w:rsidRPr="006D1541">
              <w:t>Statement 1</w:t>
            </w:r>
          </w:p>
        </w:tc>
        <w:tc>
          <w:tcPr>
            <w:tcW w:w="10632" w:type="dxa"/>
          </w:tcPr>
          <w:p w14:paraId="15347543" w14:textId="59D3344A" w:rsidR="003C143C" w:rsidRPr="00660F4E" w:rsidRDefault="003C143C" w:rsidP="003C143C">
            <w:pPr>
              <w:pStyle w:val="TableText1"/>
              <w:cnfStyle w:val="000000000000" w:firstRow="0" w:lastRow="0" w:firstColumn="0" w:lastColumn="0" w:oddVBand="0" w:evenVBand="0" w:oddHBand="0" w:evenHBand="0" w:firstRowFirstColumn="0" w:firstRowLastColumn="0" w:lastRowFirstColumn="0" w:lastRowLastColumn="0"/>
            </w:pPr>
            <w:r w:rsidRPr="003C143C">
              <w:t>Useful to have consistent policy but also the managers will benefit from implementation of this policy in culturally sensitive manner and create a supportive culture.</w:t>
            </w:r>
          </w:p>
        </w:tc>
      </w:tr>
      <w:tr w:rsidR="003C143C" w:rsidRPr="00660F4E" w14:paraId="07D2C757" w14:textId="77777777" w:rsidTr="0002426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75" w:type="dxa"/>
          </w:tcPr>
          <w:p w14:paraId="33738123" w14:textId="26DF3FEE" w:rsidR="003C143C" w:rsidRPr="00660F4E" w:rsidRDefault="008D129B" w:rsidP="003C143C">
            <w:pPr>
              <w:pStyle w:val="TableText1"/>
            </w:pPr>
            <w:r>
              <w:t>29</w:t>
            </w:r>
          </w:p>
        </w:tc>
        <w:tc>
          <w:tcPr>
            <w:tcW w:w="2552" w:type="dxa"/>
          </w:tcPr>
          <w:p w14:paraId="712DFB8C" w14:textId="5A545AC1" w:rsidR="003C143C" w:rsidRPr="00660F4E" w:rsidRDefault="003C143C" w:rsidP="003C143C">
            <w:pPr>
              <w:pStyle w:val="TableText1"/>
              <w:cnfStyle w:val="000000100000" w:firstRow="0" w:lastRow="0" w:firstColumn="0" w:lastColumn="0" w:oddVBand="0" w:evenVBand="0" w:oddHBand="1" w:evenHBand="0" w:firstRowFirstColumn="0" w:firstRowLastColumn="0" w:lastRowFirstColumn="0" w:lastRowLastColumn="0"/>
            </w:pPr>
            <w:r w:rsidRPr="004C7B60">
              <w:t>NHS England and NHS Improvement</w:t>
            </w:r>
          </w:p>
        </w:tc>
        <w:tc>
          <w:tcPr>
            <w:cnfStyle w:val="000010000000" w:firstRow="0" w:lastRow="0" w:firstColumn="0" w:lastColumn="0" w:oddVBand="1" w:evenVBand="0" w:oddHBand="0" w:evenHBand="0" w:firstRowFirstColumn="0" w:firstRowLastColumn="0" w:lastRowFirstColumn="0" w:lastRowLastColumn="0"/>
            <w:tcW w:w="1417" w:type="dxa"/>
          </w:tcPr>
          <w:p w14:paraId="0C180FEA" w14:textId="4CDB7A90" w:rsidR="003C143C" w:rsidRPr="00660F4E" w:rsidRDefault="003C143C" w:rsidP="003C143C">
            <w:pPr>
              <w:pStyle w:val="TableText1"/>
            </w:pPr>
            <w:r w:rsidRPr="006D1541">
              <w:t>Statement 1</w:t>
            </w:r>
          </w:p>
        </w:tc>
        <w:tc>
          <w:tcPr>
            <w:tcW w:w="10632" w:type="dxa"/>
          </w:tcPr>
          <w:p w14:paraId="7619C94D" w14:textId="77777777" w:rsidR="003C143C" w:rsidRDefault="003C143C" w:rsidP="003C143C">
            <w:pPr>
              <w:pStyle w:val="TableText1"/>
              <w:cnfStyle w:val="000000100000" w:firstRow="0" w:lastRow="0" w:firstColumn="0" w:lastColumn="0" w:oddVBand="0" w:evenVBand="0" w:oddHBand="1" w:evenHBand="0" w:firstRowFirstColumn="0" w:firstRowLastColumn="0" w:lastRowFirstColumn="0" w:lastRowLastColumn="0"/>
            </w:pPr>
            <w:r>
              <w:t>This statement may be hard to measure,</w:t>
            </w:r>
          </w:p>
          <w:p w14:paraId="564C87C2" w14:textId="77777777" w:rsidR="003C143C" w:rsidRDefault="003C143C" w:rsidP="003C143C">
            <w:pPr>
              <w:pStyle w:val="TableText1"/>
              <w:cnfStyle w:val="000000100000" w:firstRow="0" w:lastRow="0" w:firstColumn="0" w:lastColumn="0" w:oddVBand="0" w:evenVBand="0" w:oddHBand="1" w:evenHBand="0" w:firstRowFirstColumn="0" w:firstRowLastColumn="0" w:lastRowFirstColumn="0" w:lastRowLastColumn="0"/>
            </w:pPr>
            <w:r>
              <w:t>Some companies have no well-being policy in place due to size of company or lacking in structures staff engagement</w:t>
            </w:r>
          </w:p>
          <w:p w14:paraId="5100EFD2" w14:textId="77777777" w:rsidR="003C143C" w:rsidRDefault="003C143C" w:rsidP="003C143C">
            <w:pPr>
              <w:pStyle w:val="TableText1"/>
              <w:cnfStyle w:val="000000100000" w:firstRow="0" w:lastRow="0" w:firstColumn="0" w:lastColumn="0" w:oddVBand="0" w:evenVBand="0" w:oddHBand="1" w:evenHBand="0" w:firstRowFirstColumn="0" w:firstRowLastColumn="0" w:lastRowFirstColumn="0" w:lastRowLastColumn="0"/>
            </w:pPr>
          </w:p>
          <w:p w14:paraId="2BFD3D08" w14:textId="77777777" w:rsidR="003C143C" w:rsidRDefault="003C143C" w:rsidP="003C143C">
            <w:pPr>
              <w:pStyle w:val="TableText1"/>
              <w:cnfStyle w:val="000000100000" w:firstRow="0" w:lastRow="0" w:firstColumn="0" w:lastColumn="0" w:oddVBand="0" w:evenVBand="0" w:oddHBand="1" w:evenHBand="0" w:firstRowFirstColumn="0" w:firstRowLastColumn="0" w:lastRowFirstColumn="0" w:lastRowLastColumn="0"/>
            </w:pPr>
            <w:r>
              <w:t xml:space="preserve">This </w:t>
            </w:r>
            <w:proofErr w:type="gramStart"/>
            <w:r>
              <w:t>would  make</w:t>
            </w:r>
            <w:proofErr w:type="gramEnd"/>
            <w:r>
              <w:t xml:space="preserve"> it a one sided approach not benefiting all employees, often well-being can be at the owners discretion, care homes for example have 1000s of staff working for them across the UK, the larger companies have procedures to follow smaller owners do not, some other format maybe considered for measure</w:t>
            </w:r>
          </w:p>
          <w:p w14:paraId="2D1B2B68" w14:textId="77777777" w:rsidR="003C143C" w:rsidRDefault="003C143C" w:rsidP="003C143C">
            <w:pPr>
              <w:pStyle w:val="TableText1"/>
              <w:cnfStyle w:val="000000100000" w:firstRow="0" w:lastRow="0" w:firstColumn="0" w:lastColumn="0" w:oddVBand="0" w:evenVBand="0" w:oddHBand="1" w:evenHBand="0" w:firstRowFirstColumn="0" w:firstRowLastColumn="0" w:lastRowFirstColumn="0" w:lastRowLastColumn="0"/>
            </w:pPr>
          </w:p>
          <w:p w14:paraId="065D03E9" w14:textId="77777777" w:rsidR="003C143C" w:rsidRDefault="003C143C" w:rsidP="003C143C">
            <w:pPr>
              <w:pStyle w:val="TableText1"/>
              <w:cnfStyle w:val="000000100000" w:firstRow="0" w:lastRow="0" w:firstColumn="0" w:lastColumn="0" w:oddVBand="0" w:evenVBand="0" w:oddHBand="1" w:evenHBand="0" w:firstRowFirstColumn="0" w:firstRowLastColumn="0" w:lastRowFirstColumn="0" w:lastRowLastColumn="0"/>
            </w:pPr>
            <w:r>
              <w:t>This could disadvantage some an alternative should be considered to follow for all sizes of companies,</w:t>
            </w:r>
          </w:p>
          <w:p w14:paraId="396BADEE" w14:textId="77777777" w:rsidR="003C143C" w:rsidRDefault="003C143C" w:rsidP="003C143C">
            <w:pPr>
              <w:pStyle w:val="TableText1"/>
              <w:cnfStyle w:val="000000100000" w:firstRow="0" w:lastRow="0" w:firstColumn="0" w:lastColumn="0" w:oddVBand="0" w:evenVBand="0" w:oddHBand="1" w:evenHBand="0" w:firstRowFirstColumn="0" w:firstRowLastColumn="0" w:lastRowFirstColumn="0" w:lastRowLastColumn="0"/>
            </w:pPr>
          </w:p>
          <w:p w14:paraId="72FC4459" w14:textId="77777777" w:rsidR="003C143C" w:rsidRDefault="003C143C" w:rsidP="003C143C">
            <w:pPr>
              <w:pStyle w:val="TableText1"/>
              <w:cnfStyle w:val="000000100000" w:firstRow="0" w:lastRow="0" w:firstColumn="0" w:lastColumn="0" w:oddVBand="0" w:evenVBand="0" w:oddHBand="1" w:evenHBand="0" w:firstRowFirstColumn="0" w:firstRowLastColumn="0" w:lastRowFirstColumn="0" w:lastRowLastColumn="0"/>
            </w:pPr>
            <w:r>
              <w:t xml:space="preserve">A template for good practice, the policy is really looking at well </w:t>
            </w:r>
            <w:proofErr w:type="spellStart"/>
            <w:r>
              <w:t>organised</w:t>
            </w:r>
            <w:proofErr w:type="spellEnd"/>
            <w:r>
              <w:t xml:space="preserve"> companies we should look at the less </w:t>
            </w:r>
            <w:proofErr w:type="spellStart"/>
            <w:r>
              <w:t>organised</w:t>
            </w:r>
            <w:proofErr w:type="spellEnd"/>
            <w:r>
              <w:t xml:space="preserve"> ones to follow a pathway, not presume they will</w:t>
            </w:r>
          </w:p>
          <w:p w14:paraId="52D6EFB6" w14:textId="77777777" w:rsidR="003C143C" w:rsidRDefault="003C143C" w:rsidP="003C143C">
            <w:pPr>
              <w:pStyle w:val="TableText1"/>
              <w:cnfStyle w:val="000000100000" w:firstRow="0" w:lastRow="0" w:firstColumn="0" w:lastColumn="0" w:oddVBand="0" w:evenVBand="0" w:oddHBand="1" w:evenHBand="0" w:firstRowFirstColumn="0" w:firstRowLastColumn="0" w:lastRowFirstColumn="0" w:lastRowLastColumn="0"/>
            </w:pPr>
          </w:p>
          <w:p w14:paraId="122746C6" w14:textId="1AB6E9D1" w:rsidR="003C143C" w:rsidRPr="00660F4E" w:rsidRDefault="003C143C" w:rsidP="003C143C">
            <w:pPr>
              <w:pStyle w:val="TableText1"/>
              <w:cnfStyle w:val="000000100000" w:firstRow="0" w:lastRow="0" w:firstColumn="0" w:lastColumn="0" w:oddVBand="0" w:evenVBand="0" w:oddHBand="1" w:evenHBand="0" w:firstRowFirstColumn="0" w:firstRowLastColumn="0" w:lastRowFirstColumn="0" w:lastRowLastColumn="0"/>
            </w:pPr>
            <w:r>
              <w:t>Ensuring it is 360 approach for all equality and rights, a fair approach</w:t>
            </w:r>
          </w:p>
        </w:tc>
      </w:tr>
      <w:tr w:rsidR="003C143C" w:rsidRPr="00660F4E" w14:paraId="539034CC" w14:textId="77777777" w:rsidTr="0002426E">
        <w:tc>
          <w:tcPr>
            <w:cnfStyle w:val="000010000000" w:firstRow="0" w:lastRow="0" w:firstColumn="0" w:lastColumn="0" w:oddVBand="1" w:evenVBand="0" w:oddHBand="0" w:evenHBand="0" w:firstRowFirstColumn="0" w:firstRowLastColumn="0" w:lastRowFirstColumn="0" w:lastRowLastColumn="0"/>
            <w:tcW w:w="675" w:type="dxa"/>
          </w:tcPr>
          <w:p w14:paraId="06B16141" w14:textId="039AEF00" w:rsidR="003C143C" w:rsidRPr="00660F4E" w:rsidRDefault="008D129B" w:rsidP="003C143C">
            <w:pPr>
              <w:pStyle w:val="TableText1"/>
            </w:pPr>
            <w:r>
              <w:t>30</w:t>
            </w:r>
          </w:p>
        </w:tc>
        <w:tc>
          <w:tcPr>
            <w:tcW w:w="2552" w:type="dxa"/>
          </w:tcPr>
          <w:p w14:paraId="5DECB20F" w14:textId="712A96E5" w:rsidR="003C143C" w:rsidRPr="00660F4E" w:rsidRDefault="003C143C" w:rsidP="003C143C">
            <w:pPr>
              <w:pStyle w:val="TableText1"/>
              <w:cnfStyle w:val="000000000000" w:firstRow="0" w:lastRow="0" w:firstColumn="0" w:lastColumn="0" w:oddVBand="0" w:evenVBand="0" w:oddHBand="0" w:evenHBand="0" w:firstRowFirstColumn="0" w:firstRowLastColumn="0" w:lastRowFirstColumn="0" w:lastRowLastColumn="0"/>
            </w:pPr>
            <w:r w:rsidRPr="004C7B60">
              <w:t>NHS England and NHS Improvement</w:t>
            </w:r>
          </w:p>
        </w:tc>
        <w:tc>
          <w:tcPr>
            <w:cnfStyle w:val="000010000000" w:firstRow="0" w:lastRow="0" w:firstColumn="0" w:lastColumn="0" w:oddVBand="1" w:evenVBand="0" w:oddHBand="0" w:evenHBand="0" w:firstRowFirstColumn="0" w:firstRowLastColumn="0" w:lastRowFirstColumn="0" w:lastRowLastColumn="0"/>
            <w:tcW w:w="1417" w:type="dxa"/>
          </w:tcPr>
          <w:p w14:paraId="5C77D32C" w14:textId="6B24FC75" w:rsidR="003C143C" w:rsidRPr="00660F4E" w:rsidRDefault="003C143C" w:rsidP="003C143C">
            <w:pPr>
              <w:pStyle w:val="TableText1"/>
            </w:pPr>
            <w:r w:rsidRPr="00190646">
              <w:t>Statement 1</w:t>
            </w:r>
          </w:p>
        </w:tc>
        <w:tc>
          <w:tcPr>
            <w:tcW w:w="10632" w:type="dxa"/>
          </w:tcPr>
          <w:p w14:paraId="1BCE8B4C" w14:textId="77777777" w:rsidR="003C143C" w:rsidRPr="003C143C" w:rsidRDefault="003C143C" w:rsidP="003C143C">
            <w:pPr>
              <w:pStyle w:val="TableText1"/>
              <w:cnfStyle w:val="000000000000" w:firstRow="0" w:lastRow="0" w:firstColumn="0" w:lastColumn="0" w:oddVBand="0" w:evenVBand="0" w:oddHBand="0" w:evenHBand="0" w:firstRowFirstColumn="0" w:firstRowLastColumn="0" w:lastRowFirstColumn="0" w:lastRowLastColumn="0"/>
              <w:rPr>
                <w:lang w:val="en-GB"/>
              </w:rPr>
            </w:pPr>
            <w:r w:rsidRPr="003C143C">
              <w:rPr>
                <w:lang w:val="en-GB"/>
              </w:rPr>
              <w:t xml:space="preserve">This statement may be hard to measure as many </w:t>
            </w:r>
            <w:proofErr w:type="gramStart"/>
            <w:r w:rsidRPr="003C143C">
              <w:rPr>
                <w:lang w:val="en-GB"/>
              </w:rPr>
              <w:t>providers</w:t>
            </w:r>
            <w:proofErr w:type="gramEnd"/>
            <w:r w:rsidRPr="003C143C">
              <w:rPr>
                <w:lang w:val="en-GB"/>
              </w:rPr>
              <w:t>, owners, companies have various operational set standards,</w:t>
            </w:r>
          </w:p>
          <w:p w14:paraId="5DC2A691" w14:textId="77777777" w:rsidR="003C143C" w:rsidRPr="003C143C" w:rsidRDefault="003C143C" w:rsidP="003C143C">
            <w:pPr>
              <w:pStyle w:val="TableText1"/>
              <w:cnfStyle w:val="000000000000" w:firstRow="0" w:lastRow="0" w:firstColumn="0" w:lastColumn="0" w:oddVBand="0" w:evenVBand="0" w:oddHBand="0" w:evenHBand="0" w:firstRowFirstColumn="0" w:firstRowLastColumn="0" w:lastRowFirstColumn="0" w:lastRowLastColumn="0"/>
              <w:rPr>
                <w:lang w:val="en-GB"/>
              </w:rPr>
            </w:pPr>
          </w:p>
          <w:p w14:paraId="0F7CFF37" w14:textId="77777777" w:rsidR="003C143C" w:rsidRPr="003C143C" w:rsidRDefault="003C143C" w:rsidP="003C143C">
            <w:pPr>
              <w:pStyle w:val="TableText1"/>
              <w:cnfStyle w:val="000000000000" w:firstRow="0" w:lastRow="0" w:firstColumn="0" w:lastColumn="0" w:oddVBand="0" w:evenVBand="0" w:oddHBand="0" w:evenHBand="0" w:firstRowFirstColumn="0" w:firstRowLastColumn="0" w:lastRowFirstColumn="0" w:lastRowLastColumn="0"/>
              <w:rPr>
                <w:lang w:val="en-GB"/>
              </w:rPr>
            </w:pPr>
            <w:r w:rsidRPr="003C143C">
              <w:rPr>
                <w:lang w:val="en-GB"/>
              </w:rPr>
              <w:t>Often you find these are confusing for an employee,</w:t>
            </w:r>
          </w:p>
          <w:p w14:paraId="4957A218" w14:textId="77777777" w:rsidR="003C143C" w:rsidRPr="003C143C" w:rsidRDefault="003C143C" w:rsidP="003C143C">
            <w:pPr>
              <w:pStyle w:val="TableText1"/>
              <w:cnfStyle w:val="000000000000" w:firstRow="0" w:lastRow="0" w:firstColumn="0" w:lastColumn="0" w:oddVBand="0" w:evenVBand="0" w:oddHBand="0" w:evenHBand="0" w:firstRowFirstColumn="0" w:firstRowLastColumn="0" w:lastRowFirstColumn="0" w:lastRowLastColumn="0"/>
              <w:rPr>
                <w:lang w:val="en-GB"/>
              </w:rPr>
            </w:pPr>
          </w:p>
          <w:p w14:paraId="41F246A3" w14:textId="77777777" w:rsidR="003C143C" w:rsidRPr="003C143C" w:rsidRDefault="003C143C" w:rsidP="003C143C">
            <w:pPr>
              <w:pStyle w:val="TableText1"/>
              <w:cnfStyle w:val="000000000000" w:firstRow="0" w:lastRow="0" w:firstColumn="0" w:lastColumn="0" w:oddVBand="0" w:evenVBand="0" w:oddHBand="0" w:evenHBand="0" w:firstRowFirstColumn="0" w:firstRowLastColumn="0" w:lastRowFirstColumn="0" w:lastRowLastColumn="0"/>
              <w:rPr>
                <w:lang w:val="en-GB"/>
              </w:rPr>
            </w:pPr>
            <w:r w:rsidRPr="003C143C">
              <w:rPr>
                <w:lang w:val="en-GB"/>
              </w:rPr>
              <w:t xml:space="preserve">One employee will be paid sick leave, one may not </w:t>
            </w:r>
            <w:proofErr w:type="gramStart"/>
            <w:r w:rsidRPr="003C143C">
              <w:rPr>
                <w:lang w:val="en-GB"/>
              </w:rPr>
              <w:t>pending</w:t>
            </w:r>
            <w:proofErr w:type="gramEnd"/>
            <w:r w:rsidRPr="003C143C">
              <w:rPr>
                <w:lang w:val="en-GB"/>
              </w:rPr>
              <w:t xml:space="preserve"> on internal policies</w:t>
            </w:r>
          </w:p>
          <w:p w14:paraId="068CC5D7" w14:textId="77777777" w:rsidR="003C143C" w:rsidRPr="003C143C" w:rsidRDefault="003C143C" w:rsidP="003C143C">
            <w:pPr>
              <w:pStyle w:val="TableText1"/>
              <w:cnfStyle w:val="000000000000" w:firstRow="0" w:lastRow="0" w:firstColumn="0" w:lastColumn="0" w:oddVBand="0" w:evenVBand="0" w:oddHBand="0" w:evenHBand="0" w:firstRowFirstColumn="0" w:firstRowLastColumn="0" w:lastRowFirstColumn="0" w:lastRowLastColumn="0"/>
              <w:rPr>
                <w:lang w:val="en-GB"/>
              </w:rPr>
            </w:pPr>
          </w:p>
          <w:p w14:paraId="618E8EC9" w14:textId="77777777" w:rsidR="003C143C" w:rsidRPr="003C143C" w:rsidRDefault="003C143C" w:rsidP="003C143C">
            <w:pPr>
              <w:pStyle w:val="TableText1"/>
              <w:cnfStyle w:val="000000000000" w:firstRow="0" w:lastRow="0" w:firstColumn="0" w:lastColumn="0" w:oddVBand="0" w:evenVBand="0" w:oddHBand="0" w:evenHBand="0" w:firstRowFirstColumn="0" w:firstRowLastColumn="0" w:lastRowFirstColumn="0" w:lastRowLastColumn="0"/>
              <w:rPr>
                <w:lang w:val="en-GB"/>
              </w:rPr>
            </w:pPr>
            <w:r w:rsidRPr="003C143C">
              <w:rPr>
                <w:lang w:val="en-GB"/>
              </w:rPr>
              <w:t xml:space="preserve">One maybe given 10 days’ sick leave a year, one may only give 5, some give none, affecting well-being, I am surprised </w:t>
            </w:r>
            <w:proofErr w:type="gramStart"/>
            <w:r w:rsidRPr="003C143C">
              <w:rPr>
                <w:lang w:val="en-GB"/>
              </w:rPr>
              <w:t>In</w:t>
            </w:r>
            <w:proofErr w:type="gramEnd"/>
            <w:r w:rsidRPr="003C143C">
              <w:rPr>
                <w:lang w:val="en-GB"/>
              </w:rPr>
              <w:t xml:space="preserve"> today’s HR world this is not set, for example compassionate leave, some give 5 days’ some give 10 days, how are employees expected to deal with loss be effective at work during the hardest time they then have to arrange to see a GP,</w:t>
            </w:r>
          </w:p>
          <w:p w14:paraId="3508B260" w14:textId="77777777" w:rsidR="003C143C" w:rsidRPr="003C143C" w:rsidRDefault="003C143C" w:rsidP="003C143C">
            <w:pPr>
              <w:pStyle w:val="TableText1"/>
              <w:cnfStyle w:val="000000000000" w:firstRow="0" w:lastRow="0" w:firstColumn="0" w:lastColumn="0" w:oddVBand="0" w:evenVBand="0" w:oddHBand="0" w:evenHBand="0" w:firstRowFirstColumn="0" w:firstRowLastColumn="0" w:lastRowFirstColumn="0" w:lastRowLastColumn="0"/>
              <w:rPr>
                <w:lang w:val="en-GB"/>
              </w:rPr>
            </w:pPr>
          </w:p>
          <w:p w14:paraId="29AFE24C" w14:textId="77777777" w:rsidR="003C143C" w:rsidRPr="003C143C" w:rsidRDefault="003C143C" w:rsidP="003C143C">
            <w:pPr>
              <w:pStyle w:val="TableText1"/>
              <w:cnfStyle w:val="000000000000" w:firstRow="0" w:lastRow="0" w:firstColumn="0" w:lastColumn="0" w:oddVBand="0" w:evenVBand="0" w:oddHBand="0" w:evenHBand="0" w:firstRowFirstColumn="0" w:firstRowLastColumn="0" w:lastRowFirstColumn="0" w:lastRowLastColumn="0"/>
              <w:rPr>
                <w:lang w:val="en-GB"/>
              </w:rPr>
            </w:pPr>
            <w:r w:rsidRPr="003C143C">
              <w:rPr>
                <w:lang w:val="en-GB"/>
              </w:rPr>
              <w:t xml:space="preserve">Often you want to be left alone, be with friends, not be arranging </w:t>
            </w:r>
            <w:proofErr w:type="gramStart"/>
            <w:r w:rsidRPr="003C143C">
              <w:rPr>
                <w:lang w:val="en-GB"/>
              </w:rPr>
              <w:t>paper work</w:t>
            </w:r>
            <w:proofErr w:type="gramEnd"/>
            <w:r w:rsidRPr="003C143C">
              <w:rPr>
                <w:lang w:val="en-GB"/>
              </w:rPr>
              <w:t xml:space="preserve"> to be off longer to hand to your employer, surely employers should have this as a base line for support to staff to prevent, also adds pressure to the work load of the GPs across the country</w:t>
            </w:r>
          </w:p>
          <w:p w14:paraId="5B8933C8" w14:textId="77777777" w:rsidR="003C143C" w:rsidRPr="003C143C" w:rsidRDefault="003C143C" w:rsidP="003C143C">
            <w:pPr>
              <w:pStyle w:val="TableText1"/>
              <w:cnfStyle w:val="000000000000" w:firstRow="0" w:lastRow="0" w:firstColumn="0" w:lastColumn="0" w:oddVBand="0" w:evenVBand="0" w:oddHBand="0" w:evenHBand="0" w:firstRowFirstColumn="0" w:firstRowLastColumn="0" w:lastRowFirstColumn="0" w:lastRowLastColumn="0"/>
              <w:rPr>
                <w:lang w:val="en-GB"/>
              </w:rPr>
            </w:pPr>
          </w:p>
          <w:p w14:paraId="39946602" w14:textId="77777777" w:rsidR="003C143C" w:rsidRPr="003C143C" w:rsidRDefault="003C143C" w:rsidP="003C143C">
            <w:pPr>
              <w:pStyle w:val="TableText1"/>
              <w:cnfStyle w:val="000000000000" w:firstRow="0" w:lastRow="0" w:firstColumn="0" w:lastColumn="0" w:oddVBand="0" w:evenVBand="0" w:oddHBand="0" w:evenHBand="0" w:firstRowFirstColumn="0" w:firstRowLastColumn="0" w:lastRowFirstColumn="0" w:lastRowLastColumn="0"/>
              <w:rPr>
                <w:lang w:val="en-GB"/>
              </w:rPr>
            </w:pPr>
            <w:r w:rsidRPr="003C143C">
              <w:rPr>
                <w:lang w:val="en-GB"/>
              </w:rPr>
              <w:t>Variance to employees, needs to probably be set in policy as good practice, a standard covering a baseline to follow to reduce variances to support well-being programmes,</w:t>
            </w:r>
          </w:p>
          <w:p w14:paraId="0D1A3937" w14:textId="77777777" w:rsidR="003C143C" w:rsidRPr="003C143C" w:rsidRDefault="003C143C" w:rsidP="003C143C">
            <w:pPr>
              <w:pStyle w:val="TableText1"/>
              <w:cnfStyle w:val="000000000000" w:firstRow="0" w:lastRow="0" w:firstColumn="0" w:lastColumn="0" w:oddVBand="0" w:evenVBand="0" w:oddHBand="0" w:evenHBand="0" w:firstRowFirstColumn="0" w:firstRowLastColumn="0" w:lastRowFirstColumn="0" w:lastRowLastColumn="0"/>
              <w:rPr>
                <w:lang w:val="en-GB"/>
              </w:rPr>
            </w:pPr>
          </w:p>
          <w:p w14:paraId="7BED2422" w14:textId="4211A854" w:rsidR="003C143C" w:rsidRPr="00660F4E" w:rsidRDefault="003C143C" w:rsidP="003C143C">
            <w:pPr>
              <w:pStyle w:val="TableText1"/>
              <w:cnfStyle w:val="000000000000" w:firstRow="0" w:lastRow="0" w:firstColumn="0" w:lastColumn="0" w:oddVBand="0" w:evenVBand="0" w:oddHBand="0" w:evenHBand="0" w:firstRowFirstColumn="0" w:firstRowLastColumn="0" w:lastRowFirstColumn="0" w:lastRowLastColumn="0"/>
            </w:pPr>
            <w:r w:rsidRPr="003C143C">
              <w:rPr>
                <w:lang w:val="en-GB"/>
              </w:rPr>
              <w:lastRenderedPageBreak/>
              <w:t xml:space="preserve">Not presuming the smaller companies will follow, making their own rules up, the larger companies have better systems to follow guidelines set </w:t>
            </w:r>
            <w:proofErr w:type="gramStart"/>
            <w:r w:rsidRPr="003C143C">
              <w:rPr>
                <w:lang w:val="en-GB"/>
              </w:rPr>
              <w:t>nationally ,</w:t>
            </w:r>
            <w:proofErr w:type="gramEnd"/>
            <w:r w:rsidRPr="003C143C">
              <w:rPr>
                <w:lang w:val="en-GB"/>
              </w:rPr>
              <w:t xml:space="preserve"> this policy does not give a clear guidance on how to deal with it manage an all systems approach, not just those who are set up in there working HR practices</w:t>
            </w:r>
          </w:p>
        </w:tc>
      </w:tr>
      <w:tr w:rsidR="003C143C" w:rsidRPr="00660F4E" w14:paraId="0964080E" w14:textId="77777777" w:rsidTr="0002426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75" w:type="dxa"/>
          </w:tcPr>
          <w:p w14:paraId="13A3138C" w14:textId="568CA8D7" w:rsidR="003C143C" w:rsidRPr="00660F4E" w:rsidRDefault="008D129B" w:rsidP="003C143C">
            <w:pPr>
              <w:pStyle w:val="TableText1"/>
            </w:pPr>
            <w:r>
              <w:lastRenderedPageBreak/>
              <w:t>31</w:t>
            </w:r>
          </w:p>
        </w:tc>
        <w:tc>
          <w:tcPr>
            <w:tcW w:w="2552" w:type="dxa"/>
          </w:tcPr>
          <w:p w14:paraId="72319602" w14:textId="09EBC7E8" w:rsidR="003C143C" w:rsidRPr="00660F4E" w:rsidRDefault="003C143C" w:rsidP="003C143C">
            <w:pPr>
              <w:pStyle w:val="TableText1"/>
              <w:cnfStyle w:val="000000100000" w:firstRow="0" w:lastRow="0" w:firstColumn="0" w:lastColumn="0" w:oddVBand="0" w:evenVBand="0" w:oddHBand="1" w:evenHBand="0" w:firstRowFirstColumn="0" w:firstRowLastColumn="0" w:lastRowFirstColumn="0" w:lastRowLastColumn="0"/>
            </w:pPr>
            <w:r w:rsidRPr="004C7B60">
              <w:t>NHS England and NHS Improvement</w:t>
            </w:r>
          </w:p>
        </w:tc>
        <w:tc>
          <w:tcPr>
            <w:cnfStyle w:val="000010000000" w:firstRow="0" w:lastRow="0" w:firstColumn="0" w:lastColumn="0" w:oddVBand="1" w:evenVBand="0" w:oddHBand="0" w:evenHBand="0" w:firstRowFirstColumn="0" w:firstRowLastColumn="0" w:lastRowFirstColumn="0" w:lastRowLastColumn="0"/>
            <w:tcW w:w="1417" w:type="dxa"/>
          </w:tcPr>
          <w:p w14:paraId="7354B4BF" w14:textId="04F61815" w:rsidR="003C143C" w:rsidRPr="00660F4E" w:rsidRDefault="003C143C" w:rsidP="003C143C">
            <w:pPr>
              <w:pStyle w:val="TableText1"/>
            </w:pPr>
            <w:r w:rsidRPr="00190646">
              <w:t>Statement 1</w:t>
            </w:r>
          </w:p>
        </w:tc>
        <w:tc>
          <w:tcPr>
            <w:tcW w:w="10632" w:type="dxa"/>
          </w:tcPr>
          <w:p w14:paraId="51F4B97A" w14:textId="77777777" w:rsidR="003C143C" w:rsidRPr="003C143C" w:rsidRDefault="003C143C" w:rsidP="003C143C">
            <w:pPr>
              <w:pStyle w:val="TableText1"/>
              <w:cnfStyle w:val="000000100000" w:firstRow="0" w:lastRow="0" w:firstColumn="0" w:lastColumn="0" w:oddVBand="0" w:evenVBand="0" w:oddHBand="1" w:evenHBand="0" w:firstRowFirstColumn="0" w:firstRowLastColumn="0" w:lastRowFirstColumn="0" w:lastRowLastColumn="0"/>
              <w:rPr>
                <w:lang w:val="en-GB"/>
              </w:rPr>
            </w:pPr>
            <w:r w:rsidRPr="003C143C">
              <w:rPr>
                <w:lang w:val="en-GB"/>
              </w:rPr>
              <w:t>This could be hard to measure due to variance of ability of line managers,</w:t>
            </w:r>
          </w:p>
          <w:p w14:paraId="347C6519" w14:textId="77777777" w:rsidR="003C143C" w:rsidRPr="003C143C" w:rsidRDefault="003C143C" w:rsidP="003C143C">
            <w:pPr>
              <w:pStyle w:val="TableText1"/>
              <w:cnfStyle w:val="000000100000" w:firstRow="0" w:lastRow="0" w:firstColumn="0" w:lastColumn="0" w:oddVBand="0" w:evenVBand="0" w:oddHBand="1" w:evenHBand="0" w:firstRowFirstColumn="0" w:firstRowLastColumn="0" w:lastRowFirstColumn="0" w:lastRowLastColumn="0"/>
              <w:rPr>
                <w:lang w:val="en-GB"/>
              </w:rPr>
            </w:pPr>
          </w:p>
          <w:p w14:paraId="233F3984" w14:textId="77777777" w:rsidR="003C143C" w:rsidRPr="003C143C" w:rsidRDefault="003C143C" w:rsidP="003C143C">
            <w:pPr>
              <w:pStyle w:val="TableText1"/>
              <w:cnfStyle w:val="000000100000" w:firstRow="0" w:lastRow="0" w:firstColumn="0" w:lastColumn="0" w:oddVBand="0" w:evenVBand="0" w:oddHBand="1" w:evenHBand="0" w:firstRowFirstColumn="0" w:firstRowLastColumn="0" w:lastRowFirstColumn="0" w:lastRowLastColumn="0"/>
              <w:rPr>
                <w:lang w:val="en-GB"/>
              </w:rPr>
            </w:pPr>
            <w:r w:rsidRPr="003C143C">
              <w:rPr>
                <w:lang w:val="en-GB"/>
              </w:rPr>
              <w:t xml:space="preserve">Often no formal training in is given to first line managers in return to work </w:t>
            </w:r>
            <w:proofErr w:type="gramStart"/>
            <w:r w:rsidRPr="003C143C">
              <w:rPr>
                <w:lang w:val="en-GB"/>
              </w:rPr>
              <w:t>in  performance</w:t>
            </w:r>
            <w:proofErr w:type="gramEnd"/>
            <w:r w:rsidRPr="003C143C">
              <w:rPr>
                <w:lang w:val="en-GB"/>
              </w:rPr>
              <w:t xml:space="preserve"> of sickness management , it can be </w:t>
            </w:r>
            <w:proofErr w:type="spellStart"/>
            <w:r w:rsidRPr="003C143C">
              <w:rPr>
                <w:lang w:val="en-GB"/>
              </w:rPr>
              <w:t>adhoc</w:t>
            </w:r>
            <w:proofErr w:type="spellEnd"/>
            <w:r w:rsidRPr="003C143C">
              <w:rPr>
                <w:lang w:val="en-GB"/>
              </w:rPr>
              <w:t xml:space="preserve"> managed by numbers approach, this can make seasoned employees feel isolated, not valued, not listened too, not understood, not willing to give personal information to the line manger</w:t>
            </w:r>
          </w:p>
          <w:p w14:paraId="4B8E30BA" w14:textId="77777777" w:rsidR="003C143C" w:rsidRPr="003C143C" w:rsidRDefault="003C143C" w:rsidP="003C143C">
            <w:pPr>
              <w:pStyle w:val="TableText1"/>
              <w:cnfStyle w:val="000000100000" w:firstRow="0" w:lastRow="0" w:firstColumn="0" w:lastColumn="0" w:oddVBand="0" w:evenVBand="0" w:oddHBand="1" w:evenHBand="0" w:firstRowFirstColumn="0" w:firstRowLastColumn="0" w:lastRowFirstColumn="0" w:lastRowLastColumn="0"/>
              <w:rPr>
                <w:lang w:val="en-GB"/>
              </w:rPr>
            </w:pPr>
          </w:p>
          <w:p w14:paraId="28F03D1E" w14:textId="77777777" w:rsidR="003C143C" w:rsidRPr="003C143C" w:rsidRDefault="003C143C" w:rsidP="003C143C">
            <w:pPr>
              <w:pStyle w:val="TableText1"/>
              <w:cnfStyle w:val="000000100000" w:firstRow="0" w:lastRow="0" w:firstColumn="0" w:lastColumn="0" w:oddVBand="0" w:evenVBand="0" w:oddHBand="1" w:evenHBand="0" w:firstRowFirstColumn="0" w:firstRowLastColumn="0" w:lastRowFirstColumn="0" w:lastRowLastColumn="0"/>
              <w:rPr>
                <w:lang w:val="en-GB"/>
              </w:rPr>
            </w:pPr>
            <w:r w:rsidRPr="003C143C">
              <w:rPr>
                <w:lang w:val="en-GB"/>
              </w:rPr>
              <w:t>Can lead to a large variance in how staff are treated in the same environment, discrimination to some,</w:t>
            </w:r>
          </w:p>
          <w:p w14:paraId="236570CE" w14:textId="77777777" w:rsidR="003C143C" w:rsidRPr="003C143C" w:rsidRDefault="003C143C" w:rsidP="003C143C">
            <w:pPr>
              <w:pStyle w:val="TableText1"/>
              <w:cnfStyle w:val="000000100000" w:firstRow="0" w:lastRow="0" w:firstColumn="0" w:lastColumn="0" w:oddVBand="0" w:evenVBand="0" w:oddHBand="1" w:evenHBand="0" w:firstRowFirstColumn="0" w:firstRowLastColumn="0" w:lastRowFirstColumn="0" w:lastRowLastColumn="0"/>
              <w:rPr>
                <w:lang w:val="en-GB"/>
              </w:rPr>
            </w:pPr>
          </w:p>
          <w:p w14:paraId="05A55E90" w14:textId="77777777" w:rsidR="003C143C" w:rsidRPr="003C143C" w:rsidRDefault="003C143C" w:rsidP="003C143C">
            <w:pPr>
              <w:pStyle w:val="TableText1"/>
              <w:cnfStyle w:val="000000100000" w:firstRow="0" w:lastRow="0" w:firstColumn="0" w:lastColumn="0" w:oddVBand="0" w:evenVBand="0" w:oddHBand="1" w:evenHBand="0" w:firstRowFirstColumn="0" w:firstRowLastColumn="0" w:lastRowFirstColumn="0" w:lastRowLastColumn="0"/>
              <w:rPr>
                <w:lang w:val="en-GB"/>
              </w:rPr>
            </w:pPr>
            <w:r w:rsidRPr="003C143C">
              <w:rPr>
                <w:lang w:val="en-GB"/>
              </w:rPr>
              <w:t xml:space="preserve">if your manager likes you, or if </w:t>
            </w:r>
            <w:proofErr w:type="gramStart"/>
            <w:r w:rsidRPr="003C143C">
              <w:rPr>
                <w:lang w:val="en-GB"/>
              </w:rPr>
              <w:t>not</w:t>
            </w:r>
            <w:proofErr w:type="gramEnd"/>
            <w:r w:rsidRPr="003C143C">
              <w:rPr>
                <w:lang w:val="en-GB"/>
              </w:rPr>
              <w:t xml:space="preserve"> are you given the same opportunities during your vulnerable time, this can lead to further time off due to stress</w:t>
            </w:r>
          </w:p>
          <w:p w14:paraId="342977FB" w14:textId="77777777" w:rsidR="003C143C" w:rsidRPr="003C143C" w:rsidRDefault="003C143C" w:rsidP="003C143C">
            <w:pPr>
              <w:pStyle w:val="TableText1"/>
              <w:cnfStyle w:val="000000100000" w:firstRow="0" w:lastRow="0" w:firstColumn="0" w:lastColumn="0" w:oddVBand="0" w:evenVBand="0" w:oddHBand="1" w:evenHBand="0" w:firstRowFirstColumn="0" w:firstRowLastColumn="0" w:lastRowFirstColumn="0" w:lastRowLastColumn="0"/>
              <w:rPr>
                <w:lang w:val="en-GB"/>
              </w:rPr>
            </w:pPr>
          </w:p>
          <w:p w14:paraId="13A7047E" w14:textId="35EC9E78" w:rsidR="003C143C" w:rsidRPr="00660F4E" w:rsidRDefault="003C143C" w:rsidP="003C143C">
            <w:pPr>
              <w:pStyle w:val="TableText1"/>
              <w:cnfStyle w:val="000000100000" w:firstRow="0" w:lastRow="0" w:firstColumn="0" w:lastColumn="0" w:oddVBand="0" w:evenVBand="0" w:oddHBand="1" w:evenHBand="0" w:firstRowFirstColumn="0" w:firstRowLastColumn="0" w:lastRowFirstColumn="0" w:lastRowLastColumn="0"/>
            </w:pPr>
            <w:r w:rsidRPr="003C143C">
              <w:rPr>
                <w:lang w:val="en-GB"/>
              </w:rPr>
              <w:t>How do you manage the outcomes if such a large variance out in the field for line mangers sickness monitoring</w:t>
            </w:r>
          </w:p>
        </w:tc>
      </w:tr>
      <w:tr w:rsidR="003C143C" w:rsidRPr="00660F4E" w14:paraId="01781153" w14:textId="77777777" w:rsidTr="0002426E">
        <w:tc>
          <w:tcPr>
            <w:cnfStyle w:val="000010000000" w:firstRow="0" w:lastRow="0" w:firstColumn="0" w:lastColumn="0" w:oddVBand="1" w:evenVBand="0" w:oddHBand="0" w:evenHBand="0" w:firstRowFirstColumn="0" w:firstRowLastColumn="0" w:lastRowFirstColumn="0" w:lastRowLastColumn="0"/>
            <w:tcW w:w="675" w:type="dxa"/>
          </w:tcPr>
          <w:p w14:paraId="08DF56C1" w14:textId="5120987B" w:rsidR="003C143C" w:rsidRPr="00660F4E" w:rsidRDefault="008D129B" w:rsidP="003C143C">
            <w:pPr>
              <w:pStyle w:val="TableText1"/>
            </w:pPr>
            <w:r>
              <w:t>32</w:t>
            </w:r>
          </w:p>
        </w:tc>
        <w:tc>
          <w:tcPr>
            <w:tcW w:w="2552" w:type="dxa"/>
          </w:tcPr>
          <w:p w14:paraId="7B0FED05" w14:textId="3560B45F" w:rsidR="003C143C" w:rsidRPr="00660F4E" w:rsidRDefault="003C143C" w:rsidP="003C143C">
            <w:pPr>
              <w:pStyle w:val="TableText1"/>
              <w:cnfStyle w:val="000000000000" w:firstRow="0" w:lastRow="0" w:firstColumn="0" w:lastColumn="0" w:oddVBand="0" w:evenVBand="0" w:oddHBand="0" w:evenHBand="0" w:firstRowFirstColumn="0" w:firstRowLastColumn="0" w:lastRowFirstColumn="0" w:lastRowLastColumn="0"/>
            </w:pPr>
            <w:r w:rsidRPr="004C7B60">
              <w:t>NHS England and NHS Improvement</w:t>
            </w:r>
          </w:p>
        </w:tc>
        <w:tc>
          <w:tcPr>
            <w:cnfStyle w:val="000010000000" w:firstRow="0" w:lastRow="0" w:firstColumn="0" w:lastColumn="0" w:oddVBand="1" w:evenVBand="0" w:oddHBand="0" w:evenHBand="0" w:firstRowFirstColumn="0" w:firstRowLastColumn="0" w:lastRowFirstColumn="0" w:lastRowLastColumn="0"/>
            <w:tcW w:w="1417" w:type="dxa"/>
          </w:tcPr>
          <w:p w14:paraId="2D04E0E3" w14:textId="364FBA77" w:rsidR="003C143C" w:rsidRPr="00660F4E" w:rsidRDefault="003C143C" w:rsidP="003C143C">
            <w:pPr>
              <w:pStyle w:val="TableText1"/>
            </w:pPr>
            <w:r w:rsidRPr="00D720D0">
              <w:t>Statement 1</w:t>
            </w:r>
          </w:p>
        </w:tc>
        <w:tc>
          <w:tcPr>
            <w:tcW w:w="10632" w:type="dxa"/>
          </w:tcPr>
          <w:p w14:paraId="4BEE922D" w14:textId="77777777" w:rsidR="003C143C" w:rsidRPr="003C143C" w:rsidRDefault="003C143C" w:rsidP="003C143C">
            <w:pPr>
              <w:pStyle w:val="TableText1"/>
              <w:cnfStyle w:val="000000000000" w:firstRow="0" w:lastRow="0" w:firstColumn="0" w:lastColumn="0" w:oddVBand="0" w:evenVBand="0" w:oddHBand="0" w:evenHBand="0" w:firstRowFirstColumn="0" w:firstRowLastColumn="0" w:lastRowFirstColumn="0" w:lastRowLastColumn="0"/>
              <w:rPr>
                <w:lang w:val="en-GB"/>
              </w:rPr>
            </w:pPr>
            <w:r w:rsidRPr="003C143C">
              <w:rPr>
                <w:lang w:val="en-GB"/>
              </w:rPr>
              <w:t>This statement may be hard to measure because some companies have no well-being policy in place due to size of company or lacking in structures staff engagement.</w:t>
            </w:r>
          </w:p>
          <w:p w14:paraId="1A6AB30C" w14:textId="77777777" w:rsidR="003C143C" w:rsidRPr="003C143C" w:rsidRDefault="003C143C" w:rsidP="003C143C">
            <w:pPr>
              <w:pStyle w:val="TableText1"/>
              <w:cnfStyle w:val="000000000000" w:firstRow="0" w:lastRow="0" w:firstColumn="0" w:lastColumn="0" w:oddVBand="0" w:evenVBand="0" w:oddHBand="0" w:evenHBand="0" w:firstRowFirstColumn="0" w:firstRowLastColumn="0" w:lastRowFirstColumn="0" w:lastRowLastColumn="0"/>
              <w:rPr>
                <w:lang w:val="en-GB"/>
              </w:rPr>
            </w:pPr>
          </w:p>
          <w:p w14:paraId="0A63A004" w14:textId="77777777" w:rsidR="003C143C" w:rsidRPr="003C143C" w:rsidRDefault="003C143C" w:rsidP="003C143C">
            <w:pPr>
              <w:pStyle w:val="TableText1"/>
              <w:cnfStyle w:val="000000000000" w:firstRow="0" w:lastRow="0" w:firstColumn="0" w:lastColumn="0" w:oddVBand="0" w:evenVBand="0" w:oddHBand="0" w:evenHBand="0" w:firstRowFirstColumn="0" w:firstRowLastColumn="0" w:lastRowFirstColumn="0" w:lastRowLastColumn="0"/>
              <w:rPr>
                <w:lang w:val="en-GB"/>
              </w:rPr>
            </w:pPr>
            <w:r w:rsidRPr="003C143C">
              <w:rPr>
                <w:lang w:val="en-GB"/>
              </w:rPr>
              <w:t>This would make it a one-sided approach not benefiting all employees, often well-being can be at the owner’s discretion. Care homes for example have 1000s of staff working for them across the UK – the larger companies have procedures to follow while smaller owners do not. Some other format maybe considered for measure</w:t>
            </w:r>
          </w:p>
          <w:p w14:paraId="2AFE65F6" w14:textId="77777777" w:rsidR="003C143C" w:rsidRPr="003C143C" w:rsidRDefault="003C143C" w:rsidP="003C143C">
            <w:pPr>
              <w:pStyle w:val="TableText1"/>
              <w:cnfStyle w:val="000000000000" w:firstRow="0" w:lastRow="0" w:firstColumn="0" w:lastColumn="0" w:oddVBand="0" w:evenVBand="0" w:oddHBand="0" w:evenHBand="0" w:firstRowFirstColumn="0" w:firstRowLastColumn="0" w:lastRowFirstColumn="0" w:lastRowLastColumn="0"/>
              <w:rPr>
                <w:lang w:val="en-GB"/>
              </w:rPr>
            </w:pPr>
          </w:p>
          <w:p w14:paraId="7C9A6428" w14:textId="77777777" w:rsidR="003C143C" w:rsidRPr="003C143C" w:rsidRDefault="003C143C" w:rsidP="003C143C">
            <w:pPr>
              <w:pStyle w:val="TableText1"/>
              <w:cnfStyle w:val="000000000000" w:firstRow="0" w:lastRow="0" w:firstColumn="0" w:lastColumn="0" w:oddVBand="0" w:evenVBand="0" w:oddHBand="0" w:evenHBand="0" w:firstRowFirstColumn="0" w:firstRowLastColumn="0" w:lastRowFirstColumn="0" w:lastRowLastColumn="0"/>
              <w:rPr>
                <w:lang w:val="en-GB"/>
              </w:rPr>
            </w:pPr>
            <w:r w:rsidRPr="003C143C">
              <w:rPr>
                <w:lang w:val="en-GB"/>
              </w:rPr>
              <w:t>This could be a disadvantage for some. An alternative should be considered to follow for all sizes of companies. A template for good practice, the policy is really looking at well organised existing companies, suggest consideration as to less established organisations to ensure parity.</w:t>
            </w:r>
          </w:p>
          <w:p w14:paraId="4A0151E9" w14:textId="77777777" w:rsidR="003C143C" w:rsidRPr="003C143C" w:rsidRDefault="003C143C" w:rsidP="003C143C">
            <w:pPr>
              <w:pStyle w:val="TableText1"/>
              <w:cnfStyle w:val="000000000000" w:firstRow="0" w:lastRow="0" w:firstColumn="0" w:lastColumn="0" w:oddVBand="0" w:evenVBand="0" w:oddHBand="0" w:evenHBand="0" w:firstRowFirstColumn="0" w:firstRowLastColumn="0" w:lastRowFirstColumn="0" w:lastRowLastColumn="0"/>
              <w:rPr>
                <w:lang w:val="en-GB"/>
              </w:rPr>
            </w:pPr>
          </w:p>
          <w:p w14:paraId="2F3438E9" w14:textId="2FB02965" w:rsidR="003C143C" w:rsidRPr="00660F4E" w:rsidRDefault="003C143C" w:rsidP="003C143C">
            <w:pPr>
              <w:pStyle w:val="TableText1"/>
              <w:cnfStyle w:val="000000000000" w:firstRow="0" w:lastRow="0" w:firstColumn="0" w:lastColumn="0" w:oddVBand="0" w:evenVBand="0" w:oddHBand="0" w:evenHBand="0" w:firstRowFirstColumn="0" w:firstRowLastColumn="0" w:lastRowFirstColumn="0" w:lastRowLastColumn="0"/>
            </w:pPr>
            <w:r w:rsidRPr="003C143C">
              <w:rPr>
                <w:lang w:val="en-GB"/>
              </w:rPr>
              <w:t>Ensuring it is 360 approach for all equality and rights, therefore a fair approach</w:t>
            </w:r>
          </w:p>
        </w:tc>
      </w:tr>
      <w:tr w:rsidR="003C143C" w:rsidRPr="00660F4E" w14:paraId="711C461A" w14:textId="77777777" w:rsidTr="0002426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75" w:type="dxa"/>
          </w:tcPr>
          <w:p w14:paraId="799825E7" w14:textId="44B86975" w:rsidR="003C143C" w:rsidRPr="00660F4E" w:rsidRDefault="008D129B" w:rsidP="003C143C">
            <w:pPr>
              <w:pStyle w:val="TableText1"/>
            </w:pPr>
            <w:r>
              <w:t>33</w:t>
            </w:r>
          </w:p>
        </w:tc>
        <w:tc>
          <w:tcPr>
            <w:tcW w:w="2552" w:type="dxa"/>
          </w:tcPr>
          <w:p w14:paraId="5CF2F891" w14:textId="59F476FA" w:rsidR="003C143C" w:rsidRPr="00660F4E" w:rsidRDefault="003C143C" w:rsidP="003C143C">
            <w:pPr>
              <w:pStyle w:val="TableText1"/>
              <w:cnfStyle w:val="000000100000" w:firstRow="0" w:lastRow="0" w:firstColumn="0" w:lastColumn="0" w:oddVBand="0" w:evenVBand="0" w:oddHBand="1" w:evenHBand="0" w:firstRowFirstColumn="0" w:firstRowLastColumn="0" w:lastRowFirstColumn="0" w:lastRowLastColumn="0"/>
            </w:pPr>
            <w:r w:rsidRPr="004C7B60">
              <w:t>NHS England and NHS Improvement</w:t>
            </w:r>
          </w:p>
        </w:tc>
        <w:tc>
          <w:tcPr>
            <w:cnfStyle w:val="000010000000" w:firstRow="0" w:lastRow="0" w:firstColumn="0" w:lastColumn="0" w:oddVBand="1" w:evenVBand="0" w:oddHBand="0" w:evenHBand="0" w:firstRowFirstColumn="0" w:firstRowLastColumn="0" w:lastRowFirstColumn="0" w:lastRowLastColumn="0"/>
            <w:tcW w:w="1417" w:type="dxa"/>
          </w:tcPr>
          <w:p w14:paraId="7036B102" w14:textId="2BB13F0C" w:rsidR="003C143C" w:rsidRPr="00660F4E" w:rsidRDefault="003C143C" w:rsidP="003C143C">
            <w:pPr>
              <w:pStyle w:val="TableText1"/>
            </w:pPr>
            <w:r w:rsidRPr="00D720D0">
              <w:t>Statement 1</w:t>
            </w:r>
          </w:p>
        </w:tc>
        <w:tc>
          <w:tcPr>
            <w:tcW w:w="10632" w:type="dxa"/>
          </w:tcPr>
          <w:p w14:paraId="3D5AFB12" w14:textId="77777777" w:rsidR="003C143C" w:rsidRPr="003C143C" w:rsidRDefault="003C143C" w:rsidP="003C143C">
            <w:pPr>
              <w:pStyle w:val="TableText1"/>
              <w:cnfStyle w:val="000000100000" w:firstRow="0" w:lastRow="0" w:firstColumn="0" w:lastColumn="0" w:oddVBand="0" w:evenVBand="0" w:oddHBand="1" w:evenHBand="0" w:firstRowFirstColumn="0" w:firstRowLastColumn="0" w:lastRowFirstColumn="0" w:lastRowLastColumn="0"/>
              <w:rPr>
                <w:lang w:val="en-GB"/>
              </w:rPr>
            </w:pPr>
            <w:r w:rsidRPr="003C143C">
              <w:rPr>
                <w:lang w:val="en-GB"/>
              </w:rPr>
              <w:t>Evidence of implementing an employee health and wellbeing strategy needs to consider more than figures as this can be tokenistic.</w:t>
            </w:r>
          </w:p>
          <w:p w14:paraId="665EAE7D" w14:textId="77777777" w:rsidR="003C143C" w:rsidRPr="003C143C" w:rsidRDefault="003C143C" w:rsidP="003C143C">
            <w:pPr>
              <w:pStyle w:val="TableText1"/>
              <w:cnfStyle w:val="000000100000" w:firstRow="0" w:lastRow="0" w:firstColumn="0" w:lastColumn="0" w:oddVBand="0" w:evenVBand="0" w:oddHBand="1" w:evenHBand="0" w:firstRowFirstColumn="0" w:firstRowLastColumn="0" w:lastRowFirstColumn="0" w:lastRowLastColumn="0"/>
              <w:rPr>
                <w:lang w:val="en-GB"/>
              </w:rPr>
            </w:pPr>
          </w:p>
          <w:p w14:paraId="7D318DDD" w14:textId="5958E027" w:rsidR="003C143C" w:rsidRPr="00660F4E" w:rsidRDefault="003C143C" w:rsidP="003C143C">
            <w:pPr>
              <w:pStyle w:val="TableText1"/>
              <w:cnfStyle w:val="000000100000" w:firstRow="0" w:lastRow="0" w:firstColumn="0" w:lastColumn="0" w:oddVBand="0" w:evenVBand="0" w:oddHBand="1" w:evenHBand="0" w:firstRowFirstColumn="0" w:firstRowLastColumn="0" w:lastRowFirstColumn="0" w:lastRowLastColumn="0"/>
            </w:pPr>
            <w:r w:rsidRPr="003C143C">
              <w:rPr>
                <w:lang w:val="en-GB"/>
              </w:rPr>
              <w:t xml:space="preserve">Suggest that information MUST be available in a way the person understands, not should as this </w:t>
            </w:r>
            <w:proofErr w:type="gramStart"/>
            <w:r w:rsidRPr="003C143C">
              <w:rPr>
                <w:lang w:val="en-GB"/>
              </w:rPr>
              <w:t>is</w:t>
            </w:r>
            <w:proofErr w:type="gramEnd"/>
            <w:r w:rsidRPr="003C143C">
              <w:rPr>
                <w:lang w:val="en-GB"/>
              </w:rPr>
              <w:t xml:space="preserve"> a risk of marginalising the individual. Also suggest comment here about the content of the information given this will have a wider impact if not applied appropriately</w:t>
            </w:r>
          </w:p>
        </w:tc>
      </w:tr>
      <w:tr w:rsidR="003C143C" w:rsidRPr="00660F4E" w14:paraId="56418923" w14:textId="77777777" w:rsidTr="0002426E">
        <w:tc>
          <w:tcPr>
            <w:cnfStyle w:val="000010000000" w:firstRow="0" w:lastRow="0" w:firstColumn="0" w:lastColumn="0" w:oddVBand="1" w:evenVBand="0" w:oddHBand="0" w:evenHBand="0" w:firstRowFirstColumn="0" w:firstRowLastColumn="0" w:lastRowFirstColumn="0" w:lastRowLastColumn="0"/>
            <w:tcW w:w="675" w:type="dxa"/>
          </w:tcPr>
          <w:p w14:paraId="060F4502" w14:textId="6680E959" w:rsidR="003C143C" w:rsidRPr="00660F4E" w:rsidRDefault="008D129B" w:rsidP="003C143C">
            <w:pPr>
              <w:pStyle w:val="TableText1"/>
            </w:pPr>
            <w:r>
              <w:t>34</w:t>
            </w:r>
          </w:p>
        </w:tc>
        <w:tc>
          <w:tcPr>
            <w:tcW w:w="2552" w:type="dxa"/>
          </w:tcPr>
          <w:p w14:paraId="12D719E6" w14:textId="12854631" w:rsidR="003C143C" w:rsidRPr="00660F4E" w:rsidRDefault="003C143C" w:rsidP="003C143C">
            <w:pPr>
              <w:pStyle w:val="TableText1"/>
              <w:cnfStyle w:val="000000000000" w:firstRow="0" w:lastRow="0" w:firstColumn="0" w:lastColumn="0" w:oddVBand="0" w:evenVBand="0" w:oddHBand="0" w:evenHBand="0" w:firstRowFirstColumn="0" w:firstRowLastColumn="0" w:lastRowFirstColumn="0" w:lastRowLastColumn="0"/>
            </w:pPr>
            <w:r w:rsidRPr="004C7B60">
              <w:t>NHS England and NHS Improvement</w:t>
            </w:r>
          </w:p>
        </w:tc>
        <w:tc>
          <w:tcPr>
            <w:cnfStyle w:val="000010000000" w:firstRow="0" w:lastRow="0" w:firstColumn="0" w:lastColumn="0" w:oddVBand="1" w:evenVBand="0" w:oddHBand="0" w:evenHBand="0" w:firstRowFirstColumn="0" w:firstRowLastColumn="0" w:lastRowFirstColumn="0" w:lastRowLastColumn="0"/>
            <w:tcW w:w="1417" w:type="dxa"/>
          </w:tcPr>
          <w:p w14:paraId="61093A8F" w14:textId="49CC84B4" w:rsidR="003C143C" w:rsidRPr="00660F4E" w:rsidRDefault="003C143C" w:rsidP="003C143C">
            <w:pPr>
              <w:pStyle w:val="TableText1"/>
            </w:pPr>
            <w:r w:rsidRPr="00D720D0">
              <w:t>Statement 1</w:t>
            </w:r>
          </w:p>
        </w:tc>
        <w:tc>
          <w:tcPr>
            <w:tcW w:w="10632" w:type="dxa"/>
          </w:tcPr>
          <w:p w14:paraId="525AD4F6" w14:textId="77777777" w:rsidR="003C143C" w:rsidRPr="003C143C" w:rsidRDefault="003C143C" w:rsidP="003C143C">
            <w:pPr>
              <w:pStyle w:val="TableText1"/>
              <w:cnfStyle w:val="000000000000" w:firstRow="0" w:lastRow="0" w:firstColumn="0" w:lastColumn="0" w:oddVBand="0" w:evenVBand="0" w:oddHBand="0" w:evenHBand="0" w:firstRowFirstColumn="0" w:firstRowLastColumn="0" w:lastRowFirstColumn="0" w:lastRowLastColumn="0"/>
              <w:rPr>
                <w:lang w:val="en-GB"/>
              </w:rPr>
            </w:pPr>
            <w:r w:rsidRPr="003C143C">
              <w:rPr>
                <w:lang w:val="en-GB"/>
              </w:rPr>
              <w:t xml:space="preserve">This statement may be hard to measure as many </w:t>
            </w:r>
            <w:proofErr w:type="gramStart"/>
            <w:r w:rsidRPr="003C143C">
              <w:rPr>
                <w:lang w:val="en-GB"/>
              </w:rPr>
              <w:t>providers</w:t>
            </w:r>
            <w:proofErr w:type="gramEnd"/>
            <w:r w:rsidRPr="003C143C">
              <w:rPr>
                <w:lang w:val="en-GB"/>
              </w:rPr>
              <w:t>, owners, companies have various operational set standards.</w:t>
            </w:r>
          </w:p>
          <w:p w14:paraId="01A8CF97" w14:textId="77777777" w:rsidR="003C143C" w:rsidRPr="003C143C" w:rsidRDefault="003C143C" w:rsidP="003C143C">
            <w:pPr>
              <w:pStyle w:val="TableText1"/>
              <w:cnfStyle w:val="000000000000" w:firstRow="0" w:lastRow="0" w:firstColumn="0" w:lastColumn="0" w:oddVBand="0" w:evenVBand="0" w:oddHBand="0" w:evenHBand="0" w:firstRowFirstColumn="0" w:firstRowLastColumn="0" w:lastRowFirstColumn="0" w:lastRowLastColumn="0"/>
              <w:rPr>
                <w:lang w:val="en-GB"/>
              </w:rPr>
            </w:pPr>
          </w:p>
          <w:p w14:paraId="44308EC0" w14:textId="77777777" w:rsidR="003C143C" w:rsidRPr="003C143C" w:rsidRDefault="003C143C" w:rsidP="003C143C">
            <w:pPr>
              <w:pStyle w:val="TableText1"/>
              <w:cnfStyle w:val="000000000000" w:firstRow="0" w:lastRow="0" w:firstColumn="0" w:lastColumn="0" w:oddVBand="0" w:evenVBand="0" w:oddHBand="0" w:evenHBand="0" w:firstRowFirstColumn="0" w:firstRowLastColumn="0" w:lastRowFirstColumn="0" w:lastRowLastColumn="0"/>
              <w:rPr>
                <w:lang w:val="en-GB"/>
              </w:rPr>
            </w:pPr>
            <w:r w:rsidRPr="003C143C">
              <w:rPr>
                <w:lang w:val="en-GB"/>
              </w:rPr>
              <w:t xml:space="preserve">Suggest clarity as to the person being contacted as agreed with the person to avoid deviation from best practice guidance. In practice often you find these are confusing for an employee, one employee will be paid sick leave, one may not </w:t>
            </w:r>
            <w:proofErr w:type="gramStart"/>
            <w:r w:rsidRPr="003C143C">
              <w:rPr>
                <w:lang w:val="en-GB"/>
              </w:rPr>
              <w:t>pending</w:t>
            </w:r>
            <w:proofErr w:type="gramEnd"/>
            <w:r w:rsidRPr="003C143C">
              <w:rPr>
                <w:lang w:val="en-GB"/>
              </w:rPr>
              <w:t xml:space="preserve"> on internal policies so guidance as to expectations would be helpful.</w:t>
            </w:r>
          </w:p>
          <w:p w14:paraId="15E12CC0" w14:textId="77777777" w:rsidR="003C143C" w:rsidRPr="003C143C" w:rsidRDefault="003C143C" w:rsidP="003C143C">
            <w:pPr>
              <w:pStyle w:val="TableText1"/>
              <w:cnfStyle w:val="000000000000" w:firstRow="0" w:lastRow="0" w:firstColumn="0" w:lastColumn="0" w:oddVBand="0" w:evenVBand="0" w:oddHBand="0" w:evenHBand="0" w:firstRowFirstColumn="0" w:firstRowLastColumn="0" w:lastRowFirstColumn="0" w:lastRowLastColumn="0"/>
              <w:rPr>
                <w:lang w:val="en-GB"/>
              </w:rPr>
            </w:pPr>
          </w:p>
          <w:p w14:paraId="7A7E8E40" w14:textId="77777777" w:rsidR="003C143C" w:rsidRPr="003C143C" w:rsidRDefault="003C143C" w:rsidP="003C143C">
            <w:pPr>
              <w:pStyle w:val="TableText1"/>
              <w:cnfStyle w:val="000000000000" w:firstRow="0" w:lastRow="0" w:firstColumn="0" w:lastColumn="0" w:oddVBand="0" w:evenVBand="0" w:oddHBand="0" w:evenHBand="0" w:firstRowFirstColumn="0" w:firstRowLastColumn="0" w:lastRowFirstColumn="0" w:lastRowLastColumn="0"/>
              <w:rPr>
                <w:lang w:val="en-GB"/>
              </w:rPr>
            </w:pPr>
            <w:r w:rsidRPr="003C143C">
              <w:rPr>
                <w:lang w:val="en-GB"/>
              </w:rPr>
              <w:t xml:space="preserve">It is surprising that in today’s HR world this is not set, for example compassionate leave; some give 5 </w:t>
            </w:r>
            <w:proofErr w:type="gramStart"/>
            <w:r w:rsidRPr="003C143C">
              <w:rPr>
                <w:lang w:val="en-GB"/>
              </w:rPr>
              <w:t>days</w:t>
            </w:r>
            <w:proofErr w:type="gramEnd"/>
            <w:r w:rsidRPr="003C143C">
              <w:rPr>
                <w:lang w:val="en-GB"/>
              </w:rPr>
              <w:t xml:space="preserve"> and some give 10 days – how are employees expected to deal with loss be effective at work during the hardest time when they then have to arrange to see a GP?</w:t>
            </w:r>
          </w:p>
          <w:p w14:paraId="6424188C" w14:textId="77777777" w:rsidR="003C143C" w:rsidRPr="003C143C" w:rsidRDefault="003C143C" w:rsidP="003C143C">
            <w:pPr>
              <w:pStyle w:val="TableText1"/>
              <w:cnfStyle w:val="000000000000" w:firstRow="0" w:lastRow="0" w:firstColumn="0" w:lastColumn="0" w:oddVBand="0" w:evenVBand="0" w:oddHBand="0" w:evenHBand="0" w:firstRowFirstColumn="0" w:firstRowLastColumn="0" w:lastRowFirstColumn="0" w:lastRowLastColumn="0"/>
              <w:rPr>
                <w:lang w:val="en-GB"/>
              </w:rPr>
            </w:pPr>
          </w:p>
          <w:p w14:paraId="57CE90E5" w14:textId="77777777" w:rsidR="003C143C" w:rsidRPr="003C143C" w:rsidRDefault="003C143C" w:rsidP="003C143C">
            <w:pPr>
              <w:pStyle w:val="TableText1"/>
              <w:cnfStyle w:val="000000000000" w:firstRow="0" w:lastRow="0" w:firstColumn="0" w:lastColumn="0" w:oddVBand="0" w:evenVBand="0" w:oddHBand="0" w:evenHBand="0" w:firstRowFirstColumn="0" w:firstRowLastColumn="0" w:lastRowFirstColumn="0" w:lastRowLastColumn="0"/>
              <w:rPr>
                <w:lang w:val="en-GB"/>
              </w:rPr>
            </w:pPr>
            <w:r w:rsidRPr="003C143C">
              <w:rPr>
                <w:lang w:val="en-GB"/>
              </w:rPr>
              <w:t>Consideration as to how the process may impact the person’s illness needs evidencing here. For example, people may need time alone with friends or family and the process if too stringent may place a burden upon them. Emphasis as to the caring element needs promoting as a baseline for employers to ensure support to staff to prevent delays in recovery and therefore return. There also needs consideration as to the pressures the process may place on the workload of the GPs across the country should this not be managed appropriately.</w:t>
            </w:r>
          </w:p>
          <w:p w14:paraId="2A997975" w14:textId="77777777" w:rsidR="003C143C" w:rsidRPr="003C143C" w:rsidRDefault="003C143C" w:rsidP="003C143C">
            <w:pPr>
              <w:pStyle w:val="TableText1"/>
              <w:cnfStyle w:val="000000000000" w:firstRow="0" w:lastRow="0" w:firstColumn="0" w:lastColumn="0" w:oddVBand="0" w:evenVBand="0" w:oddHBand="0" w:evenHBand="0" w:firstRowFirstColumn="0" w:firstRowLastColumn="0" w:lastRowFirstColumn="0" w:lastRowLastColumn="0"/>
              <w:rPr>
                <w:lang w:val="en-GB"/>
              </w:rPr>
            </w:pPr>
          </w:p>
          <w:p w14:paraId="5CD5564B" w14:textId="77777777" w:rsidR="003C143C" w:rsidRPr="003C143C" w:rsidRDefault="003C143C" w:rsidP="003C143C">
            <w:pPr>
              <w:pStyle w:val="TableText1"/>
              <w:cnfStyle w:val="000000000000" w:firstRow="0" w:lastRow="0" w:firstColumn="0" w:lastColumn="0" w:oddVBand="0" w:evenVBand="0" w:oddHBand="0" w:evenHBand="0" w:firstRowFirstColumn="0" w:firstRowLastColumn="0" w:lastRowFirstColumn="0" w:lastRowLastColumn="0"/>
              <w:rPr>
                <w:lang w:val="en-GB"/>
              </w:rPr>
            </w:pPr>
            <w:r w:rsidRPr="003C143C">
              <w:rPr>
                <w:lang w:val="en-GB"/>
              </w:rPr>
              <w:t>Variance to employees’ needs suggest to probably be set in guidance or policy as good practice, a standard covering a baseline to follow to reduce variances to support well-being programmes.</w:t>
            </w:r>
          </w:p>
          <w:p w14:paraId="7F5C5E73" w14:textId="77777777" w:rsidR="003C143C" w:rsidRPr="003C143C" w:rsidRDefault="003C143C" w:rsidP="003C143C">
            <w:pPr>
              <w:pStyle w:val="TableText1"/>
              <w:cnfStyle w:val="000000000000" w:firstRow="0" w:lastRow="0" w:firstColumn="0" w:lastColumn="0" w:oddVBand="0" w:evenVBand="0" w:oddHBand="0" w:evenHBand="0" w:firstRowFirstColumn="0" w:firstRowLastColumn="0" w:lastRowFirstColumn="0" w:lastRowLastColumn="0"/>
              <w:rPr>
                <w:lang w:val="en-GB"/>
              </w:rPr>
            </w:pPr>
          </w:p>
          <w:p w14:paraId="3A186E05" w14:textId="15A04E80" w:rsidR="003C143C" w:rsidRPr="00660F4E" w:rsidRDefault="003C143C">
            <w:pPr>
              <w:pStyle w:val="TableText1"/>
              <w:cnfStyle w:val="000000000000" w:firstRow="0" w:lastRow="0" w:firstColumn="0" w:lastColumn="0" w:oddVBand="0" w:evenVBand="0" w:oddHBand="0" w:evenHBand="0" w:firstRowFirstColumn="0" w:firstRowLastColumn="0" w:lastRowFirstColumn="0" w:lastRowLastColumn="0"/>
            </w:pPr>
            <w:r w:rsidRPr="003C143C">
              <w:rPr>
                <w:lang w:val="en-GB"/>
              </w:rPr>
              <w:t>This will help standardise for all organisations including smaller companies. Clear guidance on how to deal with it and manage an all-systems approach would be useful to support those without large HR teams for equity across health and social care</w:t>
            </w:r>
          </w:p>
        </w:tc>
      </w:tr>
      <w:tr w:rsidR="003C143C" w:rsidRPr="00660F4E" w14:paraId="245EBEFF" w14:textId="77777777" w:rsidTr="0002426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75" w:type="dxa"/>
          </w:tcPr>
          <w:p w14:paraId="0EFF768D" w14:textId="59C1134E" w:rsidR="003C143C" w:rsidRPr="00660F4E" w:rsidRDefault="008D129B" w:rsidP="003C143C">
            <w:pPr>
              <w:pStyle w:val="TableText1"/>
            </w:pPr>
            <w:r>
              <w:lastRenderedPageBreak/>
              <w:t>35</w:t>
            </w:r>
          </w:p>
        </w:tc>
        <w:tc>
          <w:tcPr>
            <w:tcW w:w="2552" w:type="dxa"/>
          </w:tcPr>
          <w:p w14:paraId="7973AC1A" w14:textId="1DE27276" w:rsidR="003C143C" w:rsidRPr="00660F4E" w:rsidRDefault="003C143C" w:rsidP="003C143C">
            <w:pPr>
              <w:pStyle w:val="TableText1"/>
              <w:cnfStyle w:val="000000100000" w:firstRow="0" w:lastRow="0" w:firstColumn="0" w:lastColumn="0" w:oddVBand="0" w:evenVBand="0" w:oddHBand="1" w:evenHBand="0" w:firstRowFirstColumn="0" w:firstRowLastColumn="0" w:lastRowFirstColumn="0" w:lastRowLastColumn="0"/>
            </w:pPr>
            <w:r w:rsidRPr="004C7B60">
              <w:t>NHS England and NHS Improvement</w:t>
            </w:r>
          </w:p>
        </w:tc>
        <w:tc>
          <w:tcPr>
            <w:cnfStyle w:val="000010000000" w:firstRow="0" w:lastRow="0" w:firstColumn="0" w:lastColumn="0" w:oddVBand="1" w:evenVBand="0" w:oddHBand="0" w:evenHBand="0" w:firstRowFirstColumn="0" w:firstRowLastColumn="0" w:lastRowFirstColumn="0" w:lastRowLastColumn="0"/>
            <w:tcW w:w="1417" w:type="dxa"/>
          </w:tcPr>
          <w:p w14:paraId="659E5A14" w14:textId="220CDBBC" w:rsidR="003C143C" w:rsidRPr="00660F4E" w:rsidRDefault="003C143C" w:rsidP="003C143C">
            <w:pPr>
              <w:pStyle w:val="TableText1"/>
            </w:pPr>
            <w:r w:rsidRPr="0002032E">
              <w:t>Statement 1</w:t>
            </w:r>
          </w:p>
        </w:tc>
        <w:tc>
          <w:tcPr>
            <w:tcW w:w="10632" w:type="dxa"/>
          </w:tcPr>
          <w:p w14:paraId="7F07E946" w14:textId="77777777" w:rsidR="003C143C" w:rsidRPr="003C143C" w:rsidRDefault="003C143C" w:rsidP="003C143C">
            <w:pPr>
              <w:pStyle w:val="TableText1"/>
              <w:cnfStyle w:val="000000100000" w:firstRow="0" w:lastRow="0" w:firstColumn="0" w:lastColumn="0" w:oddVBand="0" w:evenVBand="0" w:oddHBand="1" w:evenHBand="0" w:firstRowFirstColumn="0" w:firstRowLastColumn="0" w:lastRowFirstColumn="0" w:lastRowLastColumn="0"/>
              <w:rPr>
                <w:lang w:val="en-GB"/>
              </w:rPr>
            </w:pPr>
            <w:r w:rsidRPr="003C143C">
              <w:rPr>
                <w:lang w:val="en-GB"/>
              </w:rPr>
              <w:t>This could be hard to measure due to variance of ability of line managers.</w:t>
            </w:r>
          </w:p>
          <w:p w14:paraId="6D8D17D7" w14:textId="77777777" w:rsidR="003C143C" w:rsidRPr="003C143C" w:rsidRDefault="003C143C" w:rsidP="003C143C">
            <w:pPr>
              <w:pStyle w:val="TableText1"/>
              <w:cnfStyle w:val="000000100000" w:firstRow="0" w:lastRow="0" w:firstColumn="0" w:lastColumn="0" w:oddVBand="0" w:evenVBand="0" w:oddHBand="1" w:evenHBand="0" w:firstRowFirstColumn="0" w:firstRowLastColumn="0" w:lastRowFirstColumn="0" w:lastRowLastColumn="0"/>
              <w:rPr>
                <w:lang w:val="en-GB"/>
              </w:rPr>
            </w:pPr>
          </w:p>
          <w:p w14:paraId="58D88538" w14:textId="77777777" w:rsidR="003C143C" w:rsidRPr="003C143C" w:rsidRDefault="003C143C" w:rsidP="003C143C">
            <w:pPr>
              <w:pStyle w:val="TableText1"/>
              <w:cnfStyle w:val="000000100000" w:firstRow="0" w:lastRow="0" w:firstColumn="0" w:lastColumn="0" w:oddVBand="0" w:evenVBand="0" w:oddHBand="1" w:evenHBand="0" w:firstRowFirstColumn="0" w:firstRowLastColumn="0" w:lastRowFirstColumn="0" w:lastRowLastColumn="0"/>
              <w:rPr>
                <w:lang w:val="en-GB"/>
              </w:rPr>
            </w:pPr>
            <w:r w:rsidRPr="003C143C">
              <w:rPr>
                <w:lang w:val="en-GB"/>
              </w:rPr>
              <w:t>Formal training for first line managers in return to work in performance of sickness management can be sporadic therefore managed inconsistently by numbers approach. This can make seasoned employees feel isolated, not valued, not listened to, not understood, not willing to give personal information to the line manager.</w:t>
            </w:r>
          </w:p>
          <w:p w14:paraId="057BA7C3" w14:textId="77777777" w:rsidR="003C143C" w:rsidRPr="003C143C" w:rsidRDefault="003C143C" w:rsidP="003C143C">
            <w:pPr>
              <w:pStyle w:val="TableText1"/>
              <w:cnfStyle w:val="000000100000" w:firstRow="0" w:lastRow="0" w:firstColumn="0" w:lastColumn="0" w:oddVBand="0" w:evenVBand="0" w:oddHBand="1" w:evenHBand="0" w:firstRowFirstColumn="0" w:firstRowLastColumn="0" w:lastRowFirstColumn="0" w:lastRowLastColumn="0"/>
              <w:rPr>
                <w:lang w:val="en-GB"/>
              </w:rPr>
            </w:pPr>
          </w:p>
          <w:p w14:paraId="73DFA553" w14:textId="77777777" w:rsidR="003C143C" w:rsidRPr="003C143C" w:rsidRDefault="003C143C" w:rsidP="003C143C">
            <w:pPr>
              <w:pStyle w:val="TableText1"/>
              <w:cnfStyle w:val="000000100000" w:firstRow="0" w:lastRow="0" w:firstColumn="0" w:lastColumn="0" w:oddVBand="0" w:evenVBand="0" w:oddHBand="1" w:evenHBand="0" w:firstRowFirstColumn="0" w:firstRowLastColumn="0" w:lastRowFirstColumn="0" w:lastRowLastColumn="0"/>
              <w:rPr>
                <w:lang w:val="en-GB"/>
              </w:rPr>
            </w:pPr>
            <w:r w:rsidRPr="003C143C">
              <w:rPr>
                <w:lang w:val="en-GB"/>
              </w:rPr>
              <w:t>This can lead to a large variance in how staff are treated in the same environment with discrimination to some.</w:t>
            </w:r>
          </w:p>
          <w:p w14:paraId="65D657E9" w14:textId="77777777" w:rsidR="003C143C" w:rsidRPr="003C143C" w:rsidRDefault="003C143C" w:rsidP="003C143C">
            <w:pPr>
              <w:pStyle w:val="TableText1"/>
              <w:cnfStyle w:val="000000100000" w:firstRow="0" w:lastRow="0" w:firstColumn="0" w:lastColumn="0" w:oddVBand="0" w:evenVBand="0" w:oddHBand="1" w:evenHBand="0" w:firstRowFirstColumn="0" w:firstRowLastColumn="0" w:lastRowFirstColumn="0" w:lastRowLastColumn="0"/>
              <w:rPr>
                <w:lang w:val="en-GB"/>
              </w:rPr>
            </w:pPr>
          </w:p>
          <w:p w14:paraId="6AF78219" w14:textId="77777777" w:rsidR="003C143C" w:rsidRPr="003C143C" w:rsidRDefault="003C143C" w:rsidP="003C143C">
            <w:pPr>
              <w:pStyle w:val="TableText1"/>
              <w:cnfStyle w:val="000000100000" w:firstRow="0" w:lastRow="0" w:firstColumn="0" w:lastColumn="0" w:oddVBand="0" w:evenVBand="0" w:oddHBand="1" w:evenHBand="0" w:firstRowFirstColumn="0" w:firstRowLastColumn="0" w:lastRowFirstColumn="0" w:lastRowLastColumn="0"/>
              <w:rPr>
                <w:lang w:val="en-GB"/>
              </w:rPr>
            </w:pPr>
            <w:r w:rsidRPr="003C143C">
              <w:rPr>
                <w:lang w:val="en-GB"/>
              </w:rPr>
              <w:t>Where managed poorly this can lead to further time off due to stress therefore expectations as to the employer’s responsibilities is key.</w:t>
            </w:r>
          </w:p>
          <w:p w14:paraId="3446EDF9" w14:textId="77777777" w:rsidR="003C143C" w:rsidRPr="003C143C" w:rsidRDefault="003C143C" w:rsidP="003C143C">
            <w:pPr>
              <w:pStyle w:val="TableText1"/>
              <w:cnfStyle w:val="000000100000" w:firstRow="0" w:lastRow="0" w:firstColumn="0" w:lastColumn="0" w:oddVBand="0" w:evenVBand="0" w:oddHBand="1" w:evenHBand="0" w:firstRowFirstColumn="0" w:firstRowLastColumn="0" w:lastRowFirstColumn="0" w:lastRowLastColumn="0"/>
              <w:rPr>
                <w:lang w:val="en-GB"/>
              </w:rPr>
            </w:pPr>
          </w:p>
          <w:p w14:paraId="06F29C31" w14:textId="20242AB9" w:rsidR="003C143C" w:rsidRPr="00660F4E" w:rsidRDefault="003C143C" w:rsidP="003C143C">
            <w:pPr>
              <w:pStyle w:val="TableText1"/>
              <w:cnfStyle w:val="000000100000" w:firstRow="0" w:lastRow="0" w:firstColumn="0" w:lastColumn="0" w:oddVBand="0" w:evenVBand="0" w:oddHBand="1" w:evenHBand="0" w:firstRowFirstColumn="0" w:firstRowLastColumn="0" w:lastRowFirstColumn="0" w:lastRowLastColumn="0"/>
            </w:pPr>
            <w:r w:rsidRPr="003C143C">
              <w:rPr>
                <w:lang w:val="en-GB"/>
              </w:rPr>
              <w:t>Ensuring the data is not just numbers but experience so outcomes that have large unwarranted variations can be easily identified and addressed</w:t>
            </w:r>
          </w:p>
        </w:tc>
      </w:tr>
      <w:tr w:rsidR="003C143C" w:rsidRPr="00660F4E" w14:paraId="3EEF1F2F" w14:textId="77777777" w:rsidTr="0002426E">
        <w:tc>
          <w:tcPr>
            <w:cnfStyle w:val="000010000000" w:firstRow="0" w:lastRow="0" w:firstColumn="0" w:lastColumn="0" w:oddVBand="1" w:evenVBand="0" w:oddHBand="0" w:evenHBand="0" w:firstRowFirstColumn="0" w:firstRowLastColumn="0" w:lastRowFirstColumn="0" w:lastRowLastColumn="0"/>
            <w:tcW w:w="675" w:type="dxa"/>
          </w:tcPr>
          <w:p w14:paraId="520AB119" w14:textId="482F9BFC" w:rsidR="003C143C" w:rsidRPr="00660F4E" w:rsidRDefault="008D129B" w:rsidP="003C143C">
            <w:pPr>
              <w:pStyle w:val="TableText1"/>
            </w:pPr>
            <w:r>
              <w:lastRenderedPageBreak/>
              <w:t>36</w:t>
            </w:r>
          </w:p>
        </w:tc>
        <w:tc>
          <w:tcPr>
            <w:tcW w:w="2552" w:type="dxa"/>
          </w:tcPr>
          <w:p w14:paraId="7F38EE16" w14:textId="1BEB8947" w:rsidR="003C143C" w:rsidRPr="00660F4E" w:rsidRDefault="003C143C" w:rsidP="003C143C">
            <w:pPr>
              <w:pStyle w:val="TableText1"/>
              <w:cnfStyle w:val="000000000000" w:firstRow="0" w:lastRow="0" w:firstColumn="0" w:lastColumn="0" w:oddVBand="0" w:evenVBand="0" w:oddHBand="0" w:evenHBand="0" w:firstRowFirstColumn="0" w:firstRowLastColumn="0" w:lastRowFirstColumn="0" w:lastRowLastColumn="0"/>
            </w:pPr>
            <w:r w:rsidRPr="003C143C">
              <w:t>Royal College of Occupational Therapists</w:t>
            </w:r>
          </w:p>
        </w:tc>
        <w:tc>
          <w:tcPr>
            <w:cnfStyle w:val="000010000000" w:firstRow="0" w:lastRow="0" w:firstColumn="0" w:lastColumn="0" w:oddVBand="1" w:evenVBand="0" w:oddHBand="0" w:evenHBand="0" w:firstRowFirstColumn="0" w:firstRowLastColumn="0" w:lastRowFirstColumn="0" w:lastRowLastColumn="0"/>
            <w:tcW w:w="1417" w:type="dxa"/>
          </w:tcPr>
          <w:p w14:paraId="4612B24F" w14:textId="625675D0" w:rsidR="003C143C" w:rsidRPr="00660F4E" w:rsidRDefault="003C143C" w:rsidP="003C143C">
            <w:pPr>
              <w:pStyle w:val="TableText1"/>
            </w:pPr>
            <w:r w:rsidRPr="0002032E">
              <w:t>Statement 1</w:t>
            </w:r>
          </w:p>
        </w:tc>
        <w:tc>
          <w:tcPr>
            <w:tcW w:w="10632" w:type="dxa"/>
          </w:tcPr>
          <w:p w14:paraId="564F6554" w14:textId="251DA1AC" w:rsidR="003C143C" w:rsidRPr="00660F4E" w:rsidRDefault="003C143C" w:rsidP="003C143C">
            <w:pPr>
              <w:pStyle w:val="TableText1"/>
              <w:cnfStyle w:val="000000000000" w:firstRow="0" w:lastRow="0" w:firstColumn="0" w:lastColumn="0" w:oddVBand="0" w:evenVBand="0" w:oddHBand="0" w:evenHBand="0" w:firstRowFirstColumn="0" w:firstRowLastColumn="0" w:lastRowFirstColumn="0" w:lastRowLastColumn="0"/>
            </w:pPr>
            <w:r w:rsidRPr="003C143C">
              <w:t xml:space="preserve">Promotion of employee health and wellbeing should be measured by more than just sickness absence rates – many </w:t>
            </w:r>
            <w:proofErr w:type="spellStart"/>
            <w:r w:rsidRPr="003C143C">
              <w:t>organisations</w:t>
            </w:r>
            <w:proofErr w:type="spellEnd"/>
            <w:r w:rsidRPr="003C143C">
              <w:t xml:space="preserve"> now use annual staff surveys to ensure impact of a range of initiatives to improve health, wellbeing, recruitment, </w:t>
            </w:r>
            <w:proofErr w:type="gramStart"/>
            <w:r w:rsidRPr="003C143C">
              <w:t>retention</w:t>
            </w:r>
            <w:proofErr w:type="gramEnd"/>
            <w:r w:rsidRPr="003C143C">
              <w:t xml:space="preserve"> and staff satisfaction.</w:t>
            </w:r>
          </w:p>
        </w:tc>
      </w:tr>
      <w:tr w:rsidR="003C143C" w:rsidRPr="00660F4E" w14:paraId="5358BF3A" w14:textId="77777777" w:rsidTr="0002426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75" w:type="dxa"/>
          </w:tcPr>
          <w:p w14:paraId="5083F5D5" w14:textId="785A1B19" w:rsidR="003C143C" w:rsidRPr="00660F4E" w:rsidRDefault="008D129B" w:rsidP="003C143C">
            <w:pPr>
              <w:pStyle w:val="TableText1"/>
            </w:pPr>
            <w:r>
              <w:t>37</w:t>
            </w:r>
          </w:p>
        </w:tc>
        <w:tc>
          <w:tcPr>
            <w:tcW w:w="2552" w:type="dxa"/>
          </w:tcPr>
          <w:p w14:paraId="717ADF8A" w14:textId="7C23C707" w:rsidR="003C143C" w:rsidRPr="00660F4E" w:rsidRDefault="003C143C" w:rsidP="003C143C">
            <w:pPr>
              <w:pStyle w:val="TableText1"/>
              <w:cnfStyle w:val="000000100000" w:firstRow="0" w:lastRow="0" w:firstColumn="0" w:lastColumn="0" w:oddVBand="0" w:evenVBand="0" w:oddHBand="1" w:evenHBand="0" w:firstRowFirstColumn="0" w:firstRowLastColumn="0" w:lastRowFirstColumn="0" w:lastRowLastColumn="0"/>
            </w:pPr>
            <w:r w:rsidRPr="003C143C">
              <w:t>Royal College of Speech and Language Therapists (RCSLT)</w:t>
            </w:r>
          </w:p>
        </w:tc>
        <w:tc>
          <w:tcPr>
            <w:cnfStyle w:val="000010000000" w:firstRow="0" w:lastRow="0" w:firstColumn="0" w:lastColumn="0" w:oddVBand="1" w:evenVBand="0" w:oddHBand="0" w:evenHBand="0" w:firstRowFirstColumn="0" w:firstRowLastColumn="0" w:lastRowFirstColumn="0" w:lastRowLastColumn="0"/>
            <w:tcW w:w="1417" w:type="dxa"/>
          </w:tcPr>
          <w:p w14:paraId="11DEB84E" w14:textId="29F2A772" w:rsidR="003C143C" w:rsidRPr="00660F4E" w:rsidRDefault="003C143C" w:rsidP="003C143C">
            <w:pPr>
              <w:pStyle w:val="TableText1"/>
            </w:pPr>
            <w:r w:rsidRPr="0002032E">
              <w:t>Statement 1</w:t>
            </w:r>
          </w:p>
        </w:tc>
        <w:tc>
          <w:tcPr>
            <w:tcW w:w="10632" w:type="dxa"/>
          </w:tcPr>
          <w:p w14:paraId="1930A01C" w14:textId="77777777" w:rsidR="003C143C" w:rsidRPr="003C143C" w:rsidRDefault="003C143C" w:rsidP="003C143C">
            <w:pPr>
              <w:pStyle w:val="TableText1"/>
              <w:cnfStyle w:val="000000100000" w:firstRow="0" w:lastRow="0" w:firstColumn="0" w:lastColumn="0" w:oddVBand="0" w:evenVBand="0" w:oddHBand="1" w:evenHBand="0" w:firstRowFirstColumn="0" w:firstRowLastColumn="0" w:lastRowFirstColumn="0" w:lastRowLastColumn="0"/>
              <w:rPr>
                <w:lang w:val="en-GB"/>
              </w:rPr>
            </w:pPr>
            <w:r w:rsidRPr="003C143C">
              <w:rPr>
                <w:lang w:val="en-GB"/>
              </w:rPr>
              <w:t xml:space="preserve">Under the first Quality Measure Structure and Data Source, RCSLT would like to see a firmer commitment to employee wellbeing improvement, for example through regular wellbeing activities, rather than </w:t>
            </w:r>
            <w:proofErr w:type="gramStart"/>
            <w:r w:rsidRPr="003C143C">
              <w:rPr>
                <w:lang w:val="en-GB"/>
              </w:rPr>
              <w:t>an</w:t>
            </w:r>
            <w:proofErr w:type="gramEnd"/>
            <w:r w:rsidRPr="003C143C">
              <w:rPr>
                <w:lang w:val="en-GB"/>
              </w:rPr>
              <w:t xml:space="preserve"> one-off add-on activity.</w:t>
            </w:r>
          </w:p>
          <w:p w14:paraId="797B1A2D" w14:textId="77777777" w:rsidR="003C143C" w:rsidRPr="003C143C" w:rsidRDefault="003C143C" w:rsidP="003C143C">
            <w:pPr>
              <w:pStyle w:val="TableText1"/>
              <w:cnfStyle w:val="000000100000" w:firstRow="0" w:lastRow="0" w:firstColumn="0" w:lastColumn="0" w:oddVBand="0" w:evenVBand="0" w:oddHBand="1" w:evenHBand="0" w:firstRowFirstColumn="0" w:firstRowLastColumn="0" w:lastRowFirstColumn="0" w:lastRowLastColumn="0"/>
              <w:rPr>
                <w:lang w:val="en-GB"/>
              </w:rPr>
            </w:pPr>
            <w:r w:rsidRPr="003C143C">
              <w:rPr>
                <w:lang w:val="en-GB"/>
              </w:rPr>
              <w:t>This could take the form of a weekly or monthly Warwick Short Edinburgh Wellbeing Survey to monitor employee wellbeing trends. This would support the ethos of the quality standard to create “caring and supportive” work cultures and to put wellbeing at the heart of the organisation.</w:t>
            </w:r>
          </w:p>
          <w:p w14:paraId="02A81F8C" w14:textId="77777777" w:rsidR="003C143C" w:rsidRPr="003C143C" w:rsidRDefault="003C143C" w:rsidP="003C143C">
            <w:pPr>
              <w:pStyle w:val="TableText1"/>
              <w:cnfStyle w:val="000000100000" w:firstRow="0" w:lastRow="0" w:firstColumn="0" w:lastColumn="0" w:oddVBand="0" w:evenVBand="0" w:oddHBand="1" w:evenHBand="0" w:firstRowFirstColumn="0" w:firstRowLastColumn="0" w:lastRowFirstColumn="0" w:lastRowLastColumn="0"/>
              <w:rPr>
                <w:lang w:val="en-GB"/>
              </w:rPr>
            </w:pPr>
            <w:r w:rsidRPr="003C143C">
              <w:rPr>
                <w:lang w:val="en-GB"/>
              </w:rPr>
              <w:t>Therefore, we suggest that this could be changed to:</w:t>
            </w:r>
          </w:p>
          <w:p w14:paraId="06CEE041" w14:textId="77777777" w:rsidR="003C143C" w:rsidRPr="003C143C" w:rsidRDefault="003C143C" w:rsidP="003C143C">
            <w:pPr>
              <w:pStyle w:val="TableText1"/>
              <w:cnfStyle w:val="000000100000" w:firstRow="0" w:lastRow="0" w:firstColumn="0" w:lastColumn="0" w:oddVBand="0" w:evenVBand="0" w:oddHBand="1" w:evenHBand="0" w:firstRowFirstColumn="0" w:firstRowLastColumn="0" w:lastRowFirstColumn="0" w:lastRowLastColumn="0"/>
              <w:rPr>
                <w:lang w:val="en-GB"/>
              </w:rPr>
            </w:pPr>
            <w:r w:rsidRPr="003C143C">
              <w:rPr>
                <w:lang w:val="en-GB"/>
              </w:rPr>
              <w:t>Quality measures</w:t>
            </w:r>
          </w:p>
          <w:p w14:paraId="497DDF67" w14:textId="77777777" w:rsidR="003C143C" w:rsidRPr="003C143C" w:rsidRDefault="003C143C" w:rsidP="003C143C">
            <w:pPr>
              <w:pStyle w:val="TableText1"/>
              <w:cnfStyle w:val="000000100000" w:firstRow="0" w:lastRow="0" w:firstColumn="0" w:lastColumn="0" w:oddVBand="0" w:evenVBand="0" w:oddHBand="1" w:evenHBand="0" w:firstRowFirstColumn="0" w:firstRowLastColumn="0" w:lastRowFirstColumn="0" w:lastRowLastColumn="0"/>
              <w:rPr>
                <w:lang w:val="en-GB"/>
              </w:rPr>
            </w:pPr>
            <w:r w:rsidRPr="003C143C">
              <w:rPr>
                <w:lang w:val="en-GB"/>
              </w:rPr>
              <w:t>Structure</w:t>
            </w:r>
          </w:p>
          <w:p w14:paraId="7CF04F51" w14:textId="77777777" w:rsidR="003C143C" w:rsidRPr="003C143C" w:rsidRDefault="003C143C" w:rsidP="003C143C">
            <w:pPr>
              <w:pStyle w:val="TableText1"/>
              <w:cnfStyle w:val="000000100000" w:firstRow="0" w:lastRow="0" w:firstColumn="0" w:lastColumn="0" w:oddVBand="0" w:evenVBand="0" w:oddHBand="1" w:evenHBand="0" w:firstRowFirstColumn="0" w:firstRowLastColumn="0" w:lastRowFirstColumn="0" w:lastRowLastColumn="0"/>
              <w:rPr>
                <w:lang w:val="en-GB"/>
              </w:rPr>
            </w:pPr>
            <w:r w:rsidRPr="003C143C">
              <w:rPr>
                <w:lang w:val="en-GB"/>
              </w:rPr>
              <w:t>a) Evidence of implementing an employee health and wellbeing strategy with regular activity to monitor employee wellbeing.</w:t>
            </w:r>
          </w:p>
          <w:p w14:paraId="285155E3" w14:textId="2A1FD056" w:rsidR="003C143C" w:rsidRPr="00660F4E" w:rsidRDefault="003C143C" w:rsidP="003C143C">
            <w:pPr>
              <w:pStyle w:val="TableText1"/>
              <w:cnfStyle w:val="000000100000" w:firstRow="0" w:lastRow="0" w:firstColumn="0" w:lastColumn="0" w:oddVBand="0" w:evenVBand="0" w:oddHBand="1" w:evenHBand="0" w:firstRowFirstColumn="0" w:firstRowLastColumn="0" w:lastRowFirstColumn="0" w:lastRowLastColumn="0"/>
            </w:pPr>
            <w:r w:rsidRPr="003C143C">
              <w:rPr>
                <w:lang w:val="en-GB"/>
              </w:rPr>
              <w:t>Data source: Local data collection, for example, an employee health and wellbeing strategy with metrics and details of the progress, supported by the Warwick Short Edinburgh Wellbeing Survey.</w:t>
            </w:r>
          </w:p>
        </w:tc>
      </w:tr>
      <w:tr w:rsidR="003C143C" w:rsidRPr="00660F4E" w14:paraId="7F0B213A" w14:textId="77777777" w:rsidTr="0002426E">
        <w:tc>
          <w:tcPr>
            <w:cnfStyle w:val="000010000000" w:firstRow="0" w:lastRow="0" w:firstColumn="0" w:lastColumn="0" w:oddVBand="1" w:evenVBand="0" w:oddHBand="0" w:evenHBand="0" w:firstRowFirstColumn="0" w:firstRowLastColumn="0" w:lastRowFirstColumn="0" w:lastRowLastColumn="0"/>
            <w:tcW w:w="675" w:type="dxa"/>
          </w:tcPr>
          <w:p w14:paraId="3FA0154F" w14:textId="159FDEFF" w:rsidR="003C143C" w:rsidRPr="00660F4E" w:rsidRDefault="008D129B" w:rsidP="003C143C">
            <w:pPr>
              <w:pStyle w:val="TableText1"/>
            </w:pPr>
            <w:r>
              <w:t>38</w:t>
            </w:r>
          </w:p>
        </w:tc>
        <w:tc>
          <w:tcPr>
            <w:tcW w:w="2552" w:type="dxa"/>
          </w:tcPr>
          <w:p w14:paraId="7B5E56B4" w14:textId="5B11445B" w:rsidR="003C143C" w:rsidRPr="00660F4E" w:rsidRDefault="003C143C">
            <w:pPr>
              <w:pStyle w:val="TableText1"/>
              <w:cnfStyle w:val="000000000000" w:firstRow="0" w:lastRow="0" w:firstColumn="0" w:lastColumn="0" w:oddVBand="0" w:evenVBand="0" w:oddHBand="0" w:evenHBand="0" w:firstRowFirstColumn="0" w:firstRowLastColumn="0" w:lastRowFirstColumn="0" w:lastRowLastColumn="0"/>
            </w:pPr>
            <w:r w:rsidRPr="003C143C">
              <w:t>Royal College of Speech and Language Therapists (RCSLT)</w:t>
            </w:r>
          </w:p>
        </w:tc>
        <w:tc>
          <w:tcPr>
            <w:cnfStyle w:val="000010000000" w:firstRow="0" w:lastRow="0" w:firstColumn="0" w:lastColumn="0" w:oddVBand="1" w:evenVBand="0" w:oddHBand="0" w:evenHBand="0" w:firstRowFirstColumn="0" w:firstRowLastColumn="0" w:lastRowFirstColumn="0" w:lastRowLastColumn="0"/>
            <w:tcW w:w="1417" w:type="dxa"/>
          </w:tcPr>
          <w:p w14:paraId="6D3143E1" w14:textId="26C79DF3" w:rsidR="003C143C" w:rsidRPr="00660F4E" w:rsidRDefault="003C143C" w:rsidP="003C143C">
            <w:pPr>
              <w:pStyle w:val="TableText1"/>
            </w:pPr>
            <w:r w:rsidRPr="00EA7008">
              <w:t>Statement 1</w:t>
            </w:r>
          </w:p>
        </w:tc>
        <w:tc>
          <w:tcPr>
            <w:tcW w:w="10632" w:type="dxa"/>
          </w:tcPr>
          <w:p w14:paraId="4D9CFC75" w14:textId="77777777" w:rsidR="003C143C" w:rsidRPr="003C143C" w:rsidRDefault="003C143C" w:rsidP="003C143C">
            <w:pPr>
              <w:pStyle w:val="TableText1"/>
              <w:cnfStyle w:val="000000000000" w:firstRow="0" w:lastRow="0" w:firstColumn="0" w:lastColumn="0" w:oddVBand="0" w:evenVBand="0" w:oddHBand="0" w:evenHBand="0" w:firstRowFirstColumn="0" w:firstRowLastColumn="0" w:lastRowFirstColumn="0" w:lastRowLastColumn="0"/>
              <w:rPr>
                <w:lang w:val="en-GB"/>
              </w:rPr>
            </w:pPr>
            <w:r w:rsidRPr="003C143C">
              <w:rPr>
                <w:lang w:val="en-GB"/>
              </w:rPr>
              <w:t>One of the key areas for improvement is to ensure that information is provided in a way that the person can understand and access.  In the Equality and Diversity Considerations section RCSLT recommend that this is expanded.  We recommend that you add:</w:t>
            </w:r>
          </w:p>
          <w:p w14:paraId="1605FEC2" w14:textId="1A8DFBE8" w:rsidR="003C143C" w:rsidRPr="00660F4E" w:rsidRDefault="003C143C" w:rsidP="003C143C">
            <w:pPr>
              <w:pStyle w:val="TableText1"/>
              <w:cnfStyle w:val="000000000000" w:firstRow="0" w:lastRow="0" w:firstColumn="0" w:lastColumn="0" w:oddVBand="0" w:evenVBand="0" w:oddHBand="0" w:evenHBand="0" w:firstRowFirstColumn="0" w:firstRowLastColumn="0" w:lastRowFirstColumn="0" w:lastRowLastColumn="0"/>
            </w:pPr>
            <w:r w:rsidRPr="003C143C">
              <w:rPr>
                <w:lang w:val="en-GB"/>
              </w:rPr>
              <w:t>“this information should be provided in clear, non-technical language.”</w:t>
            </w:r>
          </w:p>
        </w:tc>
      </w:tr>
      <w:tr w:rsidR="003C143C" w:rsidRPr="00660F4E" w14:paraId="7580B3F9" w14:textId="77777777" w:rsidTr="0002426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75" w:type="dxa"/>
          </w:tcPr>
          <w:p w14:paraId="03400FBC" w14:textId="2D502A60" w:rsidR="003C143C" w:rsidRPr="00660F4E" w:rsidRDefault="008D129B" w:rsidP="003C143C">
            <w:pPr>
              <w:pStyle w:val="TableText1"/>
            </w:pPr>
            <w:r>
              <w:t>39</w:t>
            </w:r>
          </w:p>
        </w:tc>
        <w:tc>
          <w:tcPr>
            <w:tcW w:w="2552" w:type="dxa"/>
          </w:tcPr>
          <w:p w14:paraId="4BA84DAD" w14:textId="2C4A5211" w:rsidR="003C143C" w:rsidRPr="00660F4E" w:rsidRDefault="003C143C" w:rsidP="003C143C">
            <w:pPr>
              <w:pStyle w:val="TableText1"/>
              <w:cnfStyle w:val="000000100000" w:firstRow="0" w:lastRow="0" w:firstColumn="0" w:lastColumn="0" w:oddVBand="0" w:evenVBand="0" w:oddHBand="1" w:evenHBand="0" w:firstRowFirstColumn="0" w:firstRowLastColumn="0" w:lastRowFirstColumn="0" w:lastRowLastColumn="0"/>
            </w:pPr>
            <w:r w:rsidRPr="006C0B50">
              <w:t>Shooting Star Chase</w:t>
            </w:r>
          </w:p>
        </w:tc>
        <w:tc>
          <w:tcPr>
            <w:cnfStyle w:val="000010000000" w:firstRow="0" w:lastRow="0" w:firstColumn="0" w:lastColumn="0" w:oddVBand="1" w:evenVBand="0" w:oddHBand="0" w:evenHBand="0" w:firstRowFirstColumn="0" w:firstRowLastColumn="0" w:lastRowFirstColumn="0" w:lastRowLastColumn="0"/>
            <w:tcW w:w="1417" w:type="dxa"/>
          </w:tcPr>
          <w:p w14:paraId="12B8D067" w14:textId="53033B6F" w:rsidR="003C143C" w:rsidRPr="00660F4E" w:rsidRDefault="003C143C" w:rsidP="003C143C">
            <w:pPr>
              <w:pStyle w:val="TableText1"/>
            </w:pPr>
            <w:r w:rsidRPr="00EA7008">
              <w:t>Statement 1</w:t>
            </w:r>
          </w:p>
        </w:tc>
        <w:tc>
          <w:tcPr>
            <w:tcW w:w="10632" w:type="dxa"/>
          </w:tcPr>
          <w:p w14:paraId="571FAEC6" w14:textId="1A1349DF" w:rsidR="003C143C" w:rsidRPr="00660F4E" w:rsidRDefault="003C143C" w:rsidP="003C143C">
            <w:pPr>
              <w:pStyle w:val="TableText1"/>
              <w:cnfStyle w:val="000000100000" w:firstRow="0" w:lastRow="0" w:firstColumn="0" w:lastColumn="0" w:oddVBand="0" w:evenVBand="0" w:oddHBand="1" w:evenHBand="0" w:firstRowFirstColumn="0" w:firstRowLastColumn="0" w:lastRowFirstColumn="0" w:lastRowLastColumn="0"/>
            </w:pPr>
            <w:r w:rsidRPr="003C143C">
              <w:rPr>
                <w:lang w:val="en-GB"/>
              </w:rPr>
              <w:t>This draft statement reflects the area for improvement as policies provide a framework to manage sickness absence and a consistent approach for minimal standards organisations should follow.  A focus on wellbeing is a positive and proactive approach to prevent long term absence from occurring.</w:t>
            </w:r>
          </w:p>
        </w:tc>
      </w:tr>
      <w:tr w:rsidR="003C143C" w:rsidRPr="00660F4E" w14:paraId="32C8AE2A" w14:textId="77777777" w:rsidTr="0002426E">
        <w:tc>
          <w:tcPr>
            <w:cnfStyle w:val="000010000000" w:firstRow="0" w:lastRow="0" w:firstColumn="0" w:lastColumn="0" w:oddVBand="1" w:evenVBand="0" w:oddHBand="0" w:evenHBand="0" w:firstRowFirstColumn="0" w:firstRowLastColumn="0" w:lastRowFirstColumn="0" w:lastRowLastColumn="0"/>
            <w:tcW w:w="675" w:type="dxa"/>
          </w:tcPr>
          <w:p w14:paraId="7161E884" w14:textId="148C8AD3" w:rsidR="003C143C" w:rsidRPr="00660F4E" w:rsidRDefault="008D129B" w:rsidP="003C143C">
            <w:pPr>
              <w:pStyle w:val="TableText1"/>
            </w:pPr>
            <w:r>
              <w:t>40</w:t>
            </w:r>
          </w:p>
        </w:tc>
        <w:tc>
          <w:tcPr>
            <w:tcW w:w="2552" w:type="dxa"/>
          </w:tcPr>
          <w:p w14:paraId="54220D28" w14:textId="3A3B2A52" w:rsidR="003C143C" w:rsidRPr="00660F4E" w:rsidRDefault="003C143C" w:rsidP="003C143C">
            <w:pPr>
              <w:pStyle w:val="TableText1"/>
              <w:cnfStyle w:val="000000000000" w:firstRow="0" w:lastRow="0" w:firstColumn="0" w:lastColumn="0" w:oddVBand="0" w:evenVBand="0" w:oddHBand="0" w:evenHBand="0" w:firstRowFirstColumn="0" w:firstRowLastColumn="0" w:lastRowFirstColumn="0" w:lastRowLastColumn="0"/>
            </w:pPr>
            <w:r w:rsidRPr="006C0B50">
              <w:t>Shooting Star Chase</w:t>
            </w:r>
          </w:p>
        </w:tc>
        <w:tc>
          <w:tcPr>
            <w:cnfStyle w:val="000010000000" w:firstRow="0" w:lastRow="0" w:firstColumn="0" w:lastColumn="0" w:oddVBand="1" w:evenVBand="0" w:oddHBand="0" w:evenHBand="0" w:firstRowFirstColumn="0" w:firstRowLastColumn="0" w:lastRowFirstColumn="0" w:lastRowLastColumn="0"/>
            <w:tcW w:w="1417" w:type="dxa"/>
          </w:tcPr>
          <w:p w14:paraId="395FA574" w14:textId="3E0BE817" w:rsidR="003C143C" w:rsidRPr="00660F4E" w:rsidRDefault="003C143C" w:rsidP="003C143C">
            <w:pPr>
              <w:pStyle w:val="TableText1"/>
            </w:pPr>
            <w:r w:rsidRPr="00EA7008">
              <w:t>Statement 1</w:t>
            </w:r>
          </w:p>
        </w:tc>
        <w:tc>
          <w:tcPr>
            <w:tcW w:w="10632" w:type="dxa"/>
          </w:tcPr>
          <w:p w14:paraId="5BE4AFA1" w14:textId="77777777" w:rsidR="003C143C" w:rsidRPr="003C143C" w:rsidRDefault="003C143C" w:rsidP="003C143C">
            <w:pPr>
              <w:pStyle w:val="TableText1"/>
              <w:tabs>
                <w:tab w:val="left" w:pos="1440"/>
              </w:tabs>
              <w:cnfStyle w:val="000000000000" w:firstRow="0" w:lastRow="0" w:firstColumn="0" w:lastColumn="0" w:oddVBand="0" w:evenVBand="0" w:oddHBand="0" w:evenHBand="0" w:firstRowFirstColumn="0" w:firstRowLastColumn="0" w:lastRowFirstColumn="0" w:lastRowLastColumn="0"/>
              <w:rPr>
                <w:lang w:val="en-GB"/>
              </w:rPr>
            </w:pPr>
            <w:r w:rsidRPr="003C143C">
              <w:rPr>
                <w:lang w:val="en-GB"/>
              </w:rPr>
              <w:t>This statement may not be achievable for smaller organisations that do not have a health and wellbeing policy in place.</w:t>
            </w:r>
          </w:p>
          <w:p w14:paraId="6F32ACA5" w14:textId="77777777" w:rsidR="003C143C" w:rsidRPr="003C143C" w:rsidRDefault="003C143C" w:rsidP="003C143C">
            <w:pPr>
              <w:pStyle w:val="TableText1"/>
              <w:tabs>
                <w:tab w:val="left" w:pos="1440"/>
              </w:tabs>
              <w:cnfStyle w:val="000000000000" w:firstRow="0" w:lastRow="0" w:firstColumn="0" w:lastColumn="0" w:oddVBand="0" w:evenVBand="0" w:oddHBand="0" w:evenHBand="0" w:firstRowFirstColumn="0" w:firstRowLastColumn="0" w:lastRowFirstColumn="0" w:lastRowLastColumn="0"/>
              <w:rPr>
                <w:lang w:val="en-GB"/>
              </w:rPr>
            </w:pPr>
          </w:p>
          <w:p w14:paraId="255B1887" w14:textId="06162B22" w:rsidR="003C143C" w:rsidRPr="00660F4E" w:rsidRDefault="003C143C" w:rsidP="004277BA">
            <w:pPr>
              <w:pStyle w:val="TableText1"/>
              <w:tabs>
                <w:tab w:val="left" w:pos="1440"/>
              </w:tabs>
              <w:cnfStyle w:val="000000000000" w:firstRow="0" w:lastRow="0" w:firstColumn="0" w:lastColumn="0" w:oddVBand="0" w:evenVBand="0" w:oddHBand="0" w:evenHBand="0" w:firstRowFirstColumn="0" w:firstRowLastColumn="0" w:lastRowFirstColumn="0" w:lastRowLastColumn="0"/>
            </w:pPr>
            <w:r w:rsidRPr="003C143C">
              <w:rPr>
                <w:lang w:val="en-GB"/>
              </w:rPr>
              <w:t xml:space="preserve">We do not have a policy at </w:t>
            </w:r>
            <w:proofErr w:type="gramStart"/>
            <w:r w:rsidRPr="003C143C">
              <w:rPr>
                <w:lang w:val="en-GB"/>
              </w:rPr>
              <w:t>present</w:t>
            </w:r>
            <w:proofErr w:type="gramEnd"/>
            <w:r w:rsidRPr="003C143C">
              <w:rPr>
                <w:lang w:val="en-GB"/>
              </w:rPr>
              <w:t xml:space="preserve"> but this is a scheduled piece of work for 2021/22, however as ACAS are building this section of their website further time will need to be spent researching and generating this policy.</w:t>
            </w:r>
          </w:p>
        </w:tc>
      </w:tr>
      <w:tr w:rsidR="003C143C" w:rsidRPr="00660F4E" w14:paraId="36080DD4" w14:textId="77777777" w:rsidTr="0002426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75" w:type="dxa"/>
          </w:tcPr>
          <w:p w14:paraId="078C7298" w14:textId="6932E06A" w:rsidR="003C143C" w:rsidRPr="00660F4E" w:rsidRDefault="008D129B" w:rsidP="003C143C">
            <w:pPr>
              <w:pStyle w:val="TableText1"/>
            </w:pPr>
            <w:r>
              <w:t>41</w:t>
            </w:r>
          </w:p>
        </w:tc>
        <w:tc>
          <w:tcPr>
            <w:tcW w:w="2552" w:type="dxa"/>
          </w:tcPr>
          <w:p w14:paraId="3214EAFE" w14:textId="7DEF97B6" w:rsidR="003C143C" w:rsidRPr="00660F4E" w:rsidRDefault="003C143C">
            <w:pPr>
              <w:pStyle w:val="TableText1"/>
              <w:cnfStyle w:val="000000100000" w:firstRow="0" w:lastRow="0" w:firstColumn="0" w:lastColumn="0" w:oddVBand="0" w:evenVBand="0" w:oddHBand="1" w:evenHBand="0" w:firstRowFirstColumn="0" w:firstRowLastColumn="0" w:lastRowFirstColumn="0" w:lastRowLastColumn="0"/>
            </w:pPr>
            <w:r w:rsidRPr="003C143C">
              <w:t>Skills for Care</w:t>
            </w:r>
          </w:p>
        </w:tc>
        <w:tc>
          <w:tcPr>
            <w:cnfStyle w:val="000010000000" w:firstRow="0" w:lastRow="0" w:firstColumn="0" w:lastColumn="0" w:oddVBand="1" w:evenVBand="0" w:oddHBand="0" w:evenHBand="0" w:firstRowFirstColumn="0" w:firstRowLastColumn="0" w:lastRowFirstColumn="0" w:lastRowLastColumn="0"/>
            <w:tcW w:w="1417" w:type="dxa"/>
          </w:tcPr>
          <w:p w14:paraId="6787D5D9" w14:textId="69D3A13B" w:rsidR="003C143C" w:rsidRPr="00660F4E" w:rsidRDefault="003C143C" w:rsidP="003C143C">
            <w:pPr>
              <w:pStyle w:val="TableText1"/>
            </w:pPr>
            <w:r w:rsidRPr="00EA7008">
              <w:t>Statement 1</w:t>
            </w:r>
          </w:p>
        </w:tc>
        <w:tc>
          <w:tcPr>
            <w:tcW w:w="10632" w:type="dxa"/>
          </w:tcPr>
          <w:p w14:paraId="6123D0A4" w14:textId="2CA50A5A" w:rsidR="003C143C" w:rsidRPr="00660F4E" w:rsidRDefault="003C143C" w:rsidP="004277BA">
            <w:pPr>
              <w:pStyle w:val="TableText1"/>
              <w:tabs>
                <w:tab w:val="left" w:pos="2204"/>
              </w:tabs>
              <w:cnfStyle w:val="000000100000" w:firstRow="0" w:lastRow="0" w:firstColumn="0" w:lastColumn="0" w:oddVBand="0" w:evenVBand="0" w:oddHBand="1" w:evenHBand="0" w:firstRowFirstColumn="0" w:firstRowLastColumn="0" w:lastRowFirstColumn="0" w:lastRowLastColumn="0"/>
            </w:pPr>
            <w:r w:rsidRPr="003C143C">
              <w:rPr>
                <w:lang w:val="en-GB"/>
              </w:rPr>
              <w:t xml:space="preserve">In addition to having evidence that policies for managing sickness absence and return to work are part of broader strategies to promote employee health and wellbeing. Engagement with managers and training on the policies should also be considered as a measure. It is important managers fully understand the reason for the policies and processes and that </w:t>
            </w:r>
            <w:proofErr w:type="gramStart"/>
            <w:r w:rsidRPr="003C143C">
              <w:rPr>
                <w:lang w:val="en-GB"/>
              </w:rPr>
              <w:t>the end result</w:t>
            </w:r>
            <w:proofErr w:type="gramEnd"/>
            <w:r w:rsidRPr="003C143C">
              <w:rPr>
                <w:lang w:val="en-GB"/>
              </w:rPr>
              <w:t xml:space="preserve"> is to support employees and prevent future absences.</w:t>
            </w:r>
          </w:p>
        </w:tc>
      </w:tr>
      <w:tr w:rsidR="003C143C" w:rsidRPr="00660F4E" w14:paraId="425D8609" w14:textId="77777777" w:rsidTr="0002426E">
        <w:tc>
          <w:tcPr>
            <w:cnfStyle w:val="000010000000" w:firstRow="0" w:lastRow="0" w:firstColumn="0" w:lastColumn="0" w:oddVBand="1" w:evenVBand="0" w:oddHBand="0" w:evenHBand="0" w:firstRowFirstColumn="0" w:firstRowLastColumn="0" w:lastRowFirstColumn="0" w:lastRowLastColumn="0"/>
            <w:tcW w:w="675" w:type="dxa"/>
          </w:tcPr>
          <w:p w14:paraId="1A116194" w14:textId="06619358" w:rsidR="003C143C" w:rsidRPr="00660F4E" w:rsidRDefault="008D129B" w:rsidP="003C143C">
            <w:pPr>
              <w:pStyle w:val="TableText1"/>
            </w:pPr>
            <w:r>
              <w:t>42</w:t>
            </w:r>
          </w:p>
        </w:tc>
        <w:tc>
          <w:tcPr>
            <w:tcW w:w="2552" w:type="dxa"/>
          </w:tcPr>
          <w:p w14:paraId="27D91986" w14:textId="1E7A40D1" w:rsidR="003C143C" w:rsidRPr="00660F4E" w:rsidRDefault="003C143C">
            <w:pPr>
              <w:pStyle w:val="TableText1"/>
              <w:cnfStyle w:val="000000000000" w:firstRow="0" w:lastRow="0" w:firstColumn="0" w:lastColumn="0" w:oddVBand="0" w:evenVBand="0" w:oddHBand="0" w:evenHBand="0" w:firstRowFirstColumn="0" w:firstRowLastColumn="0" w:lastRowFirstColumn="0" w:lastRowLastColumn="0"/>
            </w:pPr>
            <w:r w:rsidRPr="00CA3FA0">
              <w:t>The Royal College of Physicians and Surgeons of Glasgow</w:t>
            </w:r>
          </w:p>
        </w:tc>
        <w:tc>
          <w:tcPr>
            <w:cnfStyle w:val="000010000000" w:firstRow="0" w:lastRow="0" w:firstColumn="0" w:lastColumn="0" w:oddVBand="1" w:evenVBand="0" w:oddHBand="0" w:evenHBand="0" w:firstRowFirstColumn="0" w:firstRowLastColumn="0" w:lastRowFirstColumn="0" w:lastRowLastColumn="0"/>
            <w:tcW w:w="1417" w:type="dxa"/>
          </w:tcPr>
          <w:p w14:paraId="4EB4EA58" w14:textId="76DD3D55" w:rsidR="003C143C" w:rsidRPr="00660F4E" w:rsidRDefault="003C143C" w:rsidP="003C143C">
            <w:pPr>
              <w:pStyle w:val="TableText1"/>
            </w:pPr>
            <w:r w:rsidRPr="00EA7008">
              <w:t>Statement 1</w:t>
            </w:r>
          </w:p>
        </w:tc>
        <w:tc>
          <w:tcPr>
            <w:tcW w:w="10632" w:type="dxa"/>
          </w:tcPr>
          <w:p w14:paraId="0D8F0272" w14:textId="5B86D34A" w:rsidR="003C143C" w:rsidRPr="00660F4E" w:rsidRDefault="003C143C" w:rsidP="003C143C">
            <w:pPr>
              <w:pStyle w:val="TableText1"/>
              <w:cnfStyle w:val="000000000000" w:firstRow="0" w:lastRow="0" w:firstColumn="0" w:lastColumn="0" w:oddVBand="0" w:evenVBand="0" w:oddHBand="0" w:evenHBand="0" w:firstRowFirstColumn="0" w:firstRowLastColumn="0" w:lastRowFirstColumn="0" w:lastRowLastColumn="0"/>
            </w:pPr>
            <w:r w:rsidRPr="003C143C">
              <w:t>We believe a caring and supportive workplace is difficult to achieve in a target driven culture in many industries (including the NHS).</w:t>
            </w:r>
          </w:p>
        </w:tc>
      </w:tr>
      <w:tr w:rsidR="003C143C" w:rsidRPr="00660F4E" w14:paraId="0C5A40FA" w14:textId="77777777" w:rsidTr="0002426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75" w:type="dxa"/>
          </w:tcPr>
          <w:p w14:paraId="35CC8C27" w14:textId="05F2F6BA" w:rsidR="003C143C" w:rsidRPr="00660F4E" w:rsidRDefault="008D129B" w:rsidP="003C143C">
            <w:pPr>
              <w:pStyle w:val="TableText1"/>
            </w:pPr>
            <w:r>
              <w:lastRenderedPageBreak/>
              <w:t>43</w:t>
            </w:r>
          </w:p>
        </w:tc>
        <w:tc>
          <w:tcPr>
            <w:tcW w:w="2552" w:type="dxa"/>
          </w:tcPr>
          <w:p w14:paraId="03299701" w14:textId="5315482C" w:rsidR="003C143C" w:rsidRPr="00660F4E" w:rsidRDefault="003C143C" w:rsidP="003C143C">
            <w:pPr>
              <w:pStyle w:val="TableText1"/>
              <w:cnfStyle w:val="000000100000" w:firstRow="0" w:lastRow="0" w:firstColumn="0" w:lastColumn="0" w:oddVBand="0" w:evenVBand="0" w:oddHBand="1" w:evenHBand="0" w:firstRowFirstColumn="0" w:firstRowLastColumn="0" w:lastRowFirstColumn="0" w:lastRowLastColumn="0"/>
            </w:pPr>
            <w:r w:rsidRPr="00CA3FA0">
              <w:t>The Royal College of Physicians and Surgeons of Glasgow</w:t>
            </w:r>
          </w:p>
        </w:tc>
        <w:tc>
          <w:tcPr>
            <w:cnfStyle w:val="000010000000" w:firstRow="0" w:lastRow="0" w:firstColumn="0" w:lastColumn="0" w:oddVBand="1" w:evenVBand="0" w:oddHBand="0" w:evenHBand="0" w:firstRowFirstColumn="0" w:firstRowLastColumn="0" w:lastRowFirstColumn="0" w:lastRowLastColumn="0"/>
            <w:tcW w:w="1417" w:type="dxa"/>
          </w:tcPr>
          <w:p w14:paraId="6D92A4E0" w14:textId="2086CB1C" w:rsidR="003C143C" w:rsidRPr="00660F4E" w:rsidRDefault="003C143C" w:rsidP="003C143C">
            <w:pPr>
              <w:pStyle w:val="TableText1"/>
            </w:pPr>
            <w:r w:rsidRPr="00EA7008">
              <w:t>Statement 1</w:t>
            </w:r>
          </w:p>
        </w:tc>
        <w:tc>
          <w:tcPr>
            <w:tcW w:w="10632" w:type="dxa"/>
          </w:tcPr>
          <w:p w14:paraId="2DCC2954" w14:textId="5C31E8C0" w:rsidR="003C143C" w:rsidRPr="00660F4E" w:rsidRDefault="003C143C" w:rsidP="003C143C">
            <w:pPr>
              <w:pStyle w:val="TableText1"/>
              <w:cnfStyle w:val="000000100000" w:firstRow="0" w:lastRow="0" w:firstColumn="0" w:lastColumn="0" w:oddVBand="0" w:evenVBand="0" w:oddHBand="1" w:evenHBand="0" w:firstRowFirstColumn="0" w:firstRowLastColumn="0" w:lastRowFirstColumn="0" w:lastRowLastColumn="0"/>
            </w:pPr>
            <w:r w:rsidRPr="003C143C">
              <w:t>We would suggest Data source (rates of recurrent sickness) is broken this down to categories which would include physical and mental health.</w:t>
            </w:r>
          </w:p>
        </w:tc>
      </w:tr>
      <w:tr w:rsidR="00D46B4A" w:rsidRPr="00660F4E" w14:paraId="2C9C88F4" w14:textId="77777777" w:rsidTr="0002426E">
        <w:tc>
          <w:tcPr>
            <w:cnfStyle w:val="000010000000" w:firstRow="0" w:lastRow="0" w:firstColumn="0" w:lastColumn="0" w:oddVBand="1" w:evenVBand="0" w:oddHBand="0" w:evenHBand="0" w:firstRowFirstColumn="0" w:firstRowLastColumn="0" w:lastRowFirstColumn="0" w:lastRowLastColumn="0"/>
            <w:tcW w:w="675" w:type="dxa"/>
          </w:tcPr>
          <w:p w14:paraId="44252197" w14:textId="12783C9F" w:rsidR="00D46B4A" w:rsidRPr="00660F4E" w:rsidRDefault="008D129B" w:rsidP="00D46B4A">
            <w:pPr>
              <w:pStyle w:val="TableText1"/>
            </w:pPr>
            <w:r>
              <w:t>44</w:t>
            </w:r>
          </w:p>
        </w:tc>
        <w:tc>
          <w:tcPr>
            <w:tcW w:w="2552" w:type="dxa"/>
          </w:tcPr>
          <w:p w14:paraId="5F867452" w14:textId="2A4EE201" w:rsidR="00D46B4A" w:rsidRPr="00660F4E" w:rsidRDefault="00D46B4A">
            <w:pPr>
              <w:pStyle w:val="TableText1"/>
              <w:cnfStyle w:val="000000000000" w:firstRow="0" w:lastRow="0" w:firstColumn="0" w:lastColumn="0" w:oddVBand="0" w:evenVBand="0" w:oddHBand="0" w:evenHBand="0" w:firstRowFirstColumn="0" w:firstRowLastColumn="0" w:lastRowFirstColumn="0" w:lastRowLastColumn="0"/>
            </w:pPr>
            <w:r w:rsidRPr="006D5972">
              <w:t>BAME Health Collaborative</w:t>
            </w:r>
          </w:p>
        </w:tc>
        <w:tc>
          <w:tcPr>
            <w:cnfStyle w:val="000010000000" w:firstRow="0" w:lastRow="0" w:firstColumn="0" w:lastColumn="0" w:oddVBand="1" w:evenVBand="0" w:oddHBand="0" w:evenHBand="0" w:firstRowFirstColumn="0" w:firstRowLastColumn="0" w:lastRowFirstColumn="0" w:lastRowLastColumn="0"/>
            <w:tcW w:w="1417" w:type="dxa"/>
          </w:tcPr>
          <w:p w14:paraId="44295F28" w14:textId="710FC563" w:rsidR="00D46B4A" w:rsidRPr="00660F4E" w:rsidRDefault="00D46B4A" w:rsidP="00D46B4A">
            <w:pPr>
              <w:pStyle w:val="TableText1"/>
            </w:pPr>
            <w:r w:rsidRPr="00D46B4A">
              <w:t xml:space="preserve">Statement </w:t>
            </w:r>
            <w:r>
              <w:t>2</w:t>
            </w:r>
          </w:p>
        </w:tc>
        <w:tc>
          <w:tcPr>
            <w:tcW w:w="10632" w:type="dxa"/>
          </w:tcPr>
          <w:p w14:paraId="0234548E" w14:textId="3D907F40" w:rsidR="00D46B4A" w:rsidRPr="00660F4E" w:rsidRDefault="00D46B4A" w:rsidP="00D46B4A">
            <w:pPr>
              <w:pStyle w:val="TableText1"/>
              <w:cnfStyle w:val="000000000000" w:firstRow="0" w:lastRow="0" w:firstColumn="0" w:lastColumn="0" w:oddVBand="0" w:evenVBand="0" w:oddHBand="0" w:evenHBand="0" w:firstRowFirstColumn="0" w:firstRowLastColumn="0" w:lastRowFirstColumn="0" w:lastRowLastColumn="0"/>
            </w:pPr>
            <w:r w:rsidRPr="00D46B4A">
              <w:t>The quality standard accurately reflects the key areas for quality improvement in all sizes of organisation and can easily be measured</w:t>
            </w:r>
          </w:p>
        </w:tc>
      </w:tr>
      <w:tr w:rsidR="00D46B4A" w:rsidRPr="00660F4E" w14:paraId="34CBADC9" w14:textId="77777777" w:rsidTr="0002426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75" w:type="dxa"/>
          </w:tcPr>
          <w:p w14:paraId="4DAC04B7" w14:textId="6F87B541" w:rsidR="00D46B4A" w:rsidRPr="00660F4E" w:rsidRDefault="008D129B" w:rsidP="00D46B4A">
            <w:pPr>
              <w:pStyle w:val="TableText1"/>
            </w:pPr>
            <w:r>
              <w:t>45</w:t>
            </w:r>
          </w:p>
        </w:tc>
        <w:tc>
          <w:tcPr>
            <w:tcW w:w="2552" w:type="dxa"/>
          </w:tcPr>
          <w:p w14:paraId="5B3DCB7A" w14:textId="2F410FF0" w:rsidR="00D46B4A" w:rsidRPr="00660F4E" w:rsidRDefault="00D46B4A" w:rsidP="00D46B4A">
            <w:pPr>
              <w:pStyle w:val="TableText1"/>
              <w:cnfStyle w:val="000000100000" w:firstRow="0" w:lastRow="0" w:firstColumn="0" w:lastColumn="0" w:oddVBand="0" w:evenVBand="0" w:oddHBand="1" w:evenHBand="0" w:firstRowFirstColumn="0" w:firstRowLastColumn="0" w:lastRowFirstColumn="0" w:lastRowLastColumn="0"/>
            </w:pPr>
            <w:r w:rsidRPr="006D5972">
              <w:t>BAME Health Collaborative</w:t>
            </w:r>
          </w:p>
        </w:tc>
        <w:tc>
          <w:tcPr>
            <w:cnfStyle w:val="000010000000" w:firstRow="0" w:lastRow="0" w:firstColumn="0" w:lastColumn="0" w:oddVBand="1" w:evenVBand="0" w:oddHBand="0" w:evenHBand="0" w:firstRowFirstColumn="0" w:firstRowLastColumn="0" w:lastRowFirstColumn="0" w:lastRowLastColumn="0"/>
            <w:tcW w:w="1417" w:type="dxa"/>
          </w:tcPr>
          <w:p w14:paraId="6CB3EFD8" w14:textId="525399CB" w:rsidR="00D46B4A" w:rsidRPr="00660F4E" w:rsidRDefault="00DD0D13" w:rsidP="00D46B4A">
            <w:pPr>
              <w:pStyle w:val="TableText1"/>
            </w:pPr>
            <w:r w:rsidRPr="00DD0D13">
              <w:t>Statement 2</w:t>
            </w:r>
          </w:p>
        </w:tc>
        <w:tc>
          <w:tcPr>
            <w:tcW w:w="10632" w:type="dxa"/>
          </w:tcPr>
          <w:p w14:paraId="5168C835" w14:textId="77777777" w:rsidR="00D46B4A" w:rsidRDefault="00D46B4A" w:rsidP="00D46B4A">
            <w:pPr>
              <w:pStyle w:val="TableText1"/>
              <w:cnfStyle w:val="000000100000" w:firstRow="0" w:lastRow="0" w:firstColumn="0" w:lastColumn="0" w:oddVBand="0" w:evenVBand="0" w:oddHBand="1" w:evenHBand="0" w:firstRowFirstColumn="0" w:firstRowLastColumn="0" w:lastRowFirstColumn="0" w:lastRowLastColumn="0"/>
            </w:pPr>
            <w:r>
              <w:t>This should be left to the discretion of individual employers.   Seven days may be too prescriptive for many smaller employers. Larger employers may have the resources to ensure this is handled appropriately and the employee does not feel they are under pressure to return to the workplace.</w:t>
            </w:r>
          </w:p>
          <w:p w14:paraId="4E051A38" w14:textId="3BD57664" w:rsidR="00D46B4A" w:rsidRPr="00660F4E" w:rsidRDefault="00D46B4A" w:rsidP="00D46B4A">
            <w:pPr>
              <w:pStyle w:val="TableText1"/>
              <w:cnfStyle w:val="000000100000" w:firstRow="0" w:lastRow="0" w:firstColumn="0" w:lastColumn="0" w:oddVBand="0" w:evenVBand="0" w:oddHBand="1" w:evenHBand="0" w:firstRowFirstColumn="0" w:firstRowLastColumn="0" w:lastRowFirstColumn="0" w:lastRowLastColumn="0"/>
            </w:pPr>
            <w:r>
              <w:t>It may not be appropriate for the employee to be contact by their line manager, but the employee’s line manager may not be aware they are not the most appropriate person.</w:t>
            </w:r>
          </w:p>
        </w:tc>
      </w:tr>
      <w:tr w:rsidR="00DD0D13" w:rsidRPr="00660F4E" w14:paraId="6C265716" w14:textId="77777777" w:rsidTr="0002426E">
        <w:tc>
          <w:tcPr>
            <w:cnfStyle w:val="000010000000" w:firstRow="0" w:lastRow="0" w:firstColumn="0" w:lastColumn="0" w:oddVBand="1" w:evenVBand="0" w:oddHBand="0" w:evenHBand="0" w:firstRowFirstColumn="0" w:firstRowLastColumn="0" w:lastRowFirstColumn="0" w:lastRowLastColumn="0"/>
            <w:tcW w:w="675" w:type="dxa"/>
          </w:tcPr>
          <w:p w14:paraId="757A3782" w14:textId="205761EA" w:rsidR="00DD0D13" w:rsidRPr="00660F4E" w:rsidRDefault="008D129B" w:rsidP="00DD0D13">
            <w:pPr>
              <w:pStyle w:val="TableText1"/>
            </w:pPr>
            <w:r>
              <w:t>46</w:t>
            </w:r>
          </w:p>
        </w:tc>
        <w:tc>
          <w:tcPr>
            <w:tcW w:w="2552" w:type="dxa"/>
          </w:tcPr>
          <w:p w14:paraId="6CB0735B" w14:textId="35E1B7FB" w:rsidR="00DD0D13" w:rsidRPr="00660F4E" w:rsidRDefault="00DD0D13" w:rsidP="00DD0D13">
            <w:pPr>
              <w:pStyle w:val="TableText1"/>
              <w:cnfStyle w:val="000000000000" w:firstRow="0" w:lastRow="0" w:firstColumn="0" w:lastColumn="0" w:oddVBand="0" w:evenVBand="0" w:oddHBand="0" w:evenHBand="0" w:firstRowFirstColumn="0" w:firstRowLastColumn="0" w:lastRowFirstColumn="0" w:lastRowLastColumn="0"/>
            </w:pPr>
            <w:r w:rsidRPr="006A6EFF">
              <w:t>Epilepsy Action</w:t>
            </w:r>
          </w:p>
        </w:tc>
        <w:tc>
          <w:tcPr>
            <w:cnfStyle w:val="000010000000" w:firstRow="0" w:lastRow="0" w:firstColumn="0" w:lastColumn="0" w:oddVBand="1" w:evenVBand="0" w:oddHBand="0" w:evenHBand="0" w:firstRowFirstColumn="0" w:firstRowLastColumn="0" w:lastRowFirstColumn="0" w:lastRowLastColumn="0"/>
            <w:tcW w:w="1417" w:type="dxa"/>
          </w:tcPr>
          <w:p w14:paraId="48465116" w14:textId="662067A3" w:rsidR="00DD0D13" w:rsidRPr="00660F4E" w:rsidRDefault="00DD0D13" w:rsidP="00DD0D13">
            <w:pPr>
              <w:pStyle w:val="TableText1"/>
            </w:pPr>
            <w:r w:rsidRPr="005F70E5">
              <w:t>Statement 2</w:t>
            </w:r>
          </w:p>
        </w:tc>
        <w:tc>
          <w:tcPr>
            <w:tcW w:w="10632" w:type="dxa"/>
          </w:tcPr>
          <w:p w14:paraId="4CA1898A" w14:textId="22306064" w:rsidR="00DD0D13" w:rsidRPr="00660F4E" w:rsidRDefault="00DD0D13" w:rsidP="00DD0D13">
            <w:pPr>
              <w:pStyle w:val="TableText1"/>
              <w:cnfStyle w:val="000000000000" w:firstRow="0" w:lastRow="0" w:firstColumn="0" w:lastColumn="0" w:oddVBand="0" w:evenVBand="0" w:oddHBand="0" w:evenHBand="0" w:firstRowFirstColumn="0" w:firstRowLastColumn="0" w:lastRowFirstColumn="0" w:lastRowLastColumn="0"/>
            </w:pPr>
            <w:r w:rsidRPr="00D46B4A">
              <w:rPr>
                <w:lang w:val="en-GB"/>
              </w:rPr>
              <w:t>Contact from an employer may be inappropriate in some circumstances, for example when stress, which can be a seizure trigger for many people with epilepsy, is a reason for the employee’s sickness absence. Employees should be given the opportunity to opt-out of this contact if they feel it would not be appropriate in their case.</w:t>
            </w:r>
          </w:p>
        </w:tc>
      </w:tr>
      <w:tr w:rsidR="00DD0D13" w:rsidRPr="00660F4E" w14:paraId="68F1435C" w14:textId="77777777" w:rsidTr="0002426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75" w:type="dxa"/>
          </w:tcPr>
          <w:p w14:paraId="58CFAC18" w14:textId="5CF433BD" w:rsidR="00DD0D13" w:rsidRPr="00660F4E" w:rsidRDefault="008D129B" w:rsidP="00DD0D13">
            <w:pPr>
              <w:pStyle w:val="TableText1"/>
            </w:pPr>
            <w:r>
              <w:t>47</w:t>
            </w:r>
          </w:p>
        </w:tc>
        <w:tc>
          <w:tcPr>
            <w:tcW w:w="2552" w:type="dxa"/>
          </w:tcPr>
          <w:p w14:paraId="320A08C9" w14:textId="2F5BF22C" w:rsidR="00DD0D13" w:rsidRPr="00660F4E" w:rsidRDefault="00DD0D13" w:rsidP="00DD0D13">
            <w:pPr>
              <w:pStyle w:val="TableText1"/>
              <w:cnfStyle w:val="000000100000" w:firstRow="0" w:lastRow="0" w:firstColumn="0" w:lastColumn="0" w:oddVBand="0" w:evenVBand="0" w:oddHBand="1" w:evenHBand="0" w:firstRowFirstColumn="0" w:firstRowLastColumn="0" w:lastRowFirstColumn="0" w:lastRowLastColumn="0"/>
            </w:pPr>
            <w:r w:rsidRPr="006A6EFF">
              <w:t>Epilepsy Action</w:t>
            </w:r>
          </w:p>
        </w:tc>
        <w:tc>
          <w:tcPr>
            <w:cnfStyle w:val="000010000000" w:firstRow="0" w:lastRow="0" w:firstColumn="0" w:lastColumn="0" w:oddVBand="1" w:evenVBand="0" w:oddHBand="0" w:evenHBand="0" w:firstRowFirstColumn="0" w:firstRowLastColumn="0" w:lastRowFirstColumn="0" w:lastRowLastColumn="0"/>
            <w:tcW w:w="1417" w:type="dxa"/>
          </w:tcPr>
          <w:p w14:paraId="45FFC85B" w14:textId="0434CF0E" w:rsidR="00DD0D13" w:rsidRPr="00660F4E" w:rsidRDefault="00DD0D13" w:rsidP="00DD0D13">
            <w:pPr>
              <w:pStyle w:val="TableText1"/>
            </w:pPr>
            <w:r w:rsidRPr="005F70E5">
              <w:t>Statement 2</w:t>
            </w:r>
          </w:p>
        </w:tc>
        <w:tc>
          <w:tcPr>
            <w:tcW w:w="10632" w:type="dxa"/>
          </w:tcPr>
          <w:p w14:paraId="00B633E3" w14:textId="75C703A4" w:rsidR="00DD0D13" w:rsidRPr="00660F4E" w:rsidRDefault="00DD0D13" w:rsidP="00DD0D13">
            <w:pPr>
              <w:pStyle w:val="TableText1"/>
              <w:cnfStyle w:val="000000100000" w:firstRow="0" w:lastRow="0" w:firstColumn="0" w:lastColumn="0" w:oddVBand="0" w:evenVBand="0" w:oddHBand="1" w:evenHBand="0" w:firstRowFirstColumn="0" w:firstRowLastColumn="0" w:lastRowFirstColumn="0" w:lastRowLastColumn="0"/>
            </w:pPr>
            <w:r w:rsidRPr="00D46B4A">
              <w:rPr>
                <w:lang w:val="en-GB"/>
              </w:rPr>
              <w:t>Employee satisfaction with support from employer during sickness absence would also be hard to measure across different organisations. A template form to provide to employers/employees would help to ensure that the same questions are being asked across different organisations to ensure some consistency.</w:t>
            </w:r>
          </w:p>
        </w:tc>
      </w:tr>
      <w:tr w:rsidR="00DD0D13" w:rsidRPr="00660F4E" w14:paraId="5B6AAD23" w14:textId="77777777" w:rsidTr="0002426E">
        <w:tc>
          <w:tcPr>
            <w:cnfStyle w:val="000010000000" w:firstRow="0" w:lastRow="0" w:firstColumn="0" w:lastColumn="0" w:oddVBand="1" w:evenVBand="0" w:oddHBand="0" w:evenHBand="0" w:firstRowFirstColumn="0" w:firstRowLastColumn="0" w:lastRowFirstColumn="0" w:lastRowLastColumn="0"/>
            <w:tcW w:w="675" w:type="dxa"/>
          </w:tcPr>
          <w:p w14:paraId="4FE7909F" w14:textId="68C65E3F" w:rsidR="00DD0D13" w:rsidRPr="00660F4E" w:rsidRDefault="008D129B" w:rsidP="00DD0D13">
            <w:pPr>
              <w:pStyle w:val="TableText1"/>
            </w:pPr>
            <w:r>
              <w:t>48</w:t>
            </w:r>
          </w:p>
        </w:tc>
        <w:tc>
          <w:tcPr>
            <w:tcW w:w="2552" w:type="dxa"/>
          </w:tcPr>
          <w:p w14:paraId="01A3FE5B" w14:textId="59AA242B" w:rsidR="00DD0D13" w:rsidRPr="00660F4E" w:rsidRDefault="00DD0D13" w:rsidP="00DD0D13">
            <w:pPr>
              <w:pStyle w:val="TableText1"/>
              <w:cnfStyle w:val="000000000000" w:firstRow="0" w:lastRow="0" w:firstColumn="0" w:lastColumn="0" w:oddVBand="0" w:evenVBand="0" w:oddHBand="0" w:evenHBand="0" w:firstRowFirstColumn="0" w:firstRowLastColumn="0" w:lastRowFirstColumn="0" w:lastRowLastColumn="0"/>
            </w:pPr>
            <w:r w:rsidRPr="00D46B4A">
              <w:t>Fair Treatment for the Women of Wales</w:t>
            </w:r>
          </w:p>
        </w:tc>
        <w:tc>
          <w:tcPr>
            <w:cnfStyle w:val="000010000000" w:firstRow="0" w:lastRow="0" w:firstColumn="0" w:lastColumn="0" w:oddVBand="1" w:evenVBand="0" w:oddHBand="0" w:evenHBand="0" w:firstRowFirstColumn="0" w:firstRowLastColumn="0" w:lastRowFirstColumn="0" w:lastRowLastColumn="0"/>
            <w:tcW w:w="1417" w:type="dxa"/>
          </w:tcPr>
          <w:p w14:paraId="0B618D54" w14:textId="78F802B5" w:rsidR="00DD0D13" w:rsidRPr="00660F4E" w:rsidRDefault="00DD0D13" w:rsidP="00DD0D13">
            <w:pPr>
              <w:pStyle w:val="TableText1"/>
            </w:pPr>
            <w:r w:rsidRPr="005F70E5">
              <w:t>Statement 2</w:t>
            </w:r>
          </w:p>
        </w:tc>
        <w:tc>
          <w:tcPr>
            <w:tcW w:w="10632" w:type="dxa"/>
          </w:tcPr>
          <w:p w14:paraId="38777FB2" w14:textId="7C45EF28" w:rsidR="00DD0D13" w:rsidRPr="00660F4E" w:rsidRDefault="00DD0D13" w:rsidP="00DD0D13">
            <w:pPr>
              <w:pStyle w:val="TableText1"/>
              <w:cnfStyle w:val="000000000000" w:firstRow="0" w:lastRow="0" w:firstColumn="0" w:lastColumn="0" w:oddVBand="0" w:evenVBand="0" w:oddHBand="0" w:evenHBand="0" w:firstRowFirstColumn="0" w:firstRowLastColumn="0" w:lastRowFirstColumn="0" w:lastRowLastColumn="0"/>
            </w:pPr>
            <w:r w:rsidRPr="00D46B4A">
              <w:t>Statement 2 includes a reference to ‘discussing arrangements for keeping in touch’. Would suggest amending this to add, ‘or not / as appropriate’ – arrangements of this nature should, as far as possible, be employee-led, particularly if the employee is absent due to mental illness / stress where their job is implicated; employers should be mindful that ‘keeping in touch’ may exacerbate problems and delay a return to work.</w:t>
            </w:r>
          </w:p>
        </w:tc>
      </w:tr>
      <w:tr w:rsidR="00DD0D13" w:rsidRPr="00660F4E" w14:paraId="355EE4B7" w14:textId="77777777" w:rsidTr="0002426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75" w:type="dxa"/>
          </w:tcPr>
          <w:p w14:paraId="7E52DEB4" w14:textId="1DB35B18" w:rsidR="00DD0D13" w:rsidRPr="00660F4E" w:rsidRDefault="008D129B" w:rsidP="00DD0D13">
            <w:pPr>
              <w:pStyle w:val="TableText1"/>
            </w:pPr>
            <w:r>
              <w:t>49</w:t>
            </w:r>
          </w:p>
        </w:tc>
        <w:tc>
          <w:tcPr>
            <w:tcW w:w="2552" w:type="dxa"/>
          </w:tcPr>
          <w:p w14:paraId="4C36ABE1" w14:textId="358DB5D3" w:rsidR="00DD0D13" w:rsidRPr="00660F4E" w:rsidRDefault="00DD0D13" w:rsidP="00DD0D13">
            <w:pPr>
              <w:pStyle w:val="TableText1"/>
              <w:cnfStyle w:val="000000100000" w:firstRow="0" w:lastRow="0" w:firstColumn="0" w:lastColumn="0" w:oddVBand="0" w:evenVBand="0" w:oddHBand="1" w:evenHBand="0" w:firstRowFirstColumn="0" w:firstRowLastColumn="0" w:lastRowFirstColumn="0" w:lastRowLastColumn="0"/>
            </w:pPr>
            <w:r w:rsidRPr="00D46B4A">
              <w:t>Mind</w:t>
            </w:r>
          </w:p>
        </w:tc>
        <w:tc>
          <w:tcPr>
            <w:cnfStyle w:val="000010000000" w:firstRow="0" w:lastRow="0" w:firstColumn="0" w:lastColumn="0" w:oddVBand="1" w:evenVBand="0" w:oddHBand="0" w:evenHBand="0" w:firstRowFirstColumn="0" w:firstRowLastColumn="0" w:lastRowFirstColumn="0" w:lastRowLastColumn="0"/>
            <w:tcW w:w="1417" w:type="dxa"/>
          </w:tcPr>
          <w:p w14:paraId="686CC6C1" w14:textId="5D8CC38D" w:rsidR="00DD0D13" w:rsidRPr="00660F4E" w:rsidRDefault="00DD0D13" w:rsidP="00DD0D13">
            <w:pPr>
              <w:pStyle w:val="TableText1"/>
            </w:pPr>
            <w:r w:rsidRPr="005F70E5">
              <w:t>Statement 2</w:t>
            </w:r>
          </w:p>
        </w:tc>
        <w:tc>
          <w:tcPr>
            <w:tcW w:w="10632" w:type="dxa"/>
          </w:tcPr>
          <w:p w14:paraId="3011C929" w14:textId="1242B355" w:rsidR="00DD0D13" w:rsidRPr="00660F4E" w:rsidRDefault="00DD0D13">
            <w:pPr>
              <w:pStyle w:val="TableText1"/>
              <w:cnfStyle w:val="000000100000" w:firstRow="0" w:lastRow="0" w:firstColumn="0" w:lastColumn="0" w:oddVBand="0" w:evenVBand="0" w:oddHBand="1" w:evenHBand="0" w:firstRowFirstColumn="0" w:firstRowLastColumn="0" w:lastRowFirstColumn="0" w:lastRowLastColumn="0"/>
            </w:pPr>
            <w:r w:rsidRPr="00D46B4A">
              <w:rPr>
                <w:lang w:val="en-GB"/>
              </w:rPr>
              <w:t xml:space="preserve">Discussions about support should take place before an employee needs to take time off work. With regards to mental health, this is why a </w:t>
            </w:r>
            <w:hyperlink r:id="rId17" w:history="1">
              <w:r w:rsidRPr="00D46B4A">
                <w:rPr>
                  <w:rStyle w:val="Hyperlink"/>
                  <w:lang w:val="en-GB"/>
                </w:rPr>
                <w:t>Wellness Action Plan (WAP)</w:t>
              </w:r>
            </w:hyperlink>
            <w:r w:rsidRPr="00D46B4A">
              <w:rPr>
                <w:lang w:val="en-GB"/>
              </w:rPr>
              <w:t xml:space="preserve"> is useful.</w:t>
            </w:r>
          </w:p>
        </w:tc>
      </w:tr>
      <w:tr w:rsidR="00DD0D13" w:rsidRPr="00660F4E" w14:paraId="6F3C60EF" w14:textId="77777777" w:rsidTr="0002426E">
        <w:tc>
          <w:tcPr>
            <w:cnfStyle w:val="000010000000" w:firstRow="0" w:lastRow="0" w:firstColumn="0" w:lastColumn="0" w:oddVBand="1" w:evenVBand="0" w:oddHBand="0" w:evenHBand="0" w:firstRowFirstColumn="0" w:firstRowLastColumn="0" w:lastRowFirstColumn="0" w:lastRowLastColumn="0"/>
            <w:tcW w:w="675" w:type="dxa"/>
          </w:tcPr>
          <w:p w14:paraId="3D785DCA" w14:textId="7E012B0C" w:rsidR="00DD0D13" w:rsidRPr="00660F4E" w:rsidRDefault="008D129B" w:rsidP="00DD0D13">
            <w:pPr>
              <w:pStyle w:val="TableText1"/>
            </w:pPr>
            <w:r>
              <w:t>50</w:t>
            </w:r>
          </w:p>
        </w:tc>
        <w:tc>
          <w:tcPr>
            <w:tcW w:w="2552" w:type="dxa"/>
          </w:tcPr>
          <w:p w14:paraId="4DB2DDF5" w14:textId="0381331B" w:rsidR="00DD0D13" w:rsidRPr="00660F4E" w:rsidRDefault="00DD0D13" w:rsidP="00DD0D13">
            <w:pPr>
              <w:pStyle w:val="TableText1"/>
              <w:cnfStyle w:val="000000000000" w:firstRow="0" w:lastRow="0" w:firstColumn="0" w:lastColumn="0" w:oddVBand="0" w:evenVBand="0" w:oddHBand="0" w:evenHBand="0" w:firstRowFirstColumn="0" w:firstRowLastColumn="0" w:lastRowFirstColumn="0" w:lastRowLastColumn="0"/>
            </w:pPr>
            <w:r w:rsidRPr="00D46B4A">
              <w:t>National Rheumatoid Arthritis Society (NRAS)</w:t>
            </w:r>
          </w:p>
        </w:tc>
        <w:tc>
          <w:tcPr>
            <w:cnfStyle w:val="000010000000" w:firstRow="0" w:lastRow="0" w:firstColumn="0" w:lastColumn="0" w:oddVBand="1" w:evenVBand="0" w:oddHBand="0" w:evenHBand="0" w:firstRowFirstColumn="0" w:firstRowLastColumn="0" w:lastRowFirstColumn="0" w:lastRowLastColumn="0"/>
            <w:tcW w:w="1417" w:type="dxa"/>
          </w:tcPr>
          <w:p w14:paraId="61F9D618" w14:textId="7C36E457" w:rsidR="00DD0D13" w:rsidRPr="00660F4E" w:rsidRDefault="00DD0D13" w:rsidP="00DD0D13">
            <w:pPr>
              <w:pStyle w:val="TableText1"/>
            </w:pPr>
            <w:r w:rsidRPr="005F70E5">
              <w:t>Statement 2</w:t>
            </w:r>
          </w:p>
        </w:tc>
        <w:tc>
          <w:tcPr>
            <w:tcW w:w="10632" w:type="dxa"/>
          </w:tcPr>
          <w:p w14:paraId="16E2857F" w14:textId="77777777" w:rsidR="00DD0D13" w:rsidRPr="00D46B4A" w:rsidRDefault="00DD0D13" w:rsidP="00DD0D13">
            <w:pPr>
              <w:pStyle w:val="TableText1"/>
              <w:numPr>
                <w:ilvl w:val="0"/>
                <w:numId w:val="31"/>
              </w:numPr>
              <w:cnfStyle w:val="000000000000" w:firstRow="0" w:lastRow="0" w:firstColumn="0" w:lastColumn="0" w:oddVBand="0" w:evenVBand="0" w:oddHBand="0" w:evenHBand="0" w:firstRowFirstColumn="0" w:firstRowLastColumn="0" w:lastRowFirstColumn="0" w:lastRowLastColumn="0"/>
              <w:rPr>
                <w:lang w:val="en-GB"/>
              </w:rPr>
            </w:pPr>
            <w:r w:rsidRPr="00D46B4A">
              <w:rPr>
                <w:lang w:val="en-GB"/>
              </w:rPr>
              <w:t xml:space="preserve">In a July/August 2020 work survey (n = 348) we asked respondents what support they would value on returning to work (after working from home, </w:t>
            </w:r>
            <w:proofErr w:type="gramStart"/>
            <w:r w:rsidRPr="00D46B4A">
              <w:rPr>
                <w:lang w:val="en-GB"/>
              </w:rPr>
              <w:t>furlough</w:t>
            </w:r>
            <w:proofErr w:type="gramEnd"/>
            <w:r w:rsidRPr="00D46B4A">
              <w:rPr>
                <w:lang w:val="en-GB"/>
              </w:rPr>
              <w:t xml:space="preserve"> or sickness leave). The top response was ‘interview with my line manager’.</w:t>
            </w:r>
          </w:p>
          <w:p w14:paraId="0B280799" w14:textId="77777777" w:rsidR="00DD0D13" w:rsidRPr="00D46B4A" w:rsidRDefault="00DD0D13" w:rsidP="00DD0D13">
            <w:pPr>
              <w:pStyle w:val="TableText1"/>
              <w:cnfStyle w:val="000000000000" w:firstRow="0" w:lastRow="0" w:firstColumn="0" w:lastColumn="0" w:oddVBand="0" w:evenVBand="0" w:oddHBand="0" w:evenHBand="0" w:firstRowFirstColumn="0" w:firstRowLastColumn="0" w:lastRowFirstColumn="0" w:lastRowLastColumn="0"/>
              <w:rPr>
                <w:lang w:val="en-GB"/>
              </w:rPr>
            </w:pPr>
          </w:p>
          <w:p w14:paraId="19B81D60" w14:textId="77777777" w:rsidR="00DD0D13" w:rsidRPr="00D46B4A" w:rsidRDefault="00DD0D13" w:rsidP="00DD0D13">
            <w:pPr>
              <w:pStyle w:val="TableText1"/>
              <w:numPr>
                <w:ilvl w:val="1"/>
                <w:numId w:val="31"/>
              </w:numPr>
              <w:cnfStyle w:val="000000000000" w:firstRow="0" w:lastRow="0" w:firstColumn="0" w:lastColumn="0" w:oddVBand="0" w:evenVBand="0" w:oddHBand="0" w:evenHBand="0" w:firstRowFirstColumn="0" w:firstRowLastColumn="0" w:lastRowFirstColumn="0" w:lastRowLastColumn="0"/>
              <w:rPr>
                <w:lang w:val="en-GB"/>
              </w:rPr>
            </w:pPr>
            <w:r w:rsidRPr="00D46B4A">
              <w:rPr>
                <w:lang w:val="en-GB"/>
              </w:rPr>
              <w:t>The second and third most popular responses respectively were ‘occupational health advisor’ and ‘other mental wellbeing support’.</w:t>
            </w:r>
          </w:p>
          <w:p w14:paraId="474BA678" w14:textId="77777777" w:rsidR="00DD0D13" w:rsidRPr="00D46B4A" w:rsidRDefault="00DD0D13" w:rsidP="00DD0D13">
            <w:pPr>
              <w:pStyle w:val="TableText1"/>
              <w:cnfStyle w:val="000000000000" w:firstRow="0" w:lastRow="0" w:firstColumn="0" w:lastColumn="0" w:oddVBand="0" w:evenVBand="0" w:oddHBand="0" w:evenHBand="0" w:firstRowFirstColumn="0" w:firstRowLastColumn="0" w:lastRowFirstColumn="0" w:lastRowLastColumn="0"/>
              <w:rPr>
                <w:lang w:val="en-GB"/>
              </w:rPr>
            </w:pPr>
          </w:p>
          <w:p w14:paraId="48974B9B" w14:textId="3C3E2515" w:rsidR="00DD0D13" w:rsidRPr="00660F4E" w:rsidRDefault="00DD0D13" w:rsidP="00DD0D13">
            <w:pPr>
              <w:pStyle w:val="TableText1"/>
              <w:cnfStyle w:val="000000000000" w:firstRow="0" w:lastRow="0" w:firstColumn="0" w:lastColumn="0" w:oddVBand="0" w:evenVBand="0" w:oddHBand="0" w:evenHBand="0" w:firstRowFirstColumn="0" w:firstRowLastColumn="0" w:lastRowFirstColumn="0" w:lastRowLastColumn="0"/>
            </w:pPr>
            <w:r w:rsidRPr="00D46B4A">
              <w:rPr>
                <w:lang w:val="en-GB"/>
              </w:rPr>
              <w:t>This is an opportunity for employers to signpost their employees to patient organisations, ACAS, Access to Work and other relevant organisations/schemes as appropriate; this can provide valuable support for the employee, as well as for employer.</w:t>
            </w:r>
          </w:p>
        </w:tc>
      </w:tr>
      <w:tr w:rsidR="00DD0D13" w:rsidRPr="00660F4E" w14:paraId="0C428FB6" w14:textId="77777777" w:rsidTr="0002426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75" w:type="dxa"/>
          </w:tcPr>
          <w:p w14:paraId="4D77F844" w14:textId="7FE202BF" w:rsidR="00DD0D13" w:rsidRPr="00660F4E" w:rsidRDefault="008D129B" w:rsidP="00DD0D13">
            <w:pPr>
              <w:pStyle w:val="TableText1"/>
            </w:pPr>
            <w:r>
              <w:t>51</w:t>
            </w:r>
          </w:p>
        </w:tc>
        <w:tc>
          <w:tcPr>
            <w:tcW w:w="2552" w:type="dxa"/>
          </w:tcPr>
          <w:p w14:paraId="0E7C2252" w14:textId="7B323E9D" w:rsidR="00DD0D13" w:rsidRPr="00660F4E" w:rsidRDefault="00DD0D13" w:rsidP="00DD0D13">
            <w:pPr>
              <w:pStyle w:val="TableText1"/>
              <w:cnfStyle w:val="000000100000" w:firstRow="0" w:lastRow="0" w:firstColumn="0" w:lastColumn="0" w:oddVBand="0" w:evenVBand="0" w:oddHBand="1" w:evenHBand="0" w:firstRowFirstColumn="0" w:firstRowLastColumn="0" w:lastRowFirstColumn="0" w:lastRowLastColumn="0"/>
            </w:pPr>
            <w:r w:rsidRPr="00D46450">
              <w:t>NHS England and NHS Improvement</w:t>
            </w:r>
          </w:p>
        </w:tc>
        <w:tc>
          <w:tcPr>
            <w:cnfStyle w:val="000010000000" w:firstRow="0" w:lastRow="0" w:firstColumn="0" w:lastColumn="0" w:oddVBand="1" w:evenVBand="0" w:oddHBand="0" w:evenHBand="0" w:firstRowFirstColumn="0" w:firstRowLastColumn="0" w:lastRowFirstColumn="0" w:lastRowLastColumn="0"/>
            <w:tcW w:w="1417" w:type="dxa"/>
          </w:tcPr>
          <w:p w14:paraId="4B3D608E" w14:textId="60E2E1ED" w:rsidR="00DD0D13" w:rsidRPr="00660F4E" w:rsidRDefault="00DD0D13" w:rsidP="00DD0D13">
            <w:pPr>
              <w:pStyle w:val="TableText1"/>
            </w:pPr>
            <w:r w:rsidRPr="005F70E5">
              <w:t>Statement 2</w:t>
            </w:r>
          </w:p>
        </w:tc>
        <w:tc>
          <w:tcPr>
            <w:tcW w:w="10632" w:type="dxa"/>
          </w:tcPr>
          <w:p w14:paraId="0CAE0D58" w14:textId="7EC5C1D0" w:rsidR="00DD0D13" w:rsidRPr="00660F4E" w:rsidRDefault="00DD0D13" w:rsidP="00DD0D13">
            <w:pPr>
              <w:pStyle w:val="TableText1"/>
              <w:cnfStyle w:val="000000100000" w:firstRow="0" w:lastRow="0" w:firstColumn="0" w:lastColumn="0" w:oddVBand="0" w:evenVBand="0" w:oddHBand="1" w:evenHBand="0" w:firstRowFirstColumn="0" w:firstRowLastColumn="0" w:lastRowFirstColumn="0" w:lastRowLastColumn="0"/>
            </w:pPr>
            <w:r w:rsidRPr="00D46B4A">
              <w:rPr>
                <w:lang w:val="en-GB"/>
              </w:rPr>
              <w:t>The emphasis should be on meaningful and supportive conversation rather than quantitative measure of how many days in which contact was established.</w:t>
            </w:r>
          </w:p>
        </w:tc>
      </w:tr>
      <w:tr w:rsidR="00DD0D13" w:rsidRPr="00660F4E" w14:paraId="07DCCAB0" w14:textId="77777777" w:rsidTr="0002426E">
        <w:tc>
          <w:tcPr>
            <w:cnfStyle w:val="000010000000" w:firstRow="0" w:lastRow="0" w:firstColumn="0" w:lastColumn="0" w:oddVBand="1" w:evenVBand="0" w:oddHBand="0" w:evenHBand="0" w:firstRowFirstColumn="0" w:firstRowLastColumn="0" w:lastRowFirstColumn="0" w:lastRowLastColumn="0"/>
            <w:tcW w:w="675" w:type="dxa"/>
          </w:tcPr>
          <w:p w14:paraId="43C47E57" w14:textId="6881EAE8" w:rsidR="00DD0D13" w:rsidRPr="00660F4E" w:rsidRDefault="008D129B" w:rsidP="00DD0D13">
            <w:pPr>
              <w:pStyle w:val="TableText1"/>
            </w:pPr>
            <w:r>
              <w:lastRenderedPageBreak/>
              <w:t>52</w:t>
            </w:r>
          </w:p>
        </w:tc>
        <w:tc>
          <w:tcPr>
            <w:tcW w:w="2552" w:type="dxa"/>
          </w:tcPr>
          <w:p w14:paraId="642FA553" w14:textId="5198FD5A" w:rsidR="00DD0D13" w:rsidRPr="00660F4E" w:rsidRDefault="00DD0D13" w:rsidP="00DD0D13">
            <w:pPr>
              <w:pStyle w:val="TableText1"/>
              <w:cnfStyle w:val="000000000000" w:firstRow="0" w:lastRow="0" w:firstColumn="0" w:lastColumn="0" w:oddVBand="0" w:evenVBand="0" w:oddHBand="0" w:evenHBand="0" w:firstRowFirstColumn="0" w:firstRowLastColumn="0" w:lastRowFirstColumn="0" w:lastRowLastColumn="0"/>
            </w:pPr>
            <w:r w:rsidRPr="00D46450">
              <w:t>NHS England and NHS Improvement</w:t>
            </w:r>
          </w:p>
        </w:tc>
        <w:tc>
          <w:tcPr>
            <w:cnfStyle w:val="000010000000" w:firstRow="0" w:lastRow="0" w:firstColumn="0" w:lastColumn="0" w:oddVBand="1" w:evenVBand="0" w:oddHBand="0" w:evenHBand="0" w:firstRowFirstColumn="0" w:firstRowLastColumn="0" w:lastRowFirstColumn="0" w:lastRowLastColumn="0"/>
            <w:tcW w:w="1417" w:type="dxa"/>
          </w:tcPr>
          <w:p w14:paraId="12E64197" w14:textId="7B0238E8" w:rsidR="00DD0D13" w:rsidRPr="00660F4E" w:rsidRDefault="00DD0D13" w:rsidP="00DD0D13">
            <w:pPr>
              <w:pStyle w:val="TableText1"/>
            </w:pPr>
            <w:r w:rsidRPr="005F70E5">
              <w:t>Statement 2</w:t>
            </w:r>
          </w:p>
        </w:tc>
        <w:tc>
          <w:tcPr>
            <w:tcW w:w="10632" w:type="dxa"/>
          </w:tcPr>
          <w:p w14:paraId="266EE891" w14:textId="2DB33F61" w:rsidR="00DD0D13" w:rsidRPr="00660F4E" w:rsidRDefault="00DD0D13" w:rsidP="00DD0D13">
            <w:pPr>
              <w:pStyle w:val="TableText1"/>
              <w:cnfStyle w:val="000000000000" w:firstRow="0" w:lastRow="0" w:firstColumn="0" w:lastColumn="0" w:oddVBand="0" w:evenVBand="0" w:oddHBand="0" w:evenHBand="0" w:firstRowFirstColumn="0" w:firstRowLastColumn="0" w:lastRowFirstColumn="0" w:lastRowLastColumn="0"/>
            </w:pPr>
            <w:r w:rsidRPr="00D46B4A">
              <w:rPr>
                <w:lang w:val="en-GB"/>
              </w:rPr>
              <w:t xml:space="preserve">Patchy data collection on short term and </w:t>
            </w:r>
            <w:proofErr w:type="gramStart"/>
            <w:r w:rsidRPr="00D46B4A">
              <w:rPr>
                <w:lang w:val="en-GB"/>
              </w:rPr>
              <w:t>long term</w:t>
            </w:r>
            <w:proofErr w:type="gramEnd"/>
            <w:r w:rsidRPr="00D46B4A">
              <w:rPr>
                <w:lang w:val="en-GB"/>
              </w:rPr>
              <w:t xml:space="preserve"> sickness absence in general practice which may be considered infringement of independent contractor status.</w:t>
            </w:r>
          </w:p>
        </w:tc>
      </w:tr>
      <w:tr w:rsidR="00DD0D13" w:rsidRPr="00660F4E" w14:paraId="007EB1E0" w14:textId="77777777" w:rsidTr="0002426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75" w:type="dxa"/>
          </w:tcPr>
          <w:p w14:paraId="6D6AD779" w14:textId="208AF244" w:rsidR="00DD0D13" w:rsidRPr="00660F4E" w:rsidRDefault="008D129B" w:rsidP="00DD0D13">
            <w:pPr>
              <w:pStyle w:val="TableText1"/>
            </w:pPr>
            <w:r>
              <w:t>53</w:t>
            </w:r>
          </w:p>
        </w:tc>
        <w:tc>
          <w:tcPr>
            <w:tcW w:w="2552" w:type="dxa"/>
          </w:tcPr>
          <w:p w14:paraId="36D92C60" w14:textId="753C4A52" w:rsidR="00DD0D13" w:rsidRPr="00660F4E" w:rsidRDefault="00DD0D13" w:rsidP="00DD0D13">
            <w:pPr>
              <w:pStyle w:val="TableText1"/>
              <w:cnfStyle w:val="000000100000" w:firstRow="0" w:lastRow="0" w:firstColumn="0" w:lastColumn="0" w:oddVBand="0" w:evenVBand="0" w:oddHBand="1" w:evenHBand="0" w:firstRowFirstColumn="0" w:firstRowLastColumn="0" w:lastRowFirstColumn="0" w:lastRowLastColumn="0"/>
            </w:pPr>
            <w:r w:rsidRPr="00D46450">
              <w:t>NHS England and NHS Improvement</w:t>
            </w:r>
          </w:p>
        </w:tc>
        <w:tc>
          <w:tcPr>
            <w:cnfStyle w:val="000010000000" w:firstRow="0" w:lastRow="0" w:firstColumn="0" w:lastColumn="0" w:oddVBand="1" w:evenVBand="0" w:oddHBand="0" w:evenHBand="0" w:firstRowFirstColumn="0" w:firstRowLastColumn="0" w:lastRowFirstColumn="0" w:lastRowLastColumn="0"/>
            <w:tcW w:w="1417" w:type="dxa"/>
          </w:tcPr>
          <w:p w14:paraId="44883C9C" w14:textId="1F4E0722" w:rsidR="00DD0D13" w:rsidRPr="00660F4E" w:rsidRDefault="00DD0D13" w:rsidP="00DD0D13">
            <w:pPr>
              <w:pStyle w:val="TableText1"/>
            </w:pPr>
            <w:r w:rsidRPr="005F70E5">
              <w:t>Statement 2</w:t>
            </w:r>
          </w:p>
        </w:tc>
        <w:tc>
          <w:tcPr>
            <w:tcW w:w="10632" w:type="dxa"/>
          </w:tcPr>
          <w:p w14:paraId="35D4E792" w14:textId="77777777" w:rsidR="00DD0D13" w:rsidRPr="00D46B4A" w:rsidRDefault="00DD0D13" w:rsidP="00DD0D13">
            <w:pPr>
              <w:pStyle w:val="TableText1"/>
              <w:cnfStyle w:val="000000100000" w:firstRow="0" w:lastRow="0" w:firstColumn="0" w:lastColumn="0" w:oddVBand="0" w:evenVBand="0" w:oddHBand="1" w:evenHBand="0" w:firstRowFirstColumn="0" w:firstRowLastColumn="0" w:lastRowFirstColumn="0" w:lastRowLastColumn="0"/>
              <w:rPr>
                <w:lang w:val="en-GB"/>
              </w:rPr>
            </w:pPr>
            <w:r w:rsidRPr="00D46B4A">
              <w:rPr>
                <w:lang w:val="en-GB"/>
              </w:rPr>
              <w:t xml:space="preserve">This could be hard to measure do </w:t>
            </w:r>
            <w:proofErr w:type="gramStart"/>
            <w:r w:rsidRPr="00D46B4A">
              <w:rPr>
                <w:lang w:val="en-GB"/>
              </w:rPr>
              <w:t>the some</w:t>
            </w:r>
            <w:proofErr w:type="gramEnd"/>
            <w:r w:rsidRPr="00D46B4A">
              <w:rPr>
                <w:lang w:val="en-GB"/>
              </w:rPr>
              <w:t xml:space="preserve"> companies expecting the employee to make contact first, this is set in some policies out in the field</w:t>
            </w:r>
          </w:p>
          <w:p w14:paraId="43C48A28" w14:textId="77777777" w:rsidR="00DD0D13" w:rsidRPr="00D46B4A" w:rsidRDefault="00DD0D13" w:rsidP="00DD0D13">
            <w:pPr>
              <w:pStyle w:val="TableText1"/>
              <w:cnfStyle w:val="000000100000" w:firstRow="0" w:lastRow="0" w:firstColumn="0" w:lastColumn="0" w:oddVBand="0" w:evenVBand="0" w:oddHBand="1" w:evenHBand="0" w:firstRowFirstColumn="0" w:firstRowLastColumn="0" w:lastRowFirstColumn="0" w:lastRowLastColumn="0"/>
              <w:rPr>
                <w:lang w:val="en-GB"/>
              </w:rPr>
            </w:pPr>
          </w:p>
          <w:p w14:paraId="65F4EA42" w14:textId="77777777" w:rsidR="00DD0D13" w:rsidRPr="00D46B4A" w:rsidRDefault="00DD0D13" w:rsidP="00DD0D13">
            <w:pPr>
              <w:pStyle w:val="TableText1"/>
              <w:cnfStyle w:val="000000100000" w:firstRow="0" w:lastRow="0" w:firstColumn="0" w:lastColumn="0" w:oddVBand="0" w:evenVBand="0" w:oddHBand="1" w:evenHBand="0" w:firstRowFirstColumn="0" w:firstRowLastColumn="0" w:lastRowFirstColumn="0" w:lastRowLastColumn="0"/>
              <w:rPr>
                <w:lang w:val="en-GB"/>
              </w:rPr>
            </w:pPr>
            <w:r w:rsidRPr="00D46B4A">
              <w:rPr>
                <w:lang w:val="en-GB"/>
              </w:rPr>
              <w:t xml:space="preserve">Some ask for daily contact, some ask for other, no set format for the amount of companies </w:t>
            </w:r>
            <w:proofErr w:type="gramStart"/>
            <w:r w:rsidRPr="00D46B4A">
              <w:rPr>
                <w:lang w:val="en-GB"/>
              </w:rPr>
              <w:t>organisations ,</w:t>
            </w:r>
            <w:proofErr w:type="gramEnd"/>
          </w:p>
          <w:p w14:paraId="7FCBDBFC" w14:textId="77777777" w:rsidR="00DD0D13" w:rsidRPr="00D46B4A" w:rsidRDefault="00DD0D13" w:rsidP="00DD0D13">
            <w:pPr>
              <w:pStyle w:val="TableText1"/>
              <w:cnfStyle w:val="000000100000" w:firstRow="0" w:lastRow="0" w:firstColumn="0" w:lastColumn="0" w:oddVBand="0" w:evenVBand="0" w:oddHBand="1" w:evenHBand="0" w:firstRowFirstColumn="0" w:firstRowLastColumn="0" w:lastRowFirstColumn="0" w:lastRowLastColumn="0"/>
              <w:rPr>
                <w:lang w:val="en-GB"/>
              </w:rPr>
            </w:pPr>
          </w:p>
          <w:p w14:paraId="398A0F6E" w14:textId="4AC355F9" w:rsidR="00DD0D13" w:rsidRPr="00660F4E" w:rsidRDefault="00DD0D13" w:rsidP="00DD0D13">
            <w:pPr>
              <w:pStyle w:val="TableText1"/>
              <w:cnfStyle w:val="000000100000" w:firstRow="0" w:lastRow="0" w:firstColumn="0" w:lastColumn="0" w:oddVBand="0" w:evenVBand="0" w:oddHBand="1" w:evenHBand="0" w:firstRowFirstColumn="0" w:firstRowLastColumn="0" w:lastRowFirstColumn="0" w:lastRowLastColumn="0"/>
            </w:pPr>
            <w:r w:rsidRPr="00D46B4A">
              <w:rPr>
                <w:lang w:val="en-GB"/>
              </w:rPr>
              <w:t xml:space="preserve">This can be seen as intrusive, it is often not identified if contact is to </w:t>
            </w:r>
            <w:proofErr w:type="gramStart"/>
            <w:r w:rsidRPr="00D46B4A">
              <w:rPr>
                <w:lang w:val="en-GB"/>
              </w:rPr>
              <w:t>made</w:t>
            </w:r>
            <w:proofErr w:type="gramEnd"/>
            <w:r w:rsidRPr="00D46B4A">
              <w:rPr>
                <w:lang w:val="en-GB"/>
              </w:rPr>
              <w:t xml:space="preserve"> in person, email, phone, text, this leads to anxiety for the well-being of the staff members or frustration for the employer who cannot speak directly with the employee, or the employee goes </w:t>
            </w:r>
            <w:proofErr w:type="spellStart"/>
            <w:r w:rsidRPr="00D46B4A">
              <w:rPr>
                <w:lang w:val="en-GB"/>
              </w:rPr>
              <w:t>awol</w:t>
            </w:r>
            <w:proofErr w:type="spellEnd"/>
            <w:r w:rsidRPr="00D46B4A">
              <w:rPr>
                <w:lang w:val="en-GB"/>
              </w:rPr>
              <w:t>, I have it said to me before didn’t you trust me to be off sick</w:t>
            </w:r>
          </w:p>
        </w:tc>
      </w:tr>
      <w:tr w:rsidR="00DD0D13" w:rsidRPr="00660F4E" w14:paraId="5ED2C58D" w14:textId="77777777" w:rsidTr="0002426E">
        <w:tc>
          <w:tcPr>
            <w:cnfStyle w:val="000010000000" w:firstRow="0" w:lastRow="0" w:firstColumn="0" w:lastColumn="0" w:oddVBand="1" w:evenVBand="0" w:oddHBand="0" w:evenHBand="0" w:firstRowFirstColumn="0" w:firstRowLastColumn="0" w:lastRowFirstColumn="0" w:lastRowLastColumn="0"/>
            <w:tcW w:w="675" w:type="dxa"/>
          </w:tcPr>
          <w:p w14:paraId="0B837BB4" w14:textId="07B0EFE1" w:rsidR="00DD0D13" w:rsidRPr="00660F4E" w:rsidRDefault="008D129B" w:rsidP="00DD0D13">
            <w:pPr>
              <w:pStyle w:val="TableText1"/>
            </w:pPr>
            <w:r>
              <w:t>54</w:t>
            </w:r>
          </w:p>
        </w:tc>
        <w:tc>
          <w:tcPr>
            <w:tcW w:w="2552" w:type="dxa"/>
          </w:tcPr>
          <w:p w14:paraId="4E2D672E" w14:textId="24FC29D2" w:rsidR="00DD0D13" w:rsidRPr="00660F4E" w:rsidRDefault="00DD0D13" w:rsidP="00DD0D13">
            <w:pPr>
              <w:pStyle w:val="TableText1"/>
              <w:cnfStyle w:val="000000000000" w:firstRow="0" w:lastRow="0" w:firstColumn="0" w:lastColumn="0" w:oddVBand="0" w:evenVBand="0" w:oddHBand="0" w:evenHBand="0" w:firstRowFirstColumn="0" w:firstRowLastColumn="0" w:lastRowFirstColumn="0" w:lastRowLastColumn="0"/>
            </w:pPr>
            <w:r w:rsidRPr="00D46450">
              <w:t>NHS England and NHS Improvement</w:t>
            </w:r>
          </w:p>
        </w:tc>
        <w:tc>
          <w:tcPr>
            <w:cnfStyle w:val="000010000000" w:firstRow="0" w:lastRow="0" w:firstColumn="0" w:lastColumn="0" w:oddVBand="1" w:evenVBand="0" w:oddHBand="0" w:evenHBand="0" w:firstRowFirstColumn="0" w:firstRowLastColumn="0" w:lastRowFirstColumn="0" w:lastRowLastColumn="0"/>
            <w:tcW w:w="1417" w:type="dxa"/>
          </w:tcPr>
          <w:p w14:paraId="3EDC31CB" w14:textId="2ED4D30C" w:rsidR="00DD0D13" w:rsidRPr="00660F4E" w:rsidRDefault="00DD0D13" w:rsidP="00DD0D13">
            <w:pPr>
              <w:pStyle w:val="TableText1"/>
            </w:pPr>
            <w:r w:rsidRPr="00763F17">
              <w:t>Statement 2</w:t>
            </w:r>
          </w:p>
        </w:tc>
        <w:tc>
          <w:tcPr>
            <w:tcW w:w="10632" w:type="dxa"/>
          </w:tcPr>
          <w:p w14:paraId="0B8C2E02" w14:textId="77777777" w:rsidR="00DD0D13" w:rsidRPr="00D46B4A" w:rsidRDefault="00DD0D13" w:rsidP="00DD0D13">
            <w:pPr>
              <w:pStyle w:val="TableText1"/>
              <w:cnfStyle w:val="000000000000" w:firstRow="0" w:lastRow="0" w:firstColumn="0" w:lastColumn="0" w:oddVBand="0" w:evenVBand="0" w:oddHBand="0" w:evenHBand="0" w:firstRowFirstColumn="0" w:firstRowLastColumn="0" w:lastRowFirstColumn="0" w:lastRowLastColumn="0"/>
              <w:rPr>
                <w:lang w:val="en-GB"/>
              </w:rPr>
            </w:pPr>
            <w:r w:rsidRPr="00D46B4A">
              <w:rPr>
                <w:lang w:val="en-GB"/>
              </w:rPr>
              <w:t xml:space="preserve">This could be hard to measure. Guidance as to the parameters and decision-making would be helpful as some companies expect employees to make contact first. This is set in some policies out in the </w:t>
            </w:r>
            <w:proofErr w:type="gramStart"/>
            <w:r w:rsidRPr="00D46B4A">
              <w:rPr>
                <w:lang w:val="en-GB"/>
              </w:rPr>
              <w:t>field</w:t>
            </w:r>
            <w:proofErr w:type="gramEnd"/>
            <w:r w:rsidRPr="00D46B4A">
              <w:rPr>
                <w:lang w:val="en-GB"/>
              </w:rPr>
              <w:t xml:space="preserve"> and some ask for daily contact, some ask for other – there is no set format for the amount of companies organisations.</w:t>
            </w:r>
          </w:p>
          <w:p w14:paraId="1BCDBA67" w14:textId="77777777" w:rsidR="00DD0D13" w:rsidRPr="00D46B4A" w:rsidRDefault="00DD0D13" w:rsidP="00DD0D13">
            <w:pPr>
              <w:pStyle w:val="TableText1"/>
              <w:cnfStyle w:val="000000000000" w:firstRow="0" w:lastRow="0" w:firstColumn="0" w:lastColumn="0" w:oddVBand="0" w:evenVBand="0" w:oddHBand="0" w:evenHBand="0" w:firstRowFirstColumn="0" w:firstRowLastColumn="0" w:lastRowFirstColumn="0" w:lastRowLastColumn="0"/>
              <w:rPr>
                <w:lang w:val="en-GB"/>
              </w:rPr>
            </w:pPr>
          </w:p>
          <w:p w14:paraId="3E74B352" w14:textId="77777777" w:rsidR="00DD0D13" w:rsidRPr="00D46B4A" w:rsidRDefault="00DD0D13" w:rsidP="00DD0D13">
            <w:pPr>
              <w:pStyle w:val="TableText1"/>
              <w:cnfStyle w:val="000000000000" w:firstRow="0" w:lastRow="0" w:firstColumn="0" w:lastColumn="0" w:oddVBand="0" w:evenVBand="0" w:oddHBand="0" w:evenHBand="0" w:firstRowFirstColumn="0" w:firstRowLastColumn="0" w:lastRowFirstColumn="0" w:lastRowLastColumn="0"/>
              <w:rPr>
                <w:lang w:val="en-GB"/>
              </w:rPr>
            </w:pPr>
            <w:r w:rsidRPr="00D46B4A">
              <w:rPr>
                <w:lang w:val="en-GB"/>
              </w:rPr>
              <w:t xml:space="preserve">This can be seen as intrusive. It is often not identified if contact is to </w:t>
            </w:r>
            <w:proofErr w:type="gramStart"/>
            <w:r w:rsidRPr="00D46B4A">
              <w:rPr>
                <w:lang w:val="en-GB"/>
              </w:rPr>
              <w:t>made</w:t>
            </w:r>
            <w:proofErr w:type="gramEnd"/>
            <w:r w:rsidRPr="00D46B4A">
              <w:rPr>
                <w:lang w:val="en-GB"/>
              </w:rPr>
              <w:t xml:space="preserve"> in person, email, phone, or text which leads to anxiety for the well-being of the staff members or frustration for the employer who cannot speak directly with the employee, or the employee becomes absent without leave or there is mistrust between managers and staff.</w:t>
            </w:r>
          </w:p>
          <w:p w14:paraId="1E102995" w14:textId="77777777" w:rsidR="00DD0D13" w:rsidRPr="00D46B4A" w:rsidRDefault="00DD0D13" w:rsidP="00DD0D13">
            <w:pPr>
              <w:pStyle w:val="TableText1"/>
              <w:cnfStyle w:val="000000000000" w:firstRow="0" w:lastRow="0" w:firstColumn="0" w:lastColumn="0" w:oddVBand="0" w:evenVBand="0" w:oddHBand="0" w:evenHBand="0" w:firstRowFirstColumn="0" w:firstRowLastColumn="0" w:lastRowFirstColumn="0" w:lastRowLastColumn="0"/>
              <w:rPr>
                <w:lang w:val="en-GB"/>
              </w:rPr>
            </w:pPr>
          </w:p>
          <w:p w14:paraId="6D17F5F8" w14:textId="77777777" w:rsidR="00DD0D13" w:rsidRPr="00D46B4A" w:rsidRDefault="00DD0D13" w:rsidP="00DD0D13">
            <w:pPr>
              <w:pStyle w:val="TableText1"/>
              <w:cnfStyle w:val="000000000000" w:firstRow="0" w:lastRow="0" w:firstColumn="0" w:lastColumn="0" w:oddVBand="0" w:evenVBand="0" w:oddHBand="0" w:evenHBand="0" w:firstRowFirstColumn="0" w:firstRowLastColumn="0" w:lastRowFirstColumn="0" w:lastRowLastColumn="0"/>
              <w:rPr>
                <w:lang w:val="en-GB"/>
              </w:rPr>
            </w:pPr>
            <w:r w:rsidRPr="00D46B4A">
              <w:rPr>
                <w:lang w:val="en-GB"/>
              </w:rPr>
              <w:t xml:space="preserve">Suggest the meeting with line managers should be clear as to the offer to have others involved also </w:t>
            </w:r>
            <w:proofErr w:type="gramStart"/>
            <w:r w:rsidRPr="00D46B4A">
              <w:rPr>
                <w:lang w:val="en-GB"/>
              </w:rPr>
              <w:t>where</w:t>
            </w:r>
            <w:proofErr w:type="gramEnd"/>
            <w:r w:rsidRPr="00D46B4A">
              <w:rPr>
                <w:lang w:val="en-GB"/>
              </w:rPr>
              <w:t xml:space="preserve"> helpful. This may be the person the staff member is professionally accountable too but not line managed by; friends/family members; union representatives and so on to ensure that a meaningful conversation takes place with the employee that is supportive and does not put undue pressure on them about returning to work.</w:t>
            </w:r>
          </w:p>
          <w:p w14:paraId="4B4417D0" w14:textId="77777777" w:rsidR="00DD0D13" w:rsidRPr="00D46B4A" w:rsidRDefault="00DD0D13" w:rsidP="00DD0D13">
            <w:pPr>
              <w:pStyle w:val="TableText1"/>
              <w:cnfStyle w:val="000000000000" w:firstRow="0" w:lastRow="0" w:firstColumn="0" w:lastColumn="0" w:oddVBand="0" w:evenVBand="0" w:oddHBand="0" w:evenHBand="0" w:firstRowFirstColumn="0" w:firstRowLastColumn="0" w:lastRowFirstColumn="0" w:lastRowLastColumn="0"/>
              <w:rPr>
                <w:lang w:val="en-GB"/>
              </w:rPr>
            </w:pPr>
          </w:p>
          <w:p w14:paraId="206F09AC" w14:textId="0E5275FC" w:rsidR="00DD0D13" w:rsidRPr="00660F4E" w:rsidRDefault="00DD0D13" w:rsidP="00DD0D13">
            <w:pPr>
              <w:pStyle w:val="TableText1"/>
              <w:cnfStyle w:val="000000000000" w:firstRow="0" w:lastRow="0" w:firstColumn="0" w:lastColumn="0" w:oddVBand="0" w:evenVBand="0" w:oddHBand="0" w:evenHBand="0" w:firstRowFirstColumn="0" w:firstRowLastColumn="0" w:lastRowFirstColumn="0" w:lastRowLastColumn="0"/>
            </w:pPr>
            <w:r w:rsidRPr="00D46B4A">
              <w:rPr>
                <w:lang w:val="en-GB"/>
              </w:rPr>
              <w:t>Also suggest the ‘Keeping in touch’ element needs clarity as to this being guided by an agreement between individuals and not driven by the employer too much, otherwise this may be perceived inappropriately</w:t>
            </w:r>
          </w:p>
        </w:tc>
      </w:tr>
      <w:tr w:rsidR="00DD0D13" w:rsidRPr="00660F4E" w14:paraId="2307ECA2" w14:textId="77777777" w:rsidTr="0002426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75" w:type="dxa"/>
          </w:tcPr>
          <w:p w14:paraId="0F0E6684" w14:textId="6FB46844" w:rsidR="00DD0D13" w:rsidRPr="00660F4E" w:rsidRDefault="00F53260" w:rsidP="00DD0D13">
            <w:pPr>
              <w:pStyle w:val="TableText1"/>
            </w:pPr>
            <w:r>
              <w:t>55</w:t>
            </w:r>
          </w:p>
        </w:tc>
        <w:tc>
          <w:tcPr>
            <w:tcW w:w="2552" w:type="dxa"/>
          </w:tcPr>
          <w:p w14:paraId="367F9BDD" w14:textId="7AB4498F" w:rsidR="00DD0D13" w:rsidRPr="00660F4E" w:rsidRDefault="00DD0D13" w:rsidP="00DD0D13">
            <w:pPr>
              <w:pStyle w:val="TableText1"/>
              <w:cnfStyle w:val="000000100000" w:firstRow="0" w:lastRow="0" w:firstColumn="0" w:lastColumn="0" w:oddVBand="0" w:evenVBand="0" w:oddHBand="1" w:evenHBand="0" w:firstRowFirstColumn="0" w:firstRowLastColumn="0" w:lastRowFirstColumn="0" w:lastRowLastColumn="0"/>
            </w:pPr>
            <w:r w:rsidRPr="00DD0D13">
              <w:t>Royal College of Occupational Therapists</w:t>
            </w:r>
          </w:p>
        </w:tc>
        <w:tc>
          <w:tcPr>
            <w:cnfStyle w:val="000010000000" w:firstRow="0" w:lastRow="0" w:firstColumn="0" w:lastColumn="0" w:oddVBand="1" w:evenVBand="0" w:oddHBand="0" w:evenHBand="0" w:firstRowFirstColumn="0" w:firstRowLastColumn="0" w:lastRowFirstColumn="0" w:lastRowLastColumn="0"/>
            <w:tcW w:w="1417" w:type="dxa"/>
          </w:tcPr>
          <w:p w14:paraId="588B32D1" w14:textId="35B13B24" w:rsidR="00DD0D13" w:rsidRPr="00660F4E" w:rsidRDefault="00DD0D13" w:rsidP="00DD0D13">
            <w:pPr>
              <w:pStyle w:val="TableText1"/>
            </w:pPr>
            <w:r w:rsidRPr="00763F17">
              <w:t>Statement 2</w:t>
            </w:r>
          </w:p>
        </w:tc>
        <w:tc>
          <w:tcPr>
            <w:tcW w:w="10632" w:type="dxa"/>
          </w:tcPr>
          <w:p w14:paraId="6F296B57" w14:textId="0C272F63" w:rsidR="00DD0D13" w:rsidRPr="00660F4E" w:rsidRDefault="00DD0D13" w:rsidP="00DD0D13">
            <w:pPr>
              <w:pStyle w:val="TableText1"/>
              <w:cnfStyle w:val="000000100000" w:firstRow="0" w:lastRow="0" w:firstColumn="0" w:lastColumn="0" w:oddVBand="0" w:evenVBand="0" w:oddHBand="1" w:evenHBand="0" w:firstRowFirstColumn="0" w:firstRowLastColumn="0" w:lastRowFirstColumn="0" w:lastRowLastColumn="0"/>
            </w:pPr>
            <w:r w:rsidRPr="00DD0D13">
              <w:rPr>
                <w:lang w:val="en-GB"/>
              </w:rPr>
              <w:t>The “meaningful conversation” between line manager and employee is key but more guidance about the content of this dialogue is required such as the presenting health and work situation, adaptations in the workplace that could be possible etc.</w:t>
            </w:r>
          </w:p>
        </w:tc>
      </w:tr>
      <w:tr w:rsidR="00DD0D13" w:rsidRPr="00660F4E" w14:paraId="5680ADDE" w14:textId="77777777" w:rsidTr="0002426E">
        <w:tc>
          <w:tcPr>
            <w:cnfStyle w:val="000010000000" w:firstRow="0" w:lastRow="0" w:firstColumn="0" w:lastColumn="0" w:oddVBand="1" w:evenVBand="0" w:oddHBand="0" w:evenHBand="0" w:firstRowFirstColumn="0" w:firstRowLastColumn="0" w:lastRowFirstColumn="0" w:lastRowLastColumn="0"/>
            <w:tcW w:w="675" w:type="dxa"/>
          </w:tcPr>
          <w:p w14:paraId="636BFBE7" w14:textId="5DBFD557" w:rsidR="00DD0D13" w:rsidRPr="00660F4E" w:rsidRDefault="00F53260" w:rsidP="00DD0D13">
            <w:pPr>
              <w:pStyle w:val="TableText1"/>
            </w:pPr>
            <w:r>
              <w:t>56</w:t>
            </w:r>
          </w:p>
        </w:tc>
        <w:tc>
          <w:tcPr>
            <w:tcW w:w="2552" w:type="dxa"/>
          </w:tcPr>
          <w:p w14:paraId="40ABBE96" w14:textId="584A95BC" w:rsidR="00DD0D13" w:rsidRPr="00660F4E" w:rsidRDefault="00DD0D13" w:rsidP="00DD0D13">
            <w:pPr>
              <w:pStyle w:val="TableText1"/>
              <w:cnfStyle w:val="000000000000" w:firstRow="0" w:lastRow="0" w:firstColumn="0" w:lastColumn="0" w:oddVBand="0" w:evenVBand="0" w:oddHBand="0" w:evenHBand="0" w:firstRowFirstColumn="0" w:firstRowLastColumn="0" w:lastRowFirstColumn="0" w:lastRowLastColumn="0"/>
            </w:pPr>
            <w:r w:rsidRPr="00DD0D13">
              <w:t>Royal College of Speech and Language Therapists (RCSLT)</w:t>
            </w:r>
          </w:p>
        </w:tc>
        <w:tc>
          <w:tcPr>
            <w:cnfStyle w:val="000010000000" w:firstRow="0" w:lastRow="0" w:firstColumn="0" w:lastColumn="0" w:oddVBand="1" w:evenVBand="0" w:oddHBand="0" w:evenHBand="0" w:firstRowFirstColumn="0" w:firstRowLastColumn="0" w:lastRowFirstColumn="0" w:lastRowLastColumn="0"/>
            <w:tcW w:w="1417" w:type="dxa"/>
          </w:tcPr>
          <w:p w14:paraId="17BB4907" w14:textId="6B36AE5D" w:rsidR="00DD0D13" w:rsidRPr="00660F4E" w:rsidRDefault="00DD0D13" w:rsidP="00DD0D13">
            <w:pPr>
              <w:pStyle w:val="TableText1"/>
            </w:pPr>
            <w:r w:rsidRPr="00763F17">
              <w:t>Statement 2</w:t>
            </w:r>
          </w:p>
        </w:tc>
        <w:tc>
          <w:tcPr>
            <w:tcW w:w="10632" w:type="dxa"/>
          </w:tcPr>
          <w:p w14:paraId="22CB71B1" w14:textId="77777777" w:rsidR="00DD0D13" w:rsidRDefault="00DD0D13" w:rsidP="00DD0D13">
            <w:pPr>
              <w:pStyle w:val="TableText1"/>
              <w:cnfStyle w:val="000000000000" w:firstRow="0" w:lastRow="0" w:firstColumn="0" w:lastColumn="0" w:oddVBand="0" w:evenVBand="0" w:oddHBand="0" w:evenHBand="0" w:firstRowFirstColumn="0" w:firstRowLastColumn="0" w:lastRowFirstColumn="0" w:lastRowLastColumn="0"/>
            </w:pPr>
            <w:r>
              <w:t>There is a gap in Quality Standard 2.  Many of the support arrangements such as “keeping in touch” conversations are communication based and dependent on talking.  However, the Quality Standard does not acknowledge the importance of supporting the employee’s communication from the outset. This is essential to ensure better interaction and engagement.</w:t>
            </w:r>
          </w:p>
          <w:p w14:paraId="71D56126" w14:textId="77777777" w:rsidR="00DD0D13" w:rsidRDefault="00DD0D13" w:rsidP="00DD0D13">
            <w:pPr>
              <w:pStyle w:val="TableText1"/>
              <w:cnfStyle w:val="000000000000" w:firstRow="0" w:lastRow="0" w:firstColumn="0" w:lastColumn="0" w:oddVBand="0" w:evenVBand="0" w:oddHBand="0" w:evenHBand="0" w:firstRowFirstColumn="0" w:firstRowLastColumn="0" w:lastRowFirstColumn="0" w:lastRowLastColumn="0"/>
            </w:pPr>
          </w:p>
          <w:p w14:paraId="21FCE472" w14:textId="77777777" w:rsidR="00DD0D13" w:rsidRDefault="00DD0D13" w:rsidP="00DD0D13">
            <w:pPr>
              <w:pStyle w:val="TableText1"/>
              <w:cnfStyle w:val="000000000000" w:firstRow="0" w:lastRow="0" w:firstColumn="0" w:lastColumn="0" w:oddVBand="0" w:evenVBand="0" w:oddHBand="0" w:evenHBand="0" w:firstRowFirstColumn="0" w:firstRowLastColumn="0" w:lastRowFirstColumn="0" w:lastRowLastColumn="0"/>
            </w:pPr>
            <w:r>
              <w:t>RCSLT recommend that you add to Quality Standard 2:</w:t>
            </w:r>
          </w:p>
          <w:p w14:paraId="7DD4A3C8" w14:textId="77777777" w:rsidR="00DD0D13" w:rsidRDefault="00DD0D13" w:rsidP="00DD0D13">
            <w:pPr>
              <w:pStyle w:val="TableText1"/>
              <w:cnfStyle w:val="000000000000" w:firstRow="0" w:lastRow="0" w:firstColumn="0" w:lastColumn="0" w:oddVBand="0" w:evenVBand="0" w:oddHBand="0" w:evenHBand="0" w:firstRowFirstColumn="0" w:firstRowLastColumn="0" w:lastRowFirstColumn="0" w:lastRowLastColumn="0"/>
            </w:pPr>
          </w:p>
          <w:p w14:paraId="06ED3E6E" w14:textId="619C1C9A" w:rsidR="00DD0D13" w:rsidRPr="00660F4E" w:rsidRDefault="00DD0D13" w:rsidP="00DD0D13">
            <w:pPr>
              <w:pStyle w:val="TableText1"/>
              <w:cnfStyle w:val="000000000000" w:firstRow="0" w:lastRow="0" w:firstColumn="0" w:lastColumn="0" w:oddVBand="0" w:evenVBand="0" w:oddHBand="0" w:evenHBand="0" w:firstRowFirstColumn="0" w:firstRowLastColumn="0" w:lastRowFirstColumn="0" w:lastRowLastColumn="0"/>
            </w:pPr>
            <w:r>
              <w:lastRenderedPageBreak/>
              <w:t>“Before the initial contact consider the communication needs of the employee and how best to communicate with them.”</w:t>
            </w:r>
          </w:p>
        </w:tc>
      </w:tr>
      <w:tr w:rsidR="00DD0D13" w:rsidRPr="00660F4E" w14:paraId="00C9C05A" w14:textId="77777777" w:rsidTr="0002426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75" w:type="dxa"/>
          </w:tcPr>
          <w:p w14:paraId="2989C825" w14:textId="76D96440" w:rsidR="00DD0D13" w:rsidRPr="00660F4E" w:rsidRDefault="00F53260" w:rsidP="00DD0D13">
            <w:pPr>
              <w:pStyle w:val="TableText1"/>
            </w:pPr>
            <w:r>
              <w:lastRenderedPageBreak/>
              <w:t>57</w:t>
            </w:r>
          </w:p>
        </w:tc>
        <w:tc>
          <w:tcPr>
            <w:tcW w:w="2552" w:type="dxa"/>
          </w:tcPr>
          <w:p w14:paraId="25CFF096" w14:textId="4312C0C6" w:rsidR="00DD0D13" w:rsidRPr="00660F4E" w:rsidRDefault="00DD0D13" w:rsidP="00DD0D13">
            <w:pPr>
              <w:pStyle w:val="TableText1"/>
              <w:cnfStyle w:val="000000100000" w:firstRow="0" w:lastRow="0" w:firstColumn="0" w:lastColumn="0" w:oddVBand="0" w:evenVBand="0" w:oddHBand="1" w:evenHBand="0" w:firstRowFirstColumn="0" w:firstRowLastColumn="0" w:lastRowFirstColumn="0" w:lastRowLastColumn="0"/>
            </w:pPr>
            <w:r w:rsidRPr="00896F35">
              <w:t>Shooting Star Chase</w:t>
            </w:r>
          </w:p>
        </w:tc>
        <w:tc>
          <w:tcPr>
            <w:cnfStyle w:val="000010000000" w:firstRow="0" w:lastRow="0" w:firstColumn="0" w:lastColumn="0" w:oddVBand="1" w:evenVBand="0" w:oddHBand="0" w:evenHBand="0" w:firstRowFirstColumn="0" w:firstRowLastColumn="0" w:lastRowFirstColumn="0" w:lastRowLastColumn="0"/>
            <w:tcW w:w="1417" w:type="dxa"/>
          </w:tcPr>
          <w:p w14:paraId="354D665C" w14:textId="2BCC2145" w:rsidR="00DD0D13" w:rsidRPr="00660F4E" w:rsidRDefault="00DD0D13" w:rsidP="00DD0D13">
            <w:pPr>
              <w:pStyle w:val="TableText1"/>
            </w:pPr>
            <w:r w:rsidRPr="00763F17">
              <w:t>Statement 2</w:t>
            </w:r>
          </w:p>
        </w:tc>
        <w:tc>
          <w:tcPr>
            <w:tcW w:w="10632" w:type="dxa"/>
          </w:tcPr>
          <w:p w14:paraId="486F8C29" w14:textId="77777777" w:rsidR="00DD0D13" w:rsidRDefault="00DD0D13" w:rsidP="00DD0D13">
            <w:pPr>
              <w:pStyle w:val="TableText1"/>
              <w:cnfStyle w:val="000000100000" w:firstRow="0" w:lastRow="0" w:firstColumn="0" w:lastColumn="0" w:oddVBand="0" w:evenVBand="0" w:oddHBand="1" w:evenHBand="0" w:firstRowFirstColumn="0" w:firstRowLastColumn="0" w:lastRowFirstColumn="0" w:lastRowLastColumn="0"/>
            </w:pPr>
            <w:r>
              <w:t>This statement does address the quality standard for improvement.</w:t>
            </w:r>
          </w:p>
          <w:p w14:paraId="7A60EC90" w14:textId="77777777" w:rsidR="00DD0D13" w:rsidRDefault="00DD0D13" w:rsidP="00DD0D13">
            <w:pPr>
              <w:pStyle w:val="TableText1"/>
              <w:cnfStyle w:val="000000100000" w:firstRow="0" w:lastRow="0" w:firstColumn="0" w:lastColumn="0" w:oddVBand="0" w:evenVBand="0" w:oddHBand="1" w:evenHBand="0" w:firstRowFirstColumn="0" w:firstRowLastColumn="0" w:lastRowFirstColumn="0" w:lastRowLastColumn="0"/>
            </w:pPr>
          </w:p>
          <w:p w14:paraId="755CB647" w14:textId="73605130" w:rsidR="00DD0D13" w:rsidRPr="00660F4E" w:rsidRDefault="00DD0D13" w:rsidP="00DD0D13">
            <w:pPr>
              <w:pStyle w:val="TableText1"/>
              <w:cnfStyle w:val="000000100000" w:firstRow="0" w:lastRow="0" w:firstColumn="0" w:lastColumn="0" w:oddVBand="0" w:evenVBand="0" w:oddHBand="1" w:evenHBand="0" w:firstRowFirstColumn="0" w:firstRowLastColumn="0" w:lastRowFirstColumn="0" w:lastRowLastColumn="0"/>
            </w:pPr>
            <w:r>
              <w:t>Our managers contact staff absent earlier than 7 days to establish a dialogue should the absence go over the 7 days.</w:t>
            </w:r>
          </w:p>
        </w:tc>
      </w:tr>
      <w:tr w:rsidR="00DD0D13" w:rsidRPr="00660F4E" w14:paraId="11877888" w14:textId="77777777" w:rsidTr="0002426E">
        <w:tc>
          <w:tcPr>
            <w:cnfStyle w:val="000010000000" w:firstRow="0" w:lastRow="0" w:firstColumn="0" w:lastColumn="0" w:oddVBand="1" w:evenVBand="0" w:oddHBand="0" w:evenHBand="0" w:firstRowFirstColumn="0" w:firstRowLastColumn="0" w:lastRowFirstColumn="0" w:lastRowLastColumn="0"/>
            <w:tcW w:w="675" w:type="dxa"/>
          </w:tcPr>
          <w:p w14:paraId="12DA32DB" w14:textId="350A77E0" w:rsidR="00DD0D13" w:rsidRPr="00660F4E" w:rsidRDefault="00F53260" w:rsidP="00DD0D13">
            <w:pPr>
              <w:pStyle w:val="TableText1"/>
            </w:pPr>
            <w:r>
              <w:t>58</w:t>
            </w:r>
          </w:p>
        </w:tc>
        <w:tc>
          <w:tcPr>
            <w:tcW w:w="2552" w:type="dxa"/>
          </w:tcPr>
          <w:p w14:paraId="57DDB88D" w14:textId="417A37FB" w:rsidR="00DD0D13" w:rsidRPr="00660F4E" w:rsidRDefault="00DD0D13" w:rsidP="00DD0D13">
            <w:pPr>
              <w:pStyle w:val="TableText1"/>
              <w:cnfStyle w:val="000000000000" w:firstRow="0" w:lastRow="0" w:firstColumn="0" w:lastColumn="0" w:oddVBand="0" w:evenVBand="0" w:oddHBand="0" w:evenHBand="0" w:firstRowFirstColumn="0" w:firstRowLastColumn="0" w:lastRowFirstColumn="0" w:lastRowLastColumn="0"/>
            </w:pPr>
            <w:r w:rsidRPr="00896F35">
              <w:t>Shooting Star Chase</w:t>
            </w:r>
          </w:p>
        </w:tc>
        <w:tc>
          <w:tcPr>
            <w:cnfStyle w:val="000010000000" w:firstRow="0" w:lastRow="0" w:firstColumn="0" w:lastColumn="0" w:oddVBand="1" w:evenVBand="0" w:oddHBand="0" w:evenHBand="0" w:firstRowFirstColumn="0" w:firstRowLastColumn="0" w:lastRowFirstColumn="0" w:lastRowLastColumn="0"/>
            <w:tcW w:w="1417" w:type="dxa"/>
          </w:tcPr>
          <w:p w14:paraId="6FFDCD84" w14:textId="512514BB" w:rsidR="00DD0D13" w:rsidRPr="00660F4E" w:rsidRDefault="00DD0D13" w:rsidP="00DD0D13">
            <w:pPr>
              <w:pStyle w:val="TableText1"/>
            </w:pPr>
            <w:r w:rsidRPr="00763F17">
              <w:t>Statement 2</w:t>
            </w:r>
          </w:p>
        </w:tc>
        <w:tc>
          <w:tcPr>
            <w:tcW w:w="10632" w:type="dxa"/>
          </w:tcPr>
          <w:p w14:paraId="76C2280D" w14:textId="564A2A6D" w:rsidR="00DD0D13" w:rsidRPr="00660F4E" w:rsidRDefault="00DD0D13" w:rsidP="00DD0D13">
            <w:pPr>
              <w:pStyle w:val="TableText1"/>
              <w:cnfStyle w:val="000000000000" w:firstRow="0" w:lastRow="0" w:firstColumn="0" w:lastColumn="0" w:oddVBand="0" w:evenVBand="0" w:oddHBand="0" w:evenHBand="0" w:firstRowFirstColumn="0" w:firstRowLastColumn="0" w:lastRowFirstColumn="0" w:lastRowLastColumn="0"/>
            </w:pPr>
            <w:r w:rsidRPr="00DD0D13">
              <w:t xml:space="preserve">The statement may be hard to measure for our charity because many of our systems are manual, we do not have an HR management system. Presently we do not centrally record the date managers contact employees. As the system is manual it is feasible to gather this data going forward but the additional time to collate and data enter would not be cost effective. We are looking to implement an HR Management system </w:t>
            </w:r>
            <w:proofErr w:type="gramStart"/>
            <w:r w:rsidRPr="00DD0D13">
              <w:t>in the near future</w:t>
            </w:r>
            <w:proofErr w:type="gramEnd"/>
            <w:r w:rsidRPr="00DD0D13">
              <w:t xml:space="preserve"> which would make implementing this measurement far more feasible.</w:t>
            </w:r>
          </w:p>
        </w:tc>
      </w:tr>
      <w:tr w:rsidR="00DD0D13" w:rsidRPr="00660F4E" w14:paraId="0A1468FD" w14:textId="77777777" w:rsidTr="0002426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75" w:type="dxa"/>
          </w:tcPr>
          <w:p w14:paraId="49FD48C7" w14:textId="064844C5" w:rsidR="00DD0D13" w:rsidRPr="00660F4E" w:rsidRDefault="00F53260" w:rsidP="00DD0D13">
            <w:pPr>
              <w:pStyle w:val="TableText1"/>
            </w:pPr>
            <w:r>
              <w:t>59</w:t>
            </w:r>
          </w:p>
        </w:tc>
        <w:tc>
          <w:tcPr>
            <w:tcW w:w="2552" w:type="dxa"/>
          </w:tcPr>
          <w:p w14:paraId="14DDD75B" w14:textId="3AACC9B2" w:rsidR="00DD0D13" w:rsidRPr="00660F4E" w:rsidRDefault="00DD0D13">
            <w:pPr>
              <w:pStyle w:val="TableText1"/>
              <w:cnfStyle w:val="000000100000" w:firstRow="0" w:lastRow="0" w:firstColumn="0" w:lastColumn="0" w:oddVBand="0" w:evenVBand="0" w:oddHBand="1" w:evenHBand="0" w:firstRowFirstColumn="0" w:firstRowLastColumn="0" w:lastRowFirstColumn="0" w:lastRowLastColumn="0"/>
            </w:pPr>
            <w:r w:rsidRPr="00DD0D13">
              <w:t>The Royal College of Physicians and Surgeons of Glasgow</w:t>
            </w:r>
          </w:p>
        </w:tc>
        <w:tc>
          <w:tcPr>
            <w:cnfStyle w:val="000010000000" w:firstRow="0" w:lastRow="0" w:firstColumn="0" w:lastColumn="0" w:oddVBand="1" w:evenVBand="0" w:oddHBand="0" w:evenHBand="0" w:firstRowFirstColumn="0" w:firstRowLastColumn="0" w:lastRowFirstColumn="0" w:lastRowLastColumn="0"/>
            <w:tcW w:w="1417" w:type="dxa"/>
          </w:tcPr>
          <w:p w14:paraId="1D9B8877" w14:textId="27840198" w:rsidR="00DD0D13" w:rsidRPr="00660F4E" w:rsidRDefault="00DD0D13" w:rsidP="00DD0D13">
            <w:pPr>
              <w:pStyle w:val="TableText1"/>
            </w:pPr>
            <w:r w:rsidRPr="00D121E5">
              <w:t>Statement 2</w:t>
            </w:r>
          </w:p>
        </w:tc>
        <w:tc>
          <w:tcPr>
            <w:tcW w:w="10632" w:type="dxa"/>
          </w:tcPr>
          <w:p w14:paraId="72CEFEDD" w14:textId="023129AE" w:rsidR="00DD0D13" w:rsidRPr="00660F4E" w:rsidRDefault="00DD0D13" w:rsidP="00DD0D13">
            <w:pPr>
              <w:pStyle w:val="TableText1"/>
              <w:cnfStyle w:val="000000100000" w:firstRow="0" w:lastRow="0" w:firstColumn="0" w:lastColumn="0" w:oddVBand="0" w:evenVBand="0" w:oddHBand="1" w:evenHBand="0" w:firstRowFirstColumn="0" w:firstRowLastColumn="0" w:lastRowFirstColumn="0" w:lastRowLastColumn="0"/>
            </w:pPr>
            <w:r w:rsidRPr="00DD0D13">
              <w:t>We agree with all these strategies about how to record sickness absence after seven days.</w:t>
            </w:r>
          </w:p>
        </w:tc>
      </w:tr>
      <w:tr w:rsidR="00DD0D13" w:rsidRPr="00660F4E" w14:paraId="39BD7009" w14:textId="77777777" w:rsidTr="0002426E">
        <w:tc>
          <w:tcPr>
            <w:cnfStyle w:val="000010000000" w:firstRow="0" w:lastRow="0" w:firstColumn="0" w:lastColumn="0" w:oddVBand="1" w:evenVBand="0" w:oddHBand="0" w:evenHBand="0" w:firstRowFirstColumn="0" w:firstRowLastColumn="0" w:lastRowFirstColumn="0" w:lastRowLastColumn="0"/>
            <w:tcW w:w="675" w:type="dxa"/>
          </w:tcPr>
          <w:p w14:paraId="34974E7C" w14:textId="42371765" w:rsidR="00DD0D13" w:rsidRPr="00660F4E" w:rsidRDefault="00F53260" w:rsidP="00DD0D13">
            <w:pPr>
              <w:pStyle w:val="TableText1"/>
            </w:pPr>
            <w:r>
              <w:t>60</w:t>
            </w:r>
          </w:p>
        </w:tc>
        <w:tc>
          <w:tcPr>
            <w:tcW w:w="2552" w:type="dxa"/>
          </w:tcPr>
          <w:p w14:paraId="2BAAB4A1" w14:textId="225DBCF0" w:rsidR="00DD0D13" w:rsidRPr="00660F4E" w:rsidRDefault="00DD0D13" w:rsidP="00DD0D13">
            <w:pPr>
              <w:pStyle w:val="TableText1"/>
              <w:cnfStyle w:val="000000000000" w:firstRow="0" w:lastRow="0" w:firstColumn="0" w:lastColumn="0" w:oddVBand="0" w:evenVBand="0" w:oddHBand="0" w:evenHBand="0" w:firstRowFirstColumn="0" w:firstRowLastColumn="0" w:lastRowFirstColumn="0" w:lastRowLastColumn="0"/>
            </w:pPr>
            <w:r w:rsidRPr="00DD0D13">
              <w:t>BAME Health Collaborative</w:t>
            </w:r>
          </w:p>
        </w:tc>
        <w:tc>
          <w:tcPr>
            <w:cnfStyle w:val="000010000000" w:firstRow="0" w:lastRow="0" w:firstColumn="0" w:lastColumn="0" w:oddVBand="1" w:evenVBand="0" w:oddHBand="0" w:evenHBand="0" w:firstRowFirstColumn="0" w:firstRowLastColumn="0" w:lastRowFirstColumn="0" w:lastRowLastColumn="0"/>
            <w:tcW w:w="1417" w:type="dxa"/>
          </w:tcPr>
          <w:p w14:paraId="4EE04633" w14:textId="1C29FEFF" w:rsidR="00DD0D13" w:rsidRPr="00660F4E" w:rsidRDefault="00DD0D13" w:rsidP="00DD0D13">
            <w:pPr>
              <w:pStyle w:val="TableText1"/>
            </w:pPr>
            <w:r w:rsidRPr="00D121E5">
              <w:t xml:space="preserve">Statement </w:t>
            </w:r>
            <w:r>
              <w:t>3</w:t>
            </w:r>
          </w:p>
        </w:tc>
        <w:tc>
          <w:tcPr>
            <w:tcW w:w="10632" w:type="dxa"/>
          </w:tcPr>
          <w:p w14:paraId="0CF1F7D5" w14:textId="69D21ACF" w:rsidR="00DD0D13" w:rsidRPr="00660F4E" w:rsidRDefault="00DD0D13" w:rsidP="00DD0D13">
            <w:pPr>
              <w:pStyle w:val="TableText1"/>
              <w:cnfStyle w:val="000000000000" w:firstRow="0" w:lastRow="0" w:firstColumn="0" w:lastColumn="0" w:oddVBand="0" w:evenVBand="0" w:oddHBand="0" w:evenHBand="0" w:firstRowFirstColumn="0" w:firstRowLastColumn="0" w:lastRowFirstColumn="0" w:lastRowLastColumn="0"/>
            </w:pPr>
            <w:r w:rsidRPr="00DD0D13">
              <w:t xml:space="preserve">Outcome: employee satisfaction with adjustments and support on their return to work Rather than employee surveys it would reflect the ethos of respect and dignity at work if there could be a section in the return-to-work plan that enables the employee and employer to discuss satisfaction about the adjustments made </w:t>
            </w:r>
            <w:proofErr w:type="gramStart"/>
            <w:r w:rsidRPr="00DD0D13">
              <w:t>i.e.</w:t>
            </w:r>
            <w:proofErr w:type="gramEnd"/>
            <w:r w:rsidRPr="00DD0D13">
              <w:t xml:space="preserve"> the ability of the employer to provide it and satisfaction with the adjustment. Medium and large </w:t>
            </w:r>
            <w:proofErr w:type="spellStart"/>
            <w:r w:rsidRPr="00DD0D13">
              <w:t>organisations</w:t>
            </w:r>
            <w:proofErr w:type="spellEnd"/>
            <w:r w:rsidRPr="00DD0D13">
              <w:t xml:space="preserve"> will have access to occupational health and an additional measure for </w:t>
            </w:r>
            <w:proofErr w:type="spellStart"/>
            <w:r w:rsidRPr="00DD0D13">
              <w:t>organisations</w:t>
            </w:r>
            <w:proofErr w:type="spellEnd"/>
            <w:r w:rsidRPr="00DD0D13">
              <w:t xml:space="preserve"> of this size should be able to provide data on what proportion of their employees requiring adjustments have been offered specialist occupational health support</w:t>
            </w:r>
          </w:p>
        </w:tc>
      </w:tr>
      <w:tr w:rsidR="00DA483B" w:rsidRPr="00660F4E" w14:paraId="46BAA955" w14:textId="77777777" w:rsidTr="0002426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75" w:type="dxa"/>
          </w:tcPr>
          <w:p w14:paraId="43BC550F" w14:textId="6B7D2A45" w:rsidR="00DA483B" w:rsidRPr="00660F4E" w:rsidRDefault="00F53260" w:rsidP="00DA483B">
            <w:pPr>
              <w:pStyle w:val="TableText1"/>
            </w:pPr>
            <w:r>
              <w:t>61</w:t>
            </w:r>
          </w:p>
        </w:tc>
        <w:tc>
          <w:tcPr>
            <w:tcW w:w="2552" w:type="dxa"/>
          </w:tcPr>
          <w:p w14:paraId="2B17EC5A" w14:textId="5CF1DBC6" w:rsidR="00DA483B" w:rsidRPr="00660F4E" w:rsidRDefault="00DA483B" w:rsidP="00DA483B">
            <w:pPr>
              <w:pStyle w:val="TableText1"/>
              <w:cnfStyle w:val="000000100000" w:firstRow="0" w:lastRow="0" w:firstColumn="0" w:lastColumn="0" w:oddVBand="0" w:evenVBand="0" w:oddHBand="1" w:evenHBand="0" w:firstRowFirstColumn="0" w:firstRowLastColumn="0" w:lastRowFirstColumn="0" w:lastRowLastColumn="0"/>
            </w:pPr>
            <w:r w:rsidRPr="00DD0D13">
              <w:t>BAME Health Collaborative</w:t>
            </w:r>
          </w:p>
        </w:tc>
        <w:tc>
          <w:tcPr>
            <w:cnfStyle w:val="000010000000" w:firstRow="0" w:lastRow="0" w:firstColumn="0" w:lastColumn="0" w:oddVBand="1" w:evenVBand="0" w:oddHBand="0" w:evenHBand="0" w:firstRowFirstColumn="0" w:firstRowLastColumn="0" w:lastRowFirstColumn="0" w:lastRowLastColumn="0"/>
            <w:tcW w:w="1417" w:type="dxa"/>
          </w:tcPr>
          <w:p w14:paraId="4FD3129C" w14:textId="5E14756F" w:rsidR="00DA483B" w:rsidRPr="00660F4E" w:rsidRDefault="00DA483B" w:rsidP="00DA483B">
            <w:pPr>
              <w:pStyle w:val="TableText1"/>
            </w:pPr>
            <w:r w:rsidRPr="00511920">
              <w:t>Statement 3</w:t>
            </w:r>
          </w:p>
        </w:tc>
        <w:tc>
          <w:tcPr>
            <w:tcW w:w="10632" w:type="dxa"/>
          </w:tcPr>
          <w:p w14:paraId="6F7DC34F" w14:textId="6F589313" w:rsidR="00DA483B" w:rsidRPr="00660F4E" w:rsidRDefault="00DA483B" w:rsidP="00DA483B">
            <w:pPr>
              <w:pStyle w:val="TableText1"/>
              <w:cnfStyle w:val="000000100000" w:firstRow="0" w:lastRow="0" w:firstColumn="0" w:lastColumn="0" w:oddVBand="0" w:evenVBand="0" w:oddHBand="1" w:evenHBand="0" w:firstRowFirstColumn="0" w:firstRowLastColumn="0" w:lastRowFirstColumn="0" w:lastRowLastColumn="0"/>
            </w:pPr>
            <w:r w:rsidRPr="00DD0D13">
              <w:t xml:space="preserve">Providing this level of information to employers especially line managers could be problematic.  Whilst it may be possible to provide information around adjustments </w:t>
            </w:r>
            <w:proofErr w:type="spellStart"/>
            <w:r w:rsidRPr="00DD0D13">
              <w:t>eg.</w:t>
            </w:r>
            <w:proofErr w:type="spellEnd"/>
            <w:r w:rsidRPr="00DD0D13">
              <w:t xml:space="preserve"> staged return to work, reduced hours etc. it would not be appropriate to provide certain information about the reason for absence. Extreme caution needs to be exercised here.  This should be at the discretion of the employee and the health care professional as to how much information is shared.</w:t>
            </w:r>
          </w:p>
        </w:tc>
      </w:tr>
      <w:tr w:rsidR="00DA483B" w:rsidRPr="00660F4E" w14:paraId="5BAFB557" w14:textId="77777777" w:rsidTr="0002426E">
        <w:tc>
          <w:tcPr>
            <w:cnfStyle w:val="000010000000" w:firstRow="0" w:lastRow="0" w:firstColumn="0" w:lastColumn="0" w:oddVBand="1" w:evenVBand="0" w:oddHBand="0" w:evenHBand="0" w:firstRowFirstColumn="0" w:firstRowLastColumn="0" w:lastRowFirstColumn="0" w:lastRowLastColumn="0"/>
            <w:tcW w:w="675" w:type="dxa"/>
          </w:tcPr>
          <w:p w14:paraId="1A3CCD9B" w14:textId="0959E522" w:rsidR="00DA483B" w:rsidRPr="00660F4E" w:rsidRDefault="00F53260" w:rsidP="00DA483B">
            <w:pPr>
              <w:pStyle w:val="TableText1"/>
            </w:pPr>
            <w:r>
              <w:t>62</w:t>
            </w:r>
          </w:p>
        </w:tc>
        <w:tc>
          <w:tcPr>
            <w:tcW w:w="2552" w:type="dxa"/>
          </w:tcPr>
          <w:p w14:paraId="29A86CA1" w14:textId="7ABFE5C8" w:rsidR="00DA483B" w:rsidRPr="00660F4E" w:rsidRDefault="00DA483B" w:rsidP="00DA483B">
            <w:pPr>
              <w:pStyle w:val="TableText1"/>
              <w:cnfStyle w:val="000000000000" w:firstRow="0" w:lastRow="0" w:firstColumn="0" w:lastColumn="0" w:oddVBand="0" w:evenVBand="0" w:oddHBand="0" w:evenHBand="0" w:firstRowFirstColumn="0" w:firstRowLastColumn="0" w:lastRowFirstColumn="0" w:lastRowLastColumn="0"/>
            </w:pPr>
            <w:r w:rsidRPr="002A2A98">
              <w:t>Connect Health</w:t>
            </w:r>
          </w:p>
        </w:tc>
        <w:tc>
          <w:tcPr>
            <w:cnfStyle w:val="000010000000" w:firstRow="0" w:lastRow="0" w:firstColumn="0" w:lastColumn="0" w:oddVBand="1" w:evenVBand="0" w:oddHBand="0" w:evenHBand="0" w:firstRowFirstColumn="0" w:firstRowLastColumn="0" w:lastRowFirstColumn="0" w:lastRowLastColumn="0"/>
            <w:tcW w:w="1417" w:type="dxa"/>
          </w:tcPr>
          <w:p w14:paraId="3D5C349B" w14:textId="51EA0541" w:rsidR="00DA483B" w:rsidRPr="00660F4E" w:rsidRDefault="00DA483B" w:rsidP="00DA483B">
            <w:pPr>
              <w:pStyle w:val="TableText1"/>
            </w:pPr>
            <w:r w:rsidRPr="00511920">
              <w:t>Statement 3</w:t>
            </w:r>
          </w:p>
        </w:tc>
        <w:tc>
          <w:tcPr>
            <w:tcW w:w="10632" w:type="dxa"/>
          </w:tcPr>
          <w:p w14:paraId="18259871" w14:textId="77777777" w:rsidR="00DA483B" w:rsidRPr="00DD0D13" w:rsidRDefault="00DA483B" w:rsidP="00DA483B">
            <w:pPr>
              <w:pStyle w:val="TableText1"/>
              <w:cnfStyle w:val="000000000000" w:firstRow="0" w:lastRow="0" w:firstColumn="0" w:lastColumn="0" w:oddVBand="0" w:evenVBand="0" w:oddHBand="0" w:evenHBand="0" w:firstRowFirstColumn="0" w:firstRowLastColumn="0" w:lastRowFirstColumn="0" w:lastRowLastColumn="0"/>
              <w:rPr>
                <w:lang w:val="en-GB"/>
              </w:rPr>
            </w:pPr>
            <w:r w:rsidRPr="00DD0D13">
              <w:rPr>
                <w:lang w:val="en-GB"/>
              </w:rPr>
              <w:t>‘Receiving this information as part of a statement of fitness for work (‘fit note’)’</w:t>
            </w:r>
          </w:p>
          <w:p w14:paraId="155AE92A" w14:textId="7555F1F8" w:rsidR="00DA483B" w:rsidRPr="00660F4E" w:rsidRDefault="00DA483B" w:rsidP="00DA483B">
            <w:pPr>
              <w:pStyle w:val="TableText1"/>
              <w:cnfStyle w:val="000000000000" w:firstRow="0" w:lastRow="0" w:firstColumn="0" w:lastColumn="0" w:oddVBand="0" w:evenVBand="0" w:oddHBand="0" w:evenHBand="0" w:firstRowFirstColumn="0" w:firstRowLastColumn="0" w:lastRowFirstColumn="0" w:lastRowLastColumn="0"/>
            </w:pPr>
            <w:r w:rsidRPr="00DD0D13">
              <w:rPr>
                <w:lang w:val="en-GB"/>
              </w:rPr>
              <w:t>This rationale is restrictive to only the fit note. Examples should be given of different statements of fitness for work. The Allied Health Professionals (AHP) ‘health and work report’ for example is a report that employers could utilise to achieve a bigger impact with this quality standard, but they may not be aware of its existence. This is a key area for quality improvement which is not reflected by the quality standard.</w:t>
            </w:r>
          </w:p>
        </w:tc>
      </w:tr>
      <w:tr w:rsidR="00DA483B" w:rsidRPr="00660F4E" w14:paraId="58F19B58" w14:textId="77777777" w:rsidTr="0002426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75" w:type="dxa"/>
          </w:tcPr>
          <w:p w14:paraId="36DC0511" w14:textId="246B4E33" w:rsidR="00DA483B" w:rsidRPr="00660F4E" w:rsidRDefault="00F53260" w:rsidP="00DA483B">
            <w:pPr>
              <w:pStyle w:val="TableText1"/>
            </w:pPr>
            <w:r>
              <w:t>63</w:t>
            </w:r>
          </w:p>
        </w:tc>
        <w:tc>
          <w:tcPr>
            <w:tcW w:w="2552" w:type="dxa"/>
          </w:tcPr>
          <w:p w14:paraId="31BB29E7" w14:textId="2EDF1FE5" w:rsidR="00DA483B" w:rsidRPr="00660F4E" w:rsidRDefault="00DA483B" w:rsidP="00DA483B">
            <w:pPr>
              <w:pStyle w:val="TableText1"/>
              <w:cnfStyle w:val="000000100000" w:firstRow="0" w:lastRow="0" w:firstColumn="0" w:lastColumn="0" w:oddVBand="0" w:evenVBand="0" w:oddHBand="1" w:evenHBand="0" w:firstRowFirstColumn="0" w:firstRowLastColumn="0" w:lastRowFirstColumn="0" w:lastRowLastColumn="0"/>
            </w:pPr>
            <w:r w:rsidRPr="002A2A98">
              <w:t>Connect Health</w:t>
            </w:r>
          </w:p>
        </w:tc>
        <w:tc>
          <w:tcPr>
            <w:cnfStyle w:val="000010000000" w:firstRow="0" w:lastRow="0" w:firstColumn="0" w:lastColumn="0" w:oddVBand="1" w:evenVBand="0" w:oddHBand="0" w:evenHBand="0" w:firstRowFirstColumn="0" w:firstRowLastColumn="0" w:lastRowFirstColumn="0" w:lastRowLastColumn="0"/>
            <w:tcW w:w="1417" w:type="dxa"/>
          </w:tcPr>
          <w:p w14:paraId="74435CC1" w14:textId="19D877F7" w:rsidR="00DA483B" w:rsidRPr="00660F4E" w:rsidRDefault="00DA483B" w:rsidP="00DA483B">
            <w:pPr>
              <w:pStyle w:val="TableText1"/>
            </w:pPr>
            <w:r w:rsidRPr="00511920">
              <w:t>Statement 3</w:t>
            </w:r>
          </w:p>
        </w:tc>
        <w:tc>
          <w:tcPr>
            <w:tcW w:w="10632" w:type="dxa"/>
          </w:tcPr>
          <w:p w14:paraId="25C2CD99" w14:textId="77777777" w:rsidR="00DA483B" w:rsidRPr="00DD0D13" w:rsidRDefault="00DA483B" w:rsidP="00DA483B">
            <w:pPr>
              <w:pStyle w:val="TableText1"/>
              <w:cnfStyle w:val="000000100000" w:firstRow="0" w:lastRow="0" w:firstColumn="0" w:lastColumn="0" w:oddVBand="0" w:evenVBand="0" w:oddHBand="1" w:evenHBand="0" w:firstRowFirstColumn="0" w:firstRowLastColumn="0" w:lastRowFirstColumn="0" w:lastRowLastColumn="0"/>
              <w:rPr>
                <w:lang w:val="en-GB"/>
              </w:rPr>
            </w:pPr>
            <w:r w:rsidRPr="00DD0D13">
              <w:rPr>
                <w:lang w:val="en-GB"/>
              </w:rPr>
              <w:t>‘</w:t>
            </w:r>
            <w:proofErr w:type="gramStart"/>
            <w:r w:rsidRPr="00DD0D13">
              <w:rPr>
                <w:lang w:val="en-GB"/>
              </w:rPr>
              <w:t>information</w:t>
            </w:r>
            <w:proofErr w:type="gramEnd"/>
            <w:r w:rsidRPr="00DD0D13">
              <w:rPr>
                <w:lang w:val="en-GB"/>
              </w:rPr>
              <w:t xml:space="preserve"> included in their ‘fit note’ from their GP or hospital’</w:t>
            </w:r>
          </w:p>
          <w:p w14:paraId="574A5026" w14:textId="3D563CFA" w:rsidR="00DA483B" w:rsidRPr="00660F4E" w:rsidRDefault="00DA483B" w:rsidP="00DA483B">
            <w:pPr>
              <w:pStyle w:val="TableText1"/>
              <w:cnfStyle w:val="000000100000" w:firstRow="0" w:lastRow="0" w:firstColumn="0" w:lastColumn="0" w:oddVBand="0" w:evenVBand="0" w:oddHBand="1" w:evenHBand="0" w:firstRowFirstColumn="0" w:firstRowLastColumn="0" w:lastRowFirstColumn="0" w:lastRowLastColumn="0"/>
            </w:pPr>
            <w:r w:rsidRPr="00DD0D13">
              <w:rPr>
                <w:lang w:val="en-GB"/>
              </w:rPr>
              <w:t xml:space="preserve">This statement is restrictive to only the fit note as a statement of fitness for work and to GPs and hospitals as commissioners of statement of fitness for work. Allied Health Professionals (AHPs) and the ‘health and work report’ should be included to expand the awareness of statements of fitness for work available to employees, </w:t>
            </w:r>
            <w:proofErr w:type="gramStart"/>
            <w:r w:rsidRPr="00DD0D13">
              <w:rPr>
                <w:lang w:val="en-GB"/>
              </w:rPr>
              <w:t>organisations</w:t>
            </w:r>
            <w:proofErr w:type="gramEnd"/>
            <w:r w:rsidRPr="00DD0D13">
              <w:rPr>
                <w:lang w:val="en-GB"/>
              </w:rPr>
              <w:t xml:space="preserve"> and line managers and to increase awareness of different healthcare professionals that can provide a statement of fitness for work. This guidance and direction to more resources will make this quality standard more achievable.</w:t>
            </w:r>
          </w:p>
        </w:tc>
      </w:tr>
      <w:tr w:rsidR="00DA483B" w:rsidRPr="00660F4E" w14:paraId="29E91A58" w14:textId="77777777" w:rsidTr="0002426E">
        <w:tc>
          <w:tcPr>
            <w:cnfStyle w:val="000010000000" w:firstRow="0" w:lastRow="0" w:firstColumn="0" w:lastColumn="0" w:oddVBand="1" w:evenVBand="0" w:oddHBand="0" w:evenHBand="0" w:firstRowFirstColumn="0" w:firstRowLastColumn="0" w:lastRowFirstColumn="0" w:lastRowLastColumn="0"/>
            <w:tcW w:w="675" w:type="dxa"/>
          </w:tcPr>
          <w:p w14:paraId="30E32D22" w14:textId="7C7EE9B1" w:rsidR="00DA483B" w:rsidRPr="00660F4E" w:rsidRDefault="00F53260" w:rsidP="00DA483B">
            <w:pPr>
              <w:pStyle w:val="TableText1"/>
            </w:pPr>
            <w:r>
              <w:lastRenderedPageBreak/>
              <w:t>64</w:t>
            </w:r>
          </w:p>
        </w:tc>
        <w:tc>
          <w:tcPr>
            <w:tcW w:w="2552" w:type="dxa"/>
          </w:tcPr>
          <w:p w14:paraId="16474ABE" w14:textId="1612CD44" w:rsidR="00DA483B" w:rsidRPr="00660F4E" w:rsidRDefault="00DA483B">
            <w:pPr>
              <w:pStyle w:val="TableText1"/>
              <w:cnfStyle w:val="000000000000" w:firstRow="0" w:lastRow="0" w:firstColumn="0" w:lastColumn="0" w:oddVBand="0" w:evenVBand="0" w:oddHBand="0" w:evenHBand="0" w:firstRowFirstColumn="0" w:firstRowLastColumn="0" w:lastRowFirstColumn="0" w:lastRowLastColumn="0"/>
            </w:pPr>
            <w:r w:rsidRPr="00744EBC">
              <w:t>Department for Work &amp; Pensions – Fit Note Policy Team</w:t>
            </w:r>
          </w:p>
        </w:tc>
        <w:tc>
          <w:tcPr>
            <w:cnfStyle w:val="000010000000" w:firstRow="0" w:lastRow="0" w:firstColumn="0" w:lastColumn="0" w:oddVBand="1" w:evenVBand="0" w:oddHBand="0" w:evenHBand="0" w:firstRowFirstColumn="0" w:firstRowLastColumn="0" w:lastRowFirstColumn="0" w:lastRowLastColumn="0"/>
            <w:tcW w:w="1417" w:type="dxa"/>
          </w:tcPr>
          <w:p w14:paraId="480B2940" w14:textId="207F010B" w:rsidR="00DA483B" w:rsidRPr="00660F4E" w:rsidRDefault="00DA483B" w:rsidP="00DA483B">
            <w:pPr>
              <w:pStyle w:val="TableText1"/>
            </w:pPr>
            <w:r w:rsidRPr="00511920">
              <w:t>Statement 3</w:t>
            </w:r>
          </w:p>
        </w:tc>
        <w:tc>
          <w:tcPr>
            <w:tcW w:w="10632" w:type="dxa"/>
          </w:tcPr>
          <w:p w14:paraId="30FAF7E5" w14:textId="77777777" w:rsidR="00DA483B" w:rsidRPr="00DD0D13" w:rsidRDefault="00DA483B" w:rsidP="00DA483B">
            <w:pPr>
              <w:pStyle w:val="TableText1"/>
              <w:cnfStyle w:val="000000000000" w:firstRow="0" w:lastRow="0" w:firstColumn="0" w:lastColumn="0" w:oddVBand="0" w:evenVBand="0" w:oddHBand="0" w:evenHBand="0" w:firstRowFirstColumn="0" w:firstRowLastColumn="0" w:lastRowFirstColumn="0" w:lastRowLastColumn="0"/>
              <w:rPr>
                <w:lang w:val="en-GB"/>
              </w:rPr>
            </w:pPr>
            <w:r w:rsidRPr="00DD0D13">
              <w:rPr>
                <w:lang w:val="en-GB"/>
              </w:rPr>
              <w:t xml:space="preserve">It is a policy intention that fit notes provide information to enable employers and employees to support a return to work.  When the current fit note was introduced in 2010 a new option was made available to doctors ‘may be fit for work subject to the following advice’ and four options were available to be ticked plus a free text box to capture additional information.  The intention was that doctors would provide simple advice which could form the basis of a </w:t>
            </w:r>
            <w:proofErr w:type="gramStart"/>
            <w:r w:rsidRPr="00DD0D13">
              <w:rPr>
                <w:lang w:val="en-GB"/>
              </w:rPr>
              <w:t>return to work</w:t>
            </w:r>
            <w:proofErr w:type="gramEnd"/>
            <w:r w:rsidRPr="00DD0D13">
              <w:rPr>
                <w:lang w:val="en-GB"/>
              </w:rPr>
              <w:t xml:space="preserve"> discussion between employer and employee.  </w:t>
            </w:r>
          </w:p>
          <w:p w14:paraId="2704EBA7" w14:textId="77777777" w:rsidR="00DA483B" w:rsidRPr="00DD0D13" w:rsidRDefault="00DA483B" w:rsidP="00DA483B">
            <w:pPr>
              <w:pStyle w:val="TableText1"/>
              <w:cnfStyle w:val="000000000000" w:firstRow="0" w:lastRow="0" w:firstColumn="0" w:lastColumn="0" w:oddVBand="0" w:evenVBand="0" w:oddHBand="0" w:evenHBand="0" w:firstRowFirstColumn="0" w:firstRowLastColumn="0" w:lastRowFirstColumn="0" w:lastRowLastColumn="0"/>
              <w:rPr>
                <w:lang w:val="en-GB"/>
              </w:rPr>
            </w:pPr>
            <w:r w:rsidRPr="00DD0D13">
              <w:rPr>
                <w:lang w:val="en-GB"/>
              </w:rPr>
              <w:t>DWP’s fit note guide for patients and employees states</w:t>
            </w:r>
            <w:proofErr w:type="gramStart"/>
            <w:r w:rsidRPr="00DD0D13">
              <w:rPr>
                <w:lang w:val="en-GB"/>
              </w:rPr>
              <w:t xml:space="preserve">:  </w:t>
            </w:r>
            <w:r w:rsidRPr="00DD0D13">
              <w:rPr>
                <w:i/>
                <w:lang w:val="en"/>
              </w:rPr>
              <w:t>‘</w:t>
            </w:r>
            <w:proofErr w:type="gramEnd"/>
            <w:r w:rsidRPr="00DD0D13">
              <w:rPr>
                <w:i/>
                <w:lang w:val="en"/>
              </w:rPr>
              <w:t xml:space="preserve">Your doctor will give you advice in the rest of your fit note about how your health affects what you can do at work. Make sure you discuss this with them and understand their advice.  You should discuss your fit note with your employer to see if they can help you return to work; this won’t necessarily mean doing your old </w:t>
            </w:r>
            <w:proofErr w:type="gramStart"/>
            <w:r w:rsidRPr="00DD0D13">
              <w:rPr>
                <w:i/>
                <w:lang w:val="en"/>
              </w:rPr>
              <w:t>job, or</w:t>
            </w:r>
            <w:proofErr w:type="gramEnd"/>
            <w:r w:rsidRPr="00DD0D13">
              <w:rPr>
                <w:i/>
                <w:lang w:val="en"/>
              </w:rPr>
              <w:t xml:space="preserve"> working full time. We know that employers want to help their employees return to </w:t>
            </w:r>
            <w:proofErr w:type="gramStart"/>
            <w:r w:rsidRPr="00DD0D13">
              <w:rPr>
                <w:i/>
                <w:lang w:val="en"/>
              </w:rPr>
              <w:t>work, and</w:t>
            </w:r>
            <w:proofErr w:type="gramEnd"/>
            <w:r w:rsidRPr="00DD0D13">
              <w:rPr>
                <w:i/>
                <w:lang w:val="en"/>
              </w:rPr>
              <w:t xml:space="preserve"> can often make changes to the workplace or job duties’.</w:t>
            </w:r>
          </w:p>
          <w:p w14:paraId="02D128E2" w14:textId="77777777" w:rsidR="00DA483B" w:rsidRPr="00DD0D13" w:rsidRDefault="0002426E" w:rsidP="00DA483B">
            <w:pPr>
              <w:pStyle w:val="TableText1"/>
              <w:cnfStyle w:val="000000000000" w:firstRow="0" w:lastRow="0" w:firstColumn="0" w:lastColumn="0" w:oddVBand="0" w:evenVBand="0" w:oddHBand="0" w:evenHBand="0" w:firstRowFirstColumn="0" w:firstRowLastColumn="0" w:lastRowFirstColumn="0" w:lastRowLastColumn="0"/>
              <w:rPr>
                <w:lang w:val="en"/>
              </w:rPr>
            </w:pPr>
            <w:hyperlink r:id="rId18" w:history="1">
              <w:r w:rsidR="00DA483B" w:rsidRPr="00DD0D13">
                <w:rPr>
                  <w:rStyle w:val="Hyperlink"/>
                  <w:lang w:val="en"/>
                </w:rPr>
                <w:t>https://www.gov.uk/government/publications/the-fit-note-a-guide-for-patients-and-employees/the-fit-note-guidance-for-patients-and-employees</w:t>
              </w:r>
            </w:hyperlink>
            <w:r w:rsidR="00DA483B" w:rsidRPr="00DD0D13">
              <w:rPr>
                <w:lang w:val="en"/>
              </w:rPr>
              <w:t xml:space="preserve"> </w:t>
            </w:r>
          </w:p>
          <w:p w14:paraId="2D1A16F5" w14:textId="77777777" w:rsidR="00DA483B" w:rsidRPr="00DD0D13" w:rsidRDefault="00DA483B" w:rsidP="00DA483B">
            <w:pPr>
              <w:pStyle w:val="TableText1"/>
              <w:cnfStyle w:val="000000000000" w:firstRow="0" w:lastRow="0" w:firstColumn="0" w:lastColumn="0" w:oddVBand="0" w:evenVBand="0" w:oddHBand="0" w:evenHBand="0" w:firstRowFirstColumn="0" w:firstRowLastColumn="0" w:lastRowFirstColumn="0" w:lastRowLastColumn="0"/>
              <w:rPr>
                <w:lang w:val="en-GB"/>
              </w:rPr>
            </w:pPr>
            <w:r w:rsidRPr="00DD0D13">
              <w:rPr>
                <w:lang w:val="en-GB"/>
              </w:rPr>
              <w:t>However, the published fit note data shows that very few fit notes are issued with a ‘may be fit for work’ assessment with the vast majority issued as ‘not fit for work’.  The most recently published statistics show the average number of ‘may be fit for work’ fit notes as 5.8% of the total issued although this may be lower due to the impact of COVID -19.  Previous averages have been between 6 and 7% although there are regional variations.  It is possible that many employees and employers may not have seen a ‘may be fit for work’ fit note and accompanying return to work advice.</w:t>
            </w:r>
          </w:p>
          <w:p w14:paraId="6F3A4800" w14:textId="77777777" w:rsidR="00DA483B" w:rsidRPr="00660F4E" w:rsidRDefault="00DA483B" w:rsidP="00DA483B">
            <w:pPr>
              <w:pStyle w:val="TableText1"/>
              <w:cnfStyle w:val="000000000000" w:firstRow="0" w:lastRow="0" w:firstColumn="0" w:lastColumn="0" w:oddVBand="0" w:evenVBand="0" w:oddHBand="0" w:evenHBand="0" w:firstRowFirstColumn="0" w:firstRowLastColumn="0" w:lastRowFirstColumn="0" w:lastRowLastColumn="0"/>
            </w:pPr>
          </w:p>
        </w:tc>
      </w:tr>
      <w:tr w:rsidR="00DA483B" w:rsidRPr="00660F4E" w14:paraId="4A90D664" w14:textId="77777777" w:rsidTr="0002426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75" w:type="dxa"/>
          </w:tcPr>
          <w:p w14:paraId="02FC85FA" w14:textId="1DE772C0" w:rsidR="00DA483B" w:rsidRPr="00660F4E" w:rsidRDefault="00F53260" w:rsidP="00DA483B">
            <w:pPr>
              <w:pStyle w:val="TableText1"/>
            </w:pPr>
            <w:r>
              <w:t>65</w:t>
            </w:r>
          </w:p>
        </w:tc>
        <w:tc>
          <w:tcPr>
            <w:tcW w:w="2552" w:type="dxa"/>
          </w:tcPr>
          <w:p w14:paraId="2CAC7EF8" w14:textId="6A5964BF" w:rsidR="00DA483B" w:rsidRPr="00660F4E" w:rsidRDefault="00DA483B" w:rsidP="00DA483B">
            <w:pPr>
              <w:pStyle w:val="TableText1"/>
              <w:cnfStyle w:val="000000100000" w:firstRow="0" w:lastRow="0" w:firstColumn="0" w:lastColumn="0" w:oddVBand="0" w:evenVBand="0" w:oddHBand="1" w:evenHBand="0" w:firstRowFirstColumn="0" w:firstRowLastColumn="0" w:lastRowFirstColumn="0" w:lastRowLastColumn="0"/>
            </w:pPr>
            <w:r w:rsidRPr="00744EBC">
              <w:t>Department for Work &amp; Pensions – Fit Note Policy Team</w:t>
            </w:r>
          </w:p>
        </w:tc>
        <w:tc>
          <w:tcPr>
            <w:cnfStyle w:val="000010000000" w:firstRow="0" w:lastRow="0" w:firstColumn="0" w:lastColumn="0" w:oddVBand="1" w:evenVBand="0" w:oddHBand="0" w:evenHBand="0" w:firstRowFirstColumn="0" w:firstRowLastColumn="0" w:lastRowFirstColumn="0" w:lastRowLastColumn="0"/>
            <w:tcW w:w="1417" w:type="dxa"/>
          </w:tcPr>
          <w:p w14:paraId="708FBDF2" w14:textId="3B158F51" w:rsidR="00DA483B" w:rsidRPr="00660F4E" w:rsidRDefault="00DA483B" w:rsidP="00DA483B">
            <w:pPr>
              <w:pStyle w:val="TableText1"/>
            </w:pPr>
            <w:r w:rsidRPr="00CB08E2">
              <w:t>Statement 3</w:t>
            </w:r>
          </w:p>
        </w:tc>
        <w:tc>
          <w:tcPr>
            <w:tcW w:w="10632" w:type="dxa"/>
          </w:tcPr>
          <w:p w14:paraId="5576D331" w14:textId="66ACBEFF" w:rsidR="00DA483B" w:rsidRPr="00660F4E" w:rsidRDefault="00DA483B" w:rsidP="00DA483B">
            <w:pPr>
              <w:pStyle w:val="TableText1"/>
              <w:cnfStyle w:val="000000100000" w:firstRow="0" w:lastRow="0" w:firstColumn="0" w:lastColumn="0" w:oddVBand="0" w:evenVBand="0" w:oddHBand="1" w:evenHBand="0" w:firstRowFirstColumn="0" w:firstRowLastColumn="0" w:lastRowFirstColumn="0" w:lastRowLastColumn="0"/>
            </w:pPr>
            <w:r w:rsidRPr="00DD0D13">
              <w:rPr>
                <w:lang w:val="en-GB"/>
              </w:rPr>
              <w:t xml:space="preserve">Data is published quarterly by NHS D based on fit notes issued by GP practices in England.  This data includes the number of fit notes issued with the ‘may be fit for work subject to the following advice’ category.  The data is published at CCG level.   The data is in the public domain and will inform the numbers of fit notes issues in a particular CCG or </w:t>
            </w:r>
            <w:proofErr w:type="gramStart"/>
            <w:r w:rsidRPr="00DD0D13">
              <w:rPr>
                <w:lang w:val="en-GB"/>
              </w:rPr>
              <w:t>region</w:t>
            </w:r>
            <w:proofErr w:type="gramEnd"/>
            <w:r w:rsidRPr="00DD0D13">
              <w:rPr>
                <w:lang w:val="en-GB"/>
              </w:rPr>
              <w:t xml:space="preserve"> but it is not possible to break this down to a lower level.  Employers may use their own data bases to provide information to support the proposed quality standard subject to their own GDPR and privacy policies.</w:t>
            </w:r>
          </w:p>
        </w:tc>
      </w:tr>
      <w:tr w:rsidR="00DA483B" w:rsidRPr="00660F4E" w14:paraId="31C9464F" w14:textId="77777777" w:rsidTr="0002426E">
        <w:tc>
          <w:tcPr>
            <w:cnfStyle w:val="000010000000" w:firstRow="0" w:lastRow="0" w:firstColumn="0" w:lastColumn="0" w:oddVBand="1" w:evenVBand="0" w:oddHBand="0" w:evenHBand="0" w:firstRowFirstColumn="0" w:firstRowLastColumn="0" w:lastRowFirstColumn="0" w:lastRowLastColumn="0"/>
            <w:tcW w:w="675" w:type="dxa"/>
          </w:tcPr>
          <w:p w14:paraId="2C091DA4" w14:textId="0A270C6D" w:rsidR="00DA483B" w:rsidRPr="00660F4E" w:rsidRDefault="00F53260" w:rsidP="00DA483B">
            <w:pPr>
              <w:pStyle w:val="TableText1"/>
            </w:pPr>
            <w:r>
              <w:t>66</w:t>
            </w:r>
          </w:p>
        </w:tc>
        <w:tc>
          <w:tcPr>
            <w:tcW w:w="2552" w:type="dxa"/>
          </w:tcPr>
          <w:p w14:paraId="74C2EBA0" w14:textId="027AD253" w:rsidR="00DA483B" w:rsidRPr="00660F4E" w:rsidRDefault="00DA483B" w:rsidP="00DA483B">
            <w:pPr>
              <w:pStyle w:val="TableText1"/>
              <w:cnfStyle w:val="000000000000" w:firstRow="0" w:lastRow="0" w:firstColumn="0" w:lastColumn="0" w:oddVBand="0" w:evenVBand="0" w:oddHBand="0" w:evenHBand="0" w:firstRowFirstColumn="0" w:firstRowLastColumn="0" w:lastRowFirstColumn="0" w:lastRowLastColumn="0"/>
            </w:pPr>
            <w:r w:rsidRPr="00744EBC">
              <w:t>Department for Work &amp; Pensions – Fit Note Policy Team</w:t>
            </w:r>
          </w:p>
        </w:tc>
        <w:tc>
          <w:tcPr>
            <w:cnfStyle w:val="000010000000" w:firstRow="0" w:lastRow="0" w:firstColumn="0" w:lastColumn="0" w:oddVBand="1" w:evenVBand="0" w:oddHBand="0" w:evenHBand="0" w:firstRowFirstColumn="0" w:firstRowLastColumn="0" w:lastRowFirstColumn="0" w:lastRowLastColumn="0"/>
            <w:tcW w:w="1417" w:type="dxa"/>
          </w:tcPr>
          <w:p w14:paraId="74D64B2A" w14:textId="4527EACC" w:rsidR="00DA483B" w:rsidRPr="00660F4E" w:rsidRDefault="00DA483B" w:rsidP="00DA483B">
            <w:pPr>
              <w:pStyle w:val="TableText1"/>
            </w:pPr>
            <w:r w:rsidRPr="00CB08E2">
              <w:t>Statement 3</w:t>
            </w:r>
          </w:p>
        </w:tc>
        <w:tc>
          <w:tcPr>
            <w:tcW w:w="10632" w:type="dxa"/>
          </w:tcPr>
          <w:p w14:paraId="3B1CA6FB" w14:textId="77777777" w:rsidR="00DA483B" w:rsidRPr="00DD0D13" w:rsidRDefault="00DA483B" w:rsidP="00DA483B">
            <w:pPr>
              <w:pStyle w:val="TableText1"/>
              <w:cnfStyle w:val="000000000000" w:firstRow="0" w:lastRow="0" w:firstColumn="0" w:lastColumn="0" w:oddVBand="0" w:evenVBand="0" w:oddHBand="0" w:evenHBand="0" w:firstRowFirstColumn="0" w:firstRowLastColumn="0" w:lastRowFirstColumn="0" w:lastRowLastColumn="0"/>
              <w:rPr>
                <w:lang w:val="en-GB"/>
              </w:rPr>
            </w:pPr>
            <w:r w:rsidRPr="00DD0D13">
              <w:rPr>
                <w:lang w:val="en-GB"/>
              </w:rPr>
              <w:t>Currently regulations limit the issue of fit notes to registered medical professionals, mainly GPs but does include doctors in hospitals.  The Joint Work and Health Unit is currently exploring a change of secondary legislation to extend fit note certification to other healthcare professionals.</w:t>
            </w:r>
          </w:p>
          <w:p w14:paraId="5C0E75C7" w14:textId="553EBC08" w:rsidR="00DA483B" w:rsidRPr="00660F4E" w:rsidRDefault="00DA483B" w:rsidP="00DA483B">
            <w:pPr>
              <w:pStyle w:val="TableText1"/>
              <w:cnfStyle w:val="000000000000" w:firstRow="0" w:lastRow="0" w:firstColumn="0" w:lastColumn="0" w:oddVBand="0" w:evenVBand="0" w:oddHBand="0" w:evenHBand="0" w:firstRowFirstColumn="0" w:firstRowLastColumn="0" w:lastRowFirstColumn="0" w:lastRowLastColumn="0"/>
            </w:pPr>
            <w:r w:rsidRPr="00DD0D13">
              <w:rPr>
                <w:lang w:val="en-GB"/>
              </w:rPr>
              <w:t xml:space="preserve">It is possible that this could potentially increase the number of fit notes that carry advice on return to </w:t>
            </w:r>
            <w:proofErr w:type="gramStart"/>
            <w:r w:rsidRPr="00DD0D13">
              <w:rPr>
                <w:lang w:val="en-GB"/>
              </w:rPr>
              <w:t>work</w:t>
            </w:r>
            <w:proofErr w:type="gramEnd"/>
            <w:r w:rsidRPr="00DD0D13">
              <w:rPr>
                <w:lang w:val="en-GB"/>
              </w:rPr>
              <w:t xml:space="preserve"> but this would be subject to future evaluation should the change be implemented.  It would also mean that the standard would need updating to reflect any additional healthcare professionals, in addition to GPs and hospital doctors, that become in scope for issuing fit notes.</w:t>
            </w:r>
          </w:p>
        </w:tc>
      </w:tr>
      <w:tr w:rsidR="00DA483B" w:rsidRPr="00660F4E" w14:paraId="5C97EE04" w14:textId="77777777" w:rsidTr="0002426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75" w:type="dxa"/>
          </w:tcPr>
          <w:p w14:paraId="0713860D" w14:textId="0406409F" w:rsidR="00DA483B" w:rsidRPr="00660F4E" w:rsidRDefault="00F53260" w:rsidP="00DA483B">
            <w:pPr>
              <w:pStyle w:val="TableText1"/>
            </w:pPr>
            <w:r>
              <w:t>67</w:t>
            </w:r>
          </w:p>
        </w:tc>
        <w:tc>
          <w:tcPr>
            <w:tcW w:w="2552" w:type="dxa"/>
          </w:tcPr>
          <w:p w14:paraId="130A4477" w14:textId="33270693" w:rsidR="00DA483B" w:rsidRPr="00660F4E" w:rsidRDefault="00DA483B" w:rsidP="00DA483B">
            <w:pPr>
              <w:pStyle w:val="TableText1"/>
              <w:cnfStyle w:val="000000100000" w:firstRow="0" w:lastRow="0" w:firstColumn="0" w:lastColumn="0" w:oddVBand="0" w:evenVBand="0" w:oddHBand="1" w:evenHBand="0" w:firstRowFirstColumn="0" w:firstRowLastColumn="0" w:lastRowFirstColumn="0" w:lastRowLastColumn="0"/>
            </w:pPr>
            <w:r w:rsidRPr="00DD0D13">
              <w:t>Epilepsy Action</w:t>
            </w:r>
          </w:p>
        </w:tc>
        <w:tc>
          <w:tcPr>
            <w:cnfStyle w:val="000010000000" w:firstRow="0" w:lastRow="0" w:firstColumn="0" w:lastColumn="0" w:oddVBand="1" w:evenVBand="0" w:oddHBand="0" w:evenHBand="0" w:firstRowFirstColumn="0" w:firstRowLastColumn="0" w:lastRowFirstColumn="0" w:lastRowLastColumn="0"/>
            <w:tcW w:w="1417" w:type="dxa"/>
          </w:tcPr>
          <w:p w14:paraId="0BF1555C" w14:textId="27675BD1" w:rsidR="00DA483B" w:rsidRPr="00660F4E" w:rsidRDefault="00DA483B" w:rsidP="00DA483B">
            <w:pPr>
              <w:pStyle w:val="TableText1"/>
            </w:pPr>
            <w:r w:rsidRPr="00CB08E2">
              <w:t>Statement 3</w:t>
            </w:r>
          </w:p>
        </w:tc>
        <w:tc>
          <w:tcPr>
            <w:tcW w:w="10632" w:type="dxa"/>
          </w:tcPr>
          <w:p w14:paraId="446472E1" w14:textId="49ED8C9F" w:rsidR="00DA483B" w:rsidRPr="00660F4E" w:rsidRDefault="00DA483B" w:rsidP="00DA483B">
            <w:pPr>
              <w:pStyle w:val="TableText1"/>
              <w:cnfStyle w:val="000000100000" w:firstRow="0" w:lastRow="0" w:firstColumn="0" w:lastColumn="0" w:oddVBand="0" w:evenVBand="0" w:oddHBand="1" w:evenHBand="0" w:firstRowFirstColumn="0" w:firstRowLastColumn="0" w:lastRowFirstColumn="0" w:lastRowLastColumn="0"/>
            </w:pPr>
            <w:r w:rsidRPr="00DD0D13">
              <w:t>Any statement of fitness to work should have input from a healthcare professional.</w:t>
            </w:r>
          </w:p>
        </w:tc>
      </w:tr>
      <w:tr w:rsidR="00DA483B" w:rsidRPr="00660F4E" w14:paraId="39A879E5" w14:textId="77777777" w:rsidTr="0002426E">
        <w:tc>
          <w:tcPr>
            <w:cnfStyle w:val="000010000000" w:firstRow="0" w:lastRow="0" w:firstColumn="0" w:lastColumn="0" w:oddVBand="1" w:evenVBand="0" w:oddHBand="0" w:evenHBand="0" w:firstRowFirstColumn="0" w:firstRowLastColumn="0" w:lastRowFirstColumn="0" w:lastRowLastColumn="0"/>
            <w:tcW w:w="675" w:type="dxa"/>
          </w:tcPr>
          <w:p w14:paraId="151B3EF5" w14:textId="6A92D510" w:rsidR="00DA483B" w:rsidRPr="00660F4E" w:rsidRDefault="00F53260" w:rsidP="00DA483B">
            <w:pPr>
              <w:pStyle w:val="TableText1"/>
            </w:pPr>
            <w:r>
              <w:t>68</w:t>
            </w:r>
          </w:p>
        </w:tc>
        <w:tc>
          <w:tcPr>
            <w:tcW w:w="2552" w:type="dxa"/>
          </w:tcPr>
          <w:p w14:paraId="514AFDBE" w14:textId="0869AF52" w:rsidR="00DA483B" w:rsidRPr="00660F4E" w:rsidRDefault="00DA483B" w:rsidP="00DA483B">
            <w:pPr>
              <w:pStyle w:val="TableText1"/>
              <w:cnfStyle w:val="000000000000" w:firstRow="0" w:lastRow="0" w:firstColumn="0" w:lastColumn="0" w:oddVBand="0" w:evenVBand="0" w:oddHBand="0" w:evenHBand="0" w:firstRowFirstColumn="0" w:firstRowLastColumn="0" w:lastRowFirstColumn="0" w:lastRowLastColumn="0"/>
            </w:pPr>
            <w:r w:rsidRPr="00DD0D13">
              <w:t>Epilepsy Action</w:t>
            </w:r>
          </w:p>
        </w:tc>
        <w:tc>
          <w:tcPr>
            <w:cnfStyle w:val="000010000000" w:firstRow="0" w:lastRow="0" w:firstColumn="0" w:lastColumn="0" w:oddVBand="1" w:evenVBand="0" w:oddHBand="0" w:evenHBand="0" w:firstRowFirstColumn="0" w:firstRowLastColumn="0" w:lastRowFirstColumn="0" w:lastRowLastColumn="0"/>
            <w:tcW w:w="1417" w:type="dxa"/>
          </w:tcPr>
          <w:p w14:paraId="44F53977" w14:textId="433A343F" w:rsidR="00DA483B" w:rsidRPr="00660F4E" w:rsidRDefault="00DA483B" w:rsidP="00DA483B">
            <w:pPr>
              <w:pStyle w:val="TableText1"/>
            </w:pPr>
            <w:r w:rsidRPr="00CB08E2">
              <w:t>Statement 3</w:t>
            </w:r>
          </w:p>
        </w:tc>
        <w:tc>
          <w:tcPr>
            <w:tcW w:w="10632" w:type="dxa"/>
          </w:tcPr>
          <w:p w14:paraId="0EAA6319" w14:textId="26A34547" w:rsidR="00DA483B" w:rsidRPr="00660F4E" w:rsidRDefault="00DA483B" w:rsidP="00DA483B">
            <w:pPr>
              <w:pStyle w:val="TableText1"/>
              <w:cnfStyle w:val="000000000000" w:firstRow="0" w:lastRow="0" w:firstColumn="0" w:lastColumn="0" w:oddVBand="0" w:evenVBand="0" w:oddHBand="0" w:evenHBand="0" w:firstRowFirstColumn="0" w:firstRowLastColumn="0" w:lastRowFirstColumn="0" w:lastRowLastColumn="0"/>
            </w:pPr>
            <w:r w:rsidRPr="00DD0D13">
              <w:rPr>
                <w:lang w:val="en-GB"/>
              </w:rPr>
              <w:t>It would be difficult to measure whether statements of fitness to work include sufficient information on how an employee’s reason for sickness absence or their treatment might affect them at work. As above, providing a template would ensure that similar information is being included across different organisations.</w:t>
            </w:r>
          </w:p>
        </w:tc>
      </w:tr>
      <w:tr w:rsidR="00DA483B" w:rsidRPr="00660F4E" w14:paraId="6897E723" w14:textId="77777777" w:rsidTr="0002426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75" w:type="dxa"/>
          </w:tcPr>
          <w:p w14:paraId="2111ABFF" w14:textId="33D02A1D" w:rsidR="00DA483B" w:rsidRPr="00660F4E" w:rsidRDefault="00F53260" w:rsidP="00DA483B">
            <w:pPr>
              <w:pStyle w:val="TableText1"/>
            </w:pPr>
            <w:r>
              <w:lastRenderedPageBreak/>
              <w:t>69</w:t>
            </w:r>
          </w:p>
        </w:tc>
        <w:tc>
          <w:tcPr>
            <w:tcW w:w="2552" w:type="dxa"/>
          </w:tcPr>
          <w:p w14:paraId="3E0028E2" w14:textId="4C6C7E65" w:rsidR="00DA483B" w:rsidRPr="00660F4E" w:rsidRDefault="00DA483B" w:rsidP="00DA483B">
            <w:pPr>
              <w:pStyle w:val="TableText1"/>
              <w:cnfStyle w:val="000000100000" w:firstRow="0" w:lastRow="0" w:firstColumn="0" w:lastColumn="0" w:oddVBand="0" w:evenVBand="0" w:oddHBand="1" w:evenHBand="0" w:firstRowFirstColumn="0" w:firstRowLastColumn="0" w:lastRowFirstColumn="0" w:lastRowLastColumn="0"/>
            </w:pPr>
            <w:r w:rsidRPr="00DD0D13">
              <w:t>Fair Treatment for the Women of Wales</w:t>
            </w:r>
          </w:p>
        </w:tc>
        <w:tc>
          <w:tcPr>
            <w:cnfStyle w:val="000010000000" w:firstRow="0" w:lastRow="0" w:firstColumn="0" w:lastColumn="0" w:oddVBand="1" w:evenVBand="0" w:oddHBand="0" w:evenHBand="0" w:firstRowFirstColumn="0" w:firstRowLastColumn="0" w:lastRowFirstColumn="0" w:lastRowLastColumn="0"/>
            <w:tcW w:w="1417" w:type="dxa"/>
          </w:tcPr>
          <w:p w14:paraId="272D3860" w14:textId="2AF32E21" w:rsidR="00DA483B" w:rsidRPr="00660F4E" w:rsidRDefault="00DA483B" w:rsidP="00DA483B">
            <w:pPr>
              <w:pStyle w:val="TableText1"/>
            </w:pPr>
            <w:r w:rsidRPr="00CB08E2">
              <w:t>Statement 3</w:t>
            </w:r>
          </w:p>
        </w:tc>
        <w:tc>
          <w:tcPr>
            <w:tcW w:w="10632" w:type="dxa"/>
          </w:tcPr>
          <w:p w14:paraId="0CD87F4A" w14:textId="0374F7F6" w:rsidR="00DA483B" w:rsidRPr="00660F4E" w:rsidRDefault="00DA483B" w:rsidP="00DA483B">
            <w:pPr>
              <w:pStyle w:val="TableText1"/>
              <w:cnfStyle w:val="000000100000" w:firstRow="0" w:lastRow="0" w:firstColumn="0" w:lastColumn="0" w:oddVBand="0" w:evenVBand="0" w:oddHBand="1" w:evenHBand="0" w:firstRowFirstColumn="0" w:firstRowLastColumn="0" w:lastRowFirstColumn="0" w:lastRowLastColumn="0"/>
            </w:pPr>
            <w:r w:rsidRPr="00DD0D13">
              <w:t xml:space="preserve">Would advise caution here </w:t>
            </w:r>
            <w:proofErr w:type="gramStart"/>
            <w:r w:rsidRPr="00DD0D13">
              <w:t>in light of</w:t>
            </w:r>
            <w:proofErr w:type="gramEnd"/>
            <w:r w:rsidRPr="00DD0D13">
              <w:t xml:space="preserve"> doctor / patient confidentiality – the recommendation that a fitness for work statement contain information on the employee’s reason for sickness absence or their treatment needs to be absolutely clear that this is only in so far as it affects the employee’s ability to work / any reasonable adjustments required, as some employees may not feel comfortable disclosing certain details of their health issues / treatments to an employer.</w:t>
            </w:r>
          </w:p>
        </w:tc>
      </w:tr>
      <w:tr w:rsidR="00DA483B" w:rsidRPr="00660F4E" w14:paraId="7A7F493B" w14:textId="77777777" w:rsidTr="0002426E">
        <w:tc>
          <w:tcPr>
            <w:cnfStyle w:val="000010000000" w:firstRow="0" w:lastRow="0" w:firstColumn="0" w:lastColumn="0" w:oddVBand="1" w:evenVBand="0" w:oddHBand="0" w:evenHBand="0" w:firstRowFirstColumn="0" w:firstRowLastColumn="0" w:lastRowFirstColumn="0" w:lastRowLastColumn="0"/>
            <w:tcW w:w="675" w:type="dxa"/>
          </w:tcPr>
          <w:p w14:paraId="7BB291F0" w14:textId="32364D2B" w:rsidR="00DA483B" w:rsidRPr="00660F4E" w:rsidRDefault="00F53260" w:rsidP="00DA483B">
            <w:pPr>
              <w:pStyle w:val="TableText1"/>
            </w:pPr>
            <w:r>
              <w:t>70</w:t>
            </w:r>
          </w:p>
        </w:tc>
        <w:tc>
          <w:tcPr>
            <w:tcW w:w="2552" w:type="dxa"/>
          </w:tcPr>
          <w:p w14:paraId="0C95A97D" w14:textId="5B5CBCC1" w:rsidR="00DA483B" w:rsidRPr="00660F4E" w:rsidRDefault="00DA483B" w:rsidP="00DA483B">
            <w:pPr>
              <w:pStyle w:val="TableText1"/>
              <w:cnfStyle w:val="000000000000" w:firstRow="0" w:lastRow="0" w:firstColumn="0" w:lastColumn="0" w:oddVBand="0" w:evenVBand="0" w:oddHBand="0" w:evenHBand="0" w:firstRowFirstColumn="0" w:firstRowLastColumn="0" w:lastRowFirstColumn="0" w:lastRowLastColumn="0"/>
            </w:pPr>
            <w:r w:rsidRPr="00DD0D13">
              <w:t>Hywel Dda University Health Board</w:t>
            </w:r>
          </w:p>
        </w:tc>
        <w:tc>
          <w:tcPr>
            <w:cnfStyle w:val="000010000000" w:firstRow="0" w:lastRow="0" w:firstColumn="0" w:lastColumn="0" w:oddVBand="1" w:evenVBand="0" w:oddHBand="0" w:evenHBand="0" w:firstRowFirstColumn="0" w:firstRowLastColumn="0" w:lastRowFirstColumn="0" w:lastRowLastColumn="0"/>
            <w:tcW w:w="1417" w:type="dxa"/>
          </w:tcPr>
          <w:p w14:paraId="6493D947" w14:textId="2121B56E" w:rsidR="00DA483B" w:rsidRPr="00660F4E" w:rsidRDefault="00DA483B" w:rsidP="00DA483B">
            <w:pPr>
              <w:pStyle w:val="TableText1"/>
            </w:pPr>
            <w:r w:rsidRPr="001E5803">
              <w:t>Statement 3</w:t>
            </w:r>
          </w:p>
        </w:tc>
        <w:tc>
          <w:tcPr>
            <w:tcW w:w="10632" w:type="dxa"/>
          </w:tcPr>
          <w:p w14:paraId="5871DFDB" w14:textId="77777777" w:rsidR="00DA483B" w:rsidRDefault="00DA483B" w:rsidP="00DA483B">
            <w:pPr>
              <w:pStyle w:val="TableText1"/>
              <w:cnfStyle w:val="000000000000" w:firstRow="0" w:lastRow="0" w:firstColumn="0" w:lastColumn="0" w:oddVBand="0" w:evenVBand="0" w:oddHBand="0" w:evenHBand="0" w:firstRowFirstColumn="0" w:firstRowLastColumn="0" w:lastRowFirstColumn="0" w:lastRowLastColumn="0"/>
            </w:pPr>
            <w:r>
              <w:t>Fit notes often do not contain sufficient information on how an employee’s reason for sickness absence or their treatment might affect them on their return to work.</w:t>
            </w:r>
          </w:p>
          <w:p w14:paraId="170373D4" w14:textId="23A5B8AA" w:rsidR="00DA483B" w:rsidRPr="00660F4E" w:rsidRDefault="00DA483B" w:rsidP="00DA483B">
            <w:pPr>
              <w:pStyle w:val="TableText1"/>
              <w:cnfStyle w:val="000000000000" w:firstRow="0" w:lastRow="0" w:firstColumn="0" w:lastColumn="0" w:oddVBand="0" w:evenVBand="0" w:oddHBand="0" w:evenHBand="0" w:firstRowFirstColumn="0" w:firstRowLastColumn="0" w:lastRowFirstColumn="0" w:lastRowLastColumn="0"/>
            </w:pPr>
            <w:r>
              <w:t xml:space="preserve">The option to indicate if an </w:t>
            </w:r>
            <w:proofErr w:type="gramStart"/>
            <w:r>
              <w:t>employee  “</w:t>
            </w:r>
            <w:proofErr w:type="gramEnd"/>
            <w:r>
              <w:t>may be fit for work taking account of the following advice” is very often not completed</w:t>
            </w:r>
          </w:p>
        </w:tc>
      </w:tr>
      <w:tr w:rsidR="00DA483B" w:rsidRPr="00660F4E" w14:paraId="752D2909" w14:textId="77777777" w:rsidTr="0002426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75" w:type="dxa"/>
          </w:tcPr>
          <w:p w14:paraId="238425A9" w14:textId="42121352" w:rsidR="00DA483B" w:rsidRPr="00660F4E" w:rsidRDefault="00F53260" w:rsidP="00DA483B">
            <w:pPr>
              <w:pStyle w:val="TableText1"/>
            </w:pPr>
            <w:r>
              <w:t>71</w:t>
            </w:r>
          </w:p>
        </w:tc>
        <w:tc>
          <w:tcPr>
            <w:tcW w:w="2552" w:type="dxa"/>
          </w:tcPr>
          <w:p w14:paraId="1FA59AA4" w14:textId="37CE1DE2" w:rsidR="00DA483B" w:rsidRPr="00660F4E" w:rsidRDefault="00DA483B" w:rsidP="00DA483B">
            <w:pPr>
              <w:pStyle w:val="TableText1"/>
              <w:cnfStyle w:val="000000100000" w:firstRow="0" w:lastRow="0" w:firstColumn="0" w:lastColumn="0" w:oddVBand="0" w:evenVBand="0" w:oddHBand="1" w:evenHBand="0" w:firstRowFirstColumn="0" w:firstRowLastColumn="0" w:lastRowFirstColumn="0" w:lastRowLastColumn="0"/>
            </w:pPr>
            <w:r w:rsidRPr="00DD0D13">
              <w:t>National Rheumatoid Arthritis Society (NRAS)</w:t>
            </w:r>
          </w:p>
        </w:tc>
        <w:tc>
          <w:tcPr>
            <w:cnfStyle w:val="000010000000" w:firstRow="0" w:lastRow="0" w:firstColumn="0" w:lastColumn="0" w:oddVBand="1" w:evenVBand="0" w:oddHBand="0" w:evenHBand="0" w:firstRowFirstColumn="0" w:firstRowLastColumn="0" w:lastRowFirstColumn="0" w:lastRowLastColumn="0"/>
            <w:tcW w:w="1417" w:type="dxa"/>
          </w:tcPr>
          <w:p w14:paraId="2F2A3BAD" w14:textId="2539F23D" w:rsidR="00DA483B" w:rsidRPr="00660F4E" w:rsidRDefault="00DA483B" w:rsidP="00DA483B">
            <w:pPr>
              <w:pStyle w:val="TableText1"/>
            </w:pPr>
            <w:r w:rsidRPr="001E5803">
              <w:t>Statement 3</w:t>
            </w:r>
          </w:p>
        </w:tc>
        <w:tc>
          <w:tcPr>
            <w:tcW w:w="10632" w:type="dxa"/>
          </w:tcPr>
          <w:p w14:paraId="60139231" w14:textId="77777777" w:rsidR="00DA483B" w:rsidRPr="00DD0D13" w:rsidRDefault="00DA483B" w:rsidP="00DA483B">
            <w:pPr>
              <w:pStyle w:val="TableText1"/>
              <w:numPr>
                <w:ilvl w:val="0"/>
                <w:numId w:val="31"/>
              </w:numPr>
              <w:cnfStyle w:val="000000100000" w:firstRow="0" w:lastRow="0" w:firstColumn="0" w:lastColumn="0" w:oddVBand="0" w:evenVBand="0" w:oddHBand="1" w:evenHBand="0" w:firstRowFirstColumn="0" w:firstRowLastColumn="0" w:lastRowFirstColumn="0" w:lastRowLastColumn="0"/>
              <w:rPr>
                <w:lang w:val="en-GB"/>
              </w:rPr>
            </w:pPr>
            <w:r w:rsidRPr="00DD0D13">
              <w:rPr>
                <w:lang w:val="en-GB"/>
              </w:rPr>
              <w:t xml:space="preserve">In the NRAS </w:t>
            </w:r>
            <w:r w:rsidRPr="00DD0D13">
              <w:rPr>
                <w:i/>
                <w:iCs/>
                <w:lang w:val="en-GB"/>
              </w:rPr>
              <w:t>Work Matters</w:t>
            </w:r>
            <w:r w:rsidRPr="00DD0D13">
              <w:rPr>
                <w:lang w:val="en-GB"/>
              </w:rPr>
              <w:t xml:space="preserve"> survey 2017 report (available at NRAS.org.uk) we noted that ‘of participants currently employed, self-employed or employed but currently on sick leave, the majority rated their performance at work somewhat or much worse compared to their performance prior to diagnosis.’ This worry in turn ‘is likely to contribute to anxiety and a lack of mental wellbeing, which will impact both the individual and the employer’.</w:t>
            </w:r>
          </w:p>
          <w:p w14:paraId="69DC4920" w14:textId="77777777" w:rsidR="00DA483B" w:rsidRPr="00DD0D13" w:rsidRDefault="00DA483B" w:rsidP="00DA483B">
            <w:pPr>
              <w:pStyle w:val="TableText1"/>
              <w:cnfStyle w:val="000000100000" w:firstRow="0" w:lastRow="0" w:firstColumn="0" w:lastColumn="0" w:oddVBand="0" w:evenVBand="0" w:oddHBand="1" w:evenHBand="0" w:firstRowFirstColumn="0" w:firstRowLastColumn="0" w:lastRowFirstColumn="0" w:lastRowLastColumn="0"/>
              <w:rPr>
                <w:lang w:val="en-GB"/>
              </w:rPr>
            </w:pPr>
          </w:p>
          <w:p w14:paraId="42EE3CF9" w14:textId="77777777" w:rsidR="00DA483B" w:rsidRPr="00DD0D13" w:rsidRDefault="00DA483B" w:rsidP="00DA483B">
            <w:pPr>
              <w:pStyle w:val="TableText1"/>
              <w:numPr>
                <w:ilvl w:val="0"/>
                <w:numId w:val="31"/>
              </w:numPr>
              <w:cnfStyle w:val="000000100000" w:firstRow="0" w:lastRow="0" w:firstColumn="0" w:lastColumn="0" w:oddVBand="0" w:evenVBand="0" w:oddHBand="1" w:evenHBand="0" w:firstRowFirstColumn="0" w:firstRowLastColumn="0" w:lastRowFirstColumn="0" w:lastRowLastColumn="0"/>
              <w:rPr>
                <w:lang w:val="en-GB"/>
              </w:rPr>
            </w:pPr>
            <w:r w:rsidRPr="00DD0D13">
              <w:rPr>
                <w:lang w:val="en-GB"/>
              </w:rPr>
              <w:t>Of survey responses analysed (n=1,222) 31.7% reported that they had been absent from work for an average of 7 days due to their RA in the past month; the average time missed due to inflammatory arthritis in the past week was 10.7%.</w:t>
            </w:r>
          </w:p>
          <w:p w14:paraId="48A5E8F5" w14:textId="77777777" w:rsidR="00DA483B" w:rsidRPr="00DD0D13" w:rsidRDefault="00DA483B" w:rsidP="00DA483B">
            <w:pPr>
              <w:pStyle w:val="TableText1"/>
              <w:cnfStyle w:val="000000100000" w:firstRow="0" w:lastRow="0" w:firstColumn="0" w:lastColumn="0" w:oddVBand="0" w:evenVBand="0" w:oddHBand="1" w:evenHBand="0" w:firstRowFirstColumn="0" w:firstRowLastColumn="0" w:lastRowFirstColumn="0" w:lastRowLastColumn="0"/>
              <w:rPr>
                <w:lang w:val="en-GB"/>
              </w:rPr>
            </w:pPr>
          </w:p>
          <w:p w14:paraId="1FE6EA4E" w14:textId="77777777" w:rsidR="00DA483B" w:rsidRPr="00DD0D13" w:rsidRDefault="00DA483B" w:rsidP="00DA483B">
            <w:pPr>
              <w:pStyle w:val="TableText1"/>
              <w:numPr>
                <w:ilvl w:val="1"/>
                <w:numId w:val="31"/>
              </w:numPr>
              <w:cnfStyle w:val="000000100000" w:firstRow="0" w:lastRow="0" w:firstColumn="0" w:lastColumn="0" w:oddVBand="0" w:evenVBand="0" w:oddHBand="1" w:evenHBand="0" w:firstRowFirstColumn="0" w:firstRowLastColumn="0" w:lastRowFirstColumn="0" w:lastRowLastColumn="0"/>
              <w:rPr>
                <w:lang w:val="en-GB"/>
              </w:rPr>
            </w:pPr>
            <w:r w:rsidRPr="00DD0D13">
              <w:rPr>
                <w:lang w:val="en-GB"/>
              </w:rPr>
              <w:t>Asked how secure they would feel if their illness prevented them working for three months or more, 48.5% of respondents said they would feel ‘rather/very insecure’. This anxiety is again likely to exacerbate problems and negatively impact respondents both as employees and in their general wellbeing.</w:t>
            </w:r>
          </w:p>
          <w:p w14:paraId="78B76A01" w14:textId="77777777" w:rsidR="00DA483B" w:rsidRPr="00DD0D13" w:rsidRDefault="00DA483B" w:rsidP="00DA483B">
            <w:pPr>
              <w:pStyle w:val="TableText1"/>
              <w:cnfStyle w:val="000000100000" w:firstRow="0" w:lastRow="0" w:firstColumn="0" w:lastColumn="0" w:oddVBand="0" w:evenVBand="0" w:oddHBand="1" w:evenHBand="0" w:firstRowFirstColumn="0" w:firstRowLastColumn="0" w:lastRowFirstColumn="0" w:lastRowLastColumn="0"/>
              <w:rPr>
                <w:lang w:val="en-GB"/>
              </w:rPr>
            </w:pPr>
          </w:p>
          <w:p w14:paraId="2F6AA6FE" w14:textId="77777777" w:rsidR="00DA483B" w:rsidRPr="00DD0D13" w:rsidRDefault="00DA483B" w:rsidP="00DA483B">
            <w:pPr>
              <w:pStyle w:val="TableText1"/>
              <w:numPr>
                <w:ilvl w:val="0"/>
                <w:numId w:val="31"/>
              </w:numPr>
              <w:cnfStyle w:val="000000100000" w:firstRow="0" w:lastRow="0" w:firstColumn="0" w:lastColumn="0" w:oddVBand="0" w:evenVBand="0" w:oddHBand="1" w:evenHBand="0" w:firstRowFirstColumn="0" w:firstRowLastColumn="0" w:lastRowFirstColumn="0" w:lastRowLastColumn="0"/>
              <w:rPr>
                <w:lang w:val="en-GB"/>
              </w:rPr>
            </w:pPr>
            <w:r w:rsidRPr="00DD0D13">
              <w:rPr>
                <w:lang w:val="en-GB"/>
              </w:rPr>
              <w:t>It would be valuable to include in this section a reiteration of the valuable role that specialist equipment and/or organisational culture change can support an employee’s return to work. For example, an adapted chair or keyboard can be an inexpensive way to help an employee carry out their work. Culture change or organisational adaptations might be as straightforward as providing seating where appropriate for machine operators.</w:t>
            </w:r>
          </w:p>
          <w:p w14:paraId="29953737" w14:textId="77777777" w:rsidR="00DA483B" w:rsidRPr="00DD0D13" w:rsidRDefault="00DA483B" w:rsidP="00DA483B">
            <w:pPr>
              <w:pStyle w:val="TableText1"/>
              <w:cnfStyle w:val="000000100000" w:firstRow="0" w:lastRow="0" w:firstColumn="0" w:lastColumn="0" w:oddVBand="0" w:evenVBand="0" w:oddHBand="1" w:evenHBand="0" w:firstRowFirstColumn="0" w:firstRowLastColumn="0" w:lastRowFirstColumn="0" w:lastRowLastColumn="0"/>
              <w:rPr>
                <w:lang w:val="en-GB"/>
              </w:rPr>
            </w:pPr>
          </w:p>
          <w:p w14:paraId="02403B3C" w14:textId="5C7403C2" w:rsidR="00DA483B" w:rsidRPr="00660F4E" w:rsidRDefault="00DA483B" w:rsidP="00DA483B">
            <w:pPr>
              <w:pStyle w:val="TableText1"/>
              <w:cnfStyle w:val="000000100000" w:firstRow="0" w:lastRow="0" w:firstColumn="0" w:lastColumn="0" w:oddVBand="0" w:evenVBand="0" w:oddHBand="1" w:evenHBand="0" w:firstRowFirstColumn="0" w:firstRowLastColumn="0" w:lastRowFirstColumn="0" w:lastRowLastColumn="0"/>
            </w:pPr>
            <w:r w:rsidRPr="00DD0D13">
              <w:rPr>
                <w:lang w:val="en-GB"/>
              </w:rPr>
              <w:t xml:space="preserve">For fluctuating conditions, support and understanding are important. As noted above, an employee may be able to perform a piece of work one week, but not the next, due to the unpredictable nature of flares and employees’ response to flares. Survey respondents have described how the attitudes of colleagues and/or employers are at times unhelpful: ‘You don’t </w:t>
            </w:r>
            <w:r w:rsidRPr="00DD0D13">
              <w:rPr>
                <w:i/>
                <w:iCs/>
                <w:lang w:val="en-GB"/>
              </w:rPr>
              <w:t>look</w:t>
            </w:r>
            <w:r w:rsidRPr="00DD0D13">
              <w:rPr>
                <w:lang w:val="en-GB"/>
              </w:rPr>
              <w:t xml:space="preserve"> ill’</w:t>
            </w:r>
          </w:p>
        </w:tc>
      </w:tr>
      <w:tr w:rsidR="00DA483B" w:rsidRPr="00660F4E" w14:paraId="4BAC1A47" w14:textId="77777777" w:rsidTr="0002426E">
        <w:tc>
          <w:tcPr>
            <w:cnfStyle w:val="000010000000" w:firstRow="0" w:lastRow="0" w:firstColumn="0" w:lastColumn="0" w:oddVBand="1" w:evenVBand="0" w:oddHBand="0" w:evenHBand="0" w:firstRowFirstColumn="0" w:firstRowLastColumn="0" w:lastRowFirstColumn="0" w:lastRowLastColumn="0"/>
            <w:tcW w:w="675" w:type="dxa"/>
          </w:tcPr>
          <w:p w14:paraId="3CAB001D" w14:textId="112131A6" w:rsidR="00DA483B" w:rsidRPr="00660F4E" w:rsidRDefault="00F53260" w:rsidP="00DA483B">
            <w:pPr>
              <w:pStyle w:val="TableText1"/>
            </w:pPr>
            <w:r>
              <w:lastRenderedPageBreak/>
              <w:t>72</w:t>
            </w:r>
          </w:p>
        </w:tc>
        <w:tc>
          <w:tcPr>
            <w:tcW w:w="2552" w:type="dxa"/>
          </w:tcPr>
          <w:p w14:paraId="07302797" w14:textId="263576CB" w:rsidR="00DA483B" w:rsidRPr="00660F4E" w:rsidRDefault="00DA483B" w:rsidP="00DA483B">
            <w:pPr>
              <w:pStyle w:val="TableText1"/>
              <w:cnfStyle w:val="000000000000" w:firstRow="0" w:lastRow="0" w:firstColumn="0" w:lastColumn="0" w:oddVBand="0" w:evenVBand="0" w:oddHBand="0" w:evenHBand="0" w:firstRowFirstColumn="0" w:firstRowLastColumn="0" w:lastRowFirstColumn="0" w:lastRowLastColumn="0"/>
            </w:pPr>
            <w:r w:rsidRPr="003A3660">
              <w:t>NHS England and NHS Improvement</w:t>
            </w:r>
          </w:p>
        </w:tc>
        <w:tc>
          <w:tcPr>
            <w:cnfStyle w:val="000010000000" w:firstRow="0" w:lastRow="0" w:firstColumn="0" w:lastColumn="0" w:oddVBand="1" w:evenVBand="0" w:oddHBand="0" w:evenHBand="0" w:firstRowFirstColumn="0" w:firstRowLastColumn="0" w:lastRowFirstColumn="0" w:lastRowLastColumn="0"/>
            <w:tcW w:w="1417" w:type="dxa"/>
          </w:tcPr>
          <w:p w14:paraId="5D6B712B" w14:textId="4E3A0DCB" w:rsidR="00DA483B" w:rsidRPr="00660F4E" w:rsidRDefault="00DA483B" w:rsidP="00DA483B">
            <w:pPr>
              <w:pStyle w:val="TableText1"/>
            </w:pPr>
            <w:r w:rsidRPr="00F47F96">
              <w:t>Statement 3</w:t>
            </w:r>
          </w:p>
        </w:tc>
        <w:tc>
          <w:tcPr>
            <w:tcW w:w="10632" w:type="dxa"/>
          </w:tcPr>
          <w:p w14:paraId="7DE169FD" w14:textId="432A0756" w:rsidR="00DA483B" w:rsidRPr="00660F4E" w:rsidRDefault="00DA483B" w:rsidP="00DA483B">
            <w:pPr>
              <w:pStyle w:val="TableText1"/>
              <w:cnfStyle w:val="000000000000" w:firstRow="0" w:lastRow="0" w:firstColumn="0" w:lastColumn="0" w:oddVBand="0" w:evenVBand="0" w:oddHBand="0" w:evenHBand="0" w:firstRowFirstColumn="0" w:firstRowLastColumn="0" w:lastRowFirstColumn="0" w:lastRowLastColumn="0"/>
            </w:pPr>
            <w:r w:rsidRPr="00DD0D13">
              <w:t xml:space="preserve">Requirement of sufficient information on Fit note- some patients may not wish to have detail within fit note- it </w:t>
            </w:r>
            <w:proofErr w:type="spellStart"/>
            <w:r w:rsidRPr="00DD0D13">
              <w:t>maybe</w:t>
            </w:r>
            <w:proofErr w:type="spellEnd"/>
            <w:r w:rsidRPr="00DD0D13">
              <w:t xml:space="preserve"> considered breach of confidentiality. </w:t>
            </w:r>
            <w:proofErr w:type="gramStart"/>
            <w:r w:rsidRPr="00DD0D13">
              <w:t>Also</w:t>
            </w:r>
            <w:proofErr w:type="gramEnd"/>
            <w:r w:rsidRPr="00DD0D13">
              <w:t xml:space="preserve"> if the current health state condition is directly related to working environment then patient may not wish to disclose the detail</w:t>
            </w:r>
          </w:p>
        </w:tc>
      </w:tr>
      <w:tr w:rsidR="00DA483B" w:rsidRPr="00660F4E" w14:paraId="1A0AD08C" w14:textId="77777777" w:rsidTr="0002426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75" w:type="dxa"/>
          </w:tcPr>
          <w:p w14:paraId="0CFA2FEA" w14:textId="11A2CA84" w:rsidR="00DA483B" w:rsidRPr="00660F4E" w:rsidRDefault="00F53260" w:rsidP="00DA483B">
            <w:pPr>
              <w:pStyle w:val="TableText1"/>
            </w:pPr>
            <w:r>
              <w:t>73</w:t>
            </w:r>
          </w:p>
        </w:tc>
        <w:tc>
          <w:tcPr>
            <w:tcW w:w="2552" w:type="dxa"/>
          </w:tcPr>
          <w:p w14:paraId="750CE917" w14:textId="6C1B2036" w:rsidR="00DA483B" w:rsidRPr="00660F4E" w:rsidRDefault="00DA483B" w:rsidP="00DA483B">
            <w:pPr>
              <w:pStyle w:val="TableText1"/>
              <w:cnfStyle w:val="000000100000" w:firstRow="0" w:lastRow="0" w:firstColumn="0" w:lastColumn="0" w:oddVBand="0" w:evenVBand="0" w:oddHBand="1" w:evenHBand="0" w:firstRowFirstColumn="0" w:firstRowLastColumn="0" w:lastRowFirstColumn="0" w:lastRowLastColumn="0"/>
            </w:pPr>
            <w:r w:rsidRPr="003A3660">
              <w:t>NHS England and NHS Improvement</w:t>
            </w:r>
          </w:p>
        </w:tc>
        <w:tc>
          <w:tcPr>
            <w:cnfStyle w:val="000010000000" w:firstRow="0" w:lastRow="0" w:firstColumn="0" w:lastColumn="0" w:oddVBand="1" w:evenVBand="0" w:oddHBand="0" w:evenHBand="0" w:firstRowFirstColumn="0" w:firstRowLastColumn="0" w:lastRowFirstColumn="0" w:lastRowLastColumn="0"/>
            <w:tcW w:w="1417" w:type="dxa"/>
          </w:tcPr>
          <w:p w14:paraId="0B570355" w14:textId="243005C8" w:rsidR="00DA483B" w:rsidRPr="00660F4E" w:rsidRDefault="00DA483B" w:rsidP="00DA483B">
            <w:pPr>
              <w:pStyle w:val="TableText1"/>
            </w:pPr>
            <w:r w:rsidRPr="00F47F96">
              <w:t>Statement 3</w:t>
            </w:r>
          </w:p>
        </w:tc>
        <w:tc>
          <w:tcPr>
            <w:tcW w:w="10632" w:type="dxa"/>
          </w:tcPr>
          <w:p w14:paraId="24277D9E" w14:textId="196315A7" w:rsidR="00DA483B" w:rsidRPr="00660F4E" w:rsidRDefault="00DA483B" w:rsidP="00DA483B">
            <w:pPr>
              <w:pStyle w:val="TableText1"/>
              <w:cnfStyle w:val="000000100000" w:firstRow="0" w:lastRow="0" w:firstColumn="0" w:lastColumn="0" w:oddVBand="0" w:evenVBand="0" w:oddHBand="1" w:evenHBand="0" w:firstRowFirstColumn="0" w:firstRowLastColumn="0" w:lastRowFirstColumn="0" w:lastRowLastColumn="0"/>
            </w:pPr>
            <w:r w:rsidRPr="00DD0D13">
              <w:t xml:space="preserve">Fit notes are done by GPs/hospital </w:t>
            </w:r>
            <w:proofErr w:type="gramStart"/>
            <w:r w:rsidRPr="00DD0D13">
              <w:t>doctors  who</w:t>
            </w:r>
            <w:proofErr w:type="gramEnd"/>
            <w:r w:rsidRPr="00DD0D13">
              <w:t xml:space="preserve"> aren’t trained in occupational medicine and hence may not be able to advise on permissible working circumstances.</w:t>
            </w:r>
          </w:p>
        </w:tc>
      </w:tr>
      <w:tr w:rsidR="00DA483B" w:rsidRPr="00660F4E" w14:paraId="3949FD5D" w14:textId="77777777" w:rsidTr="0002426E">
        <w:tc>
          <w:tcPr>
            <w:cnfStyle w:val="000010000000" w:firstRow="0" w:lastRow="0" w:firstColumn="0" w:lastColumn="0" w:oddVBand="1" w:evenVBand="0" w:oddHBand="0" w:evenHBand="0" w:firstRowFirstColumn="0" w:firstRowLastColumn="0" w:lastRowFirstColumn="0" w:lastRowLastColumn="0"/>
            <w:tcW w:w="675" w:type="dxa"/>
          </w:tcPr>
          <w:p w14:paraId="27669C0E" w14:textId="095A7164" w:rsidR="00DA483B" w:rsidRPr="00660F4E" w:rsidRDefault="00F53260" w:rsidP="00DA483B">
            <w:pPr>
              <w:pStyle w:val="TableText1"/>
            </w:pPr>
            <w:r>
              <w:t>74</w:t>
            </w:r>
          </w:p>
        </w:tc>
        <w:tc>
          <w:tcPr>
            <w:tcW w:w="2552" w:type="dxa"/>
          </w:tcPr>
          <w:p w14:paraId="267D8CDE" w14:textId="67AFA8FB" w:rsidR="00DA483B" w:rsidRPr="00660F4E" w:rsidRDefault="00DA483B" w:rsidP="00DA483B">
            <w:pPr>
              <w:pStyle w:val="TableText1"/>
              <w:cnfStyle w:val="000000000000" w:firstRow="0" w:lastRow="0" w:firstColumn="0" w:lastColumn="0" w:oddVBand="0" w:evenVBand="0" w:oddHBand="0" w:evenHBand="0" w:firstRowFirstColumn="0" w:firstRowLastColumn="0" w:lastRowFirstColumn="0" w:lastRowLastColumn="0"/>
            </w:pPr>
            <w:r w:rsidRPr="003A3660">
              <w:t>NHS England and NHS Improvement</w:t>
            </w:r>
          </w:p>
        </w:tc>
        <w:tc>
          <w:tcPr>
            <w:cnfStyle w:val="000010000000" w:firstRow="0" w:lastRow="0" w:firstColumn="0" w:lastColumn="0" w:oddVBand="1" w:evenVBand="0" w:oddHBand="0" w:evenHBand="0" w:firstRowFirstColumn="0" w:firstRowLastColumn="0" w:lastRowFirstColumn="0" w:lastRowLastColumn="0"/>
            <w:tcW w:w="1417" w:type="dxa"/>
          </w:tcPr>
          <w:p w14:paraId="3991FAF0" w14:textId="79E8B303" w:rsidR="00DA483B" w:rsidRPr="00660F4E" w:rsidRDefault="00DA483B" w:rsidP="00DA483B">
            <w:pPr>
              <w:pStyle w:val="TableText1"/>
            </w:pPr>
            <w:r w:rsidRPr="004B65CD">
              <w:t>Statement 3</w:t>
            </w:r>
          </w:p>
        </w:tc>
        <w:tc>
          <w:tcPr>
            <w:tcW w:w="10632" w:type="dxa"/>
          </w:tcPr>
          <w:p w14:paraId="30549E4F" w14:textId="7E5F306D" w:rsidR="00DA483B" w:rsidRPr="00660F4E" w:rsidRDefault="00DA483B" w:rsidP="00DA483B">
            <w:pPr>
              <w:pStyle w:val="TableText1"/>
              <w:cnfStyle w:val="000000000000" w:firstRow="0" w:lastRow="0" w:firstColumn="0" w:lastColumn="0" w:oddVBand="0" w:evenVBand="0" w:oddHBand="0" w:evenHBand="0" w:firstRowFirstColumn="0" w:firstRowLastColumn="0" w:lastRowFirstColumn="0" w:lastRowLastColumn="0"/>
            </w:pPr>
            <w:r w:rsidRPr="00DA483B">
              <w:t xml:space="preserve">Not everyone working in Primary care has access to Occupational health which may also impact return to work. </w:t>
            </w:r>
            <w:proofErr w:type="gramStart"/>
            <w:r w:rsidRPr="00DA483B">
              <w:t>Therefore</w:t>
            </w:r>
            <w:proofErr w:type="gramEnd"/>
            <w:r w:rsidRPr="00DA483B">
              <w:t xml:space="preserve"> does access to Occupation health need to be considered as quality standard?</w:t>
            </w:r>
          </w:p>
        </w:tc>
      </w:tr>
      <w:tr w:rsidR="00DA483B" w:rsidRPr="00660F4E" w14:paraId="2D9EE652" w14:textId="77777777" w:rsidTr="0002426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75" w:type="dxa"/>
          </w:tcPr>
          <w:p w14:paraId="25145A33" w14:textId="7CEEB924" w:rsidR="00DA483B" w:rsidRPr="00660F4E" w:rsidRDefault="00F53260" w:rsidP="00DA483B">
            <w:pPr>
              <w:pStyle w:val="TableText1"/>
            </w:pPr>
            <w:r>
              <w:t>75</w:t>
            </w:r>
          </w:p>
        </w:tc>
        <w:tc>
          <w:tcPr>
            <w:tcW w:w="2552" w:type="dxa"/>
          </w:tcPr>
          <w:p w14:paraId="18D527D4" w14:textId="58F29EA4" w:rsidR="00DA483B" w:rsidRPr="00660F4E" w:rsidRDefault="00DA483B" w:rsidP="00DA483B">
            <w:pPr>
              <w:pStyle w:val="TableText1"/>
              <w:cnfStyle w:val="000000100000" w:firstRow="0" w:lastRow="0" w:firstColumn="0" w:lastColumn="0" w:oddVBand="0" w:evenVBand="0" w:oddHBand="1" w:evenHBand="0" w:firstRowFirstColumn="0" w:firstRowLastColumn="0" w:lastRowFirstColumn="0" w:lastRowLastColumn="0"/>
            </w:pPr>
            <w:r w:rsidRPr="003A3660">
              <w:t>NHS England and NHS Improvement</w:t>
            </w:r>
          </w:p>
        </w:tc>
        <w:tc>
          <w:tcPr>
            <w:cnfStyle w:val="000010000000" w:firstRow="0" w:lastRow="0" w:firstColumn="0" w:lastColumn="0" w:oddVBand="1" w:evenVBand="0" w:oddHBand="0" w:evenHBand="0" w:firstRowFirstColumn="0" w:firstRowLastColumn="0" w:lastRowFirstColumn="0" w:lastRowLastColumn="0"/>
            <w:tcW w:w="1417" w:type="dxa"/>
          </w:tcPr>
          <w:p w14:paraId="4465A690" w14:textId="6F286143" w:rsidR="00DA483B" w:rsidRPr="00660F4E" w:rsidRDefault="00DA483B" w:rsidP="00DA483B">
            <w:pPr>
              <w:pStyle w:val="TableText1"/>
            </w:pPr>
            <w:r w:rsidRPr="004B65CD">
              <w:t>Statement 3</w:t>
            </w:r>
          </w:p>
        </w:tc>
        <w:tc>
          <w:tcPr>
            <w:tcW w:w="10632" w:type="dxa"/>
          </w:tcPr>
          <w:p w14:paraId="0AB3C526" w14:textId="0AA64F2F" w:rsidR="00DA483B" w:rsidRPr="00660F4E" w:rsidRDefault="00DA483B" w:rsidP="00DA483B">
            <w:pPr>
              <w:pStyle w:val="TableText1"/>
              <w:cnfStyle w:val="000000100000" w:firstRow="0" w:lastRow="0" w:firstColumn="0" w:lastColumn="0" w:oddVBand="0" w:evenVBand="0" w:oddHBand="1" w:evenHBand="0" w:firstRowFirstColumn="0" w:firstRowLastColumn="0" w:lastRowFirstColumn="0" w:lastRowLastColumn="0"/>
            </w:pPr>
            <w:r w:rsidRPr="00DA483B">
              <w:t xml:space="preserve">Workplace adjustments need creative </w:t>
            </w:r>
            <w:proofErr w:type="gramStart"/>
            <w:r w:rsidRPr="00DA483B">
              <w:t>thinking ,</w:t>
            </w:r>
            <w:proofErr w:type="gramEnd"/>
            <w:r w:rsidRPr="00DA483B">
              <w:t xml:space="preserve"> also using technology tools at hand and using HR expertise which primary care does not always have access to</w:t>
            </w:r>
          </w:p>
        </w:tc>
      </w:tr>
      <w:tr w:rsidR="00DA483B" w:rsidRPr="00660F4E" w14:paraId="577A84C5" w14:textId="77777777" w:rsidTr="0002426E">
        <w:tc>
          <w:tcPr>
            <w:cnfStyle w:val="000010000000" w:firstRow="0" w:lastRow="0" w:firstColumn="0" w:lastColumn="0" w:oddVBand="1" w:evenVBand="0" w:oddHBand="0" w:evenHBand="0" w:firstRowFirstColumn="0" w:firstRowLastColumn="0" w:lastRowFirstColumn="0" w:lastRowLastColumn="0"/>
            <w:tcW w:w="675" w:type="dxa"/>
          </w:tcPr>
          <w:p w14:paraId="463D2A97" w14:textId="09E800F9" w:rsidR="00DA483B" w:rsidRPr="00660F4E" w:rsidRDefault="00F53260" w:rsidP="00DA483B">
            <w:pPr>
              <w:pStyle w:val="TableText1"/>
            </w:pPr>
            <w:r>
              <w:t>76</w:t>
            </w:r>
          </w:p>
        </w:tc>
        <w:tc>
          <w:tcPr>
            <w:tcW w:w="2552" w:type="dxa"/>
          </w:tcPr>
          <w:p w14:paraId="3397B474" w14:textId="6EBCE446" w:rsidR="00DA483B" w:rsidRPr="00660F4E" w:rsidRDefault="00DA483B" w:rsidP="00DA483B">
            <w:pPr>
              <w:pStyle w:val="TableText1"/>
              <w:cnfStyle w:val="000000000000" w:firstRow="0" w:lastRow="0" w:firstColumn="0" w:lastColumn="0" w:oddVBand="0" w:evenVBand="0" w:oddHBand="0" w:evenHBand="0" w:firstRowFirstColumn="0" w:firstRowLastColumn="0" w:lastRowFirstColumn="0" w:lastRowLastColumn="0"/>
            </w:pPr>
            <w:r w:rsidRPr="003A3660">
              <w:t>NHS England and NHS Improvement</w:t>
            </w:r>
          </w:p>
        </w:tc>
        <w:tc>
          <w:tcPr>
            <w:cnfStyle w:val="000010000000" w:firstRow="0" w:lastRow="0" w:firstColumn="0" w:lastColumn="0" w:oddVBand="1" w:evenVBand="0" w:oddHBand="0" w:evenHBand="0" w:firstRowFirstColumn="0" w:firstRowLastColumn="0" w:lastRowFirstColumn="0" w:lastRowLastColumn="0"/>
            <w:tcW w:w="1417" w:type="dxa"/>
          </w:tcPr>
          <w:p w14:paraId="5DF2988F" w14:textId="7B284C2F" w:rsidR="00DA483B" w:rsidRPr="00660F4E" w:rsidRDefault="00DA483B" w:rsidP="00DA483B">
            <w:pPr>
              <w:pStyle w:val="TableText1"/>
            </w:pPr>
            <w:r w:rsidRPr="004B65CD">
              <w:t>Statement 3</w:t>
            </w:r>
          </w:p>
        </w:tc>
        <w:tc>
          <w:tcPr>
            <w:tcW w:w="10632" w:type="dxa"/>
          </w:tcPr>
          <w:p w14:paraId="1F8B48DB" w14:textId="77777777" w:rsidR="00DA483B" w:rsidRDefault="00DA483B" w:rsidP="00DA483B">
            <w:pPr>
              <w:pStyle w:val="TableText1"/>
              <w:cnfStyle w:val="000000000000" w:firstRow="0" w:lastRow="0" w:firstColumn="0" w:lastColumn="0" w:oddVBand="0" w:evenVBand="0" w:oddHBand="0" w:evenHBand="0" w:firstRowFirstColumn="0" w:firstRowLastColumn="0" w:lastRowFirstColumn="0" w:lastRowLastColumn="0"/>
            </w:pPr>
            <w:r>
              <w:t>This could be hard to measure and may breach GDPR for sharing of information, feeling having to share it, if the Dr put on the medical cert, no cause, then the staff member is asked, it can be very upsetting or hard for the employee if a diagnosis is so personal,</w:t>
            </w:r>
          </w:p>
          <w:p w14:paraId="3D76CC34" w14:textId="77777777" w:rsidR="00DA483B" w:rsidRDefault="00DA483B" w:rsidP="00DA483B">
            <w:pPr>
              <w:pStyle w:val="TableText1"/>
              <w:cnfStyle w:val="000000000000" w:firstRow="0" w:lastRow="0" w:firstColumn="0" w:lastColumn="0" w:oddVBand="0" w:evenVBand="0" w:oddHBand="0" w:evenHBand="0" w:firstRowFirstColumn="0" w:firstRowLastColumn="0" w:lastRowFirstColumn="0" w:lastRowLastColumn="0"/>
            </w:pPr>
          </w:p>
          <w:p w14:paraId="1184CE25" w14:textId="77777777" w:rsidR="00DA483B" w:rsidRDefault="00DA483B" w:rsidP="00DA483B">
            <w:pPr>
              <w:pStyle w:val="TableText1"/>
              <w:cnfStyle w:val="000000000000" w:firstRow="0" w:lastRow="0" w:firstColumn="0" w:lastColumn="0" w:oddVBand="0" w:evenVBand="0" w:oddHBand="0" w:evenHBand="0" w:firstRowFirstColumn="0" w:firstRowLastColumn="0" w:lastRowFirstColumn="0" w:lastRowLastColumn="0"/>
            </w:pPr>
            <w:r>
              <w:t>Could break patient Dr confidentiality,</w:t>
            </w:r>
          </w:p>
          <w:p w14:paraId="2EE52075" w14:textId="77777777" w:rsidR="00DA483B" w:rsidRDefault="00DA483B" w:rsidP="00DA483B">
            <w:pPr>
              <w:pStyle w:val="TableText1"/>
              <w:cnfStyle w:val="000000000000" w:firstRow="0" w:lastRow="0" w:firstColumn="0" w:lastColumn="0" w:oddVBand="0" w:evenVBand="0" w:oddHBand="0" w:evenHBand="0" w:firstRowFirstColumn="0" w:firstRowLastColumn="0" w:lastRowFirstColumn="0" w:lastRowLastColumn="0"/>
            </w:pPr>
          </w:p>
          <w:p w14:paraId="271AF921" w14:textId="77777777" w:rsidR="00DA483B" w:rsidRDefault="00DA483B" w:rsidP="00DA483B">
            <w:pPr>
              <w:pStyle w:val="TableText1"/>
              <w:cnfStyle w:val="000000000000" w:firstRow="0" w:lastRow="0" w:firstColumn="0" w:lastColumn="0" w:oddVBand="0" w:evenVBand="0" w:oddHBand="0" w:evenHBand="0" w:firstRowFirstColumn="0" w:firstRowLastColumn="0" w:lastRowFirstColumn="0" w:lastRowLastColumn="0"/>
            </w:pPr>
            <w:r>
              <w:t xml:space="preserve">Should short term sick be identified unless occupation health </w:t>
            </w:r>
            <w:proofErr w:type="gramStart"/>
            <w:r>
              <w:t>are</w:t>
            </w:r>
            <w:proofErr w:type="gramEnd"/>
            <w:r>
              <w:t xml:space="preserve"> involved, for example a recently diagnosed HIV form overseas employee could not even tell her family, but now is expected to tell her employer, not a disclosure post, but simply as the employer is asking why she is off having treatment long term, very scary for the employee despite laws in place to protect, this leads to further anxiety it could become common knowledge</w:t>
            </w:r>
          </w:p>
          <w:p w14:paraId="50D42B8C" w14:textId="77777777" w:rsidR="00DA483B" w:rsidRDefault="00DA483B" w:rsidP="00DA483B">
            <w:pPr>
              <w:pStyle w:val="TableText1"/>
              <w:cnfStyle w:val="000000000000" w:firstRow="0" w:lastRow="0" w:firstColumn="0" w:lastColumn="0" w:oddVBand="0" w:evenVBand="0" w:oddHBand="0" w:evenHBand="0" w:firstRowFirstColumn="0" w:firstRowLastColumn="0" w:lastRowFirstColumn="0" w:lastRowLastColumn="0"/>
            </w:pPr>
          </w:p>
          <w:p w14:paraId="76977B6A" w14:textId="77777777" w:rsidR="00DA483B" w:rsidRDefault="00DA483B" w:rsidP="00DA483B">
            <w:pPr>
              <w:pStyle w:val="TableText1"/>
              <w:cnfStyle w:val="000000000000" w:firstRow="0" w:lastRow="0" w:firstColumn="0" w:lastColumn="0" w:oddVBand="0" w:evenVBand="0" w:oddHBand="0" w:evenHBand="0" w:firstRowFirstColumn="0" w:firstRowLastColumn="0" w:lastRowFirstColumn="0" w:lastRowLastColumn="0"/>
            </w:pPr>
            <w:r>
              <w:t xml:space="preserve">Why do we ask for medical certs below 7 days the law states you do not need but only a self cert, However some employers ask employees to get one, indicating a lack of knowledge from line managers, causing anxiety to well </w:t>
            </w:r>
            <w:proofErr w:type="gramStart"/>
            <w:r>
              <w:t>being</w:t>
            </w:r>
            <w:proofErr w:type="gramEnd"/>
          </w:p>
          <w:p w14:paraId="2C667E61" w14:textId="77777777" w:rsidR="00DA483B" w:rsidRDefault="00DA483B" w:rsidP="00DA483B">
            <w:pPr>
              <w:pStyle w:val="TableText1"/>
              <w:cnfStyle w:val="000000000000" w:firstRow="0" w:lastRow="0" w:firstColumn="0" w:lastColumn="0" w:oddVBand="0" w:evenVBand="0" w:oddHBand="0" w:evenHBand="0" w:firstRowFirstColumn="0" w:firstRowLastColumn="0" w:lastRowFirstColumn="0" w:lastRowLastColumn="0"/>
            </w:pPr>
          </w:p>
          <w:p w14:paraId="3ED39EA9" w14:textId="730B263A" w:rsidR="00DA483B" w:rsidRPr="00660F4E" w:rsidRDefault="00DA483B" w:rsidP="00DA483B">
            <w:pPr>
              <w:pStyle w:val="TableText1"/>
              <w:cnfStyle w:val="000000000000" w:firstRow="0" w:lastRow="0" w:firstColumn="0" w:lastColumn="0" w:oddVBand="0" w:evenVBand="0" w:oddHBand="0" w:evenHBand="0" w:firstRowFirstColumn="0" w:firstRowLastColumn="0" w:lastRowFirstColumn="0" w:lastRowLastColumn="0"/>
            </w:pPr>
            <w:r>
              <w:t>employees may find hard, domestic abuse injuries, STD, or other to want to tell the employer, we should look at areas in this policy for these areas of concern for protection</w:t>
            </w:r>
          </w:p>
        </w:tc>
      </w:tr>
      <w:tr w:rsidR="00DA483B" w:rsidRPr="00660F4E" w14:paraId="0BF55C65" w14:textId="77777777" w:rsidTr="0002426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75" w:type="dxa"/>
          </w:tcPr>
          <w:p w14:paraId="17A5E2C3" w14:textId="7A6E1D0B" w:rsidR="00DA483B" w:rsidRPr="00660F4E" w:rsidRDefault="00F53260" w:rsidP="00DA483B">
            <w:pPr>
              <w:pStyle w:val="TableText1"/>
            </w:pPr>
            <w:r>
              <w:t>77</w:t>
            </w:r>
          </w:p>
        </w:tc>
        <w:tc>
          <w:tcPr>
            <w:tcW w:w="2552" w:type="dxa"/>
          </w:tcPr>
          <w:p w14:paraId="51F90B0A" w14:textId="02A6B05D" w:rsidR="00DA483B" w:rsidRPr="00660F4E" w:rsidRDefault="00DA483B" w:rsidP="00DA483B">
            <w:pPr>
              <w:pStyle w:val="TableText1"/>
              <w:cnfStyle w:val="000000100000" w:firstRow="0" w:lastRow="0" w:firstColumn="0" w:lastColumn="0" w:oddVBand="0" w:evenVBand="0" w:oddHBand="1" w:evenHBand="0" w:firstRowFirstColumn="0" w:firstRowLastColumn="0" w:lastRowFirstColumn="0" w:lastRowLastColumn="0"/>
            </w:pPr>
            <w:r w:rsidRPr="003D319C">
              <w:t>NHS England and NHS Improvement</w:t>
            </w:r>
          </w:p>
        </w:tc>
        <w:tc>
          <w:tcPr>
            <w:cnfStyle w:val="000010000000" w:firstRow="0" w:lastRow="0" w:firstColumn="0" w:lastColumn="0" w:oddVBand="1" w:evenVBand="0" w:oddHBand="0" w:evenHBand="0" w:firstRowFirstColumn="0" w:firstRowLastColumn="0" w:lastRowFirstColumn="0" w:lastRowLastColumn="0"/>
            <w:tcW w:w="1417" w:type="dxa"/>
          </w:tcPr>
          <w:p w14:paraId="5A2951F4" w14:textId="53FFA939" w:rsidR="00DA483B" w:rsidRPr="00660F4E" w:rsidRDefault="00DA483B" w:rsidP="00DA483B">
            <w:pPr>
              <w:pStyle w:val="TableText1"/>
            </w:pPr>
            <w:r w:rsidRPr="004B65CD">
              <w:t>Statement 3</w:t>
            </w:r>
          </w:p>
        </w:tc>
        <w:tc>
          <w:tcPr>
            <w:tcW w:w="10632" w:type="dxa"/>
          </w:tcPr>
          <w:p w14:paraId="544F7D5A" w14:textId="77777777" w:rsidR="00DA483B" w:rsidRDefault="00DA483B" w:rsidP="00DA483B">
            <w:pPr>
              <w:pStyle w:val="TableText1"/>
              <w:tabs>
                <w:tab w:val="left" w:pos="1064"/>
              </w:tabs>
              <w:cnfStyle w:val="000000100000" w:firstRow="0" w:lastRow="0" w:firstColumn="0" w:lastColumn="0" w:oddVBand="0" w:evenVBand="0" w:oddHBand="1" w:evenHBand="0" w:firstRowFirstColumn="0" w:firstRowLastColumn="0" w:lastRowFirstColumn="0" w:lastRowLastColumn="0"/>
            </w:pPr>
            <w:r>
              <w:t>This needs further work to measure, some companies will not allow you undertake reduced duties,</w:t>
            </w:r>
          </w:p>
          <w:p w14:paraId="0888D4F8" w14:textId="77777777" w:rsidR="00DA483B" w:rsidRDefault="00DA483B" w:rsidP="00DA483B">
            <w:pPr>
              <w:pStyle w:val="TableText1"/>
              <w:tabs>
                <w:tab w:val="left" w:pos="1064"/>
              </w:tabs>
              <w:cnfStyle w:val="000000100000" w:firstRow="0" w:lastRow="0" w:firstColumn="0" w:lastColumn="0" w:oddVBand="0" w:evenVBand="0" w:oddHBand="1" w:evenHBand="0" w:firstRowFirstColumn="0" w:firstRowLastColumn="0" w:lastRowFirstColumn="0" w:lastRowLastColumn="0"/>
            </w:pPr>
          </w:p>
          <w:p w14:paraId="045ED775" w14:textId="77777777" w:rsidR="00DA483B" w:rsidRDefault="00DA483B" w:rsidP="00DA483B">
            <w:pPr>
              <w:pStyle w:val="TableText1"/>
              <w:tabs>
                <w:tab w:val="left" w:pos="1064"/>
              </w:tabs>
              <w:cnfStyle w:val="000000100000" w:firstRow="0" w:lastRow="0" w:firstColumn="0" w:lastColumn="0" w:oddVBand="0" w:evenVBand="0" w:oddHBand="1" w:evenHBand="0" w:firstRowFirstColumn="0" w:firstRowLastColumn="0" w:lastRowFirstColumn="0" w:lastRowLastColumn="0"/>
            </w:pPr>
            <w:r>
              <w:t xml:space="preserve">Some say you must be fit to fully return to </w:t>
            </w:r>
            <w:proofErr w:type="gramStart"/>
            <w:r>
              <w:t>work,</w:t>
            </w:r>
            <w:proofErr w:type="gramEnd"/>
            <w:r>
              <w:t xml:space="preserve"> however GP do ask, the employee then ends up on a wheel of debate between HR, GP line manager, you are either off or not, we understand some admin or other posts but within care or nursing this can prove impossible to meet this standard</w:t>
            </w:r>
          </w:p>
          <w:p w14:paraId="457C612B" w14:textId="77777777" w:rsidR="00DA483B" w:rsidRDefault="00DA483B" w:rsidP="00DA483B">
            <w:pPr>
              <w:pStyle w:val="TableText1"/>
              <w:tabs>
                <w:tab w:val="left" w:pos="1064"/>
              </w:tabs>
              <w:cnfStyle w:val="000000100000" w:firstRow="0" w:lastRow="0" w:firstColumn="0" w:lastColumn="0" w:oddVBand="0" w:evenVBand="0" w:oddHBand="1" w:evenHBand="0" w:firstRowFirstColumn="0" w:firstRowLastColumn="0" w:lastRowFirstColumn="0" w:lastRowLastColumn="0"/>
            </w:pPr>
          </w:p>
          <w:p w14:paraId="7E39D6E0" w14:textId="4FA89B44" w:rsidR="00DA483B" w:rsidRPr="00660F4E" w:rsidRDefault="00DA483B" w:rsidP="004277BA">
            <w:pPr>
              <w:pStyle w:val="TableText1"/>
              <w:tabs>
                <w:tab w:val="left" w:pos="1064"/>
              </w:tabs>
              <w:cnfStyle w:val="000000100000" w:firstRow="0" w:lastRow="0" w:firstColumn="0" w:lastColumn="0" w:oddVBand="0" w:evenVBand="0" w:oddHBand="1" w:evenHBand="0" w:firstRowFirstColumn="0" w:firstRowLastColumn="0" w:lastRowFirstColumn="0" w:lastRowLastColumn="0"/>
            </w:pPr>
            <w:r>
              <w:t>There are no reduced duties for care staff, or nurses in some companies, for example care homes, the staff member can be faced with no pay often been put through performance management losing the job if they cannot do the role employed</w:t>
            </w:r>
          </w:p>
        </w:tc>
      </w:tr>
      <w:tr w:rsidR="00DA483B" w:rsidRPr="00660F4E" w14:paraId="5F0D70D5" w14:textId="77777777" w:rsidTr="0002426E">
        <w:tc>
          <w:tcPr>
            <w:cnfStyle w:val="000010000000" w:firstRow="0" w:lastRow="0" w:firstColumn="0" w:lastColumn="0" w:oddVBand="1" w:evenVBand="0" w:oddHBand="0" w:evenHBand="0" w:firstRowFirstColumn="0" w:firstRowLastColumn="0" w:lastRowFirstColumn="0" w:lastRowLastColumn="0"/>
            <w:tcW w:w="675" w:type="dxa"/>
          </w:tcPr>
          <w:p w14:paraId="2A0FB0C3" w14:textId="2733F3F4" w:rsidR="00DA483B" w:rsidRPr="00660F4E" w:rsidRDefault="00F53260" w:rsidP="00DA483B">
            <w:pPr>
              <w:pStyle w:val="TableText1"/>
            </w:pPr>
            <w:r>
              <w:lastRenderedPageBreak/>
              <w:t>78</w:t>
            </w:r>
          </w:p>
        </w:tc>
        <w:tc>
          <w:tcPr>
            <w:tcW w:w="2552" w:type="dxa"/>
          </w:tcPr>
          <w:p w14:paraId="36FCEDED" w14:textId="4FC89D13" w:rsidR="00DA483B" w:rsidRPr="00660F4E" w:rsidRDefault="00DA483B" w:rsidP="00DA483B">
            <w:pPr>
              <w:pStyle w:val="TableText1"/>
              <w:cnfStyle w:val="000000000000" w:firstRow="0" w:lastRow="0" w:firstColumn="0" w:lastColumn="0" w:oddVBand="0" w:evenVBand="0" w:oddHBand="0" w:evenHBand="0" w:firstRowFirstColumn="0" w:firstRowLastColumn="0" w:lastRowFirstColumn="0" w:lastRowLastColumn="0"/>
            </w:pPr>
            <w:r w:rsidRPr="003D319C">
              <w:t>NHS England and NHS Improvement</w:t>
            </w:r>
          </w:p>
        </w:tc>
        <w:tc>
          <w:tcPr>
            <w:cnfStyle w:val="000010000000" w:firstRow="0" w:lastRow="0" w:firstColumn="0" w:lastColumn="0" w:oddVBand="1" w:evenVBand="0" w:oddHBand="0" w:evenHBand="0" w:firstRowFirstColumn="0" w:firstRowLastColumn="0" w:lastRowFirstColumn="0" w:lastRowLastColumn="0"/>
            <w:tcW w:w="1417" w:type="dxa"/>
          </w:tcPr>
          <w:p w14:paraId="204062B5" w14:textId="120BDD2E" w:rsidR="00DA483B" w:rsidRPr="00660F4E" w:rsidRDefault="00DA483B" w:rsidP="00DA483B">
            <w:pPr>
              <w:pStyle w:val="TableText1"/>
            </w:pPr>
            <w:r w:rsidRPr="004B65CD">
              <w:t>Statement 3</w:t>
            </w:r>
          </w:p>
        </w:tc>
        <w:tc>
          <w:tcPr>
            <w:tcW w:w="10632" w:type="dxa"/>
          </w:tcPr>
          <w:p w14:paraId="428B3678" w14:textId="77777777" w:rsidR="00DA483B" w:rsidRDefault="00DA483B" w:rsidP="00DA483B">
            <w:pPr>
              <w:pStyle w:val="TableText1"/>
              <w:cnfStyle w:val="000000000000" w:firstRow="0" w:lastRow="0" w:firstColumn="0" w:lastColumn="0" w:oddVBand="0" w:evenVBand="0" w:oddHBand="0" w:evenHBand="0" w:firstRowFirstColumn="0" w:firstRowLastColumn="0" w:lastRowFirstColumn="0" w:lastRowLastColumn="0"/>
            </w:pPr>
            <w:r>
              <w:t xml:space="preserve">This could be hard to measure and may breach GDPR for sharing of information – inciting feelings of having to share information if the doctor put information on the medical certificate; if there’s no cause then the staff member is </w:t>
            </w:r>
            <w:proofErr w:type="gramStart"/>
            <w:r>
              <w:t>asked</w:t>
            </w:r>
            <w:proofErr w:type="gramEnd"/>
            <w:r>
              <w:t xml:space="preserve"> and it can be very upsetting or hard for the employee if a diagnosis is so personal. Guidance here would be helpful as individuals may inadvertently breach patient-doctor confidentiality.</w:t>
            </w:r>
          </w:p>
          <w:p w14:paraId="71B569C4" w14:textId="77777777" w:rsidR="00DA483B" w:rsidRDefault="00DA483B" w:rsidP="00DA483B">
            <w:pPr>
              <w:pStyle w:val="TableText1"/>
              <w:cnfStyle w:val="000000000000" w:firstRow="0" w:lastRow="0" w:firstColumn="0" w:lastColumn="0" w:oddVBand="0" w:evenVBand="0" w:oddHBand="0" w:evenHBand="0" w:firstRowFirstColumn="0" w:firstRowLastColumn="0" w:lastRowFirstColumn="0" w:lastRowLastColumn="0"/>
            </w:pPr>
          </w:p>
          <w:p w14:paraId="57A76BAE" w14:textId="77777777" w:rsidR="00DA483B" w:rsidRDefault="00DA483B" w:rsidP="00DA483B">
            <w:pPr>
              <w:pStyle w:val="TableText1"/>
              <w:cnfStyle w:val="000000000000" w:firstRow="0" w:lastRow="0" w:firstColumn="0" w:lastColumn="0" w:oddVBand="0" w:evenVBand="0" w:oddHBand="0" w:evenHBand="0" w:firstRowFirstColumn="0" w:firstRowLastColumn="0" w:lastRowFirstColumn="0" w:lastRowLastColumn="0"/>
            </w:pPr>
            <w:r>
              <w:t>Should short term sick be identified unless occupational health is involved, for example providing further detail as to approaches as it may be extremely challenging for people to disclose such personal information, then outlining the protection individuals must get as written in law and policy is also key here.</w:t>
            </w:r>
          </w:p>
          <w:p w14:paraId="4CDAC635" w14:textId="77777777" w:rsidR="00DA483B" w:rsidRDefault="00DA483B" w:rsidP="00DA483B">
            <w:pPr>
              <w:pStyle w:val="TableText1"/>
              <w:cnfStyle w:val="000000000000" w:firstRow="0" w:lastRow="0" w:firstColumn="0" w:lastColumn="0" w:oddVBand="0" w:evenVBand="0" w:oddHBand="0" w:evenHBand="0" w:firstRowFirstColumn="0" w:firstRowLastColumn="0" w:lastRowFirstColumn="0" w:lastRowLastColumn="0"/>
            </w:pPr>
          </w:p>
          <w:p w14:paraId="7FF2AA7A" w14:textId="77777777" w:rsidR="00DA483B" w:rsidRDefault="00DA483B" w:rsidP="00DA483B">
            <w:pPr>
              <w:pStyle w:val="TableText1"/>
              <w:cnfStyle w:val="000000000000" w:firstRow="0" w:lastRow="0" w:firstColumn="0" w:lastColumn="0" w:oddVBand="0" w:evenVBand="0" w:oddHBand="0" w:evenHBand="0" w:firstRowFirstColumn="0" w:firstRowLastColumn="0" w:lastRowFirstColumn="0" w:lastRowLastColumn="0"/>
            </w:pPr>
            <w:r>
              <w:t xml:space="preserve">Clarity as to medical certs is below 7 days as the law states you do not need but only a </w:t>
            </w:r>
            <w:proofErr w:type="spellStart"/>
            <w:r>
              <w:t xml:space="preserve">self </w:t>
            </w:r>
            <w:proofErr w:type="gramStart"/>
            <w:r>
              <w:t>certify</w:t>
            </w:r>
            <w:proofErr w:type="spellEnd"/>
            <w:proofErr w:type="gramEnd"/>
            <w:r>
              <w:t>, however some employers ask employees to get one, indicating a lack of knowledge from line managers which then causes anxiety to the employee’s wellbeing.</w:t>
            </w:r>
          </w:p>
          <w:p w14:paraId="1B83189D" w14:textId="77777777" w:rsidR="00DA483B" w:rsidRDefault="00DA483B" w:rsidP="00DA483B">
            <w:pPr>
              <w:pStyle w:val="TableText1"/>
              <w:cnfStyle w:val="000000000000" w:firstRow="0" w:lastRow="0" w:firstColumn="0" w:lastColumn="0" w:oddVBand="0" w:evenVBand="0" w:oddHBand="0" w:evenHBand="0" w:firstRowFirstColumn="0" w:firstRowLastColumn="0" w:lastRowFirstColumn="0" w:lastRowLastColumn="0"/>
            </w:pPr>
          </w:p>
          <w:p w14:paraId="611789C7" w14:textId="0F53F01E" w:rsidR="00DA483B" w:rsidRPr="00660F4E" w:rsidRDefault="00DA483B" w:rsidP="00DA483B">
            <w:pPr>
              <w:pStyle w:val="TableText1"/>
              <w:cnfStyle w:val="000000000000" w:firstRow="0" w:lastRow="0" w:firstColumn="0" w:lastColumn="0" w:oddVBand="0" w:evenVBand="0" w:oddHBand="0" w:evenHBand="0" w:firstRowFirstColumn="0" w:firstRowLastColumn="0" w:lastRowFirstColumn="0" w:lastRowLastColumn="0"/>
            </w:pPr>
            <w:r>
              <w:t>Suggest clarity also as to the non-linear approach here to ensure where the person has a variable condition there is fluidity in the approach as well as a ‘check-in’ type system to promote good communication and adaptation of support</w:t>
            </w:r>
          </w:p>
        </w:tc>
      </w:tr>
      <w:tr w:rsidR="00DA483B" w:rsidRPr="00660F4E" w14:paraId="554EB7F2" w14:textId="77777777" w:rsidTr="0002426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75" w:type="dxa"/>
          </w:tcPr>
          <w:p w14:paraId="21659DEF" w14:textId="3ED1E672" w:rsidR="00DA483B" w:rsidRPr="00660F4E" w:rsidRDefault="00F53260" w:rsidP="00DA483B">
            <w:pPr>
              <w:pStyle w:val="TableText1"/>
            </w:pPr>
            <w:r>
              <w:t>79</w:t>
            </w:r>
          </w:p>
        </w:tc>
        <w:tc>
          <w:tcPr>
            <w:tcW w:w="2552" w:type="dxa"/>
          </w:tcPr>
          <w:p w14:paraId="526893E5" w14:textId="3826F07F" w:rsidR="00DA483B" w:rsidRPr="00660F4E" w:rsidRDefault="00DA483B" w:rsidP="00DA483B">
            <w:pPr>
              <w:pStyle w:val="TableText1"/>
              <w:cnfStyle w:val="000000100000" w:firstRow="0" w:lastRow="0" w:firstColumn="0" w:lastColumn="0" w:oddVBand="0" w:evenVBand="0" w:oddHBand="1" w:evenHBand="0" w:firstRowFirstColumn="0" w:firstRowLastColumn="0" w:lastRowFirstColumn="0" w:lastRowLastColumn="0"/>
            </w:pPr>
            <w:r w:rsidRPr="00DA483B">
              <w:t>NHS England and NHS Improvement</w:t>
            </w:r>
          </w:p>
        </w:tc>
        <w:tc>
          <w:tcPr>
            <w:cnfStyle w:val="000010000000" w:firstRow="0" w:lastRow="0" w:firstColumn="0" w:lastColumn="0" w:oddVBand="1" w:evenVBand="0" w:oddHBand="0" w:evenHBand="0" w:firstRowFirstColumn="0" w:firstRowLastColumn="0" w:lastRowFirstColumn="0" w:lastRowLastColumn="0"/>
            <w:tcW w:w="1417" w:type="dxa"/>
          </w:tcPr>
          <w:p w14:paraId="10FE8944" w14:textId="10CFD0ED" w:rsidR="00DA483B" w:rsidRPr="00660F4E" w:rsidRDefault="00DA483B" w:rsidP="00DA483B">
            <w:pPr>
              <w:pStyle w:val="TableText1"/>
            </w:pPr>
            <w:r w:rsidRPr="00F20B92">
              <w:t>Statement 3</w:t>
            </w:r>
          </w:p>
        </w:tc>
        <w:tc>
          <w:tcPr>
            <w:tcW w:w="10632" w:type="dxa"/>
          </w:tcPr>
          <w:p w14:paraId="0FE4BDB6" w14:textId="64244A69" w:rsidR="00DA483B" w:rsidRPr="00660F4E" w:rsidRDefault="00DA483B" w:rsidP="00DA483B">
            <w:pPr>
              <w:pStyle w:val="TableText1"/>
              <w:cnfStyle w:val="000000100000" w:firstRow="0" w:lastRow="0" w:firstColumn="0" w:lastColumn="0" w:oddVBand="0" w:evenVBand="0" w:oddHBand="1" w:evenHBand="0" w:firstRowFirstColumn="0" w:firstRowLastColumn="0" w:lastRowFirstColumn="0" w:lastRowLastColumn="0"/>
            </w:pPr>
            <w:r w:rsidRPr="00DA483B">
              <w:t xml:space="preserve">This needs further work to measure as some companies will not allow you undertake reduced duties which risks </w:t>
            </w:r>
            <w:proofErr w:type="spellStart"/>
            <w:r w:rsidRPr="00DA483B">
              <w:t>marginalising</w:t>
            </w:r>
            <w:proofErr w:type="spellEnd"/>
            <w:r w:rsidRPr="00DA483B">
              <w:t xml:space="preserve"> individuals and groups. In practice some </w:t>
            </w:r>
            <w:proofErr w:type="spellStart"/>
            <w:r w:rsidRPr="00DA483B">
              <w:t>organisations</w:t>
            </w:r>
            <w:proofErr w:type="spellEnd"/>
            <w:r w:rsidRPr="00DA483B">
              <w:t xml:space="preserve"> say you must be fit to fully return to work however GPs do also ask which then the employee then ends up on a wheel of debate between HR, GP, line manager – you are either off or not. It is understandable that in some posts other duties are not available however in nursing there are a variety of roles. Consideration as to those on temporary or agency contracts is needed to ensure financial stability also as some staff members in private companies can be faced with no pay often being put through performance management and losing the job if they cannot do the role employed</w:t>
            </w:r>
          </w:p>
        </w:tc>
      </w:tr>
      <w:tr w:rsidR="00DA483B" w:rsidRPr="00660F4E" w14:paraId="38489C63" w14:textId="77777777" w:rsidTr="0002426E">
        <w:tc>
          <w:tcPr>
            <w:cnfStyle w:val="000010000000" w:firstRow="0" w:lastRow="0" w:firstColumn="0" w:lastColumn="0" w:oddVBand="1" w:evenVBand="0" w:oddHBand="0" w:evenHBand="0" w:firstRowFirstColumn="0" w:firstRowLastColumn="0" w:lastRowFirstColumn="0" w:lastRowLastColumn="0"/>
            <w:tcW w:w="675" w:type="dxa"/>
          </w:tcPr>
          <w:p w14:paraId="4BB8980F" w14:textId="490F03AA" w:rsidR="00DA483B" w:rsidRPr="00660F4E" w:rsidRDefault="00F53260" w:rsidP="00DA483B">
            <w:pPr>
              <w:pStyle w:val="TableText1"/>
            </w:pPr>
            <w:r>
              <w:t>80</w:t>
            </w:r>
          </w:p>
        </w:tc>
        <w:tc>
          <w:tcPr>
            <w:tcW w:w="2552" w:type="dxa"/>
          </w:tcPr>
          <w:p w14:paraId="03AE551D" w14:textId="36CA8EE1" w:rsidR="00DA483B" w:rsidRPr="00660F4E" w:rsidRDefault="00DA483B">
            <w:pPr>
              <w:pStyle w:val="TableText1"/>
              <w:cnfStyle w:val="000000000000" w:firstRow="0" w:lastRow="0" w:firstColumn="0" w:lastColumn="0" w:oddVBand="0" w:evenVBand="0" w:oddHBand="0" w:evenHBand="0" w:firstRowFirstColumn="0" w:firstRowLastColumn="0" w:lastRowFirstColumn="0" w:lastRowLastColumn="0"/>
            </w:pPr>
            <w:r w:rsidRPr="00DA483B">
              <w:t>Royal College of Nursing</w:t>
            </w:r>
          </w:p>
        </w:tc>
        <w:tc>
          <w:tcPr>
            <w:cnfStyle w:val="000010000000" w:firstRow="0" w:lastRow="0" w:firstColumn="0" w:lastColumn="0" w:oddVBand="1" w:evenVBand="0" w:oddHBand="0" w:evenHBand="0" w:firstRowFirstColumn="0" w:firstRowLastColumn="0" w:lastRowFirstColumn="0" w:lastRowLastColumn="0"/>
            <w:tcW w:w="1417" w:type="dxa"/>
          </w:tcPr>
          <w:p w14:paraId="5203EEF5" w14:textId="0F8ED703" w:rsidR="00DA483B" w:rsidRPr="00660F4E" w:rsidRDefault="00DA483B" w:rsidP="00DA483B">
            <w:pPr>
              <w:pStyle w:val="TableText1"/>
            </w:pPr>
            <w:r w:rsidRPr="00F20B92">
              <w:t>Statement 3</w:t>
            </w:r>
          </w:p>
        </w:tc>
        <w:tc>
          <w:tcPr>
            <w:tcW w:w="10632" w:type="dxa"/>
          </w:tcPr>
          <w:p w14:paraId="7BF31A65" w14:textId="48DD2067" w:rsidR="00DA483B" w:rsidRPr="00660F4E" w:rsidRDefault="00DA483B" w:rsidP="00DA483B">
            <w:pPr>
              <w:pStyle w:val="TableText1"/>
              <w:cnfStyle w:val="000000000000" w:firstRow="0" w:lastRow="0" w:firstColumn="0" w:lastColumn="0" w:oddVBand="0" w:evenVBand="0" w:oddHBand="0" w:evenHBand="0" w:firstRowFirstColumn="0" w:firstRowLastColumn="0" w:lastRowFirstColumn="0" w:lastRowLastColumn="0"/>
            </w:pPr>
            <w:r w:rsidRPr="00DA483B">
              <w:rPr>
                <w:lang w:val="en-GB"/>
              </w:rPr>
              <w:t>Employers/organisations do not have control over what is written in Fit Notes, so holding them accountable for the quality of information in those statements seems unreasonable.</w:t>
            </w:r>
          </w:p>
        </w:tc>
      </w:tr>
      <w:tr w:rsidR="00DA483B" w:rsidRPr="00660F4E" w14:paraId="4753999D" w14:textId="77777777" w:rsidTr="0002426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75" w:type="dxa"/>
          </w:tcPr>
          <w:p w14:paraId="6D1EF305" w14:textId="59EBE406" w:rsidR="00DA483B" w:rsidRPr="00660F4E" w:rsidRDefault="00F53260" w:rsidP="00DA483B">
            <w:pPr>
              <w:pStyle w:val="TableText1"/>
            </w:pPr>
            <w:r>
              <w:t>81</w:t>
            </w:r>
          </w:p>
        </w:tc>
        <w:tc>
          <w:tcPr>
            <w:tcW w:w="2552" w:type="dxa"/>
          </w:tcPr>
          <w:p w14:paraId="575DF4F6" w14:textId="280034A3" w:rsidR="00DA483B" w:rsidRPr="00660F4E" w:rsidRDefault="00DA483B" w:rsidP="00DA483B">
            <w:pPr>
              <w:pStyle w:val="TableText1"/>
              <w:cnfStyle w:val="000000100000" w:firstRow="0" w:lastRow="0" w:firstColumn="0" w:lastColumn="0" w:oddVBand="0" w:evenVBand="0" w:oddHBand="1" w:evenHBand="0" w:firstRowFirstColumn="0" w:firstRowLastColumn="0" w:lastRowFirstColumn="0" w:lastRowLastColumn="0"/>
            </w:pPr>
            <w:r w:rsidRPr="00DA483B">
              <w:t>Royal College of Occupational Therapists</w:t>
            </w:r>
          </w:p>
        </w:tc>
        <w:tc>
          <w:tcPr>
            <w:cnfStyle w:val="000010000000" w:firstRow="0" w:lastRow="0" w:firstColumn="0" w:lastColumn="0" w:oddVBand="1" w:evenVBand="0" w:oddHBand="0" w:evenHBand="0" w:firstRowFirstColumn="0" w:firstRowLastColumn="0" w:lastRowFirstColumn="0" w:lastRowLastColumn="0"/>
            <w:tcW w:w="1417" w:type="dxa"/>
          </w:tcPr>
          <w:p w14:paraId="4A8B5BCE" w14:textId="75DB496E" w:rsidR="00DA483B" w:rsidRPr="00660F4E" w:rsidRDefault="00DA483B" w:rsidP="00DA483B">
            <w:pPr>
              <w:pStyle w:val="TableText1"/>
            </w:pPr>
            <w:r w:rsidRPr="00F20B92">
              <w:t>Statement 3</w:t>
            </w:r>
          </w:p>
        </w:tc>
        <w:tc>
          <w:tcPr>
            <w:tcW w:w="10632" w:type="dxa"/>
          </w:tcPr>
          <w:p w14:paraId="5F4DD0E4" w14:textId="14AA8F18" w:rsidR="00DA483B" w:rsidRPr="00660F4E" w:rsidRDefault="00DA483B" w:rsidP="00DA483B">
            <w:pPr>
              <w:pStyle w:val="TableText1"/>
              <w:cnfStyle w:val="000000100000" w:firstRow="0" w:lastRow="0" w:firstColumn="0" w:lastColumn="0" w:oddVBand="0" w:evenVBand="0" w:oddHBand="1" w:evenHBand="0" w:firstRowFirstColumn="0" w:firstRowLastColumn="0" w:lastRowFirstColumn="0" w:lastRowLastColumn="0"/>
            </w:pPr>
            <w:r w:rsidRPr="00DA483B">
              <w:t>The DWP in England collect national fit note data such as the total number issued and whether they have used the “not fit for work” or “may be fit for work” options. This data should be used. In addition, as many more occupational therapists and physiotherapists are now working in primary care, many patients will be receiving Allied Health Profession Health and Work Reports containing return to work advice, and these should be included in the data collection.</w:t>
            </w:r>
          </w:p>
        </w:tc>
      </w:tr>
      <w:tr w:rsidR="00DA483B" w:rsidRPr="00660F4E" w14:paraId="5FCD9A71" w14:textId="77777777" w:rsidTr="0002426E">
        <w:tc>
          <w:tcPr>
            <w:cnfStyle w:val="000010000000" w:firstRow="0" w:lastRow="0" w:firstColumn="0" w:lastColumn="0" w:oddVBand="1" w:evenVBand="0" w:oddHBand="0" w:evenHBand="0" w:firstRowFirstColumn="0" w:firstRowLastColumn="0" w:lastRowFirstColumn="0" w:lastRowLastColumn="0"/>
            <w:tcW w:w="675" w:type="dxa"/>
          </w:tcPr>
          <w:p w14:paraId="56C7D52E" w14:textId="5B2CA66A" w:rsidR="00DA483B" w:rsidRPr="00660F4E" w:rsidRDefault="00F53260" w:rsidP="00DA483B">
            <w:pPr>
              <w:pStyle w:val="TableText1"/>
            </w:pPr>
            <w:r>
              <w:t>82</w:t>
            </w:r>
          </w:p>
        </w:tc>
        <w:tc>
          <w:tcPr>
            <w:tcW w:w="2552" w:type="dxa"/>
          </w:tcPr>
          <w:p w14:paraId="4B4A1715" w14:textId="3723FF70" w:rsidR="00DA483B" w:rsidRPr="00660F4E" w:rsidRDefault="00DA483B" w:rsidP="00DA483B">
            <w:pPr>
              <w:pStyle w:val="TableText1"/>
              <w:cnfStyle w:val="000000000000" w:firstRow="0" w:lastRow="0" w:firstColumn="0" w:lastColumn="0" w:oddVBand="0" w:evenVBand="0" w:oddHBand="0" w:evenHBand="0" w:firstRowFirstColumn="0" w:firstRowLastColumn="0" w:lastRowFirstColumn="0" w:lastRowLastColumn="0"/>
            </w:pPr>
            <w:r w:rsidRPr="007660ED">
              <w:t>Royal College of Speech and Language Therapists (RCSLT)</w:t>
            </w:r>
          </w:p>
        </w:tc>
        <w:tc>
          <w:tcPr>
            <w:cnfStyle w:val="000010000000" w:firstRow="0" w:lastRow="0" w:firstColumn="0" w:lastColumn="0" w:oddVBand="1" w:evenVBand="0" w:oddHBand="0" w:evenHBand="0" w:firstRowFirstColumn="0" w:firstRowLastColumn="0" w:lastRowFirstColumn="0" w:lastRowLastColumn="0"/>
            <w:tcW w:w="1417" w:type="dxa"/>
          </w:tcPr>
          <w:p w14:paraId="74646481" w14:textId="789CFBC4" w:rsidR="00DA483B" w:rsidRPr="00660F4E" w:rsidRDefault="00DA483B" w:rsidP="00DA483B">
            <w:pPr>
              <w:pStyle w:val="TableText1"/>
            </w:pPr>
            <w:r w:rsidRPr="00F20B92">
              <w:t>Statement 3</w:t>
            </w:r>
          </w:p>
        </w:tc>
        <w:tc>
          <w:tcPr>
            <w:tcW w:w="10632" w:type="dxa"/>
          </w:tcPr>
          <w:p w14:paraId="546F1911" w14:textId="77777777" w:rsidR="00DA483B" w:rsidRDefault="00DA483B" w:rsidP="00DA483B">
            <w:pPr>
              <w:pStyle w:val="TableText1"/>
              <w:cnfStyle w:val="000000000000" w:firstRow="0" w:lastRow="0" w:firstColumn="0" w:lastColumn="0" w:oddVBand="0" w:evenVBand="0" w:oddHBand="0" w:evenHBand="0" w:firstRowFirstColumn="0" w:firstRowLastColumn="0" w:lastRowFirstColumn="0" w:lastRowLastColumn="0"/>
            </w:pPr>
            <w:r>
              <w:t>A key area for improvement is the accessibility of information which is provided which must be uncomplicated and in plain English.</w:t>
            </w:r>
          </w:p>
          <w:p w14:paraId="452195B0" w14:textId="77777777" w:rsidR="00DA483B" w:rsidRDefault="00DA483B" w:rsidP="00DA483B">
            <w:pPr>
              <w:pStyle w:val="TableText1"/>
              <w:cnfStyle w:val="000000000000" w:firstRow="0" w:lastRow="0" w:firstColumn="0" w:lastColumn="0" w:oddVBand="0" w:evenVBand="0" w:oddHBand="0" w:evenHBand="0" w:firstRowFirstColumn="0" w:firstRowLastColumn="0" w:lastRowFirstColumn="0" w:lastRowLastColumn="0"/>
            </w:pPr>
          </w:p>
          <w:p w14:paraId="4A70ADF0" w14:textId="34786C16" w:rsidR="00DA483B" w:rsidRPr="00660F4E" w:rsidRDefault="00DA483B" w:rsidP="00DA483B">
            <w:pPr>
              <w:pStyle w:val="TableText1"/>
              <w:cnfStyle w:val="000000000000" w:firstRow="0" w:lastRow="0" w:firstColumn="0" w:lastColumn="0" w:oddVBand="0" w:evenVBand="0" w:oddHBand="0" w:evenHBand="0" w:firstRowFirstColumn="0" w:firstRowLastColumn="0" w:lastRowFirstColumn="0" w:lastRowLastColumn="0"/>
            </w:pPr>
            <w:r>
              <w:t>Whilst RCSLT welcome the statement in the Rationale, which highlights that information should be provided in clear and non-technical language, we would like to see this principle more explicitly running throughout the Quality Standard.</w:t>
            </w:r>
          </w:p>
        </w:tc>
      </w:tr>
      <w:tr w:rsidR="00DA483B" w:rsidRPr="00660F4E" w14:paraId="4D8A1F5D" w14:textId="77777777" w:rsidTr="0002426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75" w:type="dxa"/>
          </w:tcPr>
          <w:p w14:paraId="0A918ED7" w14:textId="1E681182" w:rsidR="00DA483B" w:rsidRPr="00660F4E" w:rsidRDefault="00F53260" w:rsidP="00DA483B">
            <w:pPr>
              <w:pStyle w:val="TableText1"/>
            </w:pPr>
            <w:r>
              <w:lastRenderedPageBreak/>
              <w:t>83</w:t>
            </w:r>
          </w:p>
        </w:tc>
        <w:tc>
          <w:tcPr>
            <w:tcW w:w="2552" w:type="dxa"/>
          </w:tcPr>
          <w:p w14:paraId="0D218302" w14:textId="7B0B4440" w:rsidR="00DA483B" w:rsidRPr="00660F4E" w:rsidRDefault="00DA483B" w:rsidP="00DA483B">
            <w:pPr>
              <w:pStyle w:val="TableText1"/>
              <w:cnfStyle w:val="000000100000" w:firstRow="0" w:lastRow="0" w:firstColumn="0" w:lastColumn="0" w:oddVBand="0" w:evenVBand="0" w:oddHBand="1" w:evenHBand="0" w:firstRowFirstColumn="0" w:firstRowLastColumn="0" w:lastRowFirstColumn="0" w:lastRowLastColumn="0"/>
            </w:pPr>
            <w:r w:rsidRPr="007660ED">
              <w:t>Royal College of Speech and Language Therapists (RCSLT)</w:t>
            </w:r>
          </w:p>
        </w:tc>
        <w:tc>
          <w:tcPr>
            <w:cnfStyle w:val="000010000000" w:firstRow="0" w:lastRow="0" w:firstColumn="0" w:lastColumn="0" w:oddVBand="1" w:evenVBand="0" w:oddHBand="0" w:evenHBand="0" w:firstRowFirstColumn="0" w:firstRowLastColumn="0" w:lastRowFirstColumn="0" w:lastRowLastColumn="0"/>
            <w:tcW w:w="1417" w:type="dxa"/>
          </w:tcPr>
          <w:p w14:paraId="59ABA058" w14:textId="39738351" w:rsidR="00DA483B" w:rsidRPr="00660F4E" w:rsidRDefault="00DA483B" w:rsidP="00DA483B">
            <w:pPr>
              <w:pStyle w:val="TableText1"/>
            </w:pPr>
            <w:r w:rsidRPr="00F20B92">
              <w:t>Statement 3</w:t>
            </w:r>
          </w:p>
        </w:tc>
        <w:tc>
          <w:tcPr>
            <w:tcW w:w="10632" w:type="dxa"/>
          </w:tcPr>
          <w:p w14:paraId="283327C9" w14:textId="28939A87" w:rsidR="00DA483B" w:rsidRPr="00660F4E" w:rsidRDefault="00DA483B" w:rsidP="00DA483B">
            <w:pPr>
              <w:pStyle w:val="TableText1"/>
              <w:cnfStyle w:val="000000100000" w:firstRow="0" w:lastRow="0" w:firstColumn="0" w:lastColumn="0" w:oddVBand="0" w:evenVBand="0" w:oddHBand="1" w:evenHBand="0" w:firstRowFirstColumn="0" w:firstRowLastColumn="0" w:lastRowFirstColumn="0" w:lastRowLastColumn="0"/>
            </w:pPr>
            <w:r w:rsidRPr="00DA483B">
              <w:t>Despite welcoming the commitment to non-technical language, RCSLT is disappointed that there is not a quality measure to support this.  We recommend that this is added, or information will remain complex at a time when employees are vulnerable and need support.</w:t>
            </w:r>
          </w:p>
        </w:tc>
      </w:tr>
      <w:tr w:rsidR="00DA483B" w:rsidRPr="00660F4E" w14:paraId="1A652AFB" w14:textId="77777777" w:rsidTr="0002426E">
        <w:tc>
          <w:tcPr>
            <w:cnfStyle w:val="000010000000" w:firstRow="0" w:lastRow="0" w:firstColumn="0" w:lastColumn="0" w:oddVBand="1" w:evenVBand="0" w:oddHBand="0" w:evenHBand="0" w:firstRowFirstColumn="0" w:firstRowLastColumn="0" w:lastRowFirstColumn="0" w:lastRowLastColumn="0"/>
            <w:tcW w:w="675" w:type="dxa"/>
          </w:tcPr>
          <w:p w14:paraId="5C25094A" w14:textId="2130CB95" w:rsidR="00DA483B" w:rsidRPr="00660F4E" w:rsidRDefault="00F53260" w:rsidP="00DA483B">
            <w:pPr>
              <w:pStyle w:val="TableText1"/>
            </w:pPr>
            <w:r>
              <w:t>84</w:t>
            </w:r>
          </w:p>
        </w:tc>
        <w:tc>
          <w:tcPr>
            <w:tcW w:w="2552" w:type="dxa"/>
          </w:tcPr>
          <w:p w14:paraId="13E23F9E" w14:textId="5EF1025A" w:rsidR="00DA483B" w:rsidRPr="00660F4E" w:rsidRDefault="00DA483B" w:rsidP="00DA483B">
            <w:pPr>
              <w:pStyle w:val="TableText1"/>
              <w:cnfStyle w:val="000000000000" w:firstRow="0" w:lastRow="0" w:firstColumn="0" w:lastColumn="0" w:oddVBand="0" w:evenVBand="0" w:oddHBand="0" w:evenHBand="0" w:firstRowFirstColumn="0" w:firstRowLastColumn="0" w:lastRowFirstColumn="0" w:lastRowLastColumn="0"/>
            </w:pPr>
            <w:r w:rsidRPr="00DA483B">
              <w:t>Shooting Star Chase</w:t>
            </w:r>
          </w:p>
        </w:tc>
        <w:tc>
          <w:tcPr>
            <w:cnfStyle w:val="000010000000" w:firstRow="0" w:lastRow="0" w:firstColumn="0" w:lastColumn="0" w:oddVBand="1" w:evenVBand="0" w:oddHBand="0" w:evenHBand="0" w:firstRowFirstColumn="0" w:firstRowLastColumn="0" w:lastRowFirstColumn="0" w:lastRowLastColumn="0"/>
            <w:tcW w:w="1417" w:type="dxa"/>
          </w:tcPr>
          <w:p w14:paraId="69AF3ACE" w14:textId="5545C4D3" w:rsidR="00DA483B" w:rsidRPr="00660F4E" w:rsidRDefault="00DA483B" w:rsidP="00DA483B">
            <w:pPr>
              <w:pStyle w:val="TableText1"/>
            </w:pPr>
            <w:r w:rsidRPr="000365E6">
              <w:t>Statement 3</w:t>
            </w:r>
          </w:p>
        </w:tc>
        <w:tc>
          <w:tcPr>
            <w:tcW w:w="10632" w:type="dxa"/>
          </w:tcPr>
          <w:p w14:paraId="026FE9B3" w14:textId="37089135" w:rsidR="00DA483B" w:rsidRPr="00660F4E" w:rsidRDefault="00DA483B" w:rsidP="00DA483B">
            <w:pPr>
              <w:pStyle w:val="TableText1"/>
              <w:cnfStyle w:val="000000000000" w:firstRow="0" w:lastRow="0" w:firstColumn="0" w:lastColumn="0" w:oddVBand="0" w:evenVBand="0" w:oddHBand="0" w:evenHBand="0" w:firstRowFirstColumn="0" w:firstRowLastColumn="0" w:lastRowFirstColumn="0" w:lastRowLastColumn="0"/>
            </w:pPr>
            <w:r w:rsidRPr="00DA483B">
              <w:t>Local systems are in place already to achieve this policy because a Sickness Absence policy is in place requiring all staff absent for over 7 consecutive days to provide a Fit Note – managers are required to provide a copy to HR for collation of data and to provide HR support where required</w:t>
            </w:r>
          </w:p>
        </w:tc>
      </w:tr>
      <w:tr w:rsidR="00DA483B" w:rsidRPr="00660F4E" w14:paraId="646DF2CD" w14:textId="77777777" w:rsidTr="0002426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75" w:type="dxa"/>
          </w:tcPr>
          <w:p w14:paraId="655E5155" w14:textId="33D6BCD4" w:rsidR="00DA483B" w:rsidRPr="00660F4E" w:rsidRDefault="00F53260" w:rsidP="00DA483B">
            <w:pPr>
              <w:pStyle w:val="TableText1"/>
            </w:pPr>
            <w:r>
              <w:t>85</w:t>
            </w:r>
          </w:p>
        </w:tc>
        <w:tc>
          <w:tcPr>
            <w:tcW w:w="2552" w:type="dxa"/>
          </w:tcPr>
          <w:p w14:paraId="6E631D0B" w14:textId="3C908045" w:rsidR="00DA483B" w:rsidRPr="00660F4E" w:rsidRDefault="00DA483B" w:rsidP="00DA483B">
            <w:pPr>
              <w:pStyle w:val="TableText1"/>
              <w:cnfStyle w:val="000000100000" w:firstRow="0" w:lastRow="0" w:firstColumn="0" w:lastColumn="0" w:oddVBand="0" w:evenVBand="0" w:oddHBand="1" w:evenHBand="0" w:firstRowFirstColumn="0" w:firstRowLastColumn="0" w:lastRowFirstColumn="0" w:lastRowLastColumn="0"/>
            </w:pPr>
            <w:r w:rsidRPr="00DA483B">
              <w:t>Shooting Star Chase</w:t>
            </w:r>
          </w:p>
        </w:tc>
        <w:tc>
          <w:tcPr>
            <w:cnfStyle w:val="000010000000" w:firstRow="0" w:lastRow="0" w:firstColumn="0" w:lastColumn="0" w:oddVBand="1" w:evenVBand="0" w:oddHBand="0" w:evenHBand="0" w:firstRowFirstColumn="0" w:firstRowLastColumn="0" w:lastRowFirstColumn="0" w:lastRowLastColumn="0"/>
            <w:tcW w:w="1417" w:type="dxa"/>
          </w:tcPr>
          <w:p w14:paraId="6B5E0FCD" w14:textId="709CADC3" w:rsidR="00DA483B" w:rsidRPr="00660F4E" w:rsidRDefault="00DA483B" w:rsidP="00DA483B">
            <w:pPr>
              <w:pStyle w:val="TableText1"/>
            </w:pPr>
            <w:r w:rsidRPr="000365E6">
              <w:t>Statement 3</w:t>
            </w:r>
          </w:p>
        </w:tc>
        <w:tc>
          <w:tcPr>
            <w:tcW w:w="10632" w:type="dxa"/>
          </w:tcPr>
          <w:p w14:paraId="12911F64" w14:textId="722E0341" w:rsidR="00DA483B" w:rsidRPr="00660F4E" w:rsidRDefault="00DA483B" w:rsidP="00DA483B">
            <w:pPr>
              <w:pStyle w:val="TableText1"/>
              <w:cnfStyle w:val="000000100000" w:firstRow="0" w:lastRow="0" w:firstColumn="0" w:lastColumn="0" w:oddVBand="0" w:evenVBand="0" w:oddHBand="1" w:evenHBand="0" w:firstRowFirstColumn="0" w:firstRowLastColumn="0" w:lastRowFirstColumn="0" w:lastRowLastColumn="0"/>
            </w:pPr>
            <w:r w:rsidRPr="00DA483B">
              <w:t xml:space="preserve">This statement may not be achievable as ‘Fit Notes’ received for our employees to date rarely contain information about an employee’s return to work.  Of the ‘Fit Notes’ we have received over the last 6 months for long term absence, 15% have included comments regarding an </w:t>
            </w:r>
            <w:proofErr w:type="spellStart"/>
            <w:r w:rsidRPr="00DA483B">
              <w:t>employees</w:t>
            </w:r>
            <w:proofErr w:type="spellEnd"/>
            <w:r w:rsidRPr="00DA483B">
              <w:t xml:space="preserve"> return to </w:t>
            </w:r>
            <w:proofErr w:type="gramStart"/>
            <w:r w:rsidRPr="00DA483B">
              <w:t>work,</w:t>
            </w:r>
            <w:proofErr w:type="gramEnd"/>
            <w:r w:rsidRPr="00DA483B">
              <w:t xml:space="preserve"> however the comments did not provide sufficient information to base a return to work plan on.  All staff have had to be referred to Occupational Health for further guidance.</w:t>
            </w:r>
          </w:p>
        </w:tc>
      </w:tr>
      <w:tr w:rsidR="00DA483B" w:rsidRPr="00660F4E" w14:paraId="5F85C4B9" w14:textId="77777777" w:rsidTr="0002426E">
        <w:tc>
          <w:tcPr>
            <w:cnfStyle w:val="000010000000" w:firstRow="0" w:lastRow="0" w:firstColumn="0" w:lastColumn="0" w:oddVBand="1" w:evenVBand="0" w:oddHBand="0" w:evenHBand="0" w:firstRowFirstColumn="0" w:firstRowLastColumn="0" w:lastRowFirstColumn="0" w:lastRowLastColumn="0"/>
            <w:tcW w:w="675" w:type="dxa"/>
          </w:tcPr>
          <w:p w14:paraId="6B7905CA" w14:textId="1682502B" w:rsidR="00DA483B" w:rsidRPr="00660F4E" w:rsidRDefault="00F53260" w:rsidP="00DA483B">
            <w:pPr>
              <w:pStyle w:val="TableText1"/>
            </w:pPr>
            <w:r>
              <w:t>86</w:t>
            </w:r>
          </w:p>
        </w:tc>
        <w:tc>
          <w:tcPr>
            <w:tcW w:w="2552" w:type="dxa"/>
          </w:tcPr>
          <w:p w14:paraId="1CDFFE50" w14:textId="1EF0C025" w:rsidR="00DA483B" w:rsidRPr="00660F4E" w:rsidRDefault="00DA483B">
            <w:pPr>
              <w:pStyle w:val="TableText1"/>
              <w:cnfStyle w:val="000000000000" w:firstRow="0" w:lastRow="0" w:firstColumn="0" w:lastColumn="0" w:oddVBand="0" w:evenVBand="0" w:oddHBand="0" w:evenHBand="0" w:firstRowFirstColumn="0" w:firstRowLastColumn="0" w:lastRowFirstColumn="0" w:lastRowLastColumn="0"/>
            </w:pPr>
            <w:r w:rsidRPr="00DA483B">
              <w:t>Skills for Care</w:t>
            </w:r>
          </w:p>
        </w:tc>
        <w:tc>
          <w:tcPr>
            <w:cnfStyle w:val="000010000000" w:firstRow="0" w:lastRow="0" w:firstColumn="0" w:lastColumn="0" w:oddVBand="1" w:evenVBand="0" w:oddHBand="0" w:evenHBand="0" w:firstRowFirstColumn="0" w:firstRowLastColumn="0" w:lastRowFirstColumn="0" w:lastRowLastColumn="0"/>
            <w:tcW w:w="1417" w:type="dxa"/>
          </w:tcPr>
          <w:p w14:paraId="582BF424" w14:textId="45C30D3F" w:rsidR="00DA483B" w:rsidRPr="00660F4E" w:rsidRDefault="00DA483B" w:rsidP="00DA483B">
            <w:pPr>
              <w:pStyle w:val="TableText1"/>
            </w:pPr>
            <w:r w:rsidRPr="000365E6">
              <w:t>Statement 3</w:t>
            </w:r>
          </w:p>
        </w:tc>
        <w:tc>
          <w:tcPr>
            <w:tcW w:w="10632" w:type="dxa"/>
          </w:tcPr>
          <w:p w14:paraId="2941E1F2" w14:textId="31387840" w:rsidR="00DA483B" w:rsidRPr="00660F4E" w:rsidRDefault="00DA483B" w:rsidP="00DA483B">
            <w:pPr>
              <w:pStyle w:val="TableText1"/>
              <w:cnfStyle w:val="000000000000" w:firstRow="0" w:lastRow="0" w:firstColumn="0" w:lastColumn="0" w:oddVBand="0" w:evenVBand="0" w:oddHBand="0" w:evenHBand="0" w:firstRowFirstColumn="0" w:firstRowLastColumn="0" w:lastRowFirstColumn="0" w:lastRowLastColumn="0"/>
            </w:pPr>
            <w:r w:rsidRPr="00DA483B">
              <w:rPr>
                <w:lang w:val="en-GB"/>
              </w:rPr>
              <w:t>Employers will often need to have conversations with employees about their absence and the impact of this on their specific job role and adjustments and support that can be put in place to enable their return. This could be different for each job role and organisation. Having this detailed information on statements of fitness for work may be difficult as the GP may not necessarily be aware of the job role or the adjustments that can be made by the employer. Sufficient information should be on the statement to allow the conversation to take place between employer and employee.</w:t>
            </w:r>
          </w:p>
        </w:tc>
      </w:tr>
      <w:tr w:rsidR="00DA483B" w:rsidRPr="00660F4E" w14:paraId="1EC76EF5" w14:textId="77777777" w:rsidTr="0002426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75" w:type="dxa"/>
          </w:tcPr>
          <w:p w14:paraId="23B01EEE" w14:textId="5DA3E68F" w:rsidR="00DA483B" w:rsidRPr="00660F4E" w:rsidRDefault="00F53260" w:rsidP="00DA483B">
            <w:pPr>
              <w:pStyle w:val="TableText1"/>
            </w:pPr>
            <w:r>
              <w:t>87</w:t>
            </w:r>
          </w:p>
        </w:tc>
        <w:tc>
          <w:tcPr>
            <w:tcW w:w="2552" w:type="dxa"/>
          </w:tcPr>
          <w:p w14:paraId="369F5B77" w14:textId="2888E299" w:rsidR="00DA483B" w:rsidRPr="00660F4E" w:rsidRDefault="00DA483B" w:rsidP="00DA483B">
            <w:pPr>
              <w:pStyle w:val="TableText1"/>
              <w:cnfStyle w:val="000000100000" w:firstRow="0" w:lastRow="0" w:firstColumn="0" w:lastColumn="0" w:oddVBand="0" w:evenVBand="0" w:oddHBand="1" w:evenHBand="0" w:firstRowFirstColumn="0" w:firstRowLastColumn="0" w:lastRowFirstColumn="0" w:lastRowLastColumn="0"/>
            </w:pPr>
            <w:r w:rsidRPr="00901A58">
              <w:t>BAME Health Collaborative</w:t>
            </w:r>
          </w:p>
        </w:tc>
        <w:tc>
          <w:tcPr>
            <w:cnfStyle w:val="000010000000" w:firstRow="0" w:lastRow="0" w:firstColumn="0" w:lastColumn="0" w:oddVBand="1" w:evenVBand="0" w:oddHBand="0" w:evenHBand="0" w:firstRowFirstColumn="0" w:firstRowLastColumn="0" w:lastRowFirstColumn="0" w:lastRowLastColumn="0"/>
            <w:tcW w:w="1417" w:type="dxa"/>
          </w:tcPr>
          <w:p w14:paraId="1A84B741" w14:textId="17588ABB" w:rsidR="00DA483B" w:rsidRPr="00660F4E" w:rsidRDefault="00DA483B" w:rsidP="00DA483B">
            <w:pPr>
              <w:pStyle w:val="TableText1"/>
            </w:pPr>
            <w:r w:rsidRPr="000365E6">
              <w:t xml:space="preserve">Statement </w:t>
            </w:r>
            <w:r>
              <w:t>4</w:t>
            </w:r>
          </w:p>
        </w:tc>
        <w:tc>
          <w:tcPr>
            <w:tcW w:w="10632" w:type="dxa"/>
          </w:tcPr>
          <w:p w14:paraId="7076F5FA" w14:textId="1E5FD43C" w:rsidR="00DA483B" w:rsidRPr="00660F4E" w:rsidRDefault="00DA483B" w:rsidP="00DA483B">
            <w:pPr>
              <w:pStyle w:val="TableText1"/>
              <w:cnfStyle w:val="000000100000" w:firstRow="0" w:lastRow="0" w:firstColumn="0" w:lastColumn="0" w:oddVBand="0" w:evenVBand="0" w:oddHBand="1" w:evenHBand="0" w:firstRowFirstColumn="0" w:firstRowLastColumn="0" w:lastRowFirstColumn="0" w:lastRowLastColumn="0"/>
            </w:pPr>
            <w:r w:rsidRPr="00DA483B">
              <w:t>Nothing to add</w:t>
            </w:r>
          </w:p>
        </w:tc>
      </w:tr>
      <w:tr w:rsidR="009F6F77" w:rsidRPr="00660F4E" w14:paraId="68ABF5E1" w14:textId="77777777" w:rsidTr="0002426E">
        <w:tc>
          <w:tcPr>
            <w:cnfStyle w:val="000010000000" w:firstRow="0" w:lastRow="0" w:firstColumn="0" w:lastColumn="0" w:oddVBand="1" w:evenVBand="0" w:oddHBand="0" w:evenHBand="0" w:firstRowFirstColumn="0" w:firstRowLastColumn="0" w:lastRowFirstColumn="0" w:lastRowLastColumn="0"/>
            <w:tcW w:w="675" w:type="dxa"/>
          </w:tcPr>
          <w:p w14:paraId="472A899E" w14:textId="2E4770D0" w:rsidR="009F6F77" w:rsidRPr="00660F4E" w:rsidRDefault="00F53260" w:rsidP="009F6F77">
            <w:pPr>
              <w:pStyle w:val="TableText1"/>
            </w:pPr>
            <w:r>
              <w:t>88</w:t>
            </w:r>
          </w:p>
        </w:tc>
        <w:tc>
          <w:tcPr>
            <w:tcW w:w="2552" w:type="dxa"/>
          </w:tcPr>
          <w:p w14:paraId="45EE5408" w14:textId="2669E29F" w:rsidR="009F6F77" w:rsidRPr="00660F4E" w:rsidRDefault="009F6F77" w:rsidP="009F6F77">
            <w:pPr>
              <w:pStyle w:val="TableText1"/>
              <w:cnfStyle w:val="000000000000" w:firstRow="0" w:lastRow="0" w:firstColumn="0" w:lastColumn="0" w:oddVBand="0" w:evenVBand="0" w:oddHBand="0" w:evenHBand="0" w:firstRowFirstColumn="0" w:firstRowLastColumn="0" w:lastRowFirstColumn="0" w:lastRowLastColumn="0"/>
            </w:pPr>
            <w:r w:rsidRPr="00901A58">
              <w:t>BAME Health Collaborative</w:t>
            </w:r>
          </w:p>
        </w:tc>
        <w:tc>
          <w:tcPr>
            <w:cnfStyle w:val="000010000000" w:firstRow="0" w:lastRow="0" w:firstColumn="0" w:lastColumn="0" w:oddVBand="1" w:evenVBand="0" w:oddHBand="0" w:evenHBand="0" w:firstRowFirstColumn="0" w:firstRowLastColumn="0" w:lastRowFirstColumn="0" w:lastRowLastColumn="0"/>
            <w:tcW w:w="1417" w:type="dxa"/>
          </w:tcPr>
          <w:p w14:paraId="631A8461" w14:textId="4A038D04" w:rsidR="009F6F77" w:rsidRPr="00660F4E" w:rsidRDefault="009F6F77" w:rsidP="009F6F77">
            <w:pPr>
              <w:pStyle w:val="TableText1"/>
            </w:pPr>
            <w:r w:rsidRPr="0008526A">
              <w:t>Statement 4</w:t>
            </w:r>
          </w:p>
        </w:tc>
        <w:tc>
          <w:tcPr>
            <w:tcW w:w="10632" w:type="dxa"/>
          </w:tcPr>
          <w:p w14:paraId="0B557667" w14:textId="6DF1DDB9" w:rsidR="009F6F77" w:rsidRPr="00660F4E" w:rsidRDefault="009F6F77" w:rsidP="009F6F77">
            <w:pPr>
              <w:pStyle w:val="TableText1"/>
              <w:cnfStyle w:val="000000000000" w:firstRow="0" w:lastRow="0" w:firstColumn="0" w:lastColumn="0" w:oddVBand="0" w:evenVBand="0" w:oddHBand="0" w:evenHBand="0" w:firstRowFirstColumn="0" w:firstRowLastColumn="0" w:lastRowFirstColumn="0" w:lastRowLastColumn="0"/>
            </w:pPr>
            <w:r w:rsidRPr="00DA483B">
              <w:t>Large employers may have resources to operate return to work plans and undertake monitoring, but this may not be possible for smaller employers where this may have to by the employee’s line manager.  There is a significant concern that these could become “performance management plans”.  This could cause additional difficulties for an employee especially at a time when they are vulnerable.</w:t>
            </w:r>
          </w:p>
        </w:tc>
      </w:tr>
      <w:tr w:rsidR="009F6F77" w:rsidRPr="00660F4E" w14:paraId="44744F0A" w14:textId="77777777" w:rsidTr="0002426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75" w:type="dxa"/>
          </w:tcPr>
          <w:p w14:paraId="432E89C3" w14:textId="267C83A5" w:rsidR="009F6F77" w:rsidRPr="00660F4E" w:rsidRDefault="00F53260" w:rsidP="009F6F77">
            <w:pPr>
              <w:pStyle w:val="TableText1"/>
            </w:pPr>
            <w:r>
              <w:t>89</w:t>
            </w:r>
          </w:p>
        </w:tc>
        <w:tc>
          <w:tcPr>
            <w:tcW w:w="2552" w:type="dxa"/>
          </w:tcPr>
          <w:p w14:paraId="6B67D7E7" w14:textId="04077844" w:rsidR="009F6F77" w:rsidRPr="00660F4E" w:rsidRDefault="009F6F77" w:rsidP="009F6F77">
            <w:pPr>
              <w:pStyle w:val="TableText1"/>
              <w:cnfStyle w:val="000000100000" w:firstRow="0" w:lastRow="0" w:firstColumn="0" w:lastColumn="0" w:oddVBand="0" w:evenVBand="0" w:oddHBand="1" w:evenHBand="0" w:firstRowFirstColumn="0" w:firstRowLastColumn="0" w:lastRowFirstColumn="0" w:lastRowLastColumn="0"/>
            </w:pPr>
            <w:r w:rsidRPr="00DA483B">
              <w:t>Epilepsy Action</w:t>
            </w:r>
          </w:p>
        </w:tc>
        <w:tc>
          <w:tcPr>
            <w:cnfStyle w:val="000010000000" w:firstRow="0" w:lastRow="0" w:firstColumn="0" w:lastColumn="0" w:oddVBand="1" w:evenVBand="0" w:oddHBand="0" w:evenHBand="0" w:firstRowFirstColumn="0" w:firstRowLastColumn="0" w:lastRowFirstColumn="0" w:lastRowLastColumn="0"/>
            <w:tcW w:w="1417" w:type="dxa"/>
          </w:tcPr>
          <w:p w14:paraId="09D2B680" w14:textId="0545AED8" w:rsidR="009F6F77" w:rsidRPr="00660F4E" w:rsidRDefault="009F6F77" w:rsidP="009F6F77">
            <w:pPr>
              <w:pStyle w:val="TableText1"/>
            </w:pPr>
            <w:r w:rsidRPr="0008526A">
              <w:t>Statement 4</w:t>
            </w:r>
          </w:p>
        </w:tc>
        <w:tc>
          <w:tcPr>
            <w:tcW w:w="10632" w:type="dxa"/>
          </w:tcPr>
          <w:p w14:paraId="73B01075" w14:textId="08D4728D" w:rsidR="009F6F77" w:rsidRPr="00660F4E" w:rsidRDefault="009F6F77" w:rsidP="009F6F77">
            <w:pPr>
              <w:pStyle w:val="TableText1"/>
              <w:cnfStyle w:val="000000100000" w:firstRow="0" w:lastRow="0" w:firstColumn="0" w:lastColumn="0" w:oddVBand="0" w:evenVBand="0" w:oddHBand="1" w:evenHBand="0" w:firstRowFirstColumn="0" w:firstRowLastColumn="0" w:lastRowFirstColumn="0" w:lastRowLastColumn="0"/>
            </w:pPr>
            <w:r w:rsidRPr="00DA483B">
              <w:t>Return-to-work plans should include any workplace adjustments that are refused, and the reason for the refusal.</w:t>
            </w:r>
          </w:p>
        </w:tc>
      </w:tr>
      <w:tr w:rsidR="009F6F77" w:rsidRPr="00660F4E" w14:paraId="64AA996A" w14:textId="77777777" w:rsidTr="0002426E">
        <w:tc>
          <w:tcPr>
            <w:cnfStyle w:val="000010000000" w:firstRow="0" w:lastRow="0" w:firstColumn="0" w:lastColumn="0" w:oddVBand="1" w:evenVBand="0" w:oddHBand="0" w:evenHBand="0" w:firstRowFirstColumn="0" w:firstRowLastColumn="0" w:lastRowFirstColumn="0" w:lastRowLastColumn="0"/>
            <w:tcW w:w="675" w:type="dxa"/>
          </w:tcPr>
          <w:p w14:paraId="7FF6F860" w14:textId="68F57C2D" w:rsidR="009F6F77" w:rsidRPr="00660F4E" w:rsidRDefault="00F53260" w:rsidP="009F6F77">
            <w:pPr>
              <w:pStyle w:val="TableText1"/>
            </w:pPr>
            <w:r>
              <w:t>90</w:t>
            </w:r>
          </w:p>
        </w:tc>
        <w:tc>
          <w:tcPr>
            <w:tcW w:w="2552" w:type="dxa"/>
          </w:tcPr>
          <w:p w14:paraId="40A373E2" w14:textId="343A9741" w:rsidR="009F6F77" w:rsidRPr="00660F4E" w:rsidRDefault="009F6F77" w:rsidP="009F6F77">
            <w:pPr>
              <w:pStyle w:val="TableText1"/>
              <w:cnfStyle w:val="000000000000" w:firstRow="0" w:lastRow="0" w:firstColumn="0" w:lastColumn="0" w:oddVBand="0" w:evenVBand="0" w:oddHBand="0" w:evenHBand="0" w:firstRowFirstColumn="0" w:firstRowLastColumn="0" w:lastRowFirstColumn="0" w:lastRowLastColumn="0"/>
            </w:pPr>
            <w:r w:rsidRPr="00DA483B">
              <w:t>Mind</w:t>
            </w:r>
          </w:p>
        </w:tc>
        <w:tc>
          <w:tcPr>
            <w:cnfStyle w:val="000010000000" w:firstRow="0" w:lastRow="0" w:firstColumn="0" w:lastColumn="0" w:oddVBand="1" w:evenVBand="0" w:oddHBand="0" w:evenHBand="0" w:firstRowFirstColumn="0" w:firstRowLastColumn="0" w:lastRowFirstColumn="0" w:lastRowLastColumn="0"/>
            <w:tcW w:w="1417" w:type="dxa"/>
          </w:tcPr>
          <w:p w14:paraId="59A18C6D" w14:textId="5D514685" w:rsidR="009F6F77" w:rsidRPr="00660F4E" w:rsidRDefault="009F6F77" w:rsidP="009F6F77">
            <w:pPr>
              <w:pStyle w:val="TableText1"/>
            </w:pPr>
            <w:r w:rsidRPr="0008526A">
              <w:t>Statement 4</w:t>
            </w:r>
          </w:p>
        </w:tc>
        <w:tc>
          <w:tcPr>
            <w:tcW w:w="10632" w:type="dxa"/>
          </w:tcPr>
          <w:p w14:paraId="25951DF2" w14:textId="6068D939" w:rsidR="009F6F77" w:rsidRPr="00660F4E" w:rsidRDefault="009F6F77">
            <w:pPr>
              <w:pStyle w:val="TableText1"/>
              <w:cnfStyle w:val="000000000000" w:firstRow="0" w:lastRow="0" w:firstColumn="0" w:lastColumn="0" w:oddVBand="0" w:evenVBand="0" w:oddHBand="0" w:evenHBand="0" w:firstRowFirstColumn="0" w:firstRowLastColumn="0" w:lastRowFirstColumn="0" w:lastRowLastColumn="0"/>
            </w:pPr>
            <w:r w:rsidRPr="00DA483B">
              <w:t>Given the fluctuating nature of mental health problems, it could be unhelpful to have an ‘expected duration’ of the adjustments a person needs. For example, it could be that an employee feels under pressure to stop their adjustments after the expected duration ends. This could mean their mental health will deteriorate after the adjustment is stopped, meaning they need to take time off again. In some cases, they may also need to be ongoing adjustments.</w:t>
            </w:r>
          </w:p>
        </w:tc>
      </w:tr>
      <w:tr w:rsidR="009F6F77" w:rsidRPr="00660F4E" w14:paraId="68BFEC71" w14:textId="77777777" w:rsidTr="0002426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75" w:type="dxa"/>
          </w:tcPr>
          <w:p w14:paraId="5127F639" w14:textId="0745667D" w:rsidR="009F6F77" w:rsidRPr="00660F4E" w:rsidRDefault="00F53260" w:rsidP="009F6F77">
            <w:pPr>
              <w:pStyle w:val="TableText1"/>
            </w:pPr>
            <w:r>
              <w:t>91</w:t>
            </w:r>
          </w:p>
        </w:tc>
        <w:tc>
          <w:tcPr>
            <w:tcW w:w="2552" w:type="dxa"/>
          </w:tcPr>
          <w:p w14:paraId="051DD5CE" w14:textId="070068B6" w:rsidR="009F6F77" w:rsidRPr="00660F4E" w:rsidRDefault="009F6F77" w:rsidP="009F6F77">
            <w:pPr>
              <w:pStyle w:val="TableText1"/>
              <w:cnfStyle w:val="000000100000" w:firstRow="0" w:lastRow="0" w:firstColumn="0" w:lastColumn="0" w:oddVBand="0" w:evenVBand="0" w:oddHBand="1" w:evenHBand="0" w:firstRowFirstColumn="0" w:firstRowLastColumn="0" w:lastRowFirstColumn="0" w:lastRowLastColumn="0"/>
            </w:pPr>
            <w:r w:rsidRPr="00DA483B">
              <w:t>National Rheumatoid Arthritis Society (NRAS)</w:t>
            </w:r>
          </w:p>
        </w:tc>
        <w:tc>
          <w:tcPr>
            <w:cnfStyle w:val="000010000000" w:firstRow="0" w:lastRow="0" w:firstColumn="0" w:lastColumn="0" w:oddVBand="1" w:evenVBand="0" w:oddHBand="0" w:evenHBand="0" w:firstRowFirstColumn="0" w:firstRowLastColumn="0" w:lastRowFirstColumn="0" w:lastRowLastColumn="0"/>
            <w:tcW w:w="1417" w:type="dxa"/>
          </w:tcPr>
          <w:p w14:paraId="64A0054B" w14:textId="120B430C" w:rsidR="009F6F77" w:rsidRPr="00660F4E" w:rsidRDefault="009F6F77" w:rsidP="009F6F77">
            <w:pPr>
              <w:pStyle w:val="TableText1"/>
            </w:pPr>
            <w:r w:rsidRPr="0008526A">
              <w:t>Statement 4</w:t>
            </w:r>
          </w:p>
        </w:tc>
        <w:tc>
          <w:tcPr>
            <w:tcW w:w="10632" w:type="dxa"/>
          </w:tcPr>
          <w:p w14:paraId="6F44370A" w14:textId="77777777" w:rsidR="009F6F77" w:rsidRPr="00DA483B" w:rsidRDefault="009F6F77" w:rsidP="009F6F77">
            <w:pPr>
              <w:pStyle w:val="TableText1"/>
              <w:numPr>
                <w:ilvl w:val="0"/>
                <w:numId w:val="31"/>
              </w:numPr>
              <w:cnfStyle w:val="000000100000" w:firstRow="0" w:lastRow="0" w:firstColumn="0" w:lastColumn="0" w:oddVBand="0" w:evenVBand="0" w:oddHBand="1" w:evenHBand="0" w:firstRowFirstColumn="0" w:firstRowLastColumn="0" w:lastRowFirstColumn="0" w:lastRowLastColumn="0"/>
              <w:rPr>
                <w:lang w:val="en-GB"/>
              </w:rPr>
            </w:pPr>
            <w:r w:rsidRPr="00DA483B">
              <w:rPr>
                <w:lang w:val="en-GB"/>
              </w:rPr>
              <w:t>Returning to a point we make in 1 above, we see a significant gap in signposting to available support and resources for employers, especially relevant to SMEs. We know that Access to Work and ACAS are frequently cited as useful; likewise, the specialist knowledge of patient organisations can play a valuable role here, especially for long-term conditions such as RA, where treatment options are constantly developing. Within the policy, relevant organisations that can support both employee and employer should be signposted.</w:t>
            </w:r>
          </w:p>
          <w:p w14:paraId="27005C6B" w14:textId="77777777" w:rsidR="009F6F77" w:rsidRPr="00DA483B" w:rsidRDefault="009F6F77" w:rsidP="009F6F77">
            <w:pPr>
              <w:pStyle w:val="TableText1"/>
              <w:cnfStyle w:val="000000100000" w:firstRow="0" w:lastRow="0" w:firstColumn="0" w:lastColumn="0" w:oddVBand="0" w:evenVBand="0" w:oddHBand="1" w:evenHBand="0" w:firstRowFirstColumn="0" w:firstRowLastColumn="0" w:lastRowFirstColumn="0" w:lastRowLastColumn="0"/>
              <w:rPr>
                <w:lang w:val="en-GB"/>
              </w:rPr>
            </w:pPr>
          </w:p>
          <w:p w14:paraId="69F7F6B2" w14:textId="53E629FF" w:rsidR="009F6F77" w:rsidRPr="00660F4E" w:rsidRDefault="009F6F77" w:rsidP="009F6F77">
            <w:pPr>
              <w:pStyle w:val="TableText1"/>
              <w:cnfStyle w:val="000000100000" w:firstRow="0" w:lastRow="0" w:firstColumn="0" w:lastColumn="0" w:oddVBand="0" w:evenVBand="0" w:oddHBand="1" w:evenHBand="0" w:firstRowFirstColumn="0" w:firstRowLastColumn="0" w:lastRowFirstColumn="0" w:lastRowLastColumn="0"/>
            </w:pPr>
            <w:r w:rsidRPr="00DA483B">
              <w:rPr>
                <w:lang w:val="en-GB"/>
              </w:rPr>
              <w:lastRenderedPageBreak/>
              <w:t>Supporting information for line managers: workplace adjustments are often relatively easily achieved and low-cost. Again, engaging with Patient Organisations can provide even very small organisations with specialist knowledge and support. The provision of workplace adjustments may include (a) specialist equipment, which employers may be able to access funding for; (b) access to transport to work; (c) flexibility in working hours; (d) working from home where appropriate/possible; and (e) flexibility in duties where appropriate. By including categories of support in a return-to-work plan, employers may be prompted to provide such support.</w:t>
            </w:r>
          </w:p>
        </w:tc>
      </w:tr>
      <w:tr w:rsidR="009F6F77" w:rsidRPr="00660F4E" w14:paraId="6FE07354" w14:textId="77777777" w:rsidTr="0002426E">
        <w:tc>
          <w:tcPr>
            <w:cnfStyle w:val="000010000000" w:firstRow="0" w:lastRow="0" w:firstColumn="0" w:lastColumn="0" w:oddVBand="1" w:evenVBand="0" w:oddHBand="0" w:evenHBand="0" w:firstRowFirstColumn="0" w:firstRowLastColumn="0" w:lastRowFirstColumn="0" w:lastRowLastColumn="0"/>
            <w:tcW w:w="675" w:type="dxa"/>
          </w:tcPr>
          <w:p w14:paraId="4DD6F083" w14:textId="2968BCC8" w:rsidR="009F6F77" w:rsidRPr="00660F4E" w:rsidRDefault="00F53260" w:rsidP="009F6F77">
            <w:pPr>
              <w:pStyle w:val="TableText1"/>
            </w:pPr>
            <w:r>
              <w:lastRenderedPageBreak/>
              <w:t>92</w:t>
            </w:r>
          </w:p>
        </w:tc>
        <w:tc>
          <w:tcPr>
            <w:tcW w:w="2552" w:type="dxa"/>
          </w:tcPr>
          <w:p w14:paraId="49D5B937" w14:textId="310E6226" w:rsidR="009F6F77" w:rsidRPr="00660F4E" w:rsidRDefault="009F6F77" w:rsidP="009F6F77">
            <w:pPr>
              <w:pStyle w:val="TableText1"/>
              <w:cnfStyle w:val="000000000000" w:firstRow="0" w:lastRow="0" w:firstColumn="0" w:lastColumn="0" w:oddVBand="0" w:evenVBand="0" w:oddHBand="0" w:evenHBand="0" w:firstRowFirstColumn="0" w:firstRowLastColumn="0" w:lastRowFirstColumn="0" w:lastRowLastColumn="0"/>
            </w:pPr>
            <w:r w:rsidRPr="007847F9">
              <w:t>NHS England and NHS Improvement</w:t>
            </w:r>
          </w:p>
        </w:tc>
        <w:tc>
          <w:tcPr>
            <w:cnfStyle w:val="000010000000" w:firstRow="0" w:lastRow="0" w:firstColumn="0" w:lastColumn="0" w:oddVBand="1" w:evenVBand="0" w:oddHBand="0" w:evenHBand="0" w:firstRowFirstColumn="0" w:firstRowLastColumn="0" w:lastRowFirstColumn="0" w:lastRowLastColumn="0"/>
            <w:tcW w:w="1417" w:type="dxa"/>
          </w:tcPr>
          <w:p w14:paraId="272F604D" w14:textId="69B35980" w:rsidR="009F6F77" w:rsidRPr="00660F4E" w:rsidRDefault="009F6F77" w:rsidP="009F6F77">
            <w:pPr>
              <w:pStyle w:val="TableText1"/>
            </w:pPr>
            <w:r w:rsidRPr="00254A35">
              <w:t>Statement 4</w:t>
            </w:r>
          </w:p>
        </w:tc>
        <w:tc>
          <w:tcPr>
            <w:tcW w:w="10632" w:type="dxa"/>
          </w:tcPr>
          <w:p w14:paraId="5F8E4456" w14:textId="6B0CF355" w:rsidR="009F6F77" w:rsidRPr="00660F4E" w:rsidRDefault="009F6F77" w:rsidP="009F6F77">
            <w:pPr>
              <w:pStyle w:val="TableText1"/>
              <w:cnfStyle w:val="000000000000" w:firstRow="0" w:lastRow="0" w:firstColumn="0" w:lastColumn="0" w:oddVBand="0" w:evenVBand="0" w:oddHBand="0" w:evenHBand="0" w:firstRowFirstColumn="0" w:firstRowLastColumn="0" w:lastRowFirstColumn="0" w:lastRowLastColumn="0"/>
            </w:pPr>
            <w:r w:rsidRPr="00DA483B">
              <w:t xml:space="preserve">Workplace adjustments need creative </w:t>
            </w:r>
            <w:proofErr w:type="gramStart"/>
            <w:r w:rsidRPr="00DA483B">
              <w:t>thinking ,</w:t>
            </w:r>
            <w:proofErr w:type="gramEnd"/>
            <w:r w:rsidRPr="00DA483B">
              <w:t xml:space="preserve"> also using technology tools at hand and using HR expertise which primary care does not always have access to</w:t>
            </w:r>
          </w:p>
        </w:tc>
      </w:tr>
      <w:tr w:rsidR="009F6F77" w:rsidRPr="00660F4E" w14:paraId="24E3D1B6" w14:textId="77777777" w:rsidTr="0002426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75" w:type="dxa"/>
          </w:tcPr>
          <w:p w14:paraId="7071E8B6" w14:textId="69CE7A43" w:rsidR="009F6F77" w:rsidRPr="00660F4E" w:rsidRDefault="00F53260" w:rsidP="009F6F77">
            <w:pPr>
              <w:pStyle w:val="TableText1"/>
            </w:pPr>
            <w:r>
              <w:t>93</w:t>
            </w:r>
          </w:p>
        </w:tc>
        <w:tc>
          <w:tcPr>
            <w:tcW w:w="2552" w:type="dxa"/>
          </w:tcPr>
          <w:p w14:paraId="5CF987CD" w14:textId="0FD80B1F" w:rsidR="009F6F77" w:rsidRPr="00660F4E" w:rsidRDefault="009F6F77" w:rsidP="009F6F77">
            <w:pPr>
              <w:pStyle w:val="TableText1"/>
              <w:cnfStyle w:val="000000100000" w:firstRow="0" w:lastRow="0" w:firstColumn="0" w:lastColumn="0" w:oddVBand="0" w:evenVBand="0" w:oddHBand="1" w:evenHBand="0" w:firstRowFirstColumn="0" w:firstRowLastColumn="0" w:lastRowFirstColumn="0" w:lastRowLastColumn="0"/>
            </w:pPr>
            <w:r w:rsidRPr="007847F9">
              <w:t>NHS England and NHS Improvement</w:t>
            </w:r>
          </w:p>
        </w:tc>
        <w:tc>
          <w:tcPr>
            <w:cnfStyle w:val="000010000000" w:firstRow="0" w:lastRow="0" w:firstColumn="0" w:lastColumn="0" w:oddVBand="1" w:evenVBand="0" w:oddHBand="0" w:evenHBand="0" w:firstRowFirstColumn="0" w:firstRowLastColumn="0" w:lastRowFirstColumn="0" w:lastRowLastColumn="0"/>
            <w:tcW w:w="1417" w:type="dxa"/>
          </w:tcPr>
          <w:p w14:paraId="6BDB9CB6" w14:textId="207D7F35" w:rsidR="009F6F77" w:rsidRPr="00660F4E" w:rsidRDefault="009F6F77" w:rsidP="009F6F77">
            <w:pPr>
              <w:pStyle w:val="TableText1"/>
            </w:pPr>
            <w:r w:rsidRPr="00254A35">
              <w:t>Statement 4</w:t>
            </w:r>
          </w:p>
        </w:tc>
        <w:tc>
          <w:tcPr>
            <w:tcW w:w="10632" w:type="dxa"/>
          </w:tcPr>
          <w:p w14:paraId="6317D8C4" w14:textId="62ED3154" w:rsidR="009F6F77" w:rsidRPr="00660F4E" w:rsidRDefault="009F6F77" w:rsidP="009F6F77">
            <w:pPr>
              <w:pStyle w:val="TableText1"/>
              <w:cnfStyle w:val="000000100000" w:firstRow="0" w:lastRow="0" w:firstColumn="0" w:lastColumn="0" w:oddVBand="0" w:evenVBand="0" w:oddHBand="1" w:evenHBand="0" w:firstRowFirstColumn="0" w:firstRowLastColumn="0" w:lastRowFirstColumn="0" w:lastRowLastColumn="0"/>
            </w:pPr>
            <w:r w:rsidRPr="00DA483B">
              <w:t xml:space="preserve">Suggest further detail as to the ‘quality’ of the conversations here. Guidance to support employers to offer referrals to other teams, using resources available to them to promote health and wellbeing and the use of accredited tools to </w:t>
            </w:r>
            <w:proofErr w:type="spellStart"/>
            <w:r w:rsidRPr="00DA483B">
              <w:t>maximise</w:t>
            </w:r>
            <w:proofErr w:type="spellEnd"/>
            <w:r w:rsidRPr="00DA483B">
              <w:t xml:space="preserve"> employee engagement as well as consider flexible approaches to employment as need to flesh this section out. Inclusion of a section which outlines best practice in a sickness policy may also benefit from being included and detailing this and the conversations expected to be held</w:t>
            </w:r>
          </w:p>
        </w:tc>
      </w:tr>
      <w:tr w:rsidR="009F6F77" w:rsidRPr="00660F4E" w14:paraId="521C65B2" w14:textId="77777777" w:rsidTr="0002426E">
        <w:tc>
          <w:tcPr>
            <w:cnfStyle w:val="000010000000" w:firstRow="0" w:lastRow="0" w:firstColumn="0" w:lastColumn="0" w:oddVBand="1" w:evenVBand="0" w:oddHBand="0" w:evenHBand="0" w:firstRowFirstColumn="0" w:firstRowLastColumn="0" w:lastRowFirstColumn="0" w:lastRowLastColumn="0"/>
            <w:tcW w:w="675" w:type="dxa"/>
          </w:tcPr>
          <w:p w14:paraId="28CEE379" w14:textId="648B706E" w:rsidR="009F6F77" w:rsidRPr="00660F4E" w:rsidRDefault="00F53260" w:rsidP="009F6F77">
            <w:pPr>
              <w:pStyle w:val="TableText1"/>
            </w:pPr>
            <w:r>
              <w:t>94</w:t>
            </w:r>
          </w:p>
        </w:tc>
        <w:tc>
          <w:tcPr>
            <w:tcW w:w="2552" w:type="dxa"/>
          </w:tcPr>
          <w:p w14:paraId="23F96589" w14:textId="22B3941E" w:rsidR="009F6F77" w:rsidRPr="00660F4E" w:rsidRDefault="009F6F77" w:rsidP="009F6F77">
            <w:pPr>
              <w:pStyle w:val="TableText1"/>
              <w:cnfStyle w:val="000000000000" w:firstRow="0" w:lastRow="0" w:firstColumn="0" w:lastColumn="0" w:oddVBand="0" w:evenVBand="0" w:oddHBand="0" w:evenHBand="0" w:firstRowFirstColumn="0" w:firstRowLastColumn="0" w:lastRowFirstColumn="0" w:lastRowLastColumn="0"/>
            </w:pPr>
            <w:r w:rsidRPr="00DA483B">
              <w:t>Royal College of Speech and Language Therapists (RCSLT)</w:t>
            </w:r>
          </w:p>
        </w:tc>
        <w:tc>
          <w:tcPr>
            <w:cnfStyle w:val="000010000000" w:firstRow="0" w:lastRow="0" w:firstColumn="0" w:lastColumn="0" w:oddVBand="1" w:evenVBand="0" w:oddHBand="0" w:evenHBand="0" w:firstRowFirstColumn="0" w:firstRowLastColumn="0" w:lastRowFirstColumn="0" w:lastRowLastColumn="0"/>
            <w:tcW w:w="1417" w:type="dxa"/>
          </w:tcPr>
          <w:p w14:paraId="31B904AC" w14:textId="0985E9D3" w:rsidR="009F6F77" w:rsidRPr="00660F4E" w:rsidRDefault="009F6F77" w:rsidP="009F6F77">
            <w:pPr>
              <w:pStyle w:val="TableText1"/>
            </w:pPr>
            <w:r w:rsidRPr="00254A35">
              <w:t>Statement 4</w:t>
            </w:r>
          </w:p>
        </w:tc>
        <w:tc>
          <w:tcPr>
            <w:tcW w:w="10632" w:type="dxa"/>
          </w:tcPr>
          <w:p w14:paraId="482328E5" w14:textId="77777777" w:rsidR="009F6F77" w:rsidRDefault="009F6F77" w:rsidP="009F6F77">
            <w:pPr>
              <w:pStyle w:val="TableText1"/>
              <w:cnfStyle w:val="000000000000" w:firstRow="0" w:lastRow="0" w:firstColumn="0" w:lastColumn="0" w:oddVBand="0" w:evenVBand="0" w:oddHBand="0" w:evenHBand="0" w:firstRowFirstColumn="0" w:firstRowLastColumn="0" w:lastRowFirstColumn="0" w:lastRowLastColumn="0"/>
            </w:pPr>
            <w:r>
              <w:t>In Quality Standard 4 there is a gap around employee resilience and confidence in raising workplace adjustments especially after a lengthy period of absence.</w:t>
            </w:r>
          </w:p>
          <w:p w14:paraId="07E4A9AB" w14:textId="77777777" w:rsidR="009F6F77" w:rsidRDefault="009F6F77" w:rsidP="009F6F77">
            <w:pPr>
              <w:pStyle w:val="TableText1"/>
              <w:cnfStyle w:val="000000000000" w:firstRow="0" w:lastRow="0" w:firstColumn="0" w:lastColumn="0" w:oddVBand="0" w:evenVBand="0" w:oddHBand="0" w:evenHBand="0" w:firstRowFirstColumn="0" w:firstRowLastColumn="0" w:lastRowFirstColumn="0" w:lastRowLastColumn="0"/>
            </w:pPr>
          </w:p>
          <w:p w14:paraId="21F51467" w14:textId="6A4DBBBE" w:rsidR="009F6F77" w:rsidRPr="00660F4E" w:rsidRDefault="009F6F77" w:rsidP="009F6F77">
            <w:pPr>
              <w:pStyle w:val="TableText1"/>
              <w:cnfStyle w:val="000000000000" w:firstRow="0" w:lastRow="0" w:firstColumn="0" w:lastColumn="0" w:oddVBand="0" w:evenVBand="0" w:oddHBand="0" w:evenHBand="0" w:firstRowFirstColumn="0" w:firstRowLastColumn="0" w:lastRowFirstColumn="0" w:lastRowLastColumn="0"/>
            </w:pPr>
            <w:r>
              <w:t>Employer ignorance may translate this to changes to working hours or flexible working without considering the adjustments needed to the work environment, equipment, or reasonable adjustments in communication approaches, which are essential to support return to work.</w:t>
            </w:r>
          </w:p>
        </w:tc>
      </w:tr>
      <w:tr w:rsidR="009F6F77" w:rsidRPr="00660F4E" w14:paraId="03DBEA76" w14:textId="77777777" w:rsidTr="0002426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75" w:type="dxa"/>
          </w:tcPr>
          <w:p w14:paraId="4B793494" w14:textId="435452DE" w:rsidR="009F6F77" w:rsidRPr="00660F4E" w:rsidRDefault="00F53260" w:rsidP="009F6F77">
            <w:pPr>
              <w:pStyle w:val="TableText1"/>
            </w:pPr>
            <w:r>
              <w:t>95</w:t>
            </w:r>
          </w:p>
        </w:tc>
        <w:tc>
          <w:tcPr>
            <w:tcW w:w="2552" w:type="dxa"/>
          </w:tcPr>
          <w:p w14:paraId="03E30216" w14:textId="3E50A4FF" w:rsidR="009F6F77" w:rsidRPr="00660F4E" w:rsidRDefault="009F6F77" w:rsidP="009F6F77">
            <w:pPr>
              <w:pStyle w:val="TableText1"/>
              <w:cnfStyle w:val="000000100000" w:firstRow="0" w:lastRow="0" w:firstColumn="0" w:lastColumn="0" w:oddVBand="0" w:evenVBand="0" w:oddHBand="1" w:evenHBand="0" w:firstRowFirstColumn="0" w:firstRowLastColumn="0" w:lastRowFirstColumn="0" w:lastRowLastColumn="0"/>
            </w:pPr>
            <w:r w:rsidRPr="003641F3">
              <w:t>Shooting Star Chase</w:t>
            </w:r>
          </w:p>
        </w:tc>
        <w:tc>
          <w:tcPr>
            <w:cnfStyle w:val="000010000000" w:firstRow="0" w:lastRow="0" w:firstColumn="0" w:lastColumn="0" w:oddVBand="1" w:evenVBand="0" w:oddHBand="0" w:evenHBand="0" w:firstRowFirstColumn="0" w:firstRowLastColumn="0" w:lastRowFirstColumn="0" w:lastRowLastColumn="0"/>
            <w:tcW w:w="1417" w:type="dxa"/>
          </w:tcPr>
          <w:p w14:paraId="36D3C42F" w14:textId="716807C2" w:rsidR="009F6F77" w:rsidRPr="00660F4E" w:rsidRDefault="009F6F77" w:rsidP="009F6F77">
            <w:pPr>
              <w:pStyle w:val="TableText1"/>
            </w:pPr>
            <w:r w:rsidRPr="00254A35">
              <w:t>Statement 4</w:t>
            </w:r>
          </w:p>
        </w:tc>
        <w:tc>
          <w:tcPr>
            <w:tcW w:w="10632" w:type="dxa"/>
          </w:tcPr>
          <w:p w14:paraId="751A0FC5" w14:textId="6E7F705D" w:rsidR="009F6F77" w:rsidRPr="00660F4E" w:rsidRDefault="009F6F77" w:rsidP="009F6F77">
            <w:pPr>
              <w:pStyle w:val="TableText1"/>
              <w:cnfStyle w:val="000000100000" w:firstRow="0" w:lastRow="0" w:firstColumn="0" w:lastColumn="0" w:oddVBand="0" w:evenVBand="0" w:oddHBand="1" w:evenHBand="0" w:firstRowFirstColumn="0" w:firstRowLastColumn="0" w:lastRowFirstColumn="0" w:lastRowLastColumn="0"/>
            </w:pPr>
            <w:r w:rsidRPr="00DA483B">
              <w:t xml:space="preserve">Local system is already in place to agree with an employee an </w:t>
            </w:r>
            <w:proofErr w:type="spellStart"/>
            <w:r w:rsidRPr="00DA483B">
              <w:t>individualised</w:t>
            </w:r>
            <w:proofErr w:type="spellEnd"/>
            <w:r w:rsidRPr="00DA483B">
              <w:t xml:space="preserve"> phased return to work plan following </w:t>
            </w:r>
            <w:proofErr w:type="gramStart"/>
            <w:r w:rsidRPr="00DA483B">
              <w:t>long term</w:t>
            </w:r>
            <w:proofErr w:type="gramEnd"/>
            <w:r w:rsidRPr="00DA483B">
              <w:t xml:space="preserve"> absence where required. It would be feasible and possible with the current resource to introduce a form for this purpose to collate the data consistently for reporting purposes.</w:t>
            </w:r>
          </w:p>
        </w:tc>
      </w:tr>
      <w:tr w:rsidR="009F6F77" w:rsidRPr="00660F4E" w14:paraId="54DB790B" w14:textId="77777777" w:rsidTr="0002426E">
        <w:tc>
          <w:tcPr>
            <w:cnfStyle w:val="000010000000" w:firstRow="0" w:lastRow="0" w:firstColumn="0" w:lastColumn="0" w:oddVBand="1" w:evenVBand="0" w:oddHBand="0" w:evenHBand="0" w:firstRowFirstColumn="0" w:firstRowLastColumn="0" w:lastRowFirstColumn="0" w:lastRowLastColumn="0"/>
            <w:tcW w:w="675" w:type="dxa"/>
          </w:tcPr>
          <w:p w14:paraId="114EE421" w14:textId="1FB98D95" w:rsidR="009F6F77" w:rsidRPr="00660F4E" w:rsidRDefault="00F53260" w:rsidP="009F6F77">
            <w:pPr>
              <w:pStyle w:val="TableText1"/>
            </w:pPr>
            <w:r>
              <w:t>96</w:t>
            </w:r>
          </w:p>
        </w:tc>
        <w:tc>
          <w:tcPr>
            <w:tcW w:w="2552" w:type="dxa"/>
          </w:tcPr>
          <w:p w14:paraId="1A926FE0" w14:textId="36D6AA79" w:rsidR="009F6F77" w:rsidRPr="00660F4E" w:rsidRDefault="009F6F77" w:rsidP="009F6F77">
            <w:pPr>
              <w:pStyle w:val="TableText1"/>
              <w:cnfStyle w:val="000000000000" w:firstRow="0" w:lastRow="0" w:firstColumn="0" w:lastColumn="0" w:oddVBand="0" w:evenVBand="0" w:oddHBand="0" w:evenHBand="0" w:firstRowFirstColumn="0" w:firstRowLastColumn="0" w:lastRowFirstColumn="0" w:lastRowLastColumn="0"/>
            </w:pPr>
            <w:r w:rsidRPr="003641F3">
              <w:t>Shooting Star Chase</w:t>
            </w:r>
          </w:p>
        </w:tc>
        <w:tc>
          <w:tcPr>
            <w:cnfStyle w:val="000010000000" w:firstRow="0" w:lastRow="0" w:firstColumn="0" w:lastColumn="0" w:oddVBand="1" w:evenVBand="0" w:oddHBand="0" w:evenHBand="0" w:firstRowFirstColumn="0" w:firstRowLastColumn="0" w:lastRowFirstColumn="0" w:lastRowLastColumn="0"/>
            <w:tcW w:w="1417" w:type="dxa"/>
          </w:tcPr>
          <w:p w14:paraId="7EDAAC74" w14:textId="3EFEA1F3" w:rsidR="009F6F77" w:rsidRPr="00660F4E" w:rsidRDefault="009F6F77" w:rsidP="009F6F77">
            <w:pPr>
              <w:pStyle w:val="TableText1"/>
            </w:pPr>
            <w:r w:rsidRPr="00254A35">
              <w:t>Statement 4</w:t>
            </w:r>
          </w:p>
        </w:tc>
        <w:tc>
          <w:tcPr>
            <w:tcW w:w="10632" w:type="dxa"/>
          </w:tcPr>
          <w:p w14:paraId="2616D44E" w14:textId="29BA574A" w:rsidR="009F6F77" w:rsidRPr="00660F4E" w:rsidRDefault="009F6F77" w:rsidP="009F6F77">
            <w:pPr>
              <w:pStyle w:val="TableText1"/>
              <w:cnfStyle w:val="000000000000" w:firstRow="0" w:lastRow="0" w:firstColumn="0" w:lastColumn="0" w:oddVBand="0" w:evenVBand="0" w:oddHBand="0" w:evenHBand="0" w:firstRowFirstColumn="0" w:firstRowLastColumn="0" w:lastRowFirstColumn="0" w:lastRowLastColumn="0"/>
            </w:pPr>
            <w:r w:rsidRPr="00DA483B">
              <w:t xml:space="preserve">This statement may not be achievable based the </w:t>
            </w:r>
            <w:proofErr w:type="gramStart"/>
            <w:r w:rsidRPr="00DA483B">
              <w:t>return to work</w:t>
            </w:r>
            <w:proofErr w:type="gramEnd"/>
            <w:r w:rsidRPr="00DA483B">
              <w:t xml:space="preserve"> information currently presented by staff on their ‘Fit Note’.  The relevance of this information would need to improve </w:t>
            </w:r>
            <w:proofErr w:type="gramStart"/>
            <w:r w:rsidRPr="00DA483B">
              <w:t>in order for</w:t>
            </w:r>
            <w:proofErr w:type="gramEnd"/>
            <w:r w:rsidRPr="00DA483B">
              <w:t xml:space="preserve"> the ‘Fit Note’ to be effectively used in the manner outlined in this standard</w:t>
            </w:r>
          </w:p>
        </w:tc>
      </w:tr>
      <w:tr w:rsidR="009F6F77" w:rsidRPr="00660F4E" w14:paraId="6C206840" w14:textId="77777777" w:rsidTr="0002426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75" w:type="dxa"/>
          </w:tcPr>
          <w:p w14:paraId="7B6A095E" w14:textId="470B99CD" w:rsidR="009F6F77" w:rsidRPr="00660F4E" w:rsidRDefault="00F53260" w:rsidP="009F6F77">
            <w:pPr>
              <w:pStyle w:val="TableText1"/>
            </w:pPr>
            <w:r>
              <w:t>97</w:t>
            </w:r>
          </w:p>
        </w:tc>
        <w:tc>
          <w:tcPr>
            <w:tcW w:w="2552" w:type="dxa"/>
          </w:tcPr>
          <w:p w14:paraId="2DF65A44" w14:textId="39E4997A" w:rsidR="009F6F77" w:rsidRPr="00660F4E" w:rsidRDefault="009F6F77" w:rsidP="009F6F77">
            <w:pPr>
              <w:pStyle w:val="TableText1"/>
              <w:cnfStyle w:val="000000100000" w:firstRow="0" w:lastRow="0" w:firstColumn="0" w:lastColumn="0" w:oddVBand="0" w:evenVBand="0" w:oddHBand="1" w:evenHBand="0" w:firstRowFirstColumn="0" w:firstRowLastColumn="0" w:lastRowFirstColumn="0" w:lastRowLastColumn="0"/>
            </w:pPr>
            <w:r w:rsidRPr="00DA483B">
              <w:t>The Royal College of Physicians and Surgeons of Glasgow</w:t>
            </w:r>
          </w:p>
        </w:tc>
        <w:tc>
          <w:tcPr>
            <w:cnfStyle w:val="000010000000" w:firstRow="0" w:lastRow="0" w:firstColumn="0" w:lastColumn="0" w:oddVBand="1" w:evenVBand="0" w:oddHBand="0" w:evenHBand="0" w:firstRowFirstColumn="0" w:firstRowLastColumn="0" w:lastRowFirstColumn="0" w:lastRowLastColumn="0"/>
            <w:tcW w:w="1417" w:type="dxa"/>
          </w:tcPr>
          <w:p w14:paraId="5EF1AF5A" w14:textId="4997C683" w:rsidR="009F6F77" w:rsidRPr="00660F4E" w:rsidRDefault="009F6F77" w:rsidP="009F6F77">
            <w:pPr>
              <w:pStyle w:val="TableText1"/>
            </w:pPr>
            <w:r w:rsidRPr="00254A35">
              <w:t>Statement 4</w:t>
            </w:r>
          </w:p>
        </w:tc>
        <w:tc>
          <w:tcPr>
            <w:tcW w:w="10632" w:type="dxa"/>
          </w:tcPr>
          <w:p w14:paraId="78E108ED" w14:textId="521D5FB4" w:rsidR="009F6F77" w:rsidRPr="00660F4E" w:rsidRDefault="009F6F77" w:rsidP="009F6F77">
            <w:pPr>
              <w:pStyle w:val="TableText1"/>
              <w:cnfStyle w:val="000000100000" w:firstRow="0" w:lastRow="0" w:firstColumn="0" w:lastColumn="0" w:oddVBand="0" w:evenVBand="0" w:oddHBand="1" w:evenHBand="0" w:firstRowFirstColumn="0" w:firstRowLastColumn="0" w:lastRowFirstColumn="0" w:lastRowLastColumn="0"/>
            </w:pPr>
            <w:r w:rsidRPr="00DA483B">
              <w:rPr>
                <w:lang w:val="en-GB"/>
              </w:rPr>
              <w:t>We would suggest a standardised “return to work plan” format.</w:t>
            </w:r>
          </w:p>
        </w:tc>
      </w:tr>
      <w:tr w:rsidR="00D96B93" w:rsidRPr="00660F4E" w14:paraId="135F5F53" w14:textId="77777777" w:rsidTr="0002426E">
        <w:tc>
          <w:tcPr>
            <w:cnfStyle w:val="000010000000" w:firstRow="0" w:lastRow="0" w:firstColumn="0" w:lastColumn="0" w:oddVBand="1" w:evenVBand="0" w:oddHBand="0" w:evenHBand="0" w:firstRowFirstColumn="0" w:firstRowLastColumn="0" w:lastRowFirstColumn="0" w:lastRowLastColumn="0"/>
            <w:tcW w:w="675" w:type="dxa"/>
          </w:tcPr>
          <w:p w14:paraId="3499CEEA" w14:textId="726F254C" w:rsidR="00D96B93" w:rsidRPr="00660F4E" w:rsidRDefault="00F53260" w:rsidP="0037542E">
            <w:pPr>
              <w:pStyle w:val="TableText1"/>
            </w:pPr>
            <w:r>
              <w:t>98</w:t>
            </w:r>
          </w:p>
        </w:tc>
        <w:tc>
          <w:tcPr>
            <w:tcW w:w="2552" w:type="dxa"/>
          </w:tcPr>
          <w:p w14:paraId="0BA3BDB4" w14:textId="46693D2B" w:rsidR="00D96B93" w:rsidRPr="00660F4E" w:rsidRDefault="009F6F77" w:rsidP="0037542E">
            <w:pPr>
              <w:pStyle w:val="TableText1"/>
              <w:cnfStyle w:val="000000000000" w:firstRow="0" w:lastRow="0" w:firstColumn="0" w:lastColumn="0" w:oddVBand="0" w:evenVBand="0" w:oddHBand="0" w:evenHBand="0" w:firstRowFirstColumn="0" w:firstRowLastColumn="0" w:lastRowFirstColumn="0" w:lastRowLastColumn="0"/>
            </w:pPr>
            <w:r w:rsidRPr="009F6F77">
              <w:t>Fair Treatment for the Women of Wales</w:t>
            </w:r>
          </w:p>
        </w:tc>
        <w:tc>
          <w:tcPr>
            <w:cnfStyle w:val="000010000000" w:firstRow="0" w:lastRow="0" w:firstColumn="0" w:lastColumn="0" w:oddVBand="1" w:evenVBand="0" w:oddHBand="0" w:evenHBand="0" w:firstRowFirstColumn="0" w:firstRowLastColumn="0" w:lastRowFirstColumn="0" w:lastRowLastColumn="0"/>
            <w:tcW w:w="1417" w:type="dxa"/>
          </w:tcPr>
          <w:p w14:paraId="23B15BF0" w14:textId="5633FFC9" w:rsidR="00D96B93" w:rsidRPr="00660F4E" w:rsidRDefault="009F6F77" w:rsidP="0037542E">
            <w:pPr>
              <w:pStyle w:val="TableText1"/>
            </w:pPr>
            <w:r>
              <w:t>EIA</w:t>
            </w:r>
          </w:p>
        </w:tc>
        <w:tc>
          <w:tcPr>
            <w:tcW w:w="10632" w:type="dxa"/>
          </w:tcPr>
          <w:p w14:paraId="6620CCD8" w14:textId="49C9EF29" w:rsidR="00D96B93" w:rsidRPr="00660F4E" w:rsidRDefault="009F6F77" w:rsidP="0037542E">
            <w:pPr>
              <w:pStyle w:val="TableText1"/>
              <w:cnfStyle w:val="000000000000" w:firstRow="0" w:lastRow="0" w:firstColumn="0" w:lastColumn="0" w:oddVBand="0" w:evenVBand="0" w:oddHBand="0" w:evenHBand="0" w:firstRowFirstColumn="0" w:firstRowLastColumn="0" w:lastRowFirstColumn="0" w:lastRowLastColumn="0"/>
            </w:pPr>
            <w:r w:rsidRPr="009F6F77">
              <w:t>Would ask that NICE try to use social model language when referring to ‘employees with a disability’. Ideally, this should say ‘disabled employees / employees with an impairment’.</w:t>
            </w:r>
          </w:p>
        </w:tc>
      </w:tr>
      <w:tr w:rsidR="00D96B93" w:rsidRPr="00660F4E" w14:paraId="4697B102" w14:textId="77777777" w:rsidTr="0002426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75" w:type="dxa"/>
          </w:tcPr>
          <w:p w14:paraId="3DF17163" w14:textId="14660047" w:rsidR="00D96B93" w:rsidRPr="00660F4E" w:rsidRDefault="00F53260" w:rsidP="0037542E">
            <w:pPr>
              <w:pStyle w:val="TableText1"/>
            </w:pPr>
            <w:r>
              <w:t>99</w:t>
            </w:r>
          </w:p>
        </w:tc>
        <w:tc>
          <w:tcPr>
            <w:tcW w:w="2552" w:type="dxa"/>
          </w:tcPr>
          <w:p w14:paraId="7297CAAA" w14:textId="6F0349BE" w:rsidR="00D96B93" w:rsidRPr="00660F4E" w:rsidRDefault="009F6F77" w:rsidP="0037542E">
            <w:pPr>
              <w:pStyle w:val="TableText1"/>
              <w:cnfStyle w:val="000000100000" w:firstRow="0" w:lastRow="0" w:firstColumn="0" w:lastColumn="0" w:oddVBand="0" w:evenVBand="0" w:oddHBand="1" w:evenHBand="0" w:firstRowFirstColumn="0" w:firstRowLastColumn="0" w:lastRowFirstColumn="0" w:lastRowLastColumn="0"/>
            </w:pPr>
            <w:r w:rsidRPr="009F6F77">
              <w:t>Fair Treatment for the Women of Wales</w:t>
            </w:r>
          </w:p>
        </w:tc>
        <w:tc>
          <w:tcPr>
            <w:cnfStyle w:val="000010000000" w:firstRow="0" w:lastRow="0" w:firstColumn="0" w:lastColumn="0" w:oddVBand="1" w:evenVBand="0" w:oddHBand="0" w:evenHBand="0" w:firstRowFirstColumn="0" w:firstRowLastColumn="0" w:lastRowFirstColumn="0" w:lastRowLastColumn="0"/>
            <w:tcW w:w="1417" w:type="dxa"/>
          </w:tcPr>
          <w:p w14:paraId="4446C495" w14:textId="02F94F4D" w:rsidR="00D96B93" w:rsidRPr="00660F4E" w:rsidRDefault="009F6F77" w:rsidP="0037542E">
            <w:pPr>
              <w:pStyle w:val="TableText1"/>
            </w:pPr>
            <w:r>
              <w:t>EIA</w:t>
            </w:r>
          </w:p>
        </w:tc>
        <w:tc>
          <w:tcPr>
            <w:tcW w:w="10632" w:type="dxa"/>
          </w:tcPr>
          <w:p w14:paraId="69F06676" w14:textId="0001C37F" w:rsidR="00D96B93" w:rsidRPr="00660F4E" w:rsidRDefault="009F6F77" w:rsidP="0037542E">
            <w:pPr>
              <w:pStyle w:val="TableText1"/>
              <w:cnfStyle w:val="000000100000" w:firstRow="0" w:lastRow="0" w:firstColumn="0" w:lastColumn="0" w:oddVBand="0" w:evenVBand="0" w:oddHBand="1" w:evenHBand="0" w:firstRowFirstColumn="0" w:firstRowLastColumn="0" w:lastRowFirstColumn="0" w:lastRowLastColumn="0"/>
            </w:pPr>
            <w:r w:rsidRPr="009F6F77">
              <w:rPr>
                <w:lang w:val="en-GB"/>
              </w:rPr>
              <w:t>In the point referencing pregnant women, more clarity is needed on whether this includes those who have experienced miscarriage(s) and stillbirth also</w:t>
            </w:r>
          </w:p>
        </w:tc>
      </w:tr>
    </w:tbl>
    <w:p w14:paraId="7A1E7604" w14:textId="2A864BDF" w:rsidR="0089346D" w:rsidRPr="0089346D" w:rsidRDefault="004563DF" w:rsidP="004277BA">
      <w:pPr>
        <w:pStyle w:val="Heading2"/>
      </w:pPr>
      <w:r>
        <w:lastRenderedPageBreak/>
        <w:t>Registered s</w:t>
      </w:r>
      <w:r w:rsidR="00DE2054">
        <w:t>takeholders who submitted comments at consultation</w:t>
      </w:r>
    </w:p>
    <w:p w14:paraId="727D4AD7" w14:textId="572910C3" w:rsidR="00F53260" w:rsidRDefault="00F53260" w:rsidP="0089346D">
      <w:pPr>
        <w:pStyle w:val="Bulletleft1"/>
        <w:rPr>
          <w:lang w:eastAsia="en-GB"/>
        </w:rPr>
      </w:pPr>
      <w:r w:rsidRPr="00F53260">
        <w:t>BAME Health Collaborative</w:t>
      </w:r>
    </w:p>
    <w:p w14:paraId="35A87514" w14:textId="6A8A6377" w:rsidR="00F53260" w:rsidRPr="00EE685E" w:rsidRDefault="00F53260" w:rsidP="00EE685E">
      <w:pPr>
        <w:pStyle w:val="Bulletleft1"/>
      </w:pPr>
      <w:r w:rsidRPr="00F53260">
        <w:t>Connect Health</w:t>
      </w:r>
    </w:p>
    <w:p w14:paraId="3D5B0331" w14:textId="332A03FC" w:rsidR="00F53260" w:rsidRDefault="00F53260" w:rsidP="00EE685E">
      <w:pPr>
        <w:pStyle w:val="Bulletleft1"/>
      </w:pPr>
      <w:r w:rsidRPr="00F53260">
        <w:t>Department for Work &amp; Pensions – Fit Note Policy Team</w:t>
      </w:r>
    </w:p>
    <w:p w14:paraId="58566701" w14:textId="6DFD0041" w:rsidR="00F53260" w:rsidRPr="004277BA" w:rsidRDefault="00F53260" w:rsidP="00F53260">
      <w:pPr>
        <w:pStyle w:val="Bulletleft1"/>
      </w:pPr>
      <w:r w:rsidRPr="00F53260">
        <w:rPr>
          <w:rFonts w:cs="Arial"/>
        </w:rPr>
        <w:t>Epilepsy Action</w:t>
      </w:r>
    </w:p>
    <w:p w14:paraId="78CC8F80" w14:textId="637CA0D8" w:rsidR="00F53260" w:rsidRDefault="00F53260" w:rsidP="00F53260">
      <w:pPr>
        <w:pStyle w:val="Bulletleft1"/>
      </w:pPr>
      <w:r w:rsidRPr="00F53260">
        <w:t>Fair Treatment for the Women of Wales</w:t>
      </w:r>
    </w:p>
    <w:p w14:paraId="3F3379E0" w14:textId="6B8B079A" w:rsidR="00F53260" w:rsidRDefault="00F53260" w:rsidP="00F53260">
      <w:pPr>
        <w:pStyle w:val="Bulletleft1"/>
      </w:pPr>
      <w:r w:rsidRPr="00F53260">
        <w:t>Hywel Dda University Health Board</w:t>
      </w:r>
    </w:p>
    <w:p w14:paraId="4FAF85E5" w14:textId="02E1399E" w:rsidR="00F53260" w:rsidRDefault="00F53260" w:rsidP="00F53260">
      <w:pPr>
        <w:pStyle w:val="Bulletleft1"/>
      </w:pPr>
      <w:r w:rsidRPr="00F53260">
        <w:t>Mind</w:t>
      </w:r>
    </w:p>
    <w:p w14:paraId="156C114E" w14:textId="7BD7D26D" w:rsidR="00F53260" w:rsidRDefault="00F53260" w:rsidP="00F53260">
      <w:pPr>
        <w:pStyle w:val="Bulletleft1"/>
      </w:pPr>
      <w:r w:rsidRPr="00F53260">
        <w:t>National Rheumatoid Arthritis Society (NRAS)</w:t>
      </w:r>
    </w:p>
    <w:p w14:paraId="21B09C95" w14:textId="40767D7E" w:rsidR="00F53260" w:rsidRDefault="00F53260" w:rsidP="00F53260">
      <w:pPr>
        <w:pStyle w:val="Bulletleft1"/>
      </w:pPr>
      <w:r w:rsidRPr="00F53260">
        <w:t>NHS England and NHS Improvement</w:t>
      </w:r>
    </w:p>
    <w:p w14:paraId="1CB91388" w14:textId="02A18D39" w:rsidR="00F53260" w:rsidRDefault="00F53260" w:rsidP="00F53260">
      <w:pPr>
        <w:pStyle w:val="Bulletleft1"/>
      </w:pPr>
      <w:r w:rsidRPr="00F53260">
        <w:t>Royal College of Nursing</w:t>
      </w:r>
    </w:p>
    <w:p w14:paraId="0AB38041" w14:textId="2771F406" w:rsidR="00F53260" w:rsidRDefault="00F53260" w:rsidP="00F53260">
      <w:pPr>
        <w:pStyle w:val="Bulletleft1"/>
      </w:pPr>
      <w:r w:rsidRPr="00F53260">
        <w:t>Royal College of Occupational Therapists</w:t>
      </w:r>
    </w:p>
    <w:p w14:paraId="59AB6152" w14:textId="1C3F6201" w:rsidR="00F53260" w:rsidRDefault="00F53260" w:rsidP="00F53260">
      <w:pPr>
        <w:pStyle w:val="Bulletleft1"/>
      </w:pPr>
      <w:r w:rsidRPr="00F53260">
        <w:t>Royal College of Speech and Language Therapists (RCSLT)</w:t>
      </w:r>
    </w:p>
    <w:p w14:paraId="469F8BAB" w14:textId="249CFABB" w:rsidR="00F53260" w:rsidRDefault="00F53260" w:rsidP="00F53260">
      <w:pPr>
        <w:pStyle w:val="Bulletleft1"/>
      </w:pPr>
      <w:r w:rsidRPr="00F53260">
        <w:t>Shooting Star Chase</w:t>
      </w:r>
    </w:p>
    <w:p w14:paraId="354BA5B6" w14:textId="266819F7" w:rsidR="00F53260" w:rsidRDefault="00F53260" w:rsidP="00F53260">
      <w:pPr>
        <w:pStyle w:val="Bulletleft1"/>
      </w:pPr>
      <w:r w:rsidRPr="00F53260">
        <w:t>Skills for Care</w:t>
      </w:r>
    </w:p>
    <w:p w14:paraId="02B8ECCE" w14:textId="6A40F2AF" w:rsidR="00F53260" w:rsidRPr="00EE685E" w:rsidRDefault="00F53260" w:rsidP="00F53260">
      <w:pPr>
        <w:pStyle w:val="Bulletleft1"/>
      </w:pPr>
      <w:r w:rsidRPr="00F53260">
        <w:t>The Pulmonary Fibrosis Trust</w:t>
      </w:r>
    </w:p>
    <w:p w14:paraId="17803449" w14:textId="1DFFAC23" w:rsidR="00EE685E" w:rsidRPr="00EE685E" w:rsidRDefault="00F53260" w:rsidP="00F53260">
      <w:pPr>
        <w:pStyle w:val="Bulletleft1"/>
      </w:pPr>
      <w:r w:rsidRPr="00F53260">
        <w:t>The Royal College of Physicians and Surgeons of Glasgow</w:t>
      </w:r>
    </w:p>
    <w:p w14:paraId="66B67680" w14:textId="5257FDA3" w:rsidR="00E05BB5" w:rsidRDefault="00E05BB5" w:rsidP="00F7217B">
      <w:pPr>
        <w:pStyle w:val="Heading1"/>
      </w:pPr>
    </w:p>
    <w:sectPr w:rsidR="00E05BB5" w:rsidSect="0037542E">
      <w:pgSz w:w="16838" w:h="11906" w:orient="landscape"/>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8786D" w14:textId="77777777" w:rsidR="00AD3BC1" w:rsidRDefault="00AD3BC1">
      <w:r>
        <w:separator/>
      </w:r>
    </w:p>
  </w:endnote>
  <w:endnote w:type="continuationSeparator" w:id="0">
    <w:p w14:paraId="40899D03" w14:textId="77777777" w:rsidR="00AD3BC1" w:rsidRDefault="00AD3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7A7D9" w14:textId="77777777" w:rsidR="00AD3BC1" w:rsidRDefault="00AD3BC1">
    <w:pPr>
      <w:pStyle w:val="Footer"/>
      <w:jc w:val="right"/>
    </w:pPr>
    <w:r>
      <w:t>P</w:t>
    </w:r>
    <w:r w:rsidRPr="00523D57">
      <w:t xml:space="preserve">age </w:t>
    </w:r>
    <w:r w:rsidRPr="00523D57">
      <w:rPr>
        <w:bCs/>
      </w:rPr>
      <w:fldChar w:fldCharType="begin"/>
    </w:r>
    <w:r w:rsidRPr="00523D57">
      <w:rPr>
        <w:bCs/>
      </w:rPr>
      <w:instrText xml:space="preserve"> PAGE </w:instrText>
    </w:r>
    <w:r w:rsidRPr="00523D57">
      <w:rPr>
        <w:bCs/>
      </w:rPr>
      <w:fldChar w:fldCharType="separate"/>
    </w:r>
    <w:r>
      <w:rPr>
        <w:bCs/>
        <w:noProof/>
      </w:rPr>
      <w:t>10</w:t>
    </w:r>
    <w:r w:rsidRPr="00523D57">
      <w:rPr>
        <w:bCs/>
      </w:rPr>
      <w:fldChar w:fldCharType="end"/>
    </w:r>
    <w:r w:rsidRPr="00523D57">
      <w:t xml:space="preserve"> of </w:t>
    </w:r>
    <w:r w:rsidRPr="00523D57">
      <w:rPr>
        <w:bCs/>
      </w:rPr>
      <w:fldChar w:fldCharType="begin"/>
    </w:r>
    <w:r w:rsidRPr="00523D57">
      <w:rPr>
        <w:bCs/>
      </w:rPr>
      <w:instrText xml:space="preserve"> NUMPAGES  </w:instrText>
    </w:r>
    <w:r w:rsidRPr="00523D57">
      <w:rPr>
        <w:bCs/>
      </w:rPr>
      <w:fldChar w:fldCharType="separate"/>
    </w:r>
    <w:r>
      <w:rPr>
        <w:bCs/>
        <w:noProof/>
      </w:rPr>
      <w:t>10</w:t>
    </w:r>
    <w:r w:rsidRPr="00523D57">
      <w:rPr>
        <w:bCs/>
      </w:rPr>
      <w:fldChar w:fldCharType="end"/>
    </w:r>
  </w:p>
  <w:p w14:paraId="5E8EDE23" w14:textId="77777777" w:rsidR="00AD3BC1" w:rsidRDefault="00AD3B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7408A" w14:textId="77777777" w:rsidR="00AD3BC1" w:rsidRPr="00523D57" w:rsidRDefault="00AD3BC1">
    <w:pPr>
      <w:pStyle w:val="Footer"/>
      <w:jc w:val="right"/>
    </w:pPr>
    <w:r w:rsidRPr="00523D57">
      <w:t xml:space="preserve">Page </w:t>
    </w:r>
    <w:r w:rsidRPr="00523D57">
      <w:rPr>
        <w:bCs/>
      </w:rPr>
      <w:fldChar w:fldCharType="begin"/>
    </w:r>
    <w:r w:rsidRPr="00523D57">
      <w:rPr>
        <w:bCs/>
      </w:rPr>
      <w:instrText xml:space="preserve"> PAGE </w:instrText>
    </w:r>
    <w:r w:rsidRPr="00523D57">
      <w:rPr>
        <w:bCs/>
      </w:rPr>
      <w:fldChar w:fldCharType="separate"/>
    </w:r>
    <w:r>
      <w:rPr>
        <w:bCs/>
        <w:noProof/>
      </w:rPr>
      <w:t>1</w:t>
    </w:r>
    <w:r w:rsidRPr="00523D57">
      <w:rPr>
        <w:bCs/>
      </w:rPr>
      <w:fldChar w:fldCharType="end"/>
    </w:r>
    <w:r w:rsidRPr="00523D57">
      <w:t xml:space="preserve"> of </w:t>
    </w:r>
    <w:r w:rsidRPr="00523D57">
      <w:rPr>
        <w:bCs/>
      </w:rPr>
      <w:fldChar w:fldCharType="begin"/>
    </w:r>
    <w:r w:rsidRPr="00523D57">
      <w:rPr>
        <w:bCs/>
      </w:rPr>
      <w:instrText xml:space="preserve"> NUMPAGES  </w:instrText>
    </w:r>
    <w:r w:rsidRPr="00523D57">
      <w:rPr>
        <w:bCs/>
      </w:rPr>
      <w:fldChar w:fldCharType="separate"/>
    </w:r>
    <w:r>
      <w:rPr>
        <w:bCs/>
        <w:noProof/>
      </w:rPr>
      <w:t>10</w:t>
    </w:r>
    <w:r w:rsidRPr="00523D57">
      <w:rPr>
        <w:bCs/>
      </w:rPr>
      <w:fldChar w:fldCharType="end"/>
    </w:r>
  </w:p>
  <w:p w14:paraId="4E33EA11" w14:textId="77777777" w:rsidR="00AD3BC1" w:rsidRDefault="00AD3B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CE84B" w14:textId="77777777" w:rsidR="00AD3BC1" w:rsidRDefault="00AD3BC1">
      <w:r>
        <w:separator/>
      </w:r>
    </w:p>
  </w:footnote>
  <w:footnote w:type="continuationSeparator" w:id="0">
    <w:p w14:paraId="36F36357" w14:textId="77777777" w:rsidR="00AD3BC1" w:rsidRDefault="00AD3BC1">
      <w:r>
        <w:continuationSeparator/>
      </w:r>
    </w:p>
  </w:footnote>
  <w:footnote w:id="1">
    <w:p w14:paraId="145D80FF" w14:textId="77777777" w:rsidR="00AD3BC1" w:rsidRDefault="00AD3BC1">
      <w:pPr>
        <w:pStyle w:val="FootnoteText"/>
      </w:pPr>
      <w:r>
        <w:rPr>
          <w:rStyle w:val="FootnoteReference"/>
        </w:rPr>
        <w:footnoteRef/>
      </w:r>
      <w:r w:rsidRPr="0089346D">
        <w:rPr>
          <w:rFonts w:ascii="Arial" w:hAnsi="Arial" w:cs="Arial"/>
        </w:rPr>
        <w:t xml:space="preserve">PLEASE NOTE: Comments received </w:t>
      </w:r>
      <w:proofErr w:type="gramStart"/>
      <w:r w:rsidRPr="0089346D">
        <w:rPr>
          <w:rFonts w:ascii="Arial" w:hAnsi="Arial" w:cs="Arial"/>
        </w:rPr>
        <w:t>in the course of</w:t>
      </w:r>
      <w:proofErr w:type="gramEnd"/>
      <w:r w:rsidRPr="0089346D">
        <w:rPr>
          <w:rFonts w:ascii="Arial" w:hAnsi="Arial" w:cs="Arial"/>
        </w:rPr>
        <w:t xml:space="preserve"> consultations carried out by NICE are published in the interests of openness and transparency, and to promote understanding of how quality standards are developed. The comments are published as a record of the submissions that </w:t>
      </w:r>
      <w:r>
        <w:rPr>
          <w:rFonts w:ascii="Arial" w:hAnsi="Arial" w:cs="Arial"/>
        </w:rPr>
        <w:t>NICE</w:t>
      </w:r>
      <w:r w:rsidRPr="0089346D">
        <w:rPr>
          <w:rFonts w:ascii="Arial" w:hAnsi="Arial" w:cs="Arial"/>
        </w:rPr>
        <w:t xml:space="preserve"> has received, and are not endorsed by NICE, its </w:t>
      </w:r>
      <w:r>
        <w:rPr>
          <w:rFonts w:ascii="Arial" w:hAnsi="Arial" w:cs="Arial"/>
        </w:rPr>
        <w:t>staff</w:t>
      </w:r>
      <w:r w:rsidRPr="0089346D">
        <w:rPr>
          <w:rFonts w:ascii="Arial" w:hAnsi="Arial" w:cs="Arial"/>
        </w:rPr>
        <w:t xml:space="preserve"> or </w:t>
      </w:r>
      <w:r>
        <w:rPr>
          <w:rFonts w:ascii="Arial" w:hAnsi="Arial" w:cs="Arial"/>
        </w:rPr>
        <w:t xml:space="preserve">its </w:t>
      </w:r>
      <w:r w:rsidRPr="0089346D">
        <w:rPr>
          <w:rFonts w:ascii="Arial" w:hAnsi="Arial" w:cs="Arial"/>
        </w:rPr>
        <w:t>advisory committees.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2857B" w14:textId="77777777" w:rsidR="00AD3BC1" w:rsidRDefault="00AD3BC1" w:rsidP="0037542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0232"/>
    <w:multiLevelType w:val="hybridMultilevel"/>
    <w:tmpl w:val="D64A4FE6"/>
    <w:lvl w:ilvl="0" w:tplc="084E12C8">
      <w:start w:val="1"/>
      <w:numFmt w:val="decimal"/>
      <w:pStyle w:val="AppendixBheading"/>
      <w:lvlText w:val="B%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D53D1B"/>
    <w:multiLevelType w:val="hybridMultilevel"/>
    <w:tmpl w:val="D2C42B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0F8E653B"/>
    <w:multiLevelType w:val="hybridMultilevel"/>
    <w:tmpl w:val="1C402A88"/>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111514C4"/>
    <w:multiLevelType w:val="hybridMultilevel"/>
    <w:tmpl w:val="A91281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7"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5B18C5"/>
    <w:multiLevelType w:val="hybridMultilevel"/>
    <w:tmpl w:val="AD8EC6E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41078C"/>
    <w:multiLevelType w:val="hybridMultilevel"/>
    <w:tmpl w:val="5C94F806"/>
    <w:lvl w:ilvl="0" w:tplc="D930AEE6">
      <w:numFmt w:val="bullet"/>
      <w:lvlText w:val=""/>
      <w:lvlJc w:val="left"/>
      <w:pPr>
        <w:ind w:left="720" w:hanging="360"/>
      </w:pPr>
      <w:rPr>
        <w:rFonts w:ascii="Symbol" w:eastAsia="Times New Roman"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6"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8F00D3F"/>
    <w:multiLevelType w:val="hybridMultilevel"/>
    <w:tmpl w:val="27E4A36A"/>
    <w:lvl w:ilvl="0" w:tplc="BBB0CF08">
      <w:start w:val="1"/>
      <w:numFmt w:val="bullet"/>
      <w:pStyle w:val="Bullet"/>
      <w:lvlText w:val=""/>
      <w:lvlJc w:val="left"/>
      <w:pPr>
        <w:ind w:left="2026" w:hanging="360"/>
      </w:pPr>
      <w:rPr>
        <w:rFonts w:ascii="Symbol" w:hAnsi="Symbol" w:hint="default"/>
      </w:rPr>
    </w:lvl>
    <w:lvl w:ilvl="1" w:tplc="08090003" w:tentative="1">
      <w:start w:val="1"/>
      <w:numFmt w:val="bullet"/>
      <w:lvlText w:val="o"/>
      <w:lvlJc w:val="left"/>
      <w:pPr>
        <w:ind w:left="2746" w:hanging="360"/>
      </w:pPr>
      <w:rPr>
        <w:rFonts w:ascii="Courier New" w:hAnsi="Courier New" w:cs="Courier New" w:hint="default"/>
      </w:rPr>
    </w:lvl>
    <w:lvl w:ilvl="2" w:tplc="08090005" w:tentative="1">
      <w:start w:val="1"/>
      <w:numFmt w:val="bullet"/>
      <w:lvlText w:val=""/>
      <w:lvlJc w:val="left"/>
      <w:pPr>
        <w:ind w:left="3466" w:hanging="360"/>
      </w:pPr>
      <w:rPr>
        <w:rFonts w:ascii="Wingdings" w:hAnsi="Wingdings" w:hint="default"/>
      </w:rPr>
    </w:lvl>
    <w:lvl w:ilvl="3" w:tplc="08090001" w:tentative="1">
      <w:start w:val="1"/>
      <w:numFmt w:val="bullet"/>
      <w:lvlText w:val=""/>
      <w:lvlJc w:val="left"/>
      <w:pPr>
        <w:ind w:left="4186" w:hanging="360"/>
      </w:pPr>
      <w:rPr>
        <w:rFonts w:ascii="Symbol" w:hAnsi="Symbol" w:hint="default"/>
      </w:rPr>
    </w:lvl>
    <w:lvl w:ilvl="4" w:tplc="08090003" w:tentative="1">
      <w:start w:val="1"/>
      <w:numFmt w:val="bullet"/>
      <w:lvlText w:val="o"/>
      <w:lvlJc w:val="left"/>
      <w:pPr>
        <w:ind w:left="4906" w:hanging="360"/>
      </w:pPr>
      <w:rPr>
        <w:rFonts w:ascii="Courier New" w:hAnsi="Courier New" w:cs="Courier New" w:hint="default"/>
      </w:rPr>
    </w:lvl>
    <w:lvl w:ilvl="5" w:tplc="08090005" w:tentative="1">
      <w:start w:val="1"/>
      <w:numFmt w:val="bullet"/>
      <w:lvlText w:val=""/>
      <w:lvlJc w:val="left"/>
      <w:pPr>
        <w:ind w:left="5626" w:hanging="360"/>
      </w:pPr>
      <w:rPr>
        <w:rFonts w:ascii="Wingdings" w:hAnsi="Wingdings" w:hint="default"/>
      </w:rPr>
    </w:lvl>
    <w:lvl w:ilvl="6" w:tplc="08090001" w:tentative="1">
      <w:start w:val="1"/>
      <w:numFmt w:val="bullet"/>
      <w:lvlText w:val=""/>
      <w:lvlJc w:val="left"/>
      <w:pPr>
        <w:ind w:left="6346" w:hanging="360"/>
      </w:pPr>
      <w:rPr>
        <w:rFonts w:ascii="Symbol" w:hAnsi="Symbol" w:hint="default"/>
      </w:rPr>
    </w:lvl>
    <w:lvl w:ilvl="7" w:tplc="08090003" w:tentative="1">
      <w:start w:val="1"/>
      <w:numFmt w:val="bullet"/>
      <w:lvlText w:val="o"/>
      <w:lvlJc w:val="left"/>
      <w:pPr>
        <w:ind w:left="7066" w:hanging="360"/>
      </w:pPr>
      <w:rPr>
        <w:rFonts w:ascii="Courier New" w:hAnsi="Courier New" w:cs="Courier New" w:hint="default"/>
      </w:rPr>
    </w:lvl>
    <w:lvl w:ilvl="8" w:tplc="08090005" w:tentative="1">
      <w:start w:val="1"/>
      <w:numFmt w:val="bullet"/>
      <w:lvlText w:val=""/>
      <w:lvlJc w:val="left"/>
      <w:pPr>
        <w:ind w:left="7786" w:hanging="360"/>
      </w:pPr>
      <w:rPr>
        <w:rFonts w:ascii="Wingdings" w:hAnsi="Wingdings" w:hint="default"/>
      </w:rPr>
    </w:lvl>
  </w:abstractNum>
  <w:abstractNum w:abstractNumId="20" w15:restartNumberingAfterBreak="0">
    <w:nsid w:val="43F606BC"/>
    <w:multiLevelType w:val="hybridMultilevel"/>
    <w:tmpl w:val="191210D0"/>
    <w:lvl w:ilvl="0" w:tplc="6EE834DC">
      <w:start w:val="1"/>
      <w:numFmt w:val="bullet"/>
      <w:lvlText w:val="•"/>
      <w:lvlJc w:val="left"/>
      <w:pPr>
        <w:tabs>
          <w:tab w:val="num" w:pos="720"/>
        </w:tabs>
        <w:ind w:left="720" w:hanging="360"/>
      </w:pPr>
      <w:rPr>
        <w:rFonts w:ascii="Arial" w:hAnsi="Arial" w:cs="Times New Roman" w:hint="default"/>
      </w:rPr>
    </w:lvl>
    <w:lvl w:ilvl="1" w:tplc="54C6A082">
      <w:start w:val="1"/>
      <w:numFmt w:val="bullet"/>
      <w:lvlText w:val="•"/>
      <w:lvlJc w:val="left"/>
      <w:pPr>
        <w:tabs>
          <w:tab w:val="num" w:pos="1440"/>
        </w:tabs>
        <w:ind w:left="1440" w:hanging="360"/>
      </w:pPr>
      <w:rPr>
        <w:rFonts w:ascii="Arial" w:hAnsi="Arial" w:cs="Times New Roman" w:hint="default"/>
      </w:rPr>
    </w:lvl>
    <w:lvl w:ilvl="2" w:tplc="1F7403F0">
      <w:start w:val="1"/>
      <w:numFmt w:val="bullet"/>
      <w:lvlText w:val="•"/>
      <w:lvlJc w:val="left"/>
      <w:pPr>
        <w:tabs>
          <w:tab w:val="num" w:pos="2160"/>
        </w:tabs>
        <w:ind w:left="2160" w:hanging="360"/>
      </w:pPr>
      <w:rPr>
        <w:rFonts w:ascii="Arial" w:hAnsi="Arial" w:cs="Times New Roman" w:hint="default"/>
      </w:rPr>
    </w:lvl>
    <w:lvl w:ilvl="3" w:tplc="4D6E06F0">
      <w:start w:val="1"/>
      <w:numFmt w:val="bullet"/>
      <w:lvlText w:val="•"/>
      <w:lvlJc w:val="left"/>
      <w:pPr>
        <w:tabs>
          <w:tab w:val="num" w:pos="2880"/>
        </w:tabs>
        <w:ind w:left="2880" w:hanging="360"/>
      </w:pPr>
      <w:rPr>
        <w:rFonts w:ascii="Arial" w:hAnsi="Arial" w:cs="Times New Roman" w:hint="default"/>
      </w:rPr>
    </w:lvl>
    <w:lvl w:ilvl="4" w:tplc="6EF893F4">
      <w:start w:val="1"/>
      <w:numFmt w:val="bullet"/>
      <w:lvlText w:val="•"/>
      <w:lvlJc w:val="left"/>
      <w:pPr>
        <w:tabs>
          <w:tab w:val="num" w:pos="3600"/>
        </w:tabs>
        <w:ind w:left="3600" w:hanging="360"/>
      </w:pPr>
      <w:rPr>
        <w:rFonts w:ascii="Arial" w:hAnsi="Arial" w:cs="Times New Roman" w:hint="default"/>
      </w:rPr>
    </w:lvl>
    <w:lvl w:ilvl="5" w:tplc="75F49DB0">
      <w:start w:val="1"/>
      <w:numFmt w:val="bullet"/>
      <w:lvlText w:val="•"/>
      <w:lvlJc w:val="left"/>
      <w:pPr>
        <w:tabs>
          <w:tab w:val="num" w:pos="4320"/>
        </w:tabs>
        <w:ind w:left="4320" w:hanging="360"/>
      </w:pPr>
      <w:rPr>
        <w:rFonts w:ascii="Arial" w:hAnsi="Arial" w:cs="Times New Roman" w:hint="default"/>
      </w:rPr>
    </w:lvl>
    <w:lvl w:ilvl="6" w:tplc="16503B28">
      <w:start w:val="1"/>
      <w:numFmt w:val="bullet"/>
      <w:lvlText w:val="•"/>
      <w:lvlJc w:val="left"/>
      <w:pPr>
        <w:tabs>
          <w:tab w:val="num" w:pos="5040"/>
        </w:tabs>
        <w:ind w:left="5040" w:hanging="360"/>
      </w:pPr>
      <w:rPr>
        <w:rFonts w:ascii="Arial" w:hAnsi="Arial" w:cs="Times New Roman" w:hint="default"/>
      </w:rPr>
    </w:lvl>
    <w:lvl w:ilvl="7" w:tplc="D30059B4">
      <w:start w:val="1"/>
      <w:numFmt w:val="bullet"/>
      <w:lvlText w:val="•"/>
      <w:lvlJc w:val="left"/>
      <w:pPr>
        <w:tabs>
          <w:tab w:val="num" w:pos="5760"/>
        </w:tabs>
        <w:ind w:left="5760" w:hanging="360"/>
      </w:pPr>
      <w:rPr>
        <w:rFonts w:ascii="Arial" w:hAnsi="Arial" w:cs="Times New Roman" w:hint="default"/>
      </w:rPr>
    </w:lvl>
    <w:lvl w:ilvl="8" w:tplc="C5B6899A">
      <w:start w:val="1"/>
      <w:numFmt w:val="bullet"/>
      <w:lvlText w:val="•"/>
      <w:lvlJc w:val="left"/>
      <w:pPr>
        <w:tabs>
          <w:tab w:val="num" w:pos="6480"/>
        </w:tabs>
        <w:ind w:left="6480" w:hanging="360"/>
      </w:pPr>
      <w:rPr>
        <w:rFonts w:ascii="Arial" w:hAnsi="Arial" w:cs="Times New Roman" w:hint="default"/>
      </w:rPr>
    </w:lvl>
  </w:abstractNum>
  <w:abstractNum w:abstractNumId="21"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2"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3"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9" w15:restartNumberingAfterBreak="0">
    <w:nsid w:val="6F1A10D2"/>
    <w:multiLevelType w:val="hybridMultilevel"/>
    <w:tmpl w:val="8FFE99C2"/>
    <w:lvl w:ilvl="0" w:tplc="651ECFA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177D28"/>
    <w:multiLevelType w:val="hybridMultilevel"/>
    <w:tmpl w:val="85FEE1E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A3B6AF0"/>
    <w:multiLevelType w:val="hybridMultilevel"/>
    <w:tmpl w:val="A5D2E9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3"/>
  </w:num>
  <w:num w:numId="3">
    <w:abstractNumId w:val="28"/>
  </w:num>
  <w:num w:numId="4">
    <w:abstractNumId w:val="21"/>
  </w:num>
  <w:num w:numId="5">
    <w:abstractNumId w:val="22"/>
  </w:num>
  <w:num w:numId="6">
    <w:abstractNumId w:val="6"/>
  </w:num>
  <w:num w:numId="7">
    <w:abstractNumId w:val="10"/>
  </w:num>
  <w:num w:numId="8">
    <w:abstractNumId w:val="16"/>
  </w:num>
  <w:num w:numId="9">
    <w:abstractNumId w:val="18"/>
  </w:num>
  <w:num w:numId="10">
    <w:abstractNumId w:val="24"/>
  </w:num>
  <w:num w:numId="11">
    <w:abstractNumId w:val="9"/>
  </w:num>
  <w:num w:numId="12">
    <w:abstractNumId w:val="27"/>
  </w:num>
  <w:num w:numId="13">
    <w:abstractNumId w:val="13"/>
  </w:num>
  <w:num w:numId="14">
    <w:abstractNumId w:val="23"/>
  </w:num>
  <w:num w:numId="15">
    <w:abstractNumId w:val="26"/>
  </w:num>
  <w:num w:numId="16">
    <w:abstractNumId w:val="11"/>
  </w:num>
  <w:num w:numId="17">
    <w:abstractNumId w:val="15"/>
  </w:num>
  <w:num w:numId="18">
    <w:abstractNumId w:val="0"/>
  </w:num>
  <w:num w:numId="19">
    <w:abstractNumId w:val="2"/>
  </w:num>
  <w:num w:numId="20">
    <w:abstractNumId w:val="12"/>
  </w:num>
  <w:num w:numId="21">
    <w:abstractNumId w:val="17"/>
  </w:num>
  <w:num w:numId="22">
    <w:abstractNumId w:val="7"/>
  </w:num>
  <w:num w:numId="23">
    <w:abstractNumId w:val="19"/>
  </w:num>
  <w:num w:numId="24">
    <w:abstractNumId w:val="30"/>
  </w:num>
  <w:num w:numId="25">
    <w:abstractNumId w:val="31"/>
  </w:num>
  <w:num w:numId="26">
    <w:abstractNumId w:val="1"/>
  </w:num>
  <w:num w:numId="27">
    <w:abstractNumId w:val="20"/>
  </w:num>
  <w:num w:numId="28">
    <w:abstractNumId w:val="4"/>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 w:numId="31">
    <w:abstractNumId w:val="14"/>
  </w:num>
  <w:num w:numId="32">
    <w:abstractNumId w:val="10"/>
  </w:num>
  <w:num w:numId="33">
    <w:abstractNumId w:val="10"/>
  </w:num>
  <w:num w:numId="34">
    <w:abstractNumId w:val="10"/>
  </w:num>
  <w:num w:numId="35">
    <w:abstractNumId w:val="10"/>
  </w:num>
  <w:num w:numId="36">
    <w:abstractNumId w:val="10"/>
  </w:num>
  <w:num w:numId="37">
    <w:abstractNumId w:val="10"/>
  </w:num>
  <w:num w:numId="38">
    <w:abstractNumId w:val="10"/>
  </w:num>
  <w:num w:numId="39">
    <w:abstractNumId w:val="10"/>
  </w:num>
  <w:num w:numId="40">
    <w:abstractNumId w:val="10"/>
  </w:num>
  <w:num w:numId="41">
    <w:abstractNumId w:val="10"/>
  </w:num>
  <w:num w:numId="42">
    <w:abstractNumId w:val="10"/>
  </w:num>
  <w:num w:numId="43">
    <w:abstractNumId w:val="29"/>
  </w:num>
  <w:num w:numId="44">
    <w:abstractNumId w:val="6"/>
  </w:num>
  <w:num w:numId="45">
    <w:abstractNumId w:val="10"/>
  </w:num>
  <w:num w:numId="46">
    <w:abstractNumId w:val="6"/>
  </w:num>
  <w:num w:numId="47">
    <w:abstractNumId w:val="10"/>
  </w:num>
  <w:num w:numId="48">
    <w:abstractNumId w:val="6"/>
  </w:num>
  <w:num w:numId="49">
    <w:abstractNumId w:val="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5AA"/>
    <w:rsid w:val="000002FE"/>
    <w:rsid w:val="000107E3"/>
    <w:rsid w:val="000119FB"/>
    <w:rsid w:val="000229A9"/>
    <w:rsid w:val="0002426E"/>
    <w:rsid w:val="00070975"/>
    <w:rsid w:val="00070FE7"/>
    <w:rsid w:val="0008668D"/>
    <w:rsid w:val="00091F00"/>
    <w:rsid w:val="000A1EC0"/>
    <w:rsid w:val="000A4621"/>
    <w:rsid w:val="000A4C19"/>
    <w:rsid w:val="000D418E"/>
    <w:rsid w:val="000E08D2"/>
    <w:rsid w:val="00101F34"/>
    <w:rsid w:val="0011615B"/>
    <w:rsid w:val="00123ACE"/>
    <w:rsid w:val="001361CB"/>
    <w:rsid w:val="00156577"/>
    <w:rsid w:val="00161AA0"/>
    <w:rsid w:val="001712FD"/>
    <w:rsid w:val="001952B1"/>
    <w:rsid w:val="001A6B0C"/>
    <w:rsid w:val="001B0506"/>
    <w:rsid w:val="001C7B04"/>
    <w:rsid w:val="001C7B45"/>
    <w:rsid w:val="001D0745"/>
    <w:rsid w:val="001D2582"/>
    <w:rsid w:val="001E5677"/>
    <w:rsid w:val="001E6285"/>
    <w:rsid w:val="001F6E21"/>
    <w:rsid w:val="002108FC"/>
    <w:rsid w:val="00222C15"/>
    <w:rsid w:val="00233784"/>
    <w:rsid w:val="00235CAB"/>
    <w:rsid w:val="0027532C"/>
    <w:rsid w:val="002B2D34"/>
    <w:rsid w:val="002B73D0"/>
    <w:rsid w:val="002E08BC"/>
    <w:rsid w:val="002F49D8"/>
    <w:rsid w:val="003075C5"/>
    <w:rsid w:val="0031664C"/>
    <w:rsid w:val="003330E6"/>
    <w:rsid w:val="00342EE4"/>
    <w:rsid w:val="00342F82"/>
    <w:rsid w:val="00357869"/>
    <w:rsid w:val="00362226"/>
    <w:rsid w:val="0037542E"/>
    <w:rsid w:val="003815BA"/>
    <w:rsid w:val="003C143C"/>
    <w:rsid w:val="003C36AC"/>
    <w:rsid w:val="003C6B38"/>
    <w:rsid w:val="003C7860"/>
    <w:rsid w:val="003F0542"/>
    <w:rsid w:val="00404DCD"/>
    <w:rsid w:val="004121A2"/>
    <w:rsid w:val="004179C5"/>
    <w:rsid w:val="0042379E"/>
    <w:rsid w:val="004277BA"/>
    <w:rsid w:val="00427A55"/>
    <w:rsid w:val="004519B2"/>
    <w:rsid w:val="004563DF"/>
    <w:rsid w:val="00457538"/>
    <w:rsid w:val="00461997"/>
    <w:rsid w:val="004820E9"/>
    <w:rsid w:val="0048361F"/>
    <w:rsid w:val="004B3BB4"/>
    <w:rsid w:val="004B5049"/>
    <w:rsid w:val="004B514C"/>
    <w:rsid w:val="004C6C0B"/>
    <w:rsid w:val="004F0733"/>
    <w:rsid w:val="004F3D57"/>
    <w:rsid w:val="00511ED7"/>
    <w:rsid w:val="00517538"/>
    <w:rsid w:val="00520ECA"/>
    <w:rsid w:val="00526C07"/>
    <w:rsid w:val="0053387C"/>
    <w:rsid w:val="00537FDB"/>
    <w:rsid w:val="005523A2"/>
    <w:rsid w:val="00564637"/>
    <w:rsid w:val="005860F4"/>
    <w:rsid w:val="005A4D20"/>
    <w:rsid w:val="005B7567"/>
    <w:rsid w:val="005C051F"/>
    <w:rsid w:val="005C762E"/>
    <w:rsid w:val="005C7BC0"/>
    <w:rsid w:val="005D098C"/>
    <w:rsid w:val="005E6525"/>
    <w:rsid w:val="00603E56"/>
    <w:rsid w:val="0060509A"/>
    <w:rsid w:val="0060662A"/>
    <w:rsid w:val="006120E4"/>
    <w:rsid w:val="00614BDA"/>
    <w:rsid w:val="00630FA4"/>
    <w:rsid w:val="00631281"/>
    <w:rsid w:val="006331B4"/>
    <w:rsid w:val="006343F3"/>
    <w:rsid w:val="00642906"/>
    <w:rsid w:val="006477DF"/>
    <w:rsid w:val="006651B7"/>
    <w:rsid w:val="00674028"/>
    <w:rsid w:val="006A0912"/>
    <w:rsid w:val="006A52E7"/>
    <w:rsid w:val="006A721F"/>
    <w:rsid w:val="006A7CC2"/>
    <w:rsid w:val="006D73F1"/>
    <w:rsid w:val="006E755C"/>
    <w:rsid w:val="007157A1"/>
    <w:rsid w:val="00732519"/>
    <w:rsid w:val="007530DF"/>
    <w:rsid w:val="00764A0F"/>
    <w:rsid w:val="00765C2A"/>
    <w:rsid w:val="00791B5C"/>
    <w:rsid w:val="00794BFC"/>
    <w:rsid w:val="007A1109"/>
    <w:rsid w:val="007A174B"/>
    <w:rsid w:val="007A265C"/>
    <w:rsid w:val="007A4EEE"/>
    <w:rsid w:val="007B0B26"/>
    <w:rsid w:val="007F073D"/>
    <w:rsid w:val="0080160C"/>
    <w:rsid w:val="00836F17"/>
    <w:rsid w:val="008505C3"/>
    <w:rsid w:val="00862C0C"/>
    <w:rsid w:val="008706FC"/>
    <w:rsid w:val="008708F7"/>
    <w:rsid w:val="00882D33"/>
    <w:rsid w:val="0089346D"/>
    <w:rsid w:val="00893D8B"/>
    <w:rsid w:val="00896D0F"/>
    <w:rsid w:val="00897CB4"/>
    <w:rsid w:val="008C46C3"/>
    <w:rsid w:val="008C4AF4"/>
    <w:rsid w:val="008C6A88"/>
    <w:rsid w:val="008D129B"/>
    <w:rsid w:val="008D3A97"/>
    <w:rsid w:val="008D6069"/>
    <w:rsid w:val="008E7585"/>
    <w:rsid w:val="00913C4F"/>
    <w:rsid w:val="00932CD6"/>
    <w:rsid w:val="0094366C"/>
    <w:rsid w:val="0094698A"/>
    <w:rsid w:val="00953ADF"/>
    <w:rsid w:val="009615E6"/>
    <w:rsid w:val="00986962"/>
    <w:rsid w:val="009B621A"/>
    <w:rsid w:val="009C45D9"/>
    <w:rsid w:val="009D7514"/>
    <w:rsid w:val="009F4BDF"/>
    <w:rsid w:val="009F6F77"/>
    <w:rsid w:val="00A01346"/>
    <w:rsid w:val="00A03BEC"/>
    <w:rsid w:val="00A06657"/>
    <w:rsid w:val="00A07F72"/>
    <w:rsid w:val="00A13AA6"/>
    <w:rsid w:val="00A22815"/>
    <w:rsid w:val="00A23712"/>
    <w:rsid w:val="00A320F3"/>
    <w:rsid w:val="00A86D3D"/>
    <w:rsid w:val="00AA2D51"/>
    <w:rsid w:val="00AB2948"/>
    <w:rsid w:val="00AB3194"/>
    <w:rsid w:val="00AB39FA"/>
    <w:rsid w:val="00AB4203"/>
    <w:rsid w:val="00AC13A7"/>
    <w:rsid w:val="00AC2228"/>
    <w:rsid w:val="00AD3BC1"/>
    <w:rsid w:val="00AD6933"/>
    <w:rsid w:val="00AD6B7B"/>
    <w:rsid w:val="00AE5436"/>
    <w:rsid w:val="00AE667A"/>
    <w:rsid w:val="00B014B3"/>
    <w:rsid w:val="00B41559"/>
    <w:rsid w:val="00B513C3"/>
    <w:rsid w:val="00B60D70"/>
    <w:rsid w:val="00B63ECB"/>
    <w:rsid w:val="00B64521"/>
    <w:rsid w:val="00B666C4"/>
    <w:rsid w:val="00B8542E"/>
    <w:rsid w:val="00BA290A"/>
    <w:rsid w:val="00BB047B"/>
    <w:rsid w:val="00BB6398"/>
    <w:rsid w:val="00BC0E86"/>
    <w:rsid w:val="00BD0372"/>
    <w:rsid w:val="00BE094F"/>
    <w:rsid w:val="00BF791F"/>
    <w:rsid w:val="00C139CA"/>
    <w:rsid w:val="00C51429"/>
    <w:rsid w:val="00C62BD0"/>
    <w:rsid w:val="00C71460"/>
    <w:rsid w:val="00CA3397"/>
    <w:rsid w:val="00CA7D1F"/>
    <w:rsid w:val="00CC6B50"/>
    <w:rsid w:val="00CE1BFA"/>
    <w:rsid w:val="00CE31A4"/>
    <w:rsid w:val="00CE5928"/>
    <w:rsid w:val="00CF3E08"/>
    <w:rsid w:val="00D005FA"/>
    <w:rsid w:val="00D11512"/>
    <w:rsid w:val="00D17173"/>
    <w:rsid w:val="00D20615"/>
    <w:rsid w:val="00D3612A"/>
    <w:rsid w:val="00D37703"/>
    <w:rsid w:val="00D37F25"/>
    <w:rsid w:val="00D46B4A"/>
    <w:rsid w:val="00D73A26"/>
    <w:rsid w:val="00D76420"/>
    <w:rsid w:val="00D92407"/>
    <w:rsid w:val="00D96B93"/>
    <w:rsid w:val="00DA483B"/>
    <w:rsid w:val="00DB09FC"/>
    <w:rsid w:val="00DC0120"/>
    <w:rsid w:val="00DC3DF1"/>
    <w:rsid w:val="00DD0D13"/>
    <w:rsid w:val="00DD552B"/>
    <w:rsid w:val="00DD5706"/>
    <w:rsid w:val="00DE2054"/>
    <w:rsid w:val="00DE643F"/>
    <w:rsid w:val="00DE6F78"/>
    <w:rsid w:val="00DE6FD6"/>
    <w:rsid w:val="00DF5AA5"/>
    <w:rsid w:val="00E05BB5"/>
    <w:rsid w:val="00E10C2C"/>
    <w:rsid w:val="00E356FB"/>
    <w:rsid w:val="00E4622C"/>
    <w:rsid w:val="00E46571"/>
    <w:rsid w:val="00E51FFB"/>
    <w:rsid w:val="00E62550"/>
    <w:rsid w:val="00E62D95"/>
    <w:rsid w:val="00E715D8"/>
    <w:rsid w:val="00E76389"/>
    <w:rsid w:val="00E85F0F"/>
    <w:rsid w:val="00EB11E0"/>
    <w:rsid w:val="00EB19C0"/>
    <w:rsid w:val="00EC7CDE"/>
    <w:rsid w:val="00EE685E"/>
    <w:rsid w:val="00EF4BA5"/>
    <w:rsid w:val="00F2083A"/>
    <w:rsid w:val="00F21526"/>
    <w:rsid w:val="00F26A9F"/>
    <w:rsid w:val="00F26E68"/>
    <w:rsid w:val="00F41688"/>
    <w:rsid w:val="00F53260"/>
    <w:rsid w:val="00F649F2"/>
    <w:rsid w:val="00F7217B"/>
    <w:rsid w:val="00F7261F"/>
    <w:rsid w:val="00F91718"/>
    <w:rsid w:val="00F941CF"/>
    <w:rsid w:val="00FA25AA"/>
    <w:rsid w:val="00FD43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23616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DE6F78"/>
    <w:rPr>
      <w:sz w:val="24"/>
      <w:szCs w:val="24"/>
      <w:lang w:eastAsia="en-US"/>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6A721F"/>
    <w:pPr>
      <w:keepNext/>
      <w:spacing w:before="240" w:after="60" w:line="360" w:lineRule="auto"/>
      <w:outlineLvl w:val="1"/>
    </w:pPr>
    <w:rPr>
      <w:rFonts w:ascii="Arial" w:hAnsi="Arial" w:cs="Arial"/>
      <w:b/>
      <w:bCs/>
      <w:i/>
      <w:iCs/>
      <w:sz w:val="28"/>
      <w:szCs w:val="28"/>
    </w:rPr>
  </w:style>
  <w:style w:type="paragraph" w:styleId="Heading3">
    <w:name w:val="heading 3"/>
    <w:basedOn w:val="Normal"/>
    <w:next w:val="NICEnormal"/>
    <w:link w:val="Heading3Char"/>
    <w:qFormat/>
    <w:rsid w:val="007A4EEE"/>
    <w:pPr>
      <w:keepNext/>
      <w:spacing w:before="240" w:after="60" w:line="360" w:lineRule="auto"/>
      <w:outlineLvl w:val="2"/>
    </w:pPr>
    <w:rPr>
      <w:rFonts w:ascii="Arial" w:hAnsi="Arial" w:cs="Arial"/>
      <w:b/>
      <w:bCs/>
    </w:rPr>
  </w:style>
  <w:style w:type="paragraph" w:styleId="Heading4">
    <w:name w:val="heading 4"/>
    <w:basedOn w:val="Normal"/>
    <w:next w:val="NICEnormal"/>
    <w:qFormat/>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paragraph" w:customStyle="1" w:styleId="Unnumberedboldheading">
    <w:name w:val="Unnumbered bold heading"/>
    <w:next w:val="NICEnormal"/>
    <w:rsid w:val="007A174B"/>
    <w:pPr>
      <w:keepNext/>
      <w:widowControl w:val="0"/>
      <w:spacing w:after="120"/>
    </w:pPr>
    <w:rPr>
      <w:rFonts w:ascii="Arial" w:hAnsi="Arial"/>
      <w:b/>
      <w:sz w:val="24"/>
      <w:szCs w:val="24"/>
      <w:lang w:eastAsia="en-US"/>
    </w:rPr>
  </w:style>
  <w:style w:type="paragraph" w:customStyle="1" w:styleId="Unnumbereditalicheading">
    <w:name w:val="Unnumbered italic heading"/>
    <w:next w:val="NICEnormal"/>
    <w:rsid w:val="007A174B"/>
    <w:pPr>
      <w:keepNext/>
      <w:widowControl w:val="0"/>
      <w:spacing w:after="120"/>
    </w:pPr>
    <w:rPr>
      <w:rFonts w:ascii="Arial" w:hAnsi="Arial"/>
      <w:i/>
      <w:sz w:val="24"/>
      <w:szCs w:val="24"/>
      <w:lang w:eastAsia="en-US"/>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link w:val="TitleChar"/>
    <w:qFormat/>
    <w:rsid w:val="00BB047B"/>
    <w:pPr>
      <w:keepNext/>
      <w:spacing w:before="240" w:after="240"/>
      <w:jc w:val="center"/>
      <w:outlineLvl w:val="0"/>
    </w:pPr>
    <w:rPr>
      <w:rFonts w:ascii="Arial" w:hAnsi="Arial" w:cs="Arial"/>
      <w:b/>
      <w:bCs/>
      <w:kern w:val="28"/>
      <w:sz w:val="40"/>
      <w:szCs w:val="32"/>
    </w:rPr>
  </w:style>
  <w:style w:type="paragraph" w:customStyle="1" w:styleId="Title16pt">
    <w:name w:val="Title 16 pt"/>
    <w:basedOn w:val="Title"/>
    <w:rsid w:val="005C762E"/>
    <w:rPr>
      <w:sz w:val="32"/>
    </w:rPr>
  </w:style>
  <w:style w:type="paragraph" w:customStyle="1" w:styleId="Introtext">
    <w:name w:val="Intro text"/>
    <w:basedOn w:val="NICEnormalsinglespacing"/>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qFormat/>
    <w:rsid w:val="00F26E68"/>
    <w:pPr>
      <w:numPr>
        <w:numId w:val="17"/>
      </w:numPr>
    </w:pPr>
    <w:rPr>
      <w:szCs w:val="24"/>
    </w:rPr>
  </w:style>
  <w:style w:type="paragraph" w:customStyle="1" w:styleId="Numberedheading2">
    <w:name w:val="Numbered heading 2"/>
    <w:basedOn w:val="Heading2"/>
    <w:next w:val="NICEnormal"/>
    <w:link w:val="Numberedheading2Char"/>
    <w:qFormat/>
    <w:rsid w:val="00F26E68"/>
    <w:pPr>
      <w:numPr>
        <w:ilvl w:val="1"/>
        <w:numId w:val="17"/>
      </w:numPr>
    </w:pPr>
  </w:style>
  <w:style w:type="paragraph" w:customStyle="1" w:styleId="Numberedheading3">
    <w:name w:val="Numbered heading 3"/>
    <w:basedOn w:val="Heading3"/>
    <w:next w:val="NICEnormal"/>
    <w:rsid w:val="00F26E68"/>
    <w:pPr>
      <w:numPr>
        <w:ilvl w:val="2"/>
        <w:numId w:val="17"/>
      </w:numPr>
    </w:pPr>
    <w:rPr>
      <w:sz w:val="26"/>
    </w:rPr>
  </w:style>
  <w:style w:type="paragraph" w:customStyle="1" w:styleId="Numberedlevel4text">
    <w:name w:val="Numbered level 4 text"/>
    <w:basedOn w:val="NICEnormal"/>
    <w:next w:val="NICEnormal"/>
    <w:rsid w:val="00F26E68"/>
    <w:pPr>
      <w:numPr>
        <w:ilvl w:val="3"/>
        <w:numId w:val="17"/>
      </w:numPr>
    </w:pPr>
  </w:style>
  <w:style w:type="paragraph" w:customStyle="1" w:styleId="Numberedlevel3text">
    <w:name w:val="Numbered level 3 text"/>
    <w:basedOn w:val="Numberedheading3"/>
    <w:rsid w:val="00DE643F"/>
    <w:pPr>
      <w:spacing w:before="0" w:after="240"/>
    </w:pPr>
    <w:rPr>
      <w:b w:val="0"/>
      <w:sz w:val="24"/>
    </w:rPr>
  </w:style>
  <w:style w:type="paragraph" w:customStyle="1" w:styleId="Bulletindent2">
    <w:name w:val="Bullet indent 2"/>
    <w:basedOn w:val="NICEnormal"/>
    <w:rsid w:val="00D3612A"/>
    <w:pPr>
      <w:numPr>
        <w:ilvl w:val="1"/>
        <w:numId w:val="4"/>
      </w:numPr>
      <w:spacing w:after="0"/>
      <w:ind w:left="1702" w:hanging="284"/>
    </w:pPr>
  </w:style>
  <w:style w:type="paragraph" w:customStyle="1" w:styleId="Title16ptleft">
    <w:name w:val="Title 16 pt left"/>
    <w:basedOn w:val="Title16pt"/>
    <w:rsid w:val="00D37F25"/>
    <w:pPr>
      <w:jc w:val="left"/>
    </w:pPr>
  </w:style>
  <w:style w:type="paragraph" w:customStyle="1" w:styleId="Bulletleft1">
    <w:name w:val="Bullet left 1"/>
    <w:basedOn w:val="NICEnormal"/>
    <w:uiPriority w:val="99"/>
    <w:rsid w:val="00D37F25"/>
    <w:pPr>
      <w:numPr>
        <w:numId w:val="6"/>
      </w:numPr>
      <w:spacing w:after="0"/>
    </w:pPr>
  </w:style>
  <w:style w:type="paragraph" w:customStyle="1" w:styleId="Bulletleft2">
    <w:name w:val="Bullet left 2"/>
    <w:basedOn w:val="NICEnormal"/>
    <w:rsid w:val="008505C3"/>
    <w:pPr>
      <w:numPr>
        <w:ilvl w:val="1"/>
        <w:numId w:val="2"/>
      </w:numPr>
      <w:spacing w:after="0"/>
      <w:ind w:left="568" w:hanging="284"/>
    </w:pPr>
  </w:style>
  <w:style w:type="paragraph" w:customStyle="1" w:styleId="Bulletleft3">
    <w:name w:val="Bullet left 3"/>
    <w:basedOn w:val="NICEnormal"/>
    <w:rsid w:val="008505C3"/>
    <w:pPr>
      <w:numPr>
        <w:ilvl w:val="2"/>
        <w:numId w:val="3"/>
      </w:numPr>
      <w:spacing w:after="0"/>
    </w:pPr>
  </w:style>
  <w:style w:type="paragraph" w:customStyle="1" w:styleId="Bulletindent1">
    <w:name w:val="Bullet indent 1"/>
    <w:basedOn w:val="NICEnormal"/>
    <w:rsid w:val="00F26E68"/>
    <w:pPr>
      <w:numPr>
        <w:numId w:val="19"/>
      </w:numPr>
      <w:spacing w:after="0"/>
    </w:p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Numberedheading1CharChar">
    <w:name w:val="Numbered heading 1 Char Char"/>
    <w:link w:val="Numberedheading1"/>
    <w:rsid w:val="00C51429"/>
    <w:rPr>
      <w:rFonts w:ascii="Arial" w:hAnsi="Arial" w:cs="Arial"/>
      <w:b/>
      <w:bCs/>
      <w:kern w:val="32"/>
      <w:sz w:val="32"/>
      <w:szCs w:val="24"/>
      <w:lang w:val="en-US" w:eastAsia="en-US" w:bidi="ar-SA"/>
    </w:rPr>
  </w:style>
  <w:style w:type="paragraph" w:customStyle="1" w:styleId="Bulletindent3">
    <w:name w:val="Bullet indent 3"/>
    <w:basedOn w:val="NICEnormal"/>
    <w:rsid w:val="00D3612A"/>
    <w:pPr>
      <w:numPr>
        <w:ilvl w:val="2"/>
        <w:numId w:val="5"/>
      </w:numPr>
      <w:spacing w:after="0"/>
    </w:pPr>
  </w:style>
  <w:style w:type="paragraph" w:customStyle="1" w:styleId="Numberedlevel2text">
    <w:name w:val="Numbered level 2 text"/>
    <w:basedOn w:val="Numberedheading2"/>
    <w:rsid w:val="00C51429"/>
    <w:pPr>
      <w:spacing w:before="0" w:after="240"/>
    </w:pPr>
    <w:rPr>
      <w:b w:val="0"/>
      <w:i w:val="0"/>
      <w:sz w:val="24"/>
    </w:rPr>
  </w:style>
  <w:style w:type="paragraph" w:customStyle="1" w:styleId="Bulletleft1last">
    <w:name w:val="Bullet left 1 last"/>
    <w:basedOn w:val="NICEnormal"/>
    <w:rsid w:val="00953ADF"/>
    <w:pPr>
      <w:numPr>
        <w:numId w:val="7"/>
      </w:numPr>
    </w:pPr>
    <w:rPr>
      <w:rFonts w:cs="Arial"/>
    </w:rPr>
  </w:style>
  <w:style w:type="paragraph" w:customStyle="1" w:styleId="boxedtext">
    <w:name w:val="boxed text"/>
    <w:basedOn w:val="NICEnormal"/>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link w:val="HeaderChar"/>
    <w:rsid w:val="0053387C"/>
    <w:pPr>
      <w:tabs>
        <w:tab w:val="center" w:pos="4153"/>
        <w:tab w:val="right" w:pos="8306"/>
      </w:tabs>
    </w:pPr>
  </w:style>
  <w:style w:type="paragraph" w:styleId="Footer">
    <w:name w:val="footer"/>
    <w:basedOn w:val="NICEnormalsinglespacing"/>
    <w:link w:val="FooterChar"/>
    <w:uiPriority w:val="99"/>
    <w:rsid w:val="0053387C"/>
    <w:pPr>
      <w:tabs>
        <w:tab w:val="center" w:pos="4153"/>
        <w:tab w:val="right" w:pos="8306"/>
      </w:tabs>
    </w:p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uiPriority w:val="99"/>
    <w:rsid w:val="00F26E68"/>
    <w:pPr>
      <w:numPr>
        <w:numId w:val="20"/>
      </w:numPr>
    </w:pPr>
  </w:style>
  <w:style w:type="paragraph" w:customStyle="1" w:styleId="NICEnormalindented">
    <w:name w:val="NICE normal indented"/>
    <w:basedOn w:val="NICEnormal"/>
    <w:rsid w:val="00BD0372"/>
    <w:pPr>
      <w:tabs>
        <w:tab w:val="left" w:pos="1134"/>
      </w:tabs>
      <w:ind w:left="1134"/>
    </w:pPr>
  </w:style>
  <w:style w:type="paragraph" w:customStyle="1" w:styleId="Tabletitle">
    <w:name w:val="Table title"/>
    <w:basedOn w:val="NICEnormal"/>
    <w:next w:val="NICEnormal"/>
    <w:rsid w:val="00BD0372"/>
    <w:pPr>
      <w:keepNext/>
      <w:spacing w:after="60" w:line="240" w:lineRule="auto"/>
    </w:pPr>
    <w:rPr>
      <w:b/>
    </w:rPr>
  </w:style>
  <w:style w:type="paragraph" w:customStyle="1" w:styleId="Tabletext">
    <w:name w:val="Table text"/>
    <w:basedOn w:val="NICEnormalsinglespacing"/>
    <w:rsid w:val="00BD0372"/>
    <w:pPr>
      <w:keepNext/>
      <w:spacing w:after="60"/>
    </w:pPr>
    <w:rPr>
      <w:sz w:val="22"/>
    </w:rPr>
  </w:style>
  <w:style w:type="paragraph" w:customStyle="1" w:styleId="TabletextIPoverviewevidence">
    <w:name w:val="Table text IP overview evidence"/>
    <w:basedOn w:val="Tabletext"/>
    <w:rsid w:val="00BD0372"/>
    <w:rPr>
      <w:sz w:val="18"/>
    </w:rPr>
  </w:style>
  <w:style w:type="paragraph" w:customStyle="1" w:styleId="Tabletext9pt">
    <w:name w:val="Table text 9 pt"/>
    <w:basedOn w:val="Tabletext"/>
    <w:rsid w:val="00F26E68"/>
    <w:rPr>
      <w:sz w:val="18"/>
    </w:rPr>
  </w:style>
  <w:style w:type="paragraph" w:customStyle="1" w:styleId="Section2paragraphs">
    <w:name w:val="Section 2 paragraphs"/>
    <w:basedOn w:val="NICEnormal"/>
    <w:rsid w:val="00603E56"/>
    <w:pPr>
      <w:numPr>
        <w:numId w:val="21"/>
      </w:numPr>
    </w:pPr>
  </w:style>
  <w:style w:type="paragraph" w:customStyle="1" w:styleId="Section3paragraphs">
    <w:name w:val="Section 3 paragraphs"/>
    <w:basedOn w:val="NICEnormal"/>
    <w:rsid w:val="00D37703"/>
    <w:pPr>
      <w:numPr>
        <w:numId w:val="8"/>
      </w:numPr>
    </w:pPr>
  </w:style>
  <w:style w:type="paragraph" w:customStyle="1" w:styleId="Section411paragraphs">
    <w:name w:val="Section 4.1.1 paragraphs"/>
    <w:basedOn w:val="NICEnormal"/>
    <w:rsid w:val="00D37703"/>
    <w:pPr>
      <w:numPr>
        <w:numId w:val="9"/>
      </w:numPr>
    </w:pPr>
  </w:style>
  <w:style w:type="character" w:customStyle="1" w:styleId="Heading2Char">
    <w:name w:val="Heading 2 Char"/>
    <w:link w:val="Heading2"/>
    <w:rsid w:val="00D37703"/>
    <w:rPr>
      <w:rFonts w:ascii="Arial" w:hAnsi="Arial" w:cs="Arial"/>
      <w:b/>
      <w:bCs/>
      <w:i/>
      <w:iCs/>
      <w:sz w:val="28"/>
      <w:szCs w:val="28"/>
      <w:lang w:val="en-US" w:eastAsia="en-US" w:bidi="ar-SA"/>
    </w:rPr>
  </w:style>
  <w:style w:type="character" w:customStyle="1" w:styleId="Numberedheading2Char">
    <w:name w:val="Numbered heading 2 Char"/>
    <w:link w:val="Numberedheading2"/>
    <w:rsid w:val="00D37703"/>
    <w:rPr>
      <w:rFonts w:ascii="Arial" w:hAnsi="Arial" w:cs="Arial"/>
      <w:b/>
      <w:bCs/>
      <w:i/>
      <w:iCs/>
      <w:sz w:val="28"/>
      <w:szCs w:val="28"/>
      <w:lang w:val="en-US" w:eastAsia="en-US" w:bidi="ar-SA"/>
    </w:rPr>
  </w:style>
  <w:style w:type="paragraph" w:customStyle="1" w:styleId="Section412paragraphs">
    <w:name w:val="Section 4.1.2 paragraphs"/>
    <w:basedOn w:val="NICEnormal"/>
    <w:rsid w:val="00D37703"/>
    <w:pPr>
      <w:numPr>
        <w:numId w:val="10"/>
      </w:numPr>
    </w:pPr>
  </w:style>
  <w:style w:type="paragraph" w:customStyle="1" w:styleId="Section42paragraphs">
    <w:name w:val="Section 4.2 paragraphs"/>
    <w:basedOn w:val="NICEnormal"/>
    <w:rsid w:val="00D37703"/>
    <w:pPr>
      <w:numPr>
        <w:numId w:val="11"/>
      </w:numPr>
    </w:pPr>
  </w:style>
  <w:style w:type="paragraph" w:customStyle="1" w:styleId="Section43paragraphs">
    <w:name w:val="Section 4.3 paragraphs"/>
    <w:basedOn w:val="NICEnormal"/>
    <w:rsid w:val="00AB39FA"/>
    <w:pPr>
      <w:numPr>
        <w:numId w:val="12"/>
      </w:numPr>
    </w:pPr>
  </w:style>
  <w:style w:type="paragraph" w:customStyle="1" w:styleId="Appendixlevel1">
    <w:name w:val="Appendix level 1"/>
    <w:basedOn w:val="NICEnormal"/>
    <w:autoRedefine/>
    <w:rsid w:val="004B514C"/>
    <w:pPr>
      <w:numPr>
        <w:numId w:val="13"/>
      </w:numPr>
      <w:spacing w:before="240"/>
    </w:pPr>
  </w:style>
  <w:style w:type="paragraph" w:customStyle="1" w:styleId="Appendixlevel2">
    <w:name w:val="Appendix level 2"/>
    <w:basedOn w:val="NICEnormal"/>
    <w:rsid w:val="004B514C"/>
    <w:pPr>
      <w:numPr>
        <w:numId w:val="14"/>
      </w:numPr>
      <w:spacing w:before="240"/>
    </w:pPr>
  </w:style>
  <w:style w:type="paragraph" w:customStyle="1" w:styleId="Appendixbullet">
    <w:name w:val="Appendix bullet"/>
    <w:basedOn w:val="NICEnormal"/>
    <w:rsid w:val="004B514C"/>
    <w:pPr>
      <w:numPr>
        <w:numId w:val="15"/>
      </w:numPr>
      <w:spacing w:after="0" w:line="240" w:lineRule="auto"/>
    </w:pPr>
  </w:style>
  <w:style w:type="paragraph" w:customStyle="1" w:styleId="Appendixreferences">
    <w:name w:val="Appendix references"/>
    <w:basedOn w:val="NICEnormal"/>
    <w:rsid w:val="004B514C"/>
    <w:pPr>
      <w:tabs>
        <w:tab w:val="left" w:pos="567"/>
      </w:tabs>
      <w:spacing w:after="120" w:line="240" w:lineRule="auto"/>
      <w:ind w:left="567"/>
    </w:pPr>
  </w:style>
  <w:style w:type="paragraph" w:customStyle="1" w:styleId="References">
    <w:name w:val="References"/>
    <w:basedOn w:val="NICEnormalsinglespacing"/>
    <w:rsid w:val="00A06657"/>
    <w:pPr>
      <w:numPr>
        <w:numId w:val="16"/>
      </w:numPr>
      <w:spacing w:after="120"/>
    </w:pPr>
  </w:style>
  <w:style w:type="paragraph" w:customStyle="1" w:styleId="Tabletitle9pt">
    <w:name w:val="Table title 9 pt"/>
    <w:basedOn w:val="Tabletitle"/>
    <w:next w:val="Tabletext9pt"/>
    <w:qFormat/>
    <w:rsid w:val="00F26E68"/>
    <w:rPr>
      <w:sz w:val="18"/>
    </w:rPr>
  </w:style>
  <w:style w:type="paragraph" w:customStyle="1" w:styleId="Evidencestatement">
    <w:name w:val="Evidence statement"/>
    <w:basedOn w:val="Numberedlevel4text"/>
    <w:next w:val="NICEnormal"/>
    <w:qFormat/>
    <w:rsid w:val="00F26E68"/>
    <w:pPr>
      <w:numPr>
        <w:ilvl w:val="0"/>
        <w:numId w:val="0"/>
      </w:numPr>
    </w:pPr>
    <w:rPr>
      <w:i/>
    </w:rPr>
  </w:style>
  <w:style w:type="paragraph" w:styleId="TOC1">
    <w:name w:val="toc 1"/>
    <w:basedOn w:val="Normal"/>
    <w:next w:val="Normal"/>
    <w:rsid w:val="00F26E68"/>
    <w:rPr>
      <w:rFonts w:ascii="Arial" w:hAnsi="Arial"/>
    </w:rPr>
  </w:style>
  <w:style w:type="paragraph" w:styleId="TOC2">
    <w:name w:val="toc 2"/>
    <w:basedOn w:val="Normal"/>
    <w:next w:val="Normal"/>
    <w:rsid w:val="00F26E68"/>
    <w:pPr>
      <w:ind w:left="240"/>
    </w:pPr>
    <w:rPr>
      <w:rFonts w:ascii="Arial" w:hAnsi="Arial"/>
    </w:rPr>
  </w:style>
  <w:style w:type="paragraph" w:customStyle="1" w:styleId="AppendixBheading">
    <w:name w:val="Appendix B heading"/>
    <w:basedOn w:val="Heading1"/>
    <w:next w:val="NICEnormal"/>
    <w:qFormat/>
    <w:rsid w:val="00F26E68"/>
    <w:pPr>
      <w:numPr>
        <w:numId w:val="18"/>
      </w:numPr>
    </w:pPr>
  </w:style>
  <w:style w:type="paragraph" w:customStyle="1" w:styleId="Evidencebullet">
    <w:name w:val="Evidence bullet"/>
    <w:basedOn w:val="Bulletindent1"/>
    <w:qFormat/>
    <w:rsid w:val="00F26E68"/>
    <w:pPr>
      <w:numPr>
        <w:numId w:val="0"/>
      </w:numPr>
    </w:pPr>
    <w:rPr>
      <w:i/>
    </w:rPr>
  </w:style>
  <w:style w:type="paragraph" w:customStyle="1" w:styleId="Evidencebulletlast">
    <w:name w:val="Evidence bullet last"/>
    <w:basedOn w:val="Bulletindent1last"/>
    <w:qFormat/>
    <w:rsid w:val="00F26E68"/>
    <w:pPr>
      <w:numPr>
        <w:numId w:val="0"/>
      </w:numPr>
    </w:pPr>
    <w:rPr>
      <w:i/>
    </w:rPr>
  </w:style>
  <w:style w:type="paragraph" w:customStyle="1" w:styleId="Section21paragraphs">
    <w:name w:val="Section 2.1 paragraphs"/>
    <w:basedOn w:val="NICEnormal"/>
    <w:qFormat/>
    <w:rsid w:val="00603E56"/>
    <w:pPr>
      <w:numPr>
        <w:numId w:val="22"/>
      </w:numPr>
      <w:tabs>
        <w:tab w:val="left" w:pos="1134"/>
      </w:tabs>
    </w:pPr>
  </w:style>
  <w:style w:type="paragraph" w:customStyle="1" w:styleId="Section22paragraphs">
    <w:name w:val="Section 2.2 paragraphs"/>
    <w:basedOn w:val="Section21paragraphs"/>
    <w:qFormat/>
    <w:rsid w:val="00603E56"/>
    <w:pPr>
      <w:numPr>
        <w:numId w:val="0"/>
      </w:numPr>
    </w:pPr>
  </w:style>
  <w:style w:type="paragraph" w:customStyle="1" w:styleId="Paragraph">
    <w:name w:val="Paragraph"/>
    <w:basedOn w:val="Normal"/>
    <w:uiPriority w:val="4"/>
    <w:rsid w:val="00DE6F78"/>
    <w:pPr>
      <w:spacing w:before="240" w:after="240" w:line="276" w:lineRule="auto"/>
    </w:pPr>
    <w:rPr>
      <w:rFonts w:ascii="Arial" w:hAnsi="Arial"/>
    </w:rPr>
  </w:style>
  <w:style w:type="character" w:customStyle="1" w:styleId="Heading3Char">
    <w:name w:val="Heading 3 Char"/>
    <w:link w:val="Heading3"/>
    <w:rsid w:val="00DE6F78"/>
    <w:rPr>
      <w:rFonts w:ascii="Arial" w:hAnsi="Arial" w:cs="Arial"/>
      <w:b/>
      <w:bCs/>
      <w:sz w:val="24"/>
      <w:szCs w:val="24"/>
      <w:lang w:eastAsia="en-US"/>
    </w:rPr>
  </w:style>
  <w:style w:type="character" w:customStyle="1" w:styleId="TitleChar">
    <w:name w:val="Title Char"/>
    <w:link w:val="Title"/>
    <w:rsid w:val="00DE6F78"/>
    <w:rPr>
      <w:rFonts w:ascii="Arial" w:hAnsi="Arial" w:cs="Arial"/>
      <w:b/>
      <w:bCs/>
      <w:kern w:val="28"/>
      <w:sz w:val="40"/>
      <w:szCs w:val="32"/>
      <w:lang w:eastAsia="en-US"/>
    </w:rPr>
  </w:style>
  <w:style w:type="character" w:customStyle="1" w:styleId="HeaderChar">
    <w:name w:val="Header Char"/>
    <w:link w:val="Header"/>
    <w:rsid w:val="00DE6F78"/>
    <w:rPr>
      <w:rFonts w:ascii="Arial" w:hAnsi="Arial"/>
      <w:sz w:val="24"/>
      <w:szCs w:val="24"/>
      <w:lang w:eastAsia="en-US"/>
    </w:rPr>
  </w:style>
  <w:style w:type="character" w:customStyle="1" w:styleId="FooterChar">
    <w:name w:val="Footer Char"/>
    <w:link w:val="Footer"/>
    <w:uiPriority w:val="99"/>
    <w:rsid w:val="00DE6F78"/>
    <w:rPr>
      <w:rFonts w:ascii="Arial" w:hAnsi="Arial"/>
      <w:sz w:val="24"/>
      <w:szCs w:val="24"/>
      <w:lang w:eastAsia="en-US"/>
    </w:rPr>
  </w:style>
  <w:style w:type="paragraph" w:customStyle="1" w:styleId="Bullet">
    <w:name w:val="Bullet"/>
    <w:basedOn w:val="NICEnormal"/>
    <w:link w:val="BulletChar"/>
    <w:uiPriority w:val="99"/>
    <w:qFormat/>
    <w:rsid w:val="00DE6F78"/>
    <w:pPr>
      <w:numPr>
        <w:numId w:val="23"/>
      </w:numPr>
      <w:tabs>
        <w:tab w:val="num" w:pos="284"/>
      </w:tabs>
      <w:ind w:left="284" w:hanging="284"/>
    </w:pPr>
    <w:rPr>
      <w:rFonts w:cs="Arial"/>
    </w:rPr>
  </w:style>
  <w:style w:type="character" w:customStyle="1" w:styleId="BulletChar">
    <w:name w:val="Bullet Char"/>
    <w:link w:val="Bullet"/>
    <w:uiPriority w:val="99"/>
    <w:rsid w:val="00DE6F78"/>
    <w:rPr>
      <w:rFonts w:ascii="Arial" w:hAnsi="Arial" w:cs="Arial"/>
      <w:sz w:val="24"/>
      <w:szCs w:val="24"/>
      <w:lang w:eastAsia="en-US"/>
    </w:rPr>
  </w:style>
  <w:style w:type="character" w:customStyle="1" w:styleId="NICEnormalChar">
    <w:name w:val="NICE normal Char"/>
    <w:link w:val="NICEnormal"/>
    <w:locked/>
    <w:rsid w:val="00DE6F78"/>
    <w:rPr>
      <w:rFonts w:ascii="Arial" w:hAnsi="Arial"/>
      <w:sz w:val="24"/>
      <w:szCs w:val="24"/>
      <w:lang w:eastAsia="en-US"/>
    </w:rPr>
  </w:style>
  <w:style w:type="paragraph" w:customStyle="1" w:styleId="TableText1">
    <w:name w:val="Table Text 1"/>
    <w:basedOn w:val="NICEnormal"/>
    <w:qFormat/>
    <w:rsid w:val="00DE6F78"/>
    <w:pPr>
      <w:spacing w:after="0" w:line="240" w:lineRule="auto"/>
    </w:pPr>
    <w:rPr>
      <w:sz w:val="20"/>
      <w:lang w:val="en-US"/>
    </w:rPr>
  </w:style>
  <w:style w:type="character" w:styleId="CommentReference">
    <w:name w:val="annotation reference"/>
    <w:rsid w:val="00674028"/>
    <w:rPr>
      <w:sz w:val="16"/>
      <w:szCs w:val="16"/>
    </w:rPr>
  </w:style>
  <w:style w:type="paragraph" w:styleId="CommentText">
    <w:name w:val="annotation text"/>
    <w:basedOn w:val="Normal"/>
    <w:link w:val="CommentTextChar"/>
    <w:rsid w:val="00674028"/>
    <w:rPr>
      <w:sz w:val="20"/>
      <w:szCs w:val="20"/>
    </w:rPr>
  </w:style>
  <w:style w:type="character" w:customStyle="1" w:styleId="CommentTextChar">
    <w:name w:val="Comment Text Char"/>
    <w:link w:val="CommentText"/>
    <w:rsid w:val="00674028"/>
    <w:rPr>
      <w:lang w:eastAsia="en-US"/>
    </w:rPr>
  </w:style>
  <w:style w:type="paragraph" w:styleId="CommentSubject">
    <w:name w:val="annotation subject"/>
    <w:basedOn w:val="CommentText"/>
    <w:next w:val="CommentText"/>
    <w:link w:val="CommentSubjectChar"/>
    <w:rsid w:val="00674028"/>
    <w:rPr>
      <w:b/>
      <w:bCs/>
    </w:rPr>
  </w:style>
  <w:style w:type="character" w:customStyle="1" w:styleId="CommentSubjectChar">
    <w:name w:val="Comment Subject Char"/>
    <w:link w:val="CommentSubject"/>
    <w:rsid w:val="00674028"/>
    <w:rPr>
      <w:b/>
      <w:bCs/>
      <w:lang w:eastAsia="en-US"/>
    </w:rPr>
  </w:style>
  <w:style w:type="paragraph" w:styleId="BalloonText">
    <w:name w:val="Balloon Text"/>
    <w:basedOn w:val="Normal"/>
    <w:link w:val="BalloonTextChar"/>
    <w:rsid w:val="00674028"/>
    <w:rPr>
      <w:rFonts w:ascii="Tahoma" w:hAnsi="Tahoma" w:cs="Tahoma"/>
      <w:sz w:val="16"/>
      <w:szCs w:val="16"/>
    </w:rPr>
  </w:style>
  <w:style w:type="character" w:customStyle="1" w:styleId="BalloonTextChar">
    <w:name w:val="Balloon Text Char"/>
    <w:link w:val="BalloonText"/>
    <w:rsid w:val="00674028"/>
    <w:rPr>
      <w:rFonts w:ascii="Tahoma" w:hAnsi="Tahoma" w:cs="Tahoma"/>
      <w:sz w:val="16"/>
      <w:szCs w:val="16"/>
      <w:lang w:eastAsia="en-US"/>
    </w:rPr>
  </w:style>
  <w:style w:type="paragraph" w:styleId="FootnoteText">
    <w:name w:val="footnote text"/>
    <w:basedOn w:val="Normal"/>
    <w:link w:val="FootnoteTextChar"/>
    <w:rsid w:val="0089346D"/>
    <w:rPr>
      <w:sz w:val="20"/>
      <w:szCs w:val="20"/>
    </w:rPr>
  </w:style>
  <w:style w:type="character" w:customStyle="1" w:styleId="FootnoteTextChar">
    <w:name w:val="Footnote Text Char"/>
    <w:basedOn w:val="DefaultParagraphFont"/>
    <w:link w:val="FootnoteText"/>
    <w:rsid w:val="0089346D"/>
    <w:rPr>
      <w:lang w:eastAsia="en-US"/>
    </w:rPr>
  </w:style>
  <w:style w:type="character" w:styleId="FootnoteReference">
    <w:name w:val="footnote reference"/>
    <w:basedOn w:val="DefaultParagraphFont"/>
    <w:rsid w:val="0089346D"/>
    <w:rPr>
      <w:vertAlign w:val="superscript"/>
    </w:rPr>
  </w:style>
  <w:style w:type="character" w:styleId="Hyperlink">
    <w:name w:val="Hyperlink"/>
    <w:rsid w:val="000229A9"/>
    <w:rPr>
      <w:color w:val="0000FF"/>
      <w:u w:val="single"/>
    </w:rPr>
  </w:style>
  <w:style w:type="character" w:styleId="FollowedHyperlink">
    <w:name w:val="FollowedHyperlink"/>
    <w:basedOn w:val="DefaultParagraphFont"/>
    <w:semiHidden/>
    <w:unhideWhenUsed/>
    <w:rsid w:val="00B63ECB"/>
    <w:rPr>
      <w:color w:val="800080" w:themeColor="followedHyperlink"/>
      <w:u w:val="single"/>
    </w:rPr>
  </w:style>
  <w:style w:type="character" w:styleId="UnresolvedMention">
    <w:name w:val="Unresolved Mention"/>
    <w:basedOn w:val="DefaultParagraphFont"/>
    <w:uiPriority w:val="99"/>
    <w:semiHidden/>
    <w:unhideWhenUsed/>
    <w:rsid w:val="00123ACE"/>
    <w:rPr>
      <w:color w:val="605E5C"/>
      <w:shd w:val="clear" w:color="auto" w:fill="E1DFDD"/>
    </w:rPr>
  </w:style>
  <w:style w:type="table" w:styleId="PlainTable1">
    <w:name w:val="Plain Table 1"/>
    <w:basedOn w:val="TableNormal"/>
    <w:uiPriority w:val="41"/>
    <w:rsid w:val="0002426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terms-and-conditions" TargetMode="External"/><Relationship Id="rId13" Type="http://schemas.openxmlformats.org/officeDocument/2006/relationships/hyperlink" Target="https://doi.org/10.1177/0308022620948763" TargetMode="External"/><Relationship Id="rId18" Type="http://schemas.openxmlformats.org/officeDocument/2006/relationships/hyperlink" Target="https://www.gov.uk/government/publications/the-fit-note-a-guide-for-patients-and-employees/the-fit-note-guidance-for-patients-and-employe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ice.org.uk/guidance/ng146" TargetMode="External"/><Relationship Id="rId17" Type="http://schemas.openxmlformats.org/officeDocument/2006/relationships/hyperlink" Target="https://www.mind.org.uk/workplace/mental-health-at-work/taking-care-of-your-staff/employer-resources/wellness-action-plan-download/" TargetMode="External"/><Relationship Id="rId2" Type="http://schemas.openxmlformats.org/officeDocument/2006/relationships/numbering" Target="numbering.xml"/><Relationship Id="rId16" Type="http://schemas.openxmlformats.org/officeDocument/2006/relationships/hyperlink" Target="https://www.mind.org.uk/workplace/mental-health-at-work/taking-care-of-your-staff/useful-resourc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england.nhs.uk/ourwork/accessibleinfo"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bmcfampract.biomedcentral.com/articles/10.1186/s12875-020-0134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9D2A5-E647-42AA-B586-8A80C75FF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10763</Words>
  <Characters>57844</Characters>
  <Application>Microsoft Office Word</Application>
  <DocSecurity>0</DocSecurity>
  <Lines>482</Lines>
  <Paragraphs>136</Paragraphs>
  <ScaleCrop>false</ScaleCrop>
  <Company/>
  <LinksUpToDate>false</LinksUpToDate>
  <CharactersWithSpaces>68471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2021-08-24T12:39:00Z</dcterms:created>
  <dcterms:modified xsi:type="dcterms:W3CDTF">2021-09-03T10:51:00Z</dcterms:modified>
</cp:coreProperties>
</file>