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03AB8C41" w14:textId="3E43ACCC" w:rsidR="00572C22" w:rsidRDefault="003C5551" w:rsidP="003C5551">
      <w:pPr>
        <w:pStyle w:val="Header"/>
        <w:jc w:val="center"/>
        <w:rPr>
          <w:rFonts w:cs="Arial"/>
          <w:b/>
          <w:kern w:val="32"/>
          <w:sz w:val="28"/>
          <w:szCs w:val="28"/>
        </w:rPr>
      </w:pPr>
      <w:r w:rsidRPr="003C5551">
        <w:rPr>
          <w:rFonts w:cs="Arial"/>
          <w:b/>
          <w:kern w:val="32"/>
          <w:sz w:val="28"/>
          <w:szCs w:val="28"/>
        </w:rPr>
        <w:t>Neonatal parenteral nutrition</w:t>
      </w:r>
    </w:p>
    <w:p w14:paraId="4548E10E" w14:textId="77777777" w:rsidR="003C5551" w:rsidRDefault="003C5551" w:rsidP="003C5551">
      <w:pPr>
        <w:pStyle w:val="Header"/>
        <w:jc w:val="center"/>
        <w:rPr>
          <w:rFonts w:cs="Arial"/>
          <w:b/>
          <w:bCs/>
        </w:rPr>
      </w:pPr>
    </w:p>
    <w:p w14:paraId="673045E5" w14:textId="3A0B0E56"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3C5551">
        <w:rPr>
          <w:rFonts w:cs="Arial"/>
          <w:bCs/>
        </w:rPr>
        <w:t>5pm</w:t>
      </w:r>
      <w:r w:rsidR="00572C22" w:rsidRPr="0049596F">
        <w:rPr>
          <w:rFonts w:cs="Arial"/>
          <w:bCs/>
        </w:rPr>
        <w:t xml:space="preserve"> on </w:t>
      </w:r>
      <w:r w:rsidR="003C5551">
        <w:rPr>
          <w:rFonts w:cs="Arial"/>
          <w:bCs/>
        </w:rPr>
        <w:t>06/12/21</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73F45D3A" w14:textId="00A96F7D" w:rsidR="00012E53" w:rsidRDefault="00012E53" w:rsidP="003F1680">
      <w:pPr>
        <w:shd w:val="clear" w:color="auto" w:fill="FFFFFF"/>
        <w:spacing w:after="120"/>
        <w:rPr>
          <w:rFonts w:ascii="Arial" w:hAnsi="Arial" w:cs="Arial"/>
          <w:bCs/>
          <w:lang w:val="en"/>
        </w:rPr>
      </w:pP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(i.e.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2CE6BD02" w14:textId="77777777" w:rsidR="002C10C3" w:rsidRPr="0058027B" w:rsidRDefault="002C10C3" w:rsidP="002C10C3">
      <w:pPr>
        <w:pStyle w:val="Paragraphnonumbers"/>
        <w:numPr>
          <w:ilvl w:val="0"/>
          <w:numId w:val="25"/>
        </w:numPr>
        <w:spacing w:line="240" w:lineRule="auto"/>
      </w:pPr>
      <w:r w:rsidRPr="0058027B">
        <w:t>Does this draft quality standard accurately reflect the key areas for quality improvement?</w:t>
      </w:r>
    </w:p>
    <w:p w14:paraId="2AEDC467" w14:textId="77777777" w:rsidR="002C10C3" w:rsidRPr="0058027B" w:rsidRDefault="002C10C3" w:rsidP="002C10C3">
      <w:pPr>
        <w:pStyle w:val="Paragraphnonumbers"/>
        <w:numPr>
          <w:ilvl w:val="0"/>
          <w:numId w:val="25"/>
        </w:numPr>
        <w:spacing w:line="240" w:lineRule="auto"/>
      </w:pPr>
      <w:r w:rsidRPr="0058027B">
        <w:t>Are local systems and structures in place to collect data for the proposed quality measures? If not, how feasible would it be for these to be put in place?</w:t>
      </w:r>
    </w:p>
    <w:p w14:paraId="7E94729D" w14:textId="77777777" w:rsidR="002C10C3" w:rsidRPr="0058027B" w:rsidRDefault="002C10C3" w:rsidP="002C10C3">
      <w:pPr>
        <w:pStyle w:val="Paragraphnonumbers"/>
        <w:numPr>
          <w:ilvl w:val="0"/>
          <w:numId w:val="25"/>
        </w:numPr>
        <w:spacing w:after="0" w:line="240" w:lineRule="auto"/>
      </w:pPr>
      <w:r>
        <w:t>Do you think each of the statements in this draft quality standard would be achievable by local services given the net resources needed to deliver them? Please describe any resource requirements that you think would be necessary for any statement.</w:t>
      </w:r>
      <w:r w:rsidDel="00973221">
        <w:t xml:space="preserve"> </w:t>
      </w:r>
    </w:p>
    <w:p w14:paraId="1FFDF104" w14:textId="77777777" w:rsidR="002C10C3" w:rsidRPr="0058027B" w:rsidRDefault="002C10C3" w:rsidP="002C10C3">
      <w:pPr>
        <w:pStyle w:val="Paragraphnonumbers"/>
        <w:spacing w:after="0" w:line="240" w:lineRule="auto"/>
      </w:pPr>
    </w:p>
    <w:p w14:paraId="6C13E338" w14:textId="77777777" w:rsidR="002C10C3" w:rsidRPr="0058027B" w:rsidRDefault="002C10C3" w:rsidP="002C10C3">
      <w:pPr>
        <w:pStyle w:val="Paragraphnonumbers"/>
        <w:numPr>
          <w:ilvl w:val="0"/>
          <w:numId w:val="25"/>
        </w:numPr>
        <w:spacing w:after="0" w:line="240" w:lineRule="auto"/>
      </w:pPr>
      <w:r>
        <w:t>Questions about the individual quality statements</w:t>
      </w:r>
    </w:p>
    <w:p w14:paraId="5200C118" w14:textId="77777777" w:rsidR="002C10C3" w:rsidRPr="0058027B" w:rsidRDefault="002C10C3" w:rsidP="002C10C3">
      <w:pPr>
        <w:pStyle w:val="Paragraphnonumbers"/>
        <w:spacing w:after="0" w:line="240" w:lineRule="auto"/>
      </w:pPr>
    </w:p>
    <w:p w14:paraId="01FCA956" w14:textId="77777777" w:rsidR="002C10C3" w:rsidRPr="0058027B" w:rsidRDefault="002C10C3" w:rsidP="002C10C3">
      <w:pPr>
        <w:pStyle w:val="Paragraphnonumbers"/>
        <w:numPr>
          <w:ilvl w:val="0"/>
          <w:numId w:val="25"/>
        </w:numPr>
        <w:spacing w:after="0" w:line="240" w:lineRule="auto"/>
      </w:pPr>
      <w:r w:rsidRPr="62825C32">
        <w:rPr>
          <w:lang w:val="en"/>
        </w:rPr>
        <w:t>Do you have an example from practice of implementing the NICE guideline that underpins this quality standard? If so, please provide details</w:t>
      </w:r>
      <w:r>
        <w:t>.</w:t>
      </w:r>
    </w:p>
    <w:p w14:paraId="7F26B3CC" w14:textId="4FC168D7" w:rsidR="00012E53" w:rsidRPr="0058027B" w:rsidRDefault="00012E53" w:rsidP="003F1680">
      <w:pPr>
        <w:shd w:val="clear" w:color="auto" w:fill="FFFFFF"/>
        <w:spacing w:after="120"/>
        <w:rPr>
          <w:rFonts w:ascii="Arial" w:hAnsi="Arial" w:cs="Arial"/>
          <w:bCs/>
          <w:lang w:val="en"/>
        </w:rPr>
      </w:pPr>
      <w:r>
        <w:rPr>
          <w:rFonts w:ascii="Arial" w:hAnsi="Arial" w:cs="Arial"/>
        </w:rPr>
        <w:t xml:space="preserve"> </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lastRenderedPageBreak/>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10"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C35201">
            <w:pPr>
              <w:jc w:val="cente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37BD5176" w:rsidR="00231D5D" w:rsidRPr="00C35201" w:rsidRDefault="00973221" w:rsidP="00C35201">
            <w:pPr>
              <w:pStyle w:val="Paragraphnonumbers"/>
              <w:spacing w:after="0"/>
              <w:rPr>
                <w:rFonts w:cs="Arial"/>
                <w:i/>
                <w:iCs/>
                <w:color w:val="C0504D" w:themeColor="accent2"/>
              </w:rPr>
            </w:pPr>
            <w:r w:rsidRPr="00633706">
              <w:rPr>
                <w:rFonts w:cs="Arial"/>
                <w:i/>
                <w:iCs/>
                <w:color w:val="C0504D" w:themeColor="accent2"/>
              </w:rPr>
              <w:t>This statement may be hard to measure because…</w:t>
            </w:r>
          </w:p>
        </w:tc>
      </w:tr>
      <w:tr w:rsidR="00973221" w:rsidRPr="00A51BD7" w14:paraId="7BEB9919" w14:textId="77777777" w:rsidTr="2FBB6D38">
        <w:tc>
          <w:tcPr>
            <w:tcW w:w="1485" w:type="dxa"/>
            <w:vAlign w:val="center"/>
          </w:tcPr>
          <w:p w14:paraId="6A6F1373" w14:textId="66B94F39" w:rsidR="00973221" w:rsidRPr="00A51BD7" w:rsidRDefault="00973221" w:rsidP="00A51BD7">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633706">
            <w:pPr>
              <w:pStyle w:val="Paragraphnonumbers"/>
              <w:spacing w:after="0"/>
              <w:jc w:val="center"/>
              <w:rPr>
                <w:rFonts w:cs="Arial"/>
              </w:rPr>
            </w:pPr>
            <w:r>
              <w:rPr>
                <w:rFonts w:cs="Arial"/>
              </w:rPr>
              <w:t>General</w:t>
            </w:r>
          </w:p>
        </w:tc>
        <w:tc>
          <w:tcPr>
            <w:tcW w:w="11481"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8B4D06">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633706">
            <w:pPr>
              <w:pStyle w:val="Paragraphnonumbers"/>
              <w:spacing w:after="0"/>
              <w:jc w:val="center"/>
              <w:rPr>
                <w:rFonts w:cs="Arial"/>
              </w:rPr>
            </w:pPr>
            <w:r>
              <w:rPr>
                <w:rFonts w:cs="Arial"/>
              </w:rPr>
              <w:t>Question 1</w:t>
            </w:r>
          </w:p>
        </w:tc>
        <w:tc>
          <w:tcPr>
            <w:tcW w:w="11481"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6B2A6A">
            <w:pPr>
              <w:pStyle w:val="Paragraphnonumbers"/>
              <w:spacing w:after="0"/>
              <w:jc w:val="center"/>
              <w:rPr>
                <w:rFonts w:cs="Arial"/>
              </w:rPr>
            </w:pPr>
            <w:r w:rsidRPr="00A51BD7">
              <w:rPr>
                <w:rFonts w:cs="Arial"/>
              </w:rPr>
              <w:t>3</w:t>
            </w:r>
          </w:p>
        </w:tc>
        <w:tc>
          <w:tcPr>
            <w:tcW w:w="2338" w:type="dxa"/>
          </w:tcPr>
          <w:p w14:paraId="70E615EE" w14:textId="5532F66B"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6B2A6A">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6B2A6A">
            <w:pPr>
              <w:pStyle w:val="Paragraphnonumbers"/>
              <w:spacing w:after="0"/>
              <w:jc w:val="center"/>
              <w:rPr>
                <w:rFonts w:cs="Arial"/>
              </w:rPr>
            </w:pPr>
            <w:r w:rsidRPr="00A51BD7">
              <w:rPr>
                <w:rFonts w:cs="Arial"/>
              </w:rPr>
              <w:t>5</w:t>
            </w:r>
          </w:p>
        </w:tc>
        <w:tc>
          <w:tcPr>
            <w:tcW w:w="2338" w:type="dxa"/>
          </w:tcPr>
          <w:p w14:paraId="4186C7F9" w14:textId="21A73E96"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6B2A6A">
            <w:pPr>
              <w:pStyle w:val="Paragraphnonumbers"/>
              <w:spacing w:after="0"/>
              <w:rPr>
                <w:rFonts w:cs="Arial"/>
              </w:rPr>
            </w:pPr>
          </w:p>
        </w:tc>
      </w:tr>
      <w:tr w:rsidR="006B2A6A" w:rsidRPr="00A51BD7" w14:paraId="615C8E81" w14:textId="77777777" w:rsidTr="2FBB6D38">
        <w:tc>
          <w:tcPr>
            <w:tcW w:w="1485" w:type="dxa"/>
            <w:vAlign w:val="center"/>
          </w:tcPr>
          <w:p w14:paraId="65E152F8" w14:textId="4F005D83" w:rsidR="006B2A6A" w:rsidRPr="00A51BD7" w:rsidRDefault="006B2A6A" w:rsidP="006B2A6A">
            <w:pPr>
              <w:pStyle w:val="Paragraphnonumbers"/>
              <w:spacing w:after="0"/>
              <w:jc w:val="center"/>
              <w:rPr>
                <w:rFonts w:cs="Arial"/>
              </w:rPr>
            </w:pPr>
            <w:r w:rsidRPr="00A51BD7">
              <w:rPr>
                <w:rFonts w:cs="Arial"/>
              </w:rPr>
              <w:t>6</w:t>
            </w:r>
          </w:p>
        </w:tc>
        <w:tc>
          <w:tcPr>
            <w:tcW w:w="2338" w:type="dxa"/>
          </w:tcPr>
          <w:p w14:paraId="72F8652D" w14:textId="591007F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5</w:t>
            </w:r>
          </w:p>
        </w:tc>
        <w:tc>
          <w:tcPr>
            <w:tcW w:w="11481"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2FBB6D38">
        <w:tc>
          <w:tcPr>
            <w:tcW w:w="1485" w:type="dxa"/>
            <w:vAlign w:val="center"/>
          </w:tcPr>
          <w:p w14:paraId="68ED7081" w14:textId="4F5CF305" w:rsidR="006B2A6A" w:rsidRPr="00A51BD7" w:rsidRDefault="006B2A6A" w:rsidP="008B4D06">
            <w:pPr>
              <w:pStyle w:val="Paragraphnonumbers"/>
              <w:spacing w:after="0"/>
              <w:jc w:val="center"/>
              <w:rPr>
                <w:rFonts w:cs="Arial"/>
              </w:rPr>
            </w:pPr>
            <w:r>
              <w:rPr>
                <w:rFonts w:cs="Arial"/>
              </w:rPr>
              <w:t>7</w:t>
            </w:r>
          </w:p>
        </w:tc>
        <w:tc>
          <w:tcPr>
            <w:tcW w:w="2338" w:type="dxa"/>
          </w:tcPr>
          <w:p w14:paraId="7801E2E5" w14:textId="69B3E41E" w:rsidR="006B2A6A" w:rsidRDefault="006B2A6A" w:rsidP="00633706">
            <w:pPr>
              <w:pStyle w:val="Paragraphnonumbers"/>
              <w:spacing w:after="0"/>
              <w:jc w:val="center"/>
              <w:rPr>
                <w:rFonts w:cs="Arial"/>
              </w:rPr>
            </w:pPr>
            <w:r>
              <w:rPr>
                <w:rFonts w:cs="Arial"/>
              </w:rPr>
              <w:t>Statement 1</w:t>
            </w:r>
          </w:p>
        </w:tc>
        <w:tc>
          <w:tcPr>
            <w:tcW w:w="11481"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2FBB6D38">
        <w:tc>
          <w:tcPr>
            <w:tcW w:w="1485" w:type="dxa"/>
            <w:vAlign w:val="center"/>
          </w:tcPr>
          <w:p w14:paraId="16561692" w14:textId="3BE3D4E4" w:rsidR="006B2A6A" w:rsidRPr="00A51BD7" w:rsidRDefault="006B2A6A" w:rsidP="006B2A6A">
            <w:pPr>
              <w:pStyle w:val="Paragraphnonumbers"/>
              <w:spacing w:after="0"/>
              <w:jc w:val="center"/>
              <w:rPr>
                <w:rFonts w:cs="Arial"/>
              </w:rPr>
            </w:pPr>
            <w:r>
              <w:rPr>
                <w:rFonts w:cs="Arial"/>
              </w:rPr>
              <w:t>8</w:t>
            </w:r>
          </w:p>
        </w:tc>
        <w:tc>
          <w:tcPr>
            <w:tcW w:w="2338" w:type="dxa"/>
          </w:tcPr>
          <w:p w14:paraId="7FACA731" w14:textId="344CC39D" w:rsidR="006B2A6A" w:rsidRDefault="006B2A6A" w:rsidP="00633706">
            <w:pPr>
              <w:pStyle w:val="Paragraphnonumbers"/>
              <w:spacing w:after="0"/>
              <w:jc w:val="center"/>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2FBB6D38">
        <w:tc>
          <w:tcPr>
            <w:tcW w:w="1485" w:type="dxa"/>
            <w:vAlign w:val="center"/>
          </w:tcPr>
          <w:p w14:paraId="673417B1" w14:textId="2E6B1302" w:rsidR="006B2A6A" w:rsidRPr="00A51BD7" w:rsidRDefault="006B2A6A" w:rsidP="006B2A6A">
            <w:pPr>
              <w:pStyle w:val="Paragraphnonumbers"/>
              <w:spacing w:after="0"/>
              <w:jc w:val="center"/>
              <w:rPr>
                <w:rFonts w:cs="Arial"/>
              </w:rPr>
            </w:pPr>
            <w:r>
              <w:rPr>
                <w:rFonts w:cs="Arial"/>
              </w:rPr>
              <w:t>9</w:t>
            </w:r>
          </w:p>
        </w:tc>
        <w:tc>
          <w:tcPr>
            <w:tcW w:w="2338" w:type="dxa"/>
          </w:tcPr>
          <w:p w14:paraId="547DD61D" w14:textId="12BF8DA4" w:rsidR="006B2A6A" w:rsidRDefault="006B2A6A" w:rsidP="00633706">
            <w:pPr>
              <w:pStyle w:val="Paragraphnonumbers"/>
              <w:spacing w:after="0"/>
              <w:jc w:val="center"/>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7E436BE4" w14:textId="77777777" w:rsidTr="2FBB6D38">
        <w:tc>
          <w:tcPr>
            <w:tcW w:w="1485" w:type="dxa"/>
            <w:vAlign w:val="center"/>
          </w:tcPr>
          <w:p w14:paraId="701BAC46" w14:textId="0DCEAF0D" w:rsidR="006B2A6A" w:rsidRPr="00A51BD7" w:rsidRDefault="006B2A6A" w:rsidP="006B2A6A">
            <w:pPr>
              <w:pStyle w:val="Paragraphnonumbers"/>
              <w:spacing w:after="0"/>
              <w:jc w:val="center"/>
              <w:rPr>
                <w:rFonts w:cs="Arial"/>
              </w:rPr>
            </w:pPr>
            <w:r>
              <w:rPr>
                <w:rFonts w:cs="Arial"/>
              </w:rPr>
              <w:t>10</w:t>
            </w:r>
          </w:p>
        </w:tc>
        <w:tc>
          <w:tcPr>
            <w:tcW w:w="2338" w:type="dxa"/>
          </w:tcPr>
          <w:p w14:paraId="70ACDC55" w14:textId="59A4C819" w:rsidR="006B2A6A" w:rsidRDefault="006B2A6A" w:rsidP="00633706">
            <w:pPr>
              <w:pStyle w:val="Paragraphnonumbers"/>
              <w:spacing w:after="0"/>
              <w:jc w:val="center"/>
              <w:rPr>
                <w:rFonts w:cs="Arial"/>
              </w:rPr>
            </w:pPr>
            <w:r w:rsidRPr="00384A15">
              <w:rPr>
                <w:rFonts w:cs="Arial"/>
              </w:rPr>
              <w:t xml:space="preserve">Statement </w:t>
            </w:r>
            <w:r>
              <w:rPr>
                <w:rFonts w:cs="Arial"/>
              </w:rPr>
              <w:t>4</w:t>
            </w:r>
          </w:p>
        </w:tc>
        <w:tc>
          <w:tcPr>
            <w:tcW w:w="11481" w:type="dxa"/>
            <w:vAlign w:val="center"/>
          </w:tcPr>
          <w:p w14:paraId="328DA017" w14:textId="77777777" w:rsidR="006B2A6A" w:rsidRPr="00A51BD7" w:rsidRDefault="006B2A6A" w:rsidP="006B2A6A">
            <w:pPr>
              <w:pStyle w:val="Paragraphnonumbers"/>
              <w:spacing w:after="0"/>
              <w:rPr>
                <w:rFonts w:cs="Arial"/>
              </w:rPr>
            </w:pPr>
          </w:p>
        </w:tc>
      </w:tr>
      <w:tr w:rsidR="006B2A6A" w:rsidRPr="00A51BD7" w14:paraId="70C485CA" w14:textId="77777777" w:rsidTr="2FBB6D38">
        <w:tc>
          <w:tcPr>
            <w:tcW w:w="1485" w:type="dxa"/>
            <w:vAlign w:val="center"/>
          </w:tcPr>
          <w:p w14:paraId="1326A7AE" w14:textId="1BC7483A" w:rsidR="006B2A6A" w:rsidRPr="00A51BD7" w:rsidRDefault="006B2A6A" w:rsidP="006B2A6A">
            <w:pPr>
              <w:pStyle w:val="Paragraphnonumbers"/>
              <w:spacing w:after="0"/>
              <w:jc w:val="center"/>
              <w:rPr>
                <w:rFonts w:cs="Arial"/>
              </w:rPr>
            </w:pPr>
            <w:r>
              <w:rPr>
                <w:rFonts w:cs="Arial"/>
              </w:rPr>
              <w:t>11</w:t>
            </w:r>
          </w:p>
        </w:tc>
        <w:tc>
          <w:tcPr>
            <w:tcW w:w="2338" w:type="dxa"/>
          </w:tcPr>
          <w:p w14:paraId="4CFB8BE9" w14:textId="29F5A237" w:rsidR="006B2A6A" w:rsidRDefault="006B2A6A" w:rsidP="00633706">
            <w:pPr>
              <w:pStyle w:val="Paragraphnonumbers"/>
              <w:spacing w:after="0"/>
              <w:jc w:val="center"/>
              <w:rPr>
                <w:rFonts w:cs="Arial"/>
              </w:rPr>
            </w:pPr>
            <w:r w:rsidRPr="00384A15">
              <w:rPr>
                <w:rFonts w:cs="Arial"/>
              </w:rPr>
              <w:t xml:space="preserve">Statement </w:t>
            </w:r>
            <w:r>
              <w:rPr>
                <w:rFonts w:cs="Arial"/>
              </w:rPr>
              <w:t>5</w:t>
            </w:r>
          </w:p>
        </w:tc>
        <w:tc>
          <w:tcPr>
            <w:tcW w:w="11481" w:type="dxa"/>
            <w:vAlign w:val="center"/>
          </w:tcPr>
          <w:p w14:paraId="69335158" w14:textId="77777777" w:rsidR="006B2A6A" w:rsidRPr="00A51BD7" w:rsidRDefault="006B2A6A" w:rsidP="006B2A6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lastRenderedPageBreak/>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30F25BD0" w14:textId="77777777" w:rsidR="00572C22" w:rsidRPr="005F370B" w:rsidRDefault="00572C22" w:rsidP="00572C22">
      <w:pPr>
        <w:pStyle w:val="Paragraphnonumbers"/>
        <w:rPr>
          <w:rFonts w:cs="Arial"/>
        </w:rPr>
      </w:pPr>
    </w:p>
    <w:p w14:paraId="5CB90244" w14:textId="6C668209" w:rsidR="00572C22" w:rsidRPr="005F370B" w:rsidRDefault="00572C22" w:rsidP="00572C22">
      <w:pPr>
        <w:pStyle w:val="Paragraphnonumbers"/>
        <w:rPr>
          <w:rFonts w:cs="Arial"/>
        </w:rPr>
      </w:pPr>
      <w:r w:rsidRPr="005F370B">
        <w:rPr>
          <w:rFonts w:cs="Arial"/>
        </w:rPr>
        <w:t xml:space="preserve">Please return to </w:t>
      </w:r>
      <w:hyperlink r:id="rId11" w:history="1">
        <w:r w:rsidR="00DB0B16" w:rsidRPr="00167783">
          <w:rPr>
            <w:rStyle w:val="Hyperlink"/>
            <w:rFonts w:cs="Arial"/>
          </w:rPr>
          <w:t>QSconsultations@nice.org.uk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D3376"/>
    <w:rsid w:val="00311ED0"/>
    <w:rsid w:val="003648C5"/>
    <w:rsid w:val="00364D73"/>
    <w:rsid w:val="003722FA"/>
    <w:rsid w:val="003833D1"/>
    <w:rsid w:val="00397A34"/>
    <w:rsid w:val="003C5551"/>
    <w:rsid w:val="003C7AAF"/>
    <w:rsid w:val="003F1680"/>
    <w:rsid w:val="003F7C67"/>
    <w:rsid w:val="004075B6"/>
    <w:rsid w:val="00420952"/>
    <w:rsid w:val="00433EFF"/>
    <w:rsid w:val="00443081"/>
    <w:rsid w:val="00446BEE"/>
    <w:rsid w:val="0049596F"/>
    <w:rsid w:val="005025A1"/>
    <w:rsid w:val="00572C22"/>
    <w:rsid w:val="0058027B"/>
    <w:rsid w:val="00633706"/>
    <w:rsid w:val="006921E1"/>
    <w:rsid w:val="006B2A6A"/>
    <w:rsid w:val="006C64A2"/>
    <w:rsid w:val="006F4B25"/>
    <w:rsid w:val="006F6496"/>
    <w:rsid w:val="00736348"/>
    <w:rsid w:val="00760908"/>
    <w:rsid w:val="00770CD5"/>
    <w:rsid w:val="007F238D"/>
    <w:rsid w:val="00861B92"/>
    <w:rsid w:val="008814FB"/>
    <w:rsid w:val="008B4D06"/>
    <w:rsid w:val="008F5E30"/>
    <w:rsid w:val="00914D7F"/>
    <w:rsid w:val="00973221"/>
    <w:rsid w:val="009B03FA"/>
    <w:rsid w:val="009B7A20"/>
    <w:rsid w:val="009E680B"/>
    <w:rsid w:val="00A15A1F"/>
    <w:rsid w:val="00A3325A"/>
    <w:rsid w:val="00A43013"/>
    <w:rsid w:val="00A45DFF"/>
    <w:rsid w:val="00A51BD7"/>
    <w:rsid w:val="00AF108A"/>
    <w:rsid w:val="00B02E55"/>
    <w:rsid w:val="00B036C1"/>
    <w:rsid w:val="00B5431F"/>
    <w:rsid w:val="00B719FE"/>
    <w:rsid w:val="00BD6354"/>
    <w:rsid w:val="00BF7FE0"/>
    <w:rsid w:val="00C35201"/>
    <w:rsid w:val="00C81104"/>
    <w:rsid w:val="00C96411"/>
    <w:rsid w:val="00CB5671"/>
    <w:rsid w:val="00CF58B7"/>
    <w:rsid w:val="00D351C1"/>
    <w:rsid w:val="00D35EFB"/>
    <w:rsid w:val="00D504B3"/>
    <w:rsid w:val="00D86BF0"/>
    <w:rsid w:val="00DA5ECB"/>
    <w:rsid w:val="00DB0B16"/>
    <w:rsid w:val="00E51920"/>
    <w:rsid w:val="00E64120"/>
    <w:rsid w:val="00E660A1"/>
    <w:rsid w:val="00EA3CCF"/>
    <w:rsid w:val="00F055F1"/>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1721437436">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Sconsultations@nice.org.uk" TargetMode="External"/><Relationship Id="rId5" Type="http://schemas.openxmlformats.org/officeDocument/2006/relationships/styles" Target="styles.xml"/><Relationship Id="rId10" Type="http://schemas.openxmlformats.org/officeDocument/2006/relationships/hyperlink" Target="https://www.nice.org.uk/standards-and-indicators/get-involved/support-a-quality-stand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09CF57CCB40429746260E2F301BC1" ma:contentTypeVersion="7" ma:contentTypeDescription="Create a new document." ma:contentTypeScope="" ma:versionID="2357b6196c2c2b804ca751bb8e223161">
  <xsd:schema xmlns:xsd="http://www.w3.org/2001/XMLSchema" xmlns:xs="http://www.w3.org/2001/XMLSchema" xmlns:p="http://schemas.microsoft.com/office/2006/metadata/properties" xmlns:ns2="3d18db25-44d3-445b-bfed-eb2f568bc39a" targetNamespace="http://schemas.microsoft.com/office/2006/metadata/properties" ma:root="true" ma:fieldsID="e7e4c0e7b3486000fea25523bd47f126" ns2:_="">
    <xsd:import namespace="3d18db25-44d3-445b-bfed-eb2f568bc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db25-44d3-445b-bfed-eb2f568bc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9B10E-606F-4703-9E91-D070B610348F}">
  <ds:schemaRefs>
    <ds:schemaRef ds:uri="http://schemas.microsoft.com/sharepoint/v3/contenttype/forms"/>
  </ds:schemaRefs>
</ds:datastoreItem>
</file>

<file path=customXml/itemProps2.xml><?xml version="1.0" encoding="utf-8"?>
<ds:datastoreItem xmlns:ds="http://schemas.openxmlformats.org/officeDocument/2006/customXml" ds:itemID="{C0DE7370-2B68-46FD-AE80-C923B721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db25-44d3-445b-bfed-eb2f568bc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5FA76-BFF8-4174-98A1-DCE59E1BD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2021-11-04T10:18:00Z</dcterms:created>
  <dcterms:modified xsi:type="dcterms:W3CDTF">2021-11-04T10:20:00Z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0x010100B9609CF57CCB40429746260E2F301BC1</vt:lpwstr>
  </property>
</Properties>
</file>