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7987ED99" w14:textId="110319F5"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97B8FFC" w:rsidR="00BE0234" w:rsidRPr="00BE0234" w:rsidRDefault="00845A38" w:rsidP="00556322">
      <w:pPr>
        <w:pStyle w:val="Title2"/>
      </w:pPr>
      <w:r w:rsidRPr="00845A38">
        <w:t xml:space="preserve">Neonatal parenteral nutrition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44F7E1B"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5B281285" w:rsidR="00AC1A64" w:rsidRPr="00AC1A64" w:rsidRDefault="00845A38" w:rsidP="00845A38">
      <w:pPr>
        <w:pStyle w:val="NICEnormal"/>
        <w:spacing w:after="60" w:line="240" w:lineRule="auto"/>
        <w:rPr>
          <w:lang w:eastAsia="en-GB"/>
        </w:rPr>
      </w:pPr>
      <w:r>
        <w:rPr>
          <w:lang w:eastAsia="en-GB"/>
        </w:rPr>
        <w:t>Parents or carers following a vegetarian or vegan diet and those who have religious beliefs that may make some constituents of parenteral nutrition (such as fish oil) unacceptable to them.</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79E32E8" w14:textId="35961696" w:rsidR="00845A38" w:rsidRDefault="00845A38" w:rsidP="00845A38">
      <w:pPr>
        <w:pStyle w:val="NICEnormal"/>
        <w:spacing w:after="60" w:line="240" w:lineRule="auto"/>
      </w:pPr>
      <w:r>
        <w:t>B</w:t>
      </w:r>
      <w:r w:rsidRPr="00CE20C0">
        <w:t xml:space="preserve">abies born preterm, </w:t>
      </w:r>
      <w:r>
        <w:t xml:space="preserve">who are more than </w:t>
      </w:r>
      <w:r w:rsidRPr="00CE20C0">
        <w:t xml:space="preserve">28 days after their due birth date and babies born at term, </w:t>
      </w:r>
      <w:r>
        <w:t>who are more than</w:t>
      </w:r>
      <w:r w:rsidRPr="00CE20C0">
        <w:t xml:space="preserve"> 28 days after their birth</w:t>
      </w:r>
      <w:r>
        <w:t xml:space="preserve"> are not included. This is because they are no longer </w:t>
      </w:r>
      <w:proofErr w:type="gramStart"/>
      <w:r>
        <w:t>neonates</w:t>
      </w:r>
      <w:proofErr w:type="gramEnd"/>
      <w:r w:rsidR="00D666F6">
        <w:t xml:space="preserve"> and their treatment may be different</w:t>
      </w:r>
      <w:r w:rsidRPr="00CE20C0">
        <w:t xml:space="preserve">. </w:t>
      </w:r>
    </w:p>
    <w:p w14:paraId="40EAA1C2" w14:textId="77777777" w:rsidR="006148E2" w:rsidRPr="00330F9B" w:rsidRDefault="006148E2" w:rsidP="00845A38">
      <w:pPr>
        <w:pStyle w:val="NICEnormal"/>
        <w:spacing w:after="60" w:line="240" w:lineRule="auto"/>
      </w:pPr>
    </w:p>
    <w:p w14:paraId="359A6DF6" w14:textId="3F1304B4"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845A38">
        <w:rPr>
          <w:rFonts w:cs="Arial"/>
        </w:rPr>
        <w:t>Eileen Taylor</w:t>
      </w:r>
    </w:p>
    <w:p w14:paraId="45917AC2" w14:textId="2615C203" w:rsidR="00BE0234" w:rsidRPr="002F6C0A" w:rsidRDefault="00BE0234" w:rsidP="00EF758D">
      <w:pPr>
        <w:pStyle w:val="Paragraphnonumbers"/>
        <w:rPr>
          <w:rFonts w:cs="Arial"/>
        </w:rPr>
      </w:pPr>
      <w:r w:rsidRPr="002F6C0A">
        <w:rPr>
          <w:rFonts w:cs="Arial"/>
        </w:rPr>
        <w:t>Date</w:t>
      </w:r>
      <w:r w:rsidR="00AC1A64">
        <w:rPr>
          <w:rFonts w:cs="Arial"/>
        </w:rPr>
        <w:t>:</w:t>
      </w:r>
      <w:r w:rsidR="00845A38">
        <w:rPr>
          <w:rFonts w:cs="Arial"/>
        </w:rPr>
        <w:t xml:space="preserve"> </w:t>
      </w:r>
      <w:r w:rsidR="00D93053" w:rsidRPr="0070243B">
        <w:rPr>
          <w:rFonts w:cs="Arial"/>
        </w:rPr>
        <w:t>0</w:t>
      </w:r>
      <w:r w:rsidR="00701115" w:rsidRPr="0070243B">
        <w:rPr>
          <w:rFonts w:cs="Arial"/>
        </w:rPr>
        <w:t>7</w:t>
      </w:r>
      <w:r w:rsidR="00D93053" w:rsidRPr="0070243B">
        <w:rPr>
          <w:rFonts w:cs="Arial"/>
        </w:rPr>
        <w:t>/04</w:t>
      </w:r>
      <w:r w:rsidR="00845A38" w:rsidRPr="0070243B">
        <w:rPr>
          <w:rFonts w:cs="Arial"/>
        </w:rPr>
        <w:t>/2020</w:t>
      </w:r>
    </w:p>
    <w:p w14:paraId="791F4129" w14:textId="26433FFE"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66E62">
        <w:rPr>
          <w:rFonts w:cs="Arial"/>
        </w:rPr>
        <w:t xml:space="preserve"> Mark Minchin</w:t>
      </w:r>
    </w:p>
    <w:p w14:paraId="3F13C1A6" w14:textId="4EB31EE7" w:rsidR="00BE0234" w:rsidRDefault="00BE0234" w:rsidP="00EF758D">
      <w:pPr>
        <w:pStyle w:val="Paragraphnonumbers"/>
        <w:rPr>
          <w:rFonts w:cs="Arial"/>
        </w:rPr>
      </w:pPr>
      <w:r w:rsidRPr="0070243B">
        <w:rPr>
          <w:rFonts w:cs="Arial"/>
        </w:rPr>
        <w:t>Date</w:t>
      </w:r>
      <w:r w:rsidR="00AC1A64" w:rsidRPr="0070243B">
        <w:rPr>
          <w:rFonts w:cs="Arial"/>
        </w:rPr>
        <w:t>:</w:t>
      </w:r>
      <w:r w:rsidR="00366E62" w:rsidRPr="0070243B">
        <w:rPr>
          <w:rFonts w:cs="Arial"/>
        </w:rPr>
        <w:t xml:space="preserve"> 24/04/2020</w:t>
      </w:r>
    </w:p>
    <w:p w14:paraId="6484BBB5" w14:textId="248DE68A" w:rsidR="00E24FD4" w:rsidRDefault="00E24FD4" w:rsidP="00E24FD4">
      <w:pPr>
        <w:pStyle w:val="Heading3"/>
      </w:pPr>
      <w:r w:rsidRPr="0009386C">
        <w:lastRenderedPageBreak/>
        <w:t xml:space="preserve">2. </w:t>
      </w:r>
      <w:r>
        <w:t>PRE-</w:t>
      </w:r>
      <w:r w:rsidRPr="0009386C">
        <w:t>CONSULTATION STAGE</w:t>
      </w:r>
      <w:r>
        <w:t xml:space="preserve"> </w:t>
      </w:r>
    </w:p>
    <w:p w14:paraId="5321EAD7" w14:textId="77777777" w:rsidR="00E24FD4" w:rsidRDefault="00E24FD4" w:rsidP="00E24FD4">
      <w:pPr>
        <w:pStyle w:val="Heading3"/>
      </w:pPr>
      <w:r w:rsidRPr="002F6C0A">
        <w:t>2.1 Have any potential equality issues been identified during the development of the quality standard (including those identified during the topic engagement process)? How have they been addressed?</w:t>
      </w:r>
    </w:p>
    <w:p w14:paraId="37F4ECB4" w14:textId="07998048" w:rsidR="00E24FD4" w:rsidRPr="00E24FD4" w:rsidRDefault="00E24FD4" w:rsidP="00E24FD4">
      <w:pPr>
        <w:pStyle w:val="Tabletext"/>
        <w:rPr>
          <w:sz w:val="24"/>
        </w:rPr>
      </w:pPr>
      <w:r w:rsidRPr="006E3165">
        <w:rPr>
          <w:sz w:val="24"/>
        </w:rPr>
        <w:t>Quality statement 4 which focusses on communication with parents and carers notes that they should be provided with information that they can easily read and</w:t>
      </w:r>
      <w:r w:rsidRPr="00E24FD4">
        <w:rPr>
          <w:sz w:val="24"/>
        </w:rPr>
        <w:t xml:space="preserve"> understand themselves, or with support, so they can communicate effectively with the healthcare professionals caring for their baby. </w:t>
      </w:r>
      <w:r w:rsidR="006E3165">
        <w:rPr>
          <w:sz w:val="24"/>
        </w:rPr>
        <w:t xml:space="preserve">It </w:t>
      </w:r>
      <w:r>
        <w:rPr>
          <w:sz w:val="24"/>
        </w:rPr>
        <w:t>highlights that i</w:t>
      </w:r>
      <w:r w:rsidRPr="00E24FD4">
        <w:rPr>
          <w:sz w:val="24"/>
        </w:rPr>
        <w:t>nformation should be in a format that suits their needs and preferences</w:t>
      </w:r>
      <w:r w:rsidR="006E3165">
        <w:rPr>
          <w:sz w:val="24"/>
        </w:rPr>
        <w:t xml:space="preserve">, </w:t>
      </w:r>
      <w:r w:rsidRPr="00E24FD4">
        <w:rPr>
          <w:sz w:val="24"/>
        </w:rPr>
        <w:t xml:space="preserve">should </w:t>
      </w:r>
      <w:r w:rsidR="006E3165">
        <w:rPr>
          <w:sz w:val="24"/>
        </w:rPr>
        <w:t xml:space="preserve">be </w:t>
      </w:r>
      <w:r w:rsidRPr="00E24FD4">
        <w:rPr>
          <w:sz w:val="24"/>
        </w:rPr>
        <w:t xml:space="preserve">accessible to people who do not speak or read English, and should be culturally </w:t>
      </w:r>
      <w:r w:rsidR="006E3165">
        <w:rPr>
          <w:sz w:val="24"/>
        </w:rPr>
        <w:t xml:space="preserve">and age </w:t>
      </w:r>
      <w:r w:rsidRPr="00E24FD4">
        <w:rPr>
          <w:sz w:val="24"/>
        </w:rPr>
        <w:t>appropriate. Parents and carers should have access to an interpreter or advocate if needed.</w:t>
      </w:r>
      <w:r>
        <w:rPr>
          <w:sz w:val="24"/>
        </w:rPr>
        <w:t xml:space="preserve"> </w:t>
      </w:r>
    </w:p>
    <w:p w14:paraId="11D4CCF1" w14:textId="2BAFEA20" w:rsidR="00E24FD4" w:rsidRPr="002F6C0A" w:rsidRDefault="006E3165" w:rsidP="00E24FD4">
      <w:pPr>
        <w:pStyle w:val="Tabletext"/>
        <w:rPr>
          <w:sz w:val="24"/>
          <w:highlight w:val="cyan"/>
        </w:rPr>
      </w:pPr>
      <w:r>
        <w:rPr>
          <w:sz w:val="24"/>
        </w:rPr>
        <w:t>Quality statement 4 also notes that f</w:t>
      </w:r>
      <w:r w:rsidR="00E24FD4" w:rsidRPr="00E24FD4">
        <w:rPr>
          <w:sz w:val="24"/>
        </w:rPr>
        <w:t>or parents and carers with additional needs related to a disability, impairment or sensory loss, information should be provided as set out in NHS England's Accessible Information Standard or the equivalent standards for the devolved nations.</w:t>
      </w:r>
    </w:p>
    <w:p w14:paraId="097197DD" w14:textId="77777777" w:rsidR="00E24FD4" w:rsidRPr="00E24FD4" w:rsidRDefault="00E24FD4" w:rsidP="00E24FD4">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w:t>
      </w:r>
      <w:r w:rsidRPr="00E24FD4">
        <w:t>potential equality issues?</w:t>
      </w:r>
    </w:p>
    <w:p w14:paraId="3A84C3B9" w14:textId="72D2020A" w:rsidR="00E24FD4" w:rsidRPr="00EF758D" w:rsidRDefault="00E24FD4" w:rsidP="00E24FD4">
      <w:pPr>
        <w:pStyle w:val="Paragraphnonumbers"/>
      </w:pPr>
      <w:r w:rsidRPr="00E24FD4">
        <w:t>No changes have been made to the scope of the quality standard at this stage.</w:t>
      </w:r>
    </w:p>
    <w:p w14:paraId="12556D92" w14:textId="77777777" w:rsidR="00E24FD4" w:rsidRDefault="00E24FD4" w:rsidP="00E24FD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725939F3" w14:textId="57528486" w:rsidR="00E24FD4" w:rsidRPr="00E24FD4" w:rsidRDefault="00E24FD4" w:rsidP="00E24FD4">
      <w:pPr>
        <w:pStyle w:val="Paragraphnonumbers"/>
        <w:rPr>
          <w:bCs/>
        </w:rPr>
      </w:pPr>
      <w:r w:rsidRPr="00E24FD4">
        <w:rPr>
          <w:bCs/>
        </w:rPr>
        <w:t>None of the draft quality statements make it more difficult for a specific group to access services.</w:t>
      </w:r>
    </w:p>
    <w:p w14:paraId="64111D28" w14:textId="77777777" w:rsidR="00E24FD4" w:rsidRPr="00EF758D" w:rsidRDefault="00E24FD4" w:rsidP="00E24FD4">
      <w:pPr>
        <w:pStyle w:val="Heading3"/>
      </w:pPr>
      <w:r w:rsidRPr="002F6C0A">
        <w:t xml:space="preserve">2.4 Is </w:t>
      </w:r>
      <w:proofErr w:type="gramStart"/>
      <w:r w:rsidRPr="002F6C0A">
        <w:t>there</w:t>
      </w:r>
      <w:proofErr w:type="gramEnd"/>
      <w:r w:rsidRPr="002F6C0A">
        <w:t xml:space="preserve"> potential for the draft quality statements to have an adverse impact on people with disabilities because of something that is a consequence of the disability?</w:t>
      </w:r>
    </w:p>
    <w:p w14:paraId="7F98675C" w14:textId="7CE53415" w:rsidR="00E24FD4" w:rsidRDefault="00E24FD4" w:rsidP="00E24FD4">
      <w:pPr>
        <w:pStyle w:val="Paragraphnonumbers"/>
      </w:pPr>
      <w:r>
        <w:t>No.</w:t>
      </w:r>
    </w:p>
    <w:p w14:paraId="14C240D7" w14:textId="77777777" w:rsidR="00E24FD4" w:rsidRPr="00EF758D" w:rsidRDefault="00E24FD4" w:rsidP="00E24FD4">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7B3E3ADD" w14:textId="395A6891" w:rsidR="00E24FD4" w:rsidRDefault="00E24FD4" w:rsidP="00E24FD4">
      <w:pPr>
        <w:pStyle w:val="Paragraphnonumbers"/>
      </w:pPr>
      <w:r>
        <w:t>None in addition to those already listed under 2.1.</w:t>
      </w:r>
    </w:p>
    <w:p w14:paraId="1D652A6C" w14:textId="7A067B92" w:rsidR="00E24FD4" w:rsidRPr="002F6C0A" w:rsidRDefault="00E24FD4" w:rsidP="00E24FD4">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4D1927B5" w14:textId="46857B93" w:rsidR="00E24FD4" w:rsidRPr="002F6C0A" w:rsidRDefault="00E24FD4" w:rsidP="00E24FD4">
      <w:pPr>
        <w:pStyle w:val="Paragraphnonumbers"/>
        <w:rPr>
          <w:rFonts w:cs="Arial"/>
        </w:rPr>
      </w:pPr>
      <w:r w:rsidRPr="002F6C0A">
        <w:rPr>
          <w:rFonts w:cs="Arial"/>
        </w:rPr>
        <w:t>Date</w:t>
      </w:r>
      <w:r>
        <w:rPr>
          <w:rFonts w:cs="Arial"/>
        </w:rPr>
        <w:t>: 04/10/2021</w:t>
      </w:r>
    </w:p>
    <w:p w14:paraId="5915269D" w14:textId="30640196" w:rsidR="00E24FD4" w:rsidRPr="002F6C0A" w:rsidRDefault="00E24FD4" w:rsidP="00E24FD4">
      <w:pPr>
        <w:pStyle w:val="Paragraphnonumbers"/>
        <w:rPr>
          <w:rFonts w:cs="Arial"/>
        </w:rPr>
      </w:pPr>
      <w:r w:rsidRPr="002F6C0A">
        <w:rPr>
          <w:rFonts w:cs="Arial"/>
        </w:rPr>
        <w:t>Approved by NICE quality assurance lead</w:t>
      </w:r>
      <w:r>
        <w:rPr>
          <w:rFonts w:cs="Arial"/>
        </w:rPr>
        <w:t>:</w:t>
      </w:r>
      <w:r w:rsidR="00BE07CB">
        <w:rPr>
          <w:rFonts w:cs="Arial"/>
        </w:rPr>
        <w:t xml:space="preserve"> Mark Minchin</w:t>
      </w:r>
    </w:p>
    <w:p w14:paraId="1B774967" w14:textId="3B33BE9F" w:rsidR="00E24FD4" w:rsidRDefault="00E24FD4" w:rsidP="00E24FD4">
      <w:pPr>
        <w:pStyle w:val="Paragraphnonumbers"/>
        <w:rPr>
          <w:rFonts w:cs="Arial"/>
        </w:rPr>
      </w:pPr>
      <w:r w:rsidRPr="002F6C0A">
        <w:rPr>
          <w:rFonts w:cs="Arial"/>
        </w:rPr>
        <w:t>Date</w:t>
      </w:r>
      <w:r>
        <w:rPr>
          <w:rFonts w:cs="Arial"/>
        </w:rPr>
        <w:t>:</w:t>
      </w:r>
      <w:r w:rsidR="00D24113">
        <w:rPr>
          <w:rFonts w:cs="Arial"/>
        </w:rPr>
        <w:t xml:space="preserve"> 01/11/2021</w:t>
      </w:r>
    </w:p>
    <w:p w14:paraId="154018DC" w14:textId="296B79C8" w:rsidR="004D76F4" w:rsidRDefault="004D76F4" w:rsidP="004D76F4">
      <w:pPr>
        <w:pStyle w:val="Heading3"/>
      </w:pPr>
      <w:r>
        <w:lastRenderedPageBreak/>
        <w:t>3. POST CONSULTATION STAGE</w:t>
      </w:r>
      <w:r w:rsidRPr="0078563E">
        <w:t xml:space="preserve"> </w:t>
      </w:r>
    </w:p>
    <w:p w14:paraId="57066EDC" w14:textId="77777777" w:rsidR="004D76F4" w:rsidRPr="004D76F4" w:rsidRDefault="004D76F4" w:rsidP="004D76F4">
      <w:pPr>
        <w:pStyle w:val="Heading3"/>
      </w:pPr>
      <w:r w:rsidRPr="004D76F4">
        <w:t>3.1 Have any additional potential equality issues been raised during the consultation stage, and, if so, how has the committee addressed them?</w:t>
      </w:r>
    </w:p>
    <w:p w14:paraId="706A2F3B" w14:textId="71CCD821" w:rsidR="004D76F4" w:rsidRPr="009C4B6B" w:rsidRDefault="004D76F4" w:rsidP="004D76F4">
      <w:pPr>
        <w:pStyle w:val="NICEnormal"/>
        <w:rPr>
          <w:lang w:eastAsia="en-GB"/>
        </w:rPr>
      </w:pPr>
      <w:r w:rsidRPr="004D76F4">
        <w:t>No specific equality issues or health inequalities were identified.</w:t>
      </w:r>
    </w:p>
    <w:p w14:paraId="34A2CB9E" w14:textId="77777777" w:rsidR="004D76F4" w:rsidRDefault="004D76F4" w:rsidP="004D76F4">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646A3680" w14:textId="69781C89" w:rsidR="004D76F4" w:rsidRPr="004D76F4" w:rsidRDefault="004D76F4" w:rsidP="004D76F4">
      <w:pPr>
        <w:pStyle w:val="Paragraphnonumbers"/>
        <w:rPr>
          <w:bCs/>
        </w:rPr>
      </w:pPr>
      <w:r w:rsidRPr="004D76F4">
        <w:rPr>
          <w:bCs/>
        </w:rPr>
        <w:t xml:space="preserve">None of the changes are expected to make this more difficult for any groups to access services. </w:t>
      </w:r>
    </w:p>
    <w:p w14:paraId="59B9BEFD" w14:textId="77777777" w:rsidR="004D76F4" w:rsidRDefault="004D76F4" w:rsidP="004D76F4">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45E0DEBB" w14:textId="5B12CE44" w:rsidR="004D76F4" w:rsidRDefault="004D76F4" w:rsidP="004D76F4">
      <w:pPr>
        <w:pStyle w:val="Paragraphnonumbers"/>
        <w:rPr>
          <w:rFonts w:cs="Arial"/>
        </w:rPr>
      </w:pPr>
      <w:r>
        <w:rPr>
          <w:rFonts w:cs="Arial"/>
        </w:rPr>
        <w:t>None identified.</w:t>
      </w:r>
    </w:p>
    <w:p w14:paraId="5ECD7836" w14:textId="77777777" w:rsidR="004D76F4" w:rsidRDefault="004D76F4" w:rsidP="004D76F4">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B898603" w14:textId="30F94A26" w:rsidR="004D76F4" w:rsidRDefault="004D76F4" w:rsidP="004D76F4">
      <w:pPr>
        <w:pStyle w:val="Paragraphnonumbers"/>
      </w:pPr>
      <w:r>
        <w:t xml:space="preserve">No additional recommendations or explanations needed. </w:t>
      </w:r>
    </w:p>
    <w:p w14:paraId="75F0D3C3" w14:textId="3A9122B4" w:rsidR="004D76F4" w:rsidRPr="002F6C0A" w:rsidRDefault="004D76F4" w:rsidP="004D76F4">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32F8E98F" w14:textId="6963B3BD" w:rsidR="004D76F4" w:rsidRPr="002F6C0A" w:rsidRDefault="004D76F4" w:rsidP="004D76F4">
      <w:pPr>
        <w:pStyle w:val="Paragraphnonumbers"/>
        <w:rPr>
          <w:rFonts w:cs="Arial"/>
        </w:rPr>
      </w:pPr>
      <w:r w:rsidRPr="002F6C0A">
        <w:rPr>
          <w:rFonts w:cs="Arial"/>
        </w:rPr>
        <w:t>Date</w:t>
      </w:r>
      <w:r>
        <w:rPr>
          <w:rFonts w:cs="Arial"/>
        </w:rPr>
        <w:t>: 14/01/2022</w:t>
      </w:r>
    </w:p>
    <w:p w14:paraId="1224E766" w14:textId="6A0CDE6E" w:rsidR="004D76F4" w:rsidRPr="002F6C0A" w:rsidRDefault="004D76F4" w:rsidP="004D76F4">
      <w:pPr>
        <w:pStyle w:val="Paragraphnonumbers"/>
        <w:rPr>
          <w:rFonts w:cs="Arial"/>
        </w:rPr>
      </w:pPr>
      <w:r w:rsidRPr="002F6C0A">
        <w:rPr>
          <w:rFonts w:cs="Arial"/>
        </w:rPr>
        <w:t>Approved by NICE quality assurance lead</w:t>
      </w:r>
      <w:r>
        <w:rPr>
          <w:rFonts w:cs="Arial"/>
        </w:rPr>
        <w:t>:</w:t>
      </w:r>
      <w:r w:rsidR="005063A0">
        <w:rPr>
          <w:rFonts w:cs="Arial"/>
        </w:rPr>
        <w:t xml:space="preserve"> Mark Minchin</w:t>
      </w:r>
      <w:r w:rsidR="005063A0">
        <w:rPr>
          <w:rFonts w:cs="Arial"/>
        </w:rPr>
        <w:tab/>
      </w:r>
    </w:p>
    <w:p w14:paraId="2CCDDC5E" w14:textId="188E8031" w:rsidR="004D76F4" w:rsidRDefault="004D76F4" w:rsidP="004D76F4">
      <w:pPr>
        <w:pStyle w:val="Paragraphnonumbers"/>
        <w:rPr>
          <w:rFonts w:cs="Arial"/>
        </w:rPr>
      </w:pPr>
      <w:r w:rsidRPr="002F6C0A">
        <w:rPr>
          <w:rFonts w:cs="Arial"/>
        </w:rPr>
        <w:t>Date</w:t>
      </w:r>
      <w:r>
        <w:rPr>
          <w:rFonts w:cs="Arial"/>
        </w:rPr>
        <w:t>:</w:t>
      </w:r>
      <w:r w:rsidR="005063A0">
        <w:rPr>
          <w:rFonts w:cs="Arial"/>
        </w:rPr>
        <w:t xml:space="preserve"> 21/02/2022</w:t>
      </w:r>
    </w:p>
    <w:p w14:paraId="28066413" w14:textId="5BBAD0A5" w:rsidR="00702593" w:rsidRDefault="00702593" w:rsidP="00702593">
      <w:pPr>
        <w:pStyle w:val="Heading3"/>
      </w:pPr>
      <w:r>
        <w:t>4</w:t>
      </w:r>
      <w:r w:rsidRPr="0078563E">
        <w:t xml:space="preserve">. After </w:t>
      </w:r>
      <w:r>
        <w:t xml:space="preserve">NICE </w:t>
      </w:r>
      <w:r w:rsidRPr="0078563E">
        <w:t xml:space="preserve">Guidance Executive amendments </w:t>
      </w:r>
    </w:p>
    <w:p w14:paraId="1839FD01" w14:textId="28E33A56" w:rsidR="00702593" w:rsidRPr="0078563E" w:rsidRDefault="00702593" w:rsidP="00702593">
      <w:pPr>
        <w:pStyle w:val="Heading3"/>
      </w:pPr>
      <w:r w:rsidRPr="002F6C0A">
        <w:t>4.1 Outline amendments agreed by Guidance Executive below:</w:t>
      </w:r>
    </w:p>
    <w:p w14:paraId="03ABC983" w14:textId="3311B98B" w:rsidR="00702593" w:rsidRPr="002F6C0A" w:rsidRDefault="00702593" w:rsidP="00702593">
      <w:pPr>
        <w:pStyle w:val="Paragraphnonumbers"/>
        <w:rPr>
          <w:rFonts w:cs="Arial"/>
        </w:rPr>
      </w:pPr>
      <w:r>
        <w:rPr>
          <w:rFonts w:cs="Arial"/>
        </w:rPr>
        <w:t xml:space="preserve">No amendments made. </w:t>
      </w:r>
    </w:p>
    <w:p w14:paraId="705E5844" w14:textId="2A6C05FF" w:rsidR="00702593" w:rsidRPr="002F6C0A" w:rsidRDefault="00702593" w:rsidP="00702593">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Eileen Taylor</w:t>
      </w:r>
    </w:p>
    <w:p w14:paraId="6E6D12F3" w14:textId="7B1612D0" w:rsidR="00702593" w:rsidRPr="002F6C0A" w:rsidRDefault="00702593" w:rsidP="00702593">
      <w:pPr>
        <w:pStyle w:val="Paragraphnonumbers"/>
        <w:rPr>
          <w:rFonts w:cs="Arial"/>
        </w:rPr>
      </w:pPr>
      <w:r w:rsidRPr="002F6C0A">
        <w:rPr>
          <w:rFonts w:cs="Arial"/>
        </w:rPr>
        <w:t>Date</w:t>
      </w:r>
      <w:r>
        <w:rPr>
          <w:rFonts w:cs="Arial"/>
        </w:rPr>
        <w:t>:09/03/2022</w:t>
      </w:r>
    </w:p>
    <w:p w14:paraId="697CE3FE" w14:textId="58431D11" w:rsidR="00702593" w:rsidRPr="002F6C0A" w:rsidRDefault="00702593" w:rsidP="00702593">
      <w:pPr>
        <w:pStyle w:val="Paragraphnonumbers"/>
        <w:rPr>
          <w:rFonts w:cs="Arial"/>
        </w:rPr>
      </w:pPr>
      <w:r w:rsidRPr="002F6C0A">
        <w:rPr>
          <w:rFonts w:cs="Arial"/>
        </w:rPr>
        <w:t>Approved by NICE quality assurance lead</w:t>
      </w:r>
      <w:r>
        <w:rPr>
          <w:rFonts w:cs="Arial"/>
        </w:rPr>
        <w:t>: Mark Minchin</w:t>
      </w:r>
    </w:p>
    <w:p w14:paraId="774380E1" w14:textId="1350EBAE" w:rsidR="00702593" w:rsidRPr="002F6C0A" w:rsidRDefault="00702593" w:rsidP="00702593">
      <w:pPr>
        <w:pStyle w:val="Paragraphnonumbers"/>
        <w:rPr>
          <w:rFonts w:cs="Arial"/>
        </w:rPr>
      </w:pPr>
      <w:r w:rsidRPr="002F6C0A">
        <w:rPr>
          <w:rFonts w:cs="Arial"/>
        </w:rPr>
        <w:t>Date</w:t>
      </w:r>
      <w:r>
        <w:rPr>
          <w:rFonts w:cs="Arial"/>
        </w:rPr>
        <w:t>: 09/03/2022</w:t>
      </w:r>
    </w:p>
    <w:p w14:paraId="73B4305F" w14:textId="77777777" w:rsidR="00702593" w:rsidRPr="002F6C0A" w:rsidRDefault="00702593" w:rsidP="00702593">
      <w:pPr>
        <w:pStyle w:val="Paragraphnonumbers"/>
        <w:rPr>
          <w:rFonts w:cs="Arial"/>
        </w:rPr>
      </w:pPr>
    </w:p>
    <w:p w14:paraId="0721A96E" w14:textId="7402C5CF" w:rsidR="00D62836" w:rsidRPr="005860F4" w:rsidRDefault="009B2C74" w:rsidP="006148E2">
      <w:pPr>
        <w:pStyle w:val="Paragraphnonumbers"/>
      </w:pPr>
      <w:r w:rsidRPr="002F6C0A">
        <w:rPr>
          <w:rStyle w:val="NICEnormalChar"/>
          <w:rFonts w:cs="Arial"/>
        </w:rPr>
        <w:t xml:space="preserve">© NICE </w:t>
      </w:r>
      <w:r w:rsidR="00845A38">
        <w:rPr>
          <w:rStyle w:val="NICEnormalChar"/>
          <w:rFonts w:cs="Arial"/>
        </w:rPr>
        <w:t>202</w:t>
      </w:r>
      <w:r w:rsidR="004D76F4">
        <w:rPr>
          <w:rStyle w:val="NICEnormalChar"/>
          <w:rFonts w:cs="Arial"/>
        </w:rPr>
        <w:t>2</w:t>
      </w:r>
      <w:r w:rsidR="00845A38">
        <w:rPr>
          <w:rStyle w:val="NICEnormalChar"/>
          <w:rFonts w:cs="Arial"/>
        </w:rPr>
        <w:t>.</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r w:rsidR="006148E2" w:rsidRPr="005860F4">
        <w:t xml:space="preserve"> </w:t>
      </w:r>
    </w:p>
    <w:sectPr w:rsidR="00D62836" w:rsidRPr="005860F4" w:rsidSect="006148E2">
      <w:headerReference w:type="default" r:id="rId9"/>
      <w:footerReference w:type="default" r:id="rId10"/>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5C54"/>
    <w:rsid w:val="00016FE8"/>
    <w:rsid w:val="00096943"/>
    <w:rsid w:val="000A1EC0"/>
    <w:rsid w:val="000C5F9C"/>
    <w:rsid w:val="00101F34"/>
    <w:rsid w:val="00133D93"/>
    <w:rsid w:val="00161AA0"/>
    <w:rsid w:val="00166A68"/>
    <w:rsid w:val="001715EB"/>
    <w:rsid w:val="001B0506"/>
    <w:rsid w:val="001C0D84"/>
    <w:rsid w:val="002041D8"/>
    <w:rsid w:val="00235CAB"/>
    <w:rsid w:val="00242941"/>
    <w:rsid w:val="00262539"/>
    <w:rsid w:val="002F6C0A"/>
    <w:rsid w:val="0031664C"/>
    <w:rsid w:val="003330E6"/>
    <w:rsid w:val="00362226"/>
    <w:rsid w:val="00366E62"/>
    <w:rsid w:val="00377414"/>
    <w:rsid w:val="003C36AC"/>
    <w:rsid w:val="003C5F4F"/>
    <w:rsid w:val="003D02A7"/>
    <w:rsid w:val="00410EE5"/>
    <w:rsid w:val="004331E2"/>
    <w:rsid w:val="0045049B"/>
    <w:rsid w:val="004519B2"/>
    <w:rsid w:val="00461997"/>
    <w:rsid w:val="004820E9"/>
    <w:rsid w:val="0048361F"/>
    <w:rsid w:val="004B2657"/>
    <w:rsid w:val="004B514C"/>
    <w:rsid w:val="004D76F4"/>
    <w:rsid w:val="005063A0"/>
    <w:rsid w:val="00526C07"/>
    <w:rsid w:val="0053387C"/>
    <w:rsid w:val="00533DCF"/>
    <w:rsid w:val="0053730B"/>
    <w:rsid w:val="00556322"/>
    <w:rsid w:val="005715F8"/>
    <w:rsid w:val="005860F4"/>
    <w:rsid w:val="005C051F"/>
    <w:rsid w:val="005C762E"/>
    <w:rsid w:val="005D098C"/>
    <w:rsid w:val="00603E56"/>
    <w:rsid w:val="0060662A"/>
    <w:rsid w:val="006148E2"/>
    <w:rsid w:val="00614BDA"/>
    <w:rsid w:val="006331B4"/>
    <w:rsid w:val="006343F3"/>
    <w:rsid w:val="00642906"/>
    <w:rsid w:val="00677F60"/>
    <w:rsid w:val="006A721F"/>
    <w:rsid w:val="006B5B04"/>
    <w:rsid w:val="006D583E"/>
    <w:rsid w:val="006D73F1"/>
    <w:rsid w:val="006E3165"/>
    <w:rsid w:val="00701115"/>
    <w:rsid w:val="0070243B"/>
    <w:rsid w:val="00702593"/>
    <w:rsid w:val="0070433D"/>
    <w:rsid w:val="00705A83"/>
    <w:rsid w:val="00732519"/>
    <w:rsid w:val="007A174B"/>
    <w:rsid w:val="007A4EEE"/>
    <w:rsid w:val="00837D68"/>
    <w:rsid w:val="00845A38"/>
    <w:rsid w:val="008505C3"/>
    <w:rsid w:val="00862C0C"/>
    <w:rsid w:val="008A1782"/>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20188"/>
    <w:rsid w:val="00A36837"/>
    <w:rsid w:val="00A6513B"/>
    <w:rsid w:val="00A86D3D"/>
    <w:rsid w:val="00AA545A"/>
    <w:rsid w:val="00AB2948"/>
    <w:rsid w:val="00AB39FA"/>
    <w:rsid w:val="00AC0575"/>
    <w:rsid w:val="00AC1A64"/>
    <w:rsid w:val="00AC746E"/>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BE07CB"/>
    <w:rsid w:val="00C04271"/>
    <w:rsid w:val="00C139CA"/>
    <w:rsid w:val="00C15960"/>
    <w:rsid w:val="00C378E9"/>
    <w:rsid w:val="00C51429"/>
    <w:rsid w:val="00C569F4"/>
    <w:rsid w:val="00C875A0"/>
    <w:rsid w:val="00CA3397"/>
    <w:rsid w:val="00CB65F0"/>
    <w:rsid w:val="00D24113"/>
    <w:rsid w:val="00D3612A"/>
    <w:rsid w:val="00D37703"/>
    <w:rsid w:val="00D37F25"/>
    <w:rsid w:val="00D41D3A"/>
    <w:rsid w:val="00D52923"/>
    <w:rsid w:val="00D62836"/>
    <w:rsid w:val="00D666F6"/>
    <w:rsid w:val="00D93053"/>
    <w:rsid w:val="00D97B5E"/>
    <w:rsid w:val="00DC0120"/>
    <w:rsid w:val="00DE643F"/>
    <w:rsid w:val="00E24FD4"/>
    <w:rsid w:val="00E276E2"/>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657A8"/>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E24FD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04F6-141E-4283-B30F-164B8002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4508</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2022-03-15T14:36:00Z</dcterms:created>
  <dcterms:modified xsi:type="dcterms:W3CDTF">2022-03-15T14:36:00Z</dcterms:modified>
</cp:coreProperties>
</file>