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DE112" w14:textId="269968CE" w:rsidR="009321F8" w:rsidRPr="009321F8" w:rsidRDefault="009321F8" w:rsidP="009321F8">
      <w:pPr>
        <w:rPr>
          <w:rFonts w:ascii="Arial" w:hAnsi="Arial" w:cs="Arial"/>
          <w:b/>
          <w:lang w:eastAsia="en-GB"/>
        </w:rPr>
      </w:pPr>
      <w:r>
        <w:rPr>
          <w:rFonts w:ascii="Arial" w:hAnsi="Arial" w:cs="Arial"/>
          <w:b/>
        </w:rPr>
        <w:t>National Institute for Health and Care Excellence</w:t>
      </w:r>
    </w:p>
    <w:p w14:paraId="0DDAE6AE" w14:textId="16919846" w:rsidR="009321F8" w:rsidRDefault="009321F8" w:rsidP="009321F8">
      <w:pPr>
        <w:rPr>
          <w:rFonts w:ascii="Arial" w:hAnsi="Arial" w:cs="Arial"/>
          <w:b/>
          <w:sz w:val="20"/>
          <w:szCs w:val="20"/>
        </w:rPr>
      </w:pPr>
      <w:r>
        <w:rPr>
          <w:rFonts w:ascii="Arial" w:hAnsi="Arial" w:cs="Arial"/>
          <w:b/>
          <w:sz w:val="20"/>
          <w:szCs w:val="20"/>
        </w:rPr>
        <w:t>Quality Standards Advisory Committee 3 meeting</w:t>
      </w:r>
      <w:r w:rsidR="00A00E32">
        <w:rPr>
          <w:rFonts w:ascii="Arial" w:hAnsi="Arial" w:cs="Arial"/>
          <w:b/>
          <w:sz w:val="20"/>
          <w:szCs w:val="20"/>
        </w:rPr>
        <w:t>s</w:t>
      </w:r>
    </w:p>
    <w:p w14:paraId="4F5680BB" w14:textId="3863F3C2" w:rsidR="009321F8" w:rsidRDefault="009321F8" w:rsidP="009321F8">
      <w:pPr>
        <w:rPr>
          <w:rFonts w:ascii="Arial" w:hAnsi="Arial" w:cs="Arial"/>
          <w:b/>
          <w:sz w:val="20"/>
          <w:szCs w:val="20"/>
        </w:rPr>
      </w:pPr>
      <w:r>
        <w:rPr>
          <w:rFonts w:ascii="Arial" w:hAnsi="Arial" w:cs="Arial"/>
          <w:b/>
          <w:sz w:val="20"/>
          <w:szCs w:val="20"/>
        </w:rPr>
        <w:t xml:space="preserve">Date: </w:t>
      </w:r>
      <w:r w:rsidR="00584ADA">
        <w:rPr>
          <w:rFonts w:ascii="Arial" w:hAnsi="Arial" w:cs="Arial"/>
          <w:b/>
          <w:sz w:val="20"/>
          <w:szCs w:val="20"/>
        </w:rPr>
        <w:t>Thursday 21 September 2023</w:t>
      </w:r>
    </w:p>
    <w:p w14:paraId="48B3E512" w14:textId="28D15621" w:rsidR="009321F8" w:rsidRDefault="00584ADA" w:rsidP="009321F8">
      <w:pPr>
        <w:rPr>
          <w:rFonts w:ascii="Arial" w:hAnsi="Arial" w:cs="Arial"/>
          <w:bCs/>
          <w:iCs/>
          <w:sz w:val="20"/>
          <w:szCs w:val="20"/>
        </w:rPr>
      </w:pPr>
      <w:r w:rsidRPr="00533478">
        <w:rPr>
          <w:rFonts w:ascii="Arial" w:hAnsi="Arial" w:cs="Arial"/>
          <w:b/>
          <w:iCs/>
          <w:sz w:val="20"/>
          <w:szCs w:val="20"/>
        </w:rPr>
        <w:t>Neonatal infection update</w:t>
      </w:r>
      <w:r w:rsidR="009321F8" w:rsidRPr="00584ADA">
        <w:rPr>
          <w:rFonts w:ascii="Arial" w:hAnsi="Arial" w:cs="Arial"/>
          <w:bCs/>
          <w:iCs/>
          <w:sz w:val="20"/>
          <w:szCs w:val="20"/>
        </w:rPr>
        <w:t xml:space="preserve"> – review of stakeholder feedback</w:t>
      </w:r>
    </w:p>
    <w:p w14:paraId="32D5719A" w14:textId="0A7358A1" w:rsidR="009321F8" w:rsidRDefault="009321F8" w:rsidP="009321F8">
      <w:pPr>
        <w:pStyle w:val="Paragraph"/>
        <w:numPr>
          <w:ilvl w:val="0"/>
          <w:numId w:val="0"/>
        </w:numPr>
        <w:spacing w:line="240" w:lineRule="auto"/>
        <w:rPr>
          <w:rFonts w:cs="Arial"/>
          <w:sz w:val="20"/>
          <w:szCs w:val="20"/>
        </w:rPr>
      </w:pPr>
      <w:r>
        <w:rPr>
          <w:rFonts w:cs="Arial"/>
          <w:b/>
          <w:bCs/>
          <w:kern w:val="32"/>
          <w:sz w:val="20"/>
          <w:szCs w:val="20"/>
        </w:rPr>
        <w:t>Minutes:</w:t>
      </w:r>
      <w:r>
        <w:rPr>
          <w:rFonts w:cs="Arial"/>
          <w:bCs/>
          <w:kern w:val="32"/>
          <w:sz w:val="20"/>
          <w:szCs w:val="20"/>
        </w:rPr>
        <w:t xml:space="preserve"> </w:t>
      </w:r>
      <w:r w:rsidR="00533478">
        <w:rPr>
          <w:rFonts w:cs="Arial"/>
          <w:sz w:val="20"/>
          <w:szCs w:val="20"/>
        </w:rPr>
        <w:t xml:space="preserve">Final </w:t>
      </w:r>
    </w:p>
    <w:p w14:paraId="4173E8A7" w14:textId="1E88FDEB" w:rsidR="009321F8" w:rsidRDefault="009321F8" w:rsidP="009321F8">
      <w:pPr>
        <w:pStyle w:val="Paragraph"/>
        <w:numPr>
          <w:ilvl w:val="0"/>
          <w:numId w:val="0"/>
        </w:numPr>
        <w:spacing w:line="240" w:lineRule="auto"/>
        <w:rPr>
          <w:rFonts w:cs="Arial"/>
          <w:sz w:val="20"/>
          <w:szCs w:val="20"/>
        </w:rPr>
      </w:pPr>
      <w:r>
        <w:rPr>
          <w:rFonts w:cs="Arial"/>
          <w:b/>
          <w:bCs/>
          <w:sz w:val="20"/>
          <w:szCs w:val="20"/>
        </w:rPr>
        <w:t xml:space="preserve">Quoracy: </w:t>
      </w:r>
      <w:r>
        <w:rPr>
          <w:rFonts w:cs="Arial"/>
          <w:sz w:val="20"/>
          <w:szCs w:val="20"/>
        </w:rPr>
        <w:t>The meeting was quorate</w:t>
      </w:r>
    </w:p>
    <w:p w14:paraId="16B121FE" w14:textId="77777777" w:rsidR="009321F8" w:rsidRDefault="009321F8" w:rsidP="009321F8">
      <w:pPr>
        <w:pStyle w:val="Paragraph"/>
        <w:numPr>
          <w:ilvl w:val="0"/>
          <w:numId w:val="0"/>
        </w:numPr>
        <w:spacing w:line="240" w:lineRule="auto"/>
        <w:rPr>
          <w:rFonts w:cs="Arial"/>
          <w:b/>
          <w:sz w:val="20"/>
          <w:szCs w:val="20"/>
        </w:rPr>
      </w:pPr>
      <w:r>
        <w:rPr>
          <w:rFonts w:cs="Arial"/>
          <w:b/>
          <w:sz w:val="20"/>
          <w:szCs w:val="20"/>
        </w:rPr>
        <w:t>Attendees</w:t>
      </w:r>
    </w:p>
    <w:p w14:paraId="49FD968B" w14:textId="73BFF0A6" w:rsidR="009321F8" w:rsidRDefault="009321F8" w:rsidP="009321F8">
      <w:pPr>
        <w:rPr>
          <w:rFonts w:ascii="Arial" w:hAnsi="Arial" w:cs="Arial"/>
          <w:sz w:val="20"/>
          <w:szCs w:val="20"/>
        </w:rPr>
      </w:pPr>
      <w:r>
        <w:rPr>
          <w:rFonts w:ascii="Arial" w:hAnsi="Arial" w:cs="Arial"/>
          <w:sz w:val="20"/>
          <w:szCs w:val="20"/>
        </w:rPr>
        <w:t>Rebecca Payne [Chair], Tim Cooper [Vice Chair], Mariana Gaspar Fonsec, Kashif Siddiqui, Kultar Singh Garcha, Angela Beattie, Deryn Bishop, Keith Lowe</w:t>
      </w:r>
      <w:r w:rsidR="00584ADA">
        <w:rPr>
          <w:rFonts w:ascii="Arial" w:hAnsi="Arial" w:cs="Arial"/>
          <w:sz w:val="20"/>
          <w:szCs w:val="20"/>
        </w:rPr>
        <w:t>,</w:t>
      </w:r>
      <w:r>
        <w:rPr>
          <w:rFonts w:ascii="Arial" w:hAnsi="Arial" w:cs="Arial"/>
          <w:sz w:val="20"/>
          <w:szCs w:val="20"/>
        </w:rPr>
        <w:t xml:space="preserve"> Saran Evans</w:t>
      </w:r>
    </w:p>
    <w:p w14:paraId="2E7322E4" w14:textId="6F3B68E8" w:rsidR="009321F8" w:rsidRDefault="009321F8" w:rsidP="009321F8">
      <w:pPr>
        <w:rPr>
          <w:rFonts w:ascii="Arial" w:hAnsi="Arial" w:cs="Arial"/>
          <w:b/>
          <w:sz w:val="20"/>
          <w:szCs w:val="20"/>
        </w:rPr>
      </w:pPr>
      <w:r>
        <w:rPr>
          <w:rFonts w:ascii="Arial" w:hAnsi="Arial" w:cs="Arial"/>
          <w:b/>
          <w:sz w:val="20"/>
          <w:szCs w:val="20"/>
        </w:rPr>
        <w:t>Specialist committee members:</w:t>
      </w:r>
    </w:p>
    <w:p w14:paraId="59EA7ACB" w14:textId="060AC75F" w:rsidR="009321F8" w:rsidRPr="00584ADA" w:rsidRDefault="00584ADA" w:rsidP="00584ADA">
      <w:pPr>
        <w:rPr>
          <w:rFonts w:ascii="Arial" w:hAnsi="Arial" w:cs="Arial"/>
          <w:sz w:val="20"/>
          <w:szCs w:val="20"/>
        </w:rPr>
      </w:pPr>
      <w:r w:rsidRPr="00584ADA">
        <w:rPr>
          <w:rFonts w:ascii="Arial" w:hAnsi="Arial" w:cs="Arial"/>
          <w:sz w:val="20"/>
          <w:szCs w:val="20"/>
        </w:rPr>
        <w:t>Jim Gray</w:t>
      </w:r>
      <w:r>
        <w:rPr>
          <w:rFonts w:ascii="Arial" w:hAnsi="Arial" w:cs="Arial"/>
          <w:sz w:val="20"/>
          <w:szCs w:val="20"/>
        </w:rPr>
        <w:t>,</w:t>
      </w:r>
      <w:r w:rsidR="00A00E32">
        <w:rPr>
          <w:rFonts w:ascii="Arial" w:hAnsi="Arial" w:cs="Arial"/>
          <w:sz w:val="20"/>
          <w:szCs w:val="20"/>
        </w:rPr>
        <w:t xml:space="preserve"> C</w:t>
      </w:r>
      <w:r w:rsidRPr="00584ADA">
        <w:rPr>
          <w:rFonts w:ascii="Arial" w:hAnsi="Arial" w:cs="Arial"/>
          <w:sz w:val="20"/>
          <w:szCs w:val="20"/>
        </w:rPr>
        <w:t>laire Smith</w:t>
      </w:r>
      <w:r>
        <w:rPr>
          <w:rFonts w:ascii="Arial" w:hAnsi="Arial" w:cs="Arial"/>
          <w:sz w:val="20"/>
          <w:szCs w:val="20"/>
        </w:rPr>
        <w:t>,</w:t>
      </w:r>
      <w:r w:rsidRPr="00584ADA">
        <w:rPr>
          <w:rFonts w:ascii="Arial" w:hAnsi="Arial" w:cs="Arial"/>
          <w:sz w:val="20"/>
          <w:szCs w:val="20"/>
        </w:rPr>
        <w:t xml:space="preserve"> Jane Plumb</w:t>
      </w:r>
      <w:r>
        <w:rPr>
          <w:rFonts w:ascii="Arial" w:hAnsi="Arial" w:cs="Arial"/>
          <w:sz w:val="20"/>
          <w:szCs w:val="20"/>
        </w:rPr>
        <w:t xml:space="preserve">, </w:t>
      </w:r>
      <w:r w:rsidRPr="00584ADA">
        <w:rPr>
          <w:rFonts w:ascii="Arial" w:hAnsi="Arial" w:cs="Arial"/>
          <w:sz w:val="20"/>
          <w:szCs w:val="20"/>
        </w:rPr>
        <w:t>Mark Davies</w:t>
      </w:r>
    </w:p>
    <w:p w14:paraId="120E5B99" w14:textId="77777777" w:rsidR="009321F8" w:rsidRDefault="009321F8" w:rsidP="009321F8">
      <w:pPr>
        <w:rPr>
          <w:rFonts w:ascii="Arial" w:hAnsi="Arial" w:cs="Arial"/>
          <w:b/>
          <w:sz w:val="20"/>
          <w:szCs w:val="20"/>
        </w:rPr>
      </w:pPr>
      <w:r>
        <w:rPr>
          <w:rFonts w:ascii="Arial" w:hAnsi="Arial" w:cs="Arial"/>
          <w:b/>
          <w:sz w:val="20"/>
          <w:szCs w:val="20"/>
        </w:rPr>
        <w:t>NICE staff</w:t>
      </w:r>
    </w:p>
    <w:p w14:paraId="4D0B5618" w14:textId="1481D256" w:rsidR="009321F8" w:rsidRDefault="00584ADA" w:rsidP="009321F8">
      <w:pPr>
        <w:rPr>
          <w:rFonts w:ascii="Arial" w:hAnsi="Arial" w:cs="Arial"/>
          <w:sz w:val="20"/>
          <w:szCs w:val="20"/>
        </w:rPr>
      </w:pPr>
      <w:r>
        <w:rPr>
          <w:rFonts w:ascii="Arial" w:hAnsi="Arial" w:cs="Arial"/>
          <w:sz w:val="20"/>
          <w:szCs w:val="20"/>
        </w:rPr>
        <w:t xml:space="preserve">Mark Minchin (MM), Eileen Taylor (ET), Nicola Greenway (NG), Jamie Jason </w:t>
      </w:r>
      <w:r w:rsidR="00AD7F60">
        <w:rPr>
          <w:rFonts w:ascii="Arial" w:hAnsi="Arial" w:cs="Arial"/>
          <w:sz w:val="20"/>
          <w:szCs w:val="20"/>
        </w:rPr>
        <w:t>(</w:t>
      </w:r>
      <w:r>
        <w:rPr>
          <w:rFonts w:ascii="Arial" w:hAnsi="Arial" w:cs="Arial"/>
          <w:sz w:val="20"/>
          <w:szCs w:val="20"/>
        </w:rPr>
        <w:t>Notes</w:t>
      </w:r>
      <w:r w:rsidR="00AD7F60">
        <w:rPr>
          <w:rFonts w:ascii="Arial" w:hAnsi="Arial" w:cs="Arial"/>
          <w:sz w:val="20"/>
          <w:szCs w:val="20"/>
        </w:rPr>
        <w:t>)</w:t>
      </w:r>
    </w:p>
    <w:p w14:paraId="46F2BA60" w14:textId="77777777" w:rsidR="009321F8" w:rsidRDefault="009321F8" w:rsidP="009321F8">
      <w:pPr>
        <w:rPr>
          <w:rFonts w:ascii="Arial" w:hAnsi="Arial" w:cs="Arial"/>
          <w:b/>
          <w:sz w:val="20"/>
          <w:szCs w:val="20"/>
        </w:rPr>
      </w:pPr>
      <w:r>
        <w:rPr>
          <w:rFonts w:ascii="Arial" w:hAnsi="Arial" w:cs="Arial"/>
          <w:b/>
          <w:sz w:val="20"/>
          <w:szCs w:val="20"/>
        </w:rPr>
        <w:t>Apologies</w:t>
      </w:r>
    </w:p>
    <w:p w14:paraId="2A73EFD4" w14:textId="73E2C63C" w:rsidR="009321F8" w:rsidRDefault="00584ADA" w:rsidP="009321F8">
      <w:pPr>
        <w:rPr>
          <w:rFonts w:ascii="Arial" w:hAnsi="Arial" w:cs="Arial"/>
          <w:sz w:val="20"/>
          <w:szCs w:val="20"/>
        </w:rPr>
      </w:pPr>
      <w:r>
        <w:rPr>
          <w:rFonts w:ascii="Arial" w:hAnsi="Arial" w:cs="Arial"/>
          <w:sz w:val="20"/>
          <w:szCs w:val="20"/>
        </w:rPr>
        <w:t xml:space="preserve">Mark Devonald, Umesh Chauhan, Jane Dalton, Linda Parton, Jane Scattergood, </w:t>
      </w:r>
      <w:r w:rsidRPr="00584ADA">
        <w:rPr>
          <w:rFonts w:ascii="Arial" w:hAnsi="Arial" w:cs="Arial"/>
          <w:sz w:val="20"/>
          <w:szCs w:val="20"/>
        </w:rPr>
        <w:t>Timothy Watts</w:t>
      </w:r>
      <w:r w:rsidR="0037529E">
        <w:rPr>
          <w:rFonts w:ascii="Arial" w:hAnsi="Arial" w:cs="Arial"/>
          <w:sz w:val="20"/>
          <w:szCs w:val="20"/>
        </w:rPr>
        <w:t>, Shorai Dzirambe</w:t>
      </w:r>
      <w:r w:rsidR="00A00E32">
        <w:rPr>
          <w:rFonts w:ascii="Arial" w:hAnsi="Arial" w:cs="Arial"/>
          <w:sz w:val="20"/>
          <w:szCs w:val="20"/>
        </w:rPr>
        <w:t xml:space="preserve">, </w:t>
      </w:r>
      <w:r w:rsidR="00A00E32" w:rsidRPr="00584ADA">
        <w:rPr>
          <w:rFonts w:ascii="Arial" w:hAnsi="Arial" w:cs="Arial"/>
          <w:sz w:val="20"/>
          <w:szCs w:val="20"/>
        </w:rPr>
        <w:t>Melanie Carpenter</w:t>
      </w:r>
    </w:p>
    <w:p w14:paraId="3CC470F5" w14:textId="7F137464" w:rsidR="009321F8" w:rsidRDefault="009321F8" w:rsidP="00C2342E">
      <w:pPr>
        <w:numPr>
          <w:ilvl w:val="0"/>
          <w:numId w:val="11"/>
        </w:numPr>
        <w:spacing w:after="240" w:line="240" w:lineRule="auto"/>
        <w:ind w:left="357" w:hanging="357"/>
        <w:rPr>
          <w:rFonts w:ascii="Arial" w:hAnsi="Arial" w:cs="Arial"/>
          <w:b/>
          <w:sz w:val="20"/>
          <w:szCs w:val="20"/>
          <w:u w:val="single"/>
        </w:rPr>
      </w:pPr>
      <w:r>
        <w:rPr>
          <w:rFonts w:ascii="Arial" w:hAnsi="Arial" w:cs="Arial"/>
          <w:b/>
          <w:sz w:val="20"/>
          <w:szCs w:val="20"/>
          <w:u w:val="single"/>
        </w:rPr>
        <w:t xml:space="preserve">Welcome, introductions </w:t>
      </w:r>
      <w:r w:rsidR="00C2342E">
        <w:rPr>
          <w:rFonts w:ascii="Arial" w:hAnsi="Arial" w:cs="Arial"/>
          <w:b/>
          <w:sz w:val="20"/>
          <w:szCs w:val="20"/>
          <w:u w:val="single"/>
        </w:rPr>
        <w:t xml:space="preserve">and </w:t>
      </w:r>
      <w:r>
        <w:rPr>
          <w:rFonts w:ascii="Arial" w:hAnsi="Arial" w:cs="Arial"/>
          <w:b/>
          <w:sz w:val="20"/>
          <w:szCs w:val="20"/>
          <w:u w:val="single"/>
        </w:rPr>
        <w:t>objectives of the meeting</w:t>
      </w:r>
    </w:p>
    <w:p w14:paraId="72E3CA71" w14:textId="73566747" w:rsidR="009321F8" w:rsidRDefault="009321F8" w:rsidP="009321F8">
      <w:pPr>
        <w:rPr>
          <w:rFonts w:ascii="Arial" w:hAnsi="Arial" w:cs="Arial"/>
          <w:bCs/>
          <w:iCs/>
          <w:sz w:val="20"/>
          <w:szCs w:val="20"/>
        </w:rPr>
      </w:pPr>
      <w:r>
        <w:rPr>
          <w:rFonts w:ascii="Arial" w:hAnsi="Arial" w:cs="Arial"/>
          <w:sz w:val="20"/>
          <w:szCs w:val="20"/>
        </w:rPr>
        <w:t xml:space="preserve">The Chair welcomed the attendees and public observers, and the quality standards advisory committee (QSAC) members introduced themselves. The Chair informed the committee of the apologies and outlined the objectives of the meeting, which was to </w:t>
      </w:r>
      <w:r w:rsidR="00584ADA" w:rsidRPr="00584ADA">
        <w:rPr>
          <w:rFonts w:ascii="Arial" w:hAnsi="Arial" w:cs="Arial"/>
          <w:bCs/>
          <w:iCs/>
          <w:sz w:val="20"/>
          <w:szCs w:val="20"/>
        </w:rPr>
        <w:t>review of stakeholder feedback</w:t>
      </w:r>
      <w:r w:rsidR="00584ADA">
        <w:rPr>
          <w:rFonts w:ascii="Arial" w:hAnsi="Arial" w:cs="Arial"/>
          <w:bCs/>
          <w:iCs/>
          <w:sz w:val="20"/>
          <w:szCs w:val="20"/>
        </w:rPr>
        <w:t>.</w:t>
      </w:r>
    </w:p>
    <w:p w14:paraId="27DA4711" w14:textId="77777777" w:rsidR="009321F8" w:rsidRDefault="009321F8" w:rsidP="00C2342E">
      <w:pPr>
        <w:numPr>
          <w:ilvl w:val="0"/>
          <w:numId w:val="11"/>
        </w:numPr>
        <w:spacing w:after="240" w:line="240" w:lineRule="auto"/>
        <w:ind w:left="357" w:hanging="357"/>
        <w:rPr>
          <w:rFonts w:ascii="Arial" w:hAnsi="Arial" w:cs="Arial"/>
          <w:b/>
          <w:sz w:val="20"/>
          <w:szCs w:val="20"/>
          <w:u w:val="single"/>
        </w:rPr>
      </w:pPr>
      <w:r>
        <w:rPr>
          <w:rFonts w:ascii="Arial" w:hAnsi="Arial" w:cs="Arial"/>
          <w:b/>
          <w:sz w:val="20"/>
          <w:szCs w:val="20"/>
          <w:u w:val="single"/>
          <w:lang w:val="en-US"/>
        </w:rPr>
        <w:t xml:space="preserve">Confirmation of matter under discussion and </w:t>
      </w:r>
      <w:r>
        <w:rPr>
          <w:rFonts w:ascii="Arial" w:hAnsi="Arial" w:cs="Arial"/>
          <w:b/>
          <w:sz w:val="20"/>
          <w:szCs w:val="20"/>
          <w:u w:val="single"/>
        </w:rPr>
        <w:t>declarations of interest</w:t>
      </w:r>
    </w:p>
    <w:p w14:paraId="3150DEA5" w14:textId="77777777" w:rsidR="00584ADA" w:rsidRPr="00584ADA" w:rsidRDefault="009321F8" w:rsidP="00584ADA">
      <w:pPr>
        <w:rPr>
          <w:rFonts w:ascii="Arial" w:hAnsi="Arial" w:cs="Arial"/>
          <w:sz w:val="20"/>
          <w:szCs w:val="20"/>
        </w:rPr>
      </w:pPr>
      <w:r w:rsidRPr="00584ADA">
        <w:rPr>
          <w:rFonts w:ascii="Arial" w:hAnsi="Arial" w:cs="Arial"/>
          <w:sz w:val="20"/>
          <w:szCs w:val="20"/>
        </w:rPr>
        <w:t xml:space="preserve">The Chair confirmed that, for the purpose of managing conflicts of interest, the matter under discussion was the </w:t>
      </w:r>
      <w:r w:rsidR="00584ADA" w:rsidRPr="00584ADA">
        <w:rPr>
          <w:rFonts w:ascii="Arial" w:hAnsi="Arial" w:cs="Arial"/>
          <w:sz w:val="20"/>
          <w:szCs w:val="20"/>
        </w:rPr>
        <w:t>neonatal infection update</w:t>
      </w:r>
      <w:r w:rsidRPr="00584ADA">
        <w:rPr>
          <w:rFonts w:ascii="Arial" w:hAnsi="Arial" w:cs="Arial"/>
          <w:bCs/>
          <w:iCs/>
          <w:sz w:val="20"/>
          <w:szCs w:val="20"/>
        </w:rPr>
        <w:t xml:space="preserve"> specifically</w:t>
      </w:r>
      <w:r w:rsidR="00584ADA" w:rsidRPr="00584ADA">
        <w:rPr>
          <w:rFonts w:ascii="Arial" w:hAnsi="Arial" w:cs="Arial"/>
          <w:bCs/>
          <w:iCs/>
          <w:sz w:val="20"/>
          <w:szCs w:val="20"/>
        </w:rPr>
        <w:t xml:space="preserve">: </w:t>
      </w:r>
    </w:p>
    <w:p w14:paraId="3A503B08" w14:textId="6A35E9A2" w:rsidR="00584ADA" w:rsidRPr="009A2362" w:rsidRDefault="00584ADA" w:rsidP="00584ADA">
      <w:pPr>
        <w:pStyle w:val="ListParagraph"/>
        <w:numPr>
          <w:ilvl w:val="0"/>
          <w:numId w:val="18"/>
        </w:numPr>
        <w:rPr>
          <w:rFonts w:ascii="Arial" w:hAnsi="Arial" w:cs="Arial"/>
          <w:sz w:val="20"/>
          <w:szCs w:val="20"/>
        </w:rPr>
      </w:pPr>
      <w:r w:rsidRPr="009A2362">
        <w:rPr>
          <w:rFonts w:ascii="Arial" w:hAnsi="Arial" w:cs="Arial"/>
          <w:sz w:val="20"/>
          <w:szCs w:val="20"/>
        </w:rPr>
        <w:t>Intrapartum antibiotics</w:t>
      </w:r>
    </w:p>
    <w:p w14:paraId="32F57740" w14:textId="77777777" w:rsidR="00584ADA" w:rsidRPr="009A2362" w:rsidRDefault="00584ADA" w:rsidP="00584ADA">
      <w:pPr>
        <w:pStyle w:val="ListParagraph"/>
        <w:numPr>
          <w:ilvl w:val="0"/>
          <w:numId w:val="18"/>
        </w:numPr>
        <w:rPr>
          <w:rFonts w:ascii="Arial" w:hAnsi="Arial" w:cs="Arial"/>
          <w:sz w:val="20"/>
          <w:szCs w:val="20"/>
        </w:rPr>
      </w:pPr>
      <w:r w:rsidRPr="009A2362">
        <w:rPr>
          <w:rFonts w:ascii="Arial" w:hAnsi="Arial" w:cs="Arial"/>
          <w:sz w:val="20"/>
          <w:szCs w:val="20"/>
        </w:rPr>
        <w:t>Assessment for early-onset neonatal infection</w:t>
      </w:r>
    </w:p>
    <w:p w14:paraId="0DECA7D2" w14:textId="77777777" w:rsidR="00584ADA" w:rsidRPr="009A2362" w:rsidRDefault="00584ADA" w:rsidP="00584ADA">
      <w:pPr>
        <w:pStyle w:val="ListParagraph"/>
        <w:numPr>
          <w:ilvl w:val="0"/>
          <w:numId w:val="18"/>
        </w:numPr>
        <w:rPr>
          <w:rFonts w:ascii="Arial" w:hAnsi="Arial" w:cs="Arial"/>
          <w:sz w:val="20"/>
          <w:szCs w:val="20"/>
        </w:rPr>
      </w:pPr>
      <w:r w:rsidRPr="009A2362">
        <w:rPr>
          <w:rFonts w:ascii="Arial" w:hAnsi="Arial" w:cs="Arial"/>
          <w:sz w:val="20"/>
          <w:szCs w:val="20"/>
        </w:rPr>
        <w:t>Prompt antibiotic treatment for neonatal infection</w:t>
      </w:r>
    </w:p>
    <w:p w14:paraId="73045B7D" w14:textId="77777777" w:rsidR="00584ADA" w:rsidRDefault="00584ADA" w:rsidP="00584ADA">
      <w:pPr>
        <w:pStyle w:val="ListParagraph"/>
        <w:numPr>
          <w:ilvl w:val="0"/>
          <w:numId w:val="18"/>
        </w:numPr>
        <w:rPr>
          <w:rFonts w:ascii="Arial" w:hAnsi="Arial" w:cs="Arial"/>
          <w:sz w:val="20"/>
          <w:szCs w:val="20"/>
        </w:rPr>
      </w:pPr>
      <w:r w:rsidRPr="009A2362">
        <w:rPr>
          <w:rFonts w:ascii="Arial" w:hAnsi="Arial" w:cs="Arial"/>
          <w:sz w:val="20"/>
          <w:szCs w:val="20"/>
        </w:rPr>
        <w:t>Reassessing antibiotic treatment for neonatal infection</w:t>
      </w:r>
    </w:p>
    <w:p w14:paraId="1D54F4A7" w14:textId="2775F352" w:rsidR="009321F8" w:rsidRPr="00584ADA" w:rsidRDefault="00584ADA" w:rsidP="00584ADA">
      <w:pPr>
        <w:pStyle w:val="ListParagraph"/>
        <w:numPr>
          <w:ilvl w:val="0"/>
          <w:numId w:val="18"/>
        </w:numPr>
        <w:rPr>
          <w:rFonts w:ascii="Arial" w:hAnsi="Arial" w:cs="Arial"/>
          <w:sz w:val="20"/>
          <w:szCs w:val="20"/>
        </w:rPr>
      </w:pPr>
      <w:r w:rsidRPr="00584ADA">
        <w:rPr>
          <w:rFonts w:ascii="Arial" w:hAnsi="Arial" w:cs="Arial"/>
          <w:sz w:val="20"/>
          <w:szCs w:val="20"/>
        </w:rPr>
        <w:t>Information and support for parents and carers</w:t>
      </w:r>
    </w:p>
    <w:p w14:paraId="5F3A6855" w14:textId="77777777" w:rsidR="009321F8" w:rsidRDefault="009321F8" w:rsidP="009321F8">
      <w:pPr>
        <w:rPr>
          <w:rFonts w:ascii="Arial" w:hAnsi="Arial" w:cs="Arial"/>
          <w:sz w:val="20"/>
          <w:szCs w:val="20"/>
          <w:highlight w:val="yellow"/>
        </w:rPr>
      </w:pPr>
    </w:p>
    <w:p w14:paraId="3E2D0A0E" w14:textId="1129A2C5" w:rsidR="009321F8" w:rsidRDefault="009321F8" w:rsidP="009321F8">
      <w:pPr>
        <w:rPr>
          <w:rFonts w:ascii="Arial" w:hAnsi="Arial" w:cs="Arial"/>
          <w:sz w:val="20"/>
          <w:szCs w:val="20"/>
        </w:rPr>
      </w:pPr>
      <w:r w:rsidRPr="00584ADA">
        <w:rPr>
          <w:rFonts w:ascii="Arial" w:hAnsi="Arial" w:cs="Arial"/>
          <w:sz w:val="20"/>
          <w:szCs w:val="20"/>
        </w:rPr>
        <w:t>The Chair asked standing QSAC members to declare verbally any interests that have arisen since the last meeting and all interests specifically related to the matters under discussion. The Chair asked the specialist committee members to verbally declare all interests not included in their declarations of interests forms that had been provided to NICE and circulated.</w:t>
      </w:r>
    </w:p>
    <w:p w14:paraId="627CF582" w14:textId="276BA22C" w:rsidR="00B63FBB" w:rsidRDefault="00B63FBB" w:rsidP="00B63FBB">
      <w:pPr>
        <w:pStyle w:val="Paragraph"/>
        <w:numPr>
          <w:ilvl w:val="0"/>
          <w:numId w:val="0"/>
        </w:numPr>
        <w:spacing w:line="240" w:lineRule="auto"/>
        <w:rPr>
          <w:rFonts w:cs="Arial"/>
          <w:sz w:val="20"/>
          <w:szCs w:val="20"/>
        </w:rPr>
      </w:pPr>
      <w:r>
        <w:rPr>
          <w:rFonts w:cs="Arial"/>
          <w:sz w:val="20"/>
          <w:szCs w:val="20"/>
        </w:rPr>
        <w:lastRenderedPageBreak/>
        <w:t>The Chair confirmed that Tim Watts had submitted comments on the areas for discussion and these were provided to the committee by Tim Cooper [Vice Chair] at the relevant points during the meeting.</w:t>
      </w:r>
    </w:p>
    <w:p w14:paraId="60E795E6" w14:textId="77777777" w:rsidR="009321F8" w:rsidRDefault="009321F8" w:rsidP="00C2342E">
      <w:pPr>
        <w:numPr>
          <w:ilvl w:val="0"/>
          <w:numId w:val="11"/>
        </w:numPr>
        <w:spacing w:after="240" w:line="240" w:lineRule="auto"/>
        <w:ind w:left="357" w:hanging="357"/>
        <w:rPr>
          <w:rFonts w:ascii="Arial" w:hAnsi="Arial" w:cs="Arial"/>
          <w:b/>
          <w:sz w:val="20"/>
          <w:szCs w:val="20"/>
          <w:u w:val="single"/>
        </w:rPr>
      </w:pPr>
      <w:r>
        <w:rPr>
          <w:rFonts w:ascii="Arial" w:hAnsi="Arial" w:cs="Arial"/>
          <w:b/>
          <w:sz w:val="20"/>
          <w:szCs w:val="20"/>
          <w:u w:val="single"/>
        </w:rPr>
        <w:t>Minutes from the last meeting</w:t>
      </w:r>
    </w:p>
    <w:p w14:paraId="3C01D489" w14:textId="3A3618E7" w:rsidR="009321F8" w:rsidRDefault="009321F8" w:rsidP="009321F8">
      <w:pPr>
        <w:rPr>
          <w:rFonts w:ascii="Arial" w:hAnsi="Arial" w:cs="Arial"/>
          <w:sz w:val="20"/>
          <w:szCs w:val="20"/>
        </w:rPr>
      </w:pPr>
      <w:r w:rsidRPr="0037529E">
        <w:rPr>
          <w:rFonts w:ascii="Arial" w:hAnsi="Arial" w:cs="Arial"/>
          <w:sz w:val="20"/>
          <w:szCs w:val="20"/>
        </w:rPr>
        <w:t xml:space="preserve">The committee reviewed the minutes of the last QSAC </w:t>
      </w:r>
      <w:r w:rsidR="00584ADA" w:rsidRPr="0037529E">
        <w:rPr>
          <w:rFonts w:ascii="Arial" w:hAnsi="Arial" w:cs="Arial"/>
          <w:sz w:val="20"/>
          <w:szCs w:val="20"/>
        </w:rPr>
        <w:t>3</w:t>
      </w:r>
      <w:r w:rsidRPr="0037529E">
        <w:rPr>
          <w:rFonts w:ascii="Arial" w:hAnsi="Arial" w:cs="Arial"/>
          <w:sz w:val="20"/>
          <w:szCs w:val="20"/>
        </w:rPr>
        <w:t xml:space="preserve"> meeting held on </w:t>
      </w:r>
      <w:r w:rsidR="00584ADA" w:rsidRPr="0037529E">
        <w:rPr>
          <w:rFonts w:ascii="Arial" w:hAnsi="Arial" w:cs="Arial"/>
          <w:sz w:val="20"/>
          <w:szCs w:val="20"/>
        </w:rPr>
        <w:t>18</w:t>
      </w:r>
      <w:r w:rsidR="00584ADA">
        <w:rPr>
          <w:rFonts w:ascii="Arial" w:hAnsi="Arial" w:cs="Arial"/>
          <w:sz w:val="20"/>
          <w:szCs w:val="20"/>
        </w:rPr>
        <w:t xml:space="preserve"> May 2023 </w:t>
      </w:r>
      <w:r>
        <w:rPr>
          <w:rFonts w:ascii="Arial" w:hAnsi="Arial" w:cs="Arial"/>
          <w:sz w:val="20"/>
          <w:szCs w:val="20"/>
        </w:rPr>
        <w:t>and confirmed them as an accurate record.</w:t>
      </w:r>
    </w:p>
    <w:p w14:paraId="1879A7CF" w14:textId="77777777" w:rsidR="009321F8" w:rsidRDefault="009321F8" w:rsidP="009321F8">
      <w:pPr>
        <w:pStyle w:val="Paragraph"/>
        <w:numPr>
          <w:ilvl w:val="0"/>
          <w:numId w:val="11"/>
        </w:numPr>
        <w:spacing w:line="240" w:lineRule="auto"/>
        <w:rPr>
          <w:rFonts w:cs="Arial"/>
          <w:b/>
          <w:bCs/>
          <w:kern w:val="32"/>
          <w:sz w:val="20"/>
          <w:szCs w:val="20"/>
          <w:u w:val="single"/>
        </w:rPr>
      </w:pPr>
      <w:r>
        <w:rPr>
          <w:rFonts w:cs="Arial"/>
          <w:b/>
          <w:sz w:val="20"/>
          <w:szCs w:val="20"/>
          <w:u w:val="single"/>
        </w:rPr>
        <w:t>Recap of prioritisation meeting and discussion of stakeholder feedback</w:t>
      </w:r>
    </w:p>
    <w:p w14:paraId="0E2765A0" w14:textId="73C15A27" w:rsidR="009321F8" w:rsidRDefault="00584ADA" w:rsidP="009321F8">
      <w:pPr>
        <w:pStyle w:val="Paragraph"/>
        <w:numPr>
          <w:ilvl w:val="0"/>
          <w:numId w:val="0"/>
        </w:numPr>
        <w:spacing w:line="240" w:lineRule="auto"/>
        <w:rPr>
          <w:rFonts w:cs="Arial"/>
          <w:b/>
          <w:bCs/>
          <w:kern w:val="32"/>
          <w:sz w:val="20"/>
          <w:szCs w:val="20"/>
          <w:u w:val="single"/>
        </w:rPr>
      </w:pPr>
      <w:r>
        <w:rPr>
          <w:rFonts w:cs="Arial"/>
          <w:kern w:val="32"/>
          <w:sz w:val="20"/>
          <w:szCs w:val="20"/>
        </w:rPr>
        <w:t>ET</w:t>
      </w:r>
      <w:r w:rsidR="009321F8">
        <w:rPr>
          <w:rFonts w:cs="Arial"/>
          <w:kern w:val="32"/>
          <w:sz w:val="20"/>
          <w:szCs w:val="20"/>
        </w:rPr>
        <w:t xml:space="preserve"> p</w:t>
      </w:r>
      <w:r w:rsidR="009321F8">
        <w:rPr>
          <w:rFonts w:cs="Arial"/>
          <w:sz w:val="20"/>
          <w:szCs w:val="20"/>
        </w:rPr>
        <w:t xml:space="preserve">rovided a recap of the areas for quality improvement prioritised at the first QSAC meeting for potential inclusion in the </w:t>
      </w:r>
      <w:r>
        <w:rPr>
          <w:rFonts w:cs="Arial"/>
          <w:sz w:val="20"/>
          <w:szCs w:val="20"/>
        </w:rPr>
        <w:t xml:space="preserve">neonatal infection update </w:t>
      </w:r>
      <w:r w:rsidR="009321F8">
        <w:rPr>
          <w:rFonts w:cs="Arial"/>
          <w:sz w:val="20"/>
          <w:szCs w:val="20"/>
        </w:rPr>
        <w:t>draft quality standard.</w:t>
      </w:r>
    </w:p>
    <w:p w14:paraId="18727229" w14:textId="20840962" w:rsidR="009321F8" w:rsidRDefault="00584ADA" w:rsidP="009321F8">
      <w:pPr>
        <w:pStyle w:val="Paragraph"/>
        <w:numPr>
          <w:ilvl w:val="0"/>
          <w:numId w:val="0"/>
        </w:numPr>
        <w:spacing w:line="240" w:lineRule="auto"/>
        <w:rPr>
          <w:rFonts w:cs="Arial"/>
          <w:sz w:val="20"/>
          <w:szCs w:val="20"/>
        </w:rPr>
      </w:pPr>
      <w:r>
        <w:rPr>
          <w:rFonts w:cs="Arial"/>
          <w:sz w:val="20"/>
          <w:szCs w:val="20"/>
        </w:rPr>
        <w:t>ET</w:t>
      </w:r>
      <w:r w:rsidR="009321F8">
        <w:rPr>
          <w:rFonts w:cs="Arial"/>
          <w:sz w:val="20"/>
          <w:szCs w:val="20"/>
        </w:rPr>
        <w:t xml:space="preserve"> summarised the significant themes from the stakeholder comments received on the </w:t>
      </w:r>
      <w:r w:rsidRPr="00584ADA">
        <w:rPr>
          <w:rFonts w:cs="Arial"/>
          <w:sz w:val="20"/>
          <w:szCs w:val="20"/>
        </w:rPr>
        <w:t>neonatal infection</w:t>
      </w:r>
      <w:r>
        <w:rPr>
          <w:rFonts w:cs="Arial"/>
          <w:sz w:val="20"/>
          <w:szCs w:val="20"/>
        </w:rPr>
        <w:t xml:space="preserve"> </w:t>
      </w:r>
      <w:r w:rsidR="009321F8">
        <w:rPr>
          <w:rFonts w:cs="Arial"/>
          <w:sz w:val="20"/>
          <w:szCs w:val="20"/>
        </w:rPr>
        <w:t>draft quality standard and referred the committee to the full set of stakeholder comments provided in the papers.</w:t>
      </w:r>
    </w:p>
    <w:p w14:paraId="71B96938" w14:textId="30173E81" w:rsidR="00DE0FA7" w:rsidRPr="00DE0FA7" w:rsidRDefault="00DE0FA7" w:rsidP="009321F8">
      <w:pPr>
        <w:pStyle w:val="Paragraph"/>
        <w:numPr>
          <w:ilvl w:val="0"/>
          <w:numId w:val="0"/>
        </w:numPr>
        <w:spacing w:line="240" w:lineRule="auto"/>
        <w:rPr>
          <w:rFonts w:cs="Arial"/>
          <w:b/>
          <w:bCs/>
          <w:sz w:val="20"/>
          <w:szCs w:val="20"/>
          <w:u w:val="single"/>
        </w:rPr>
      </w:pPr>
      <w:r w:rsidRPr="00DE0FA7">
        <w:rPr>
          <w:rFonts w:cs="Arial"/>
          <w:b/>
          <w:bCs/>
          <w:sz w:val="20"/>
          <w:szCs w:val="20"/>
          <w:u w:val="single"/>
        </w:rPr>
        <w:t>General</w:t>
      </w:r>
      <w:r w:rsidR="00AD7F60">
        <w:rPr>
          <w:rFonts w:cs="Arial"/>
          <w:b/>
          <w:bCs/>
          <w:sz w:val="20"/>
          <w:szCs w:val="20"/>
          <w:u w:val="single"/>
        </w:rPr>
        <w:t xml:space="preserve"> comments</w:t>
      </w:r>
      <w:r w:rsidRPr="00DE0FA7">
        <w:rPr>
          <w:rFonts w:cs="Arial"/>
          <w:b/>
          <w:bCs/>
          <w:sz w:val="20"/>
          <w:szCs w:val="20"/>
          <w:u w:val="single"/>
        </w:rPr>
        <w:t xml:space="preserve"> </w:t>
      </w:r>
    </w:p>
    <w:p w14:paraId="19EB2E54" w14:textId="08F4357C" w:rsidR="00DE0FA7" w:rsidRDefault="00AD7F60" w:rsidP="009321F8">
      <w:pPr>
        <w:pStyle w:val="Paragraph"/>
        <w:numPr>
          <w:ilvl w:val="0"/>
          <w:numId w:val="0"/>
        </w:numPr>
        <w:spacing w:line="240" w:lineRule="auto"/>
        <w:rPr>
          <w:rFonts w:cs="Arial"/>
          <w:sz w:val="20"/>
          <w:szCs w:val="20"/>
        </w:rPr>
      </w:pPr>
      <w:r>
        <w:rPr>
          <w:rFonts w:cs="Arial"/>
          <w:sz w:val="20"/>
          <w:szCs w:val="20"/>
        </w:rPr>
        <w:t>A stakeholder queried whether the quality standard covers v</w:t>
      </w:r>
      <w:r w:rsidR="00DE0FA7">
        <w:rPr>
          <w:rFonts w:cs="Arial"/>
          <w:sz w:val="20"/>
          <w:szCs w:val="20"/>
        </w:rPr>
        <w:t>iral or fungal infections.</w:t>
      </w:r>
    </w:p>
    <w:p w14:paraId="6D71B16A" w14:textId="6F75CE6B" w:rsidR="00DE0FA7" w:rsidRDefault="00DE0FA7" w:rsidP="009321F8">
      <w:pPr>
        <w:pStyle w:val="Paragraph"/>
        <w:numPr>
          <w:ilvl w:val="0"/>
          <w:numId w:val="0"/>
        </w:numPr>
        <w:spacing w:line="240" w:lineRule="auto"/>
        <w:rPr>
          <w:rFonts w:cs="Arial"/>
          <w:sz w:val="20"/>
          <w:szCs w:val="20"/>
        </w:rPr>
      </w:pPr>
      <w:r>
        <w:rPr>
          <w:rFonts w:cs="Arial"/>
          <w:sz w:val="20"/>
          <w:szCs w:val="20"/>
        </w:rPr>
        <w:t xml:space="preserve">The committee would like to note in the introduction that the quality standard </w:t>
      </w:r>
      <w:r w:rsidR="00AB2313">
        <w:rPr>
          <w:rFonts w:cs="Arial"/>
          <w:sz w:val="20"/>
          <w:szCs w:val="20"/>
        </w:rPr>
        <w:t>covers bacterial infections only</w:t>
      </w:r>
      <w:r>
        <w:rPr>
          <w:rFonts w:cs="Arial"/>
          <w:sz w:val="20"/>
          <w:szCs w:val="20"/>
        </w:rPr>
        <w:t>.</w:t>
      </w:r>
    </w:p>
    <w:p w14:paraId="799249DC" w14:textId="69146D1E" w:rsidR="009321F8" w:rsidRDefault="009321F8" w:rsidP="009321F8">
      <w:pPr>
        <w:pStyle w:val="Paragraph"/>
        <w:numPr>
          <w:ilvl w:val="0"/>
          <w:numId w:val="0"/>
        </w:numPr>
        <w:spacing w:line="240" w:lineRule="auto"/>
        <w:rPr>
          <w:rFonts w:cs="Arial"/>
          <w:b/>
          <w:sz w:val="20"/>
          <w:szCs w:val="20"/>
          <w:u w:val="single"/>
        </w:rPr>
      </w:pPr>
      <w:r>
        <w:rPr>
          <w:rFonts w:cs="Arial"/>
          <w:b/>
          <w:sz w:val="20"/>
          <w:szCs w:val="20"/>
          <w:u w:val="single"/>
        </w:rPr>
        <w:t>Discussion and agreement of amendments required to quality</w:t>
      </w:r>
      <w:r w:rsidR="00AB2313">
        <w:rPr>
          <w:rFonts w:cs="Arial"/>
          <w:b/>
          <w:sz w:val="20"/>
          <w:szCs w:val="20"/>
          <w:u w:val="single"/>
        </w:rPr>
        <w:t xml:space="preserve"> statements</w:t>
      </w:r>
      <w:r>
        <w:rPr>
          <w:rFonts w:cs="Arial"/>
          <w:b/>
          <w:sz w:val="20"/>
          <w:szCs w:val="20"/>
          <w:u w:val="single"/>
        </w:rPr>
        <w:t xml:space="preserve">   </w:t>
      </w:r>
    </w:p>
    <w:p w14:paraId="7C287B3F" w14:textId="28C194C5" w:rsidR="009321F8" w:rsidRDefault="009321F8" w:rsidP="009321F8">
      <w:pPr>
        <w:pStyle w:val="Paragraph"/>
        <w:numPr>
          <w:ilvl w:val="0"/>
          <w:numId w:val="0"/>
        </w:numPr>
        <w:spacing w:line="240" w:lineRule="auto"/>
        <w:rPr>
          <w:rFonts w:cs="Arial"/>
          <w:b/>
          <w:bCs/>
          <w:sz w:val="20"/>
          <w:szCs w:val="20"/>
        </w:rPr>
      </w:pPr>
      <w:r>
        <w:rPr>
          <w:rFonts w:cs="Arial"/>
          <w:b/>
          <w:sz w:val="20"/>
          <w:szCs w:val="20"/>
        </w:rPr>
        <w:t xml:space="preserve">Draft statement 1: </w:t>
      </w:r>
      <w:r w:rsidR="00174265" w:rsidRPr="00A337CB">
        <w:rPr>
          <w:rFonts w:cs="Arial"/>
          <w:sz w:val="20"/>
          <w:szCs w:val="20"/>
        </w:rPr>
        <w:t>Pregnant women and pregnant people whose babies are at risk of early-onset neonatal infection are offered intrapartum antibiotics and given the first dose as soon as possible.</w:t>
      </w:r>
    </w:p>
    <w:p w14:paraId="61E70FD1" w14:textId="032F164B" w:rsidR="00DE0FA7" w:rsidRDefault="00DE0FA7" w:rsidP="009321F8">
      <w:pPr>
        <w:pStyle w:val="Paragraph"/>
        <w:numPr>
          <w:ilvl w:val="0"/>
          <w:numId w:val="0"/>
        </w:numPr>
        <w:spacing w:line="240" w:lineRule="auto"/>
        <w:rPr>
          <w:rFonts w:cs="Arial"/>
          <w:sz w:val="20"/>
          <w:szCs w:val="20"/>
        </w:rPr>
      </w:pPr>
      <w:r w:rsidRPr="00DE0FA7">
        <w:rPr>
          <w:rFonts w:cs="Arial"/>
          <w:sz w:val="20"/>
          <w:szCs w:val="20"/>
        </w:rPr>
        <w:t>The committee discussed statement 1</w:t>
      </w:r>
      <w:r w:rsidR="00AD7F60">
        <w:rPr>
          <w:rFonts w:cs="Arial"/>
          <w:sz w:val="20"/>
          <w:szCs w:val="20"/>
        </w:rPr>
        <w:t xml:space="preserve">, agreeing </w:t>
      </w:r>
      <w:r>
        <w:rPr>
          <w:rFonts w:cs="Arial"/>
          <w:sz w:val="20"/>
          <w:szCs w:val="20"/>
        </w:rPr>
        <w:t>that this statement is clear and doesn’t need any amendments.</w:t>
      </w:r>
    </w:p>
    <w:p w14:paraId="6FA2FF8F" w14:textId="7D0A133C" w:rsidR="00234915" w:rsidRDefault="00234915" w:rsidP="009321F8">
      <w:pPr>
        <w:pStyle w:val="Paragraph"/>
        <w:numPr>
          <w:ilvl w:val="0"/>
          <w:numId w:val="0"/>
        </w:numPr>
        <w:spacing w:line="240" w:lineRule="auto"/>
        <w:rPr>
          <w:rFonts w:cs="Arial"/>
          <w:sz w:val="20"/>
          <w:szCs w:val="20"/>
        </w:rPr>
      </w:pPr>
      <w:r>
        <w:rPr>
          <w:rFonts w:cs="Arial"/>
          <w:sz w:val="20"/>
          <w:szCs w:val="20"/>
        </w:rPr>
        <w:t>The committee noted that intrapartum antibiotics wouldn’t be given in primary care.</w:t>
      </w:r>
      <w:r w:rsidR="00AD7F60">
        <w:rPr>
          <w:rFonts w:cs="Arial"/>
          <w:sz w:val="20"/>
          <w:szCs w:val="20"/>
        </w:rPr>
        <w:t xml:space="preserve"> </w:t>
      </w:r>
      <w:r>
        <w:rPr>
          <w:rFonts w:cs="Arial"/>
          <w:sz w:val="20"/>
          <w:szCs w:val="20"/>
        </w:rPr>
        <w:t xml:space="preserve">It was highlighted that the key </w:t>
      </w:r>
      <w:r w:rsidR="00AD7F60">
        <w:rPr>
          <w:rFonts w:cs="Arial"/>
          <w:sz w:val="20"/>
          <w:szCs w:val="20"/>
        </w:rPr>
        <w:t>action</w:t>
      </w:r>
      <w:r>
        <w:rPr>
          <w:rFonts w:cs="Arial"/>
          <w:sz w:val="20"/>
          <w:szCs w:val="20"/>
        </w:rPr>
        <w:t xml:space="preserve"> is that all people eligible receive antibiotics and are given them quickly. </w:t>
      </w:r>
    </w:p>
    <w:p w14:paraId="24A2FB58" w14:textId="4034E173" w:rsidR="0037529E" w:rsidRPr="00234915" w:rsidRDefault="00234915" w:rsidP="009321F8">
      <w:pPr>
        <w:pStyle w:val="Paragraph"/>
        <w:numPr>
          <w:ilvl w:val="0"/>
          <w:numId w:val="0"/>
        </w:numPr>
        <w:spacing w:line="240" w:lineRule="auto"/>
        <w:rPr>
          <w:rFonts w:cs="Arial"/>
          <w:sz w:val="20"/>
          <w:szCs w:val="20"/>
        </w:rPr>
      </w:pPr>
      <w:r>
        <w:rPr>
          <w:rFonts w:cs="Arial"/>
          <w:sz w:val="20"/>
          <w:szCs w:val="20"/>
        </w:rPr>
        <w:t>The committee discussed the 1 hour timescale in the measures and agreed this was achievable</w:t>
      </w:r>
      <w:r w:rsidR="00F0588F">
        <w:rPr>
          <w:rFonts w:cs="Arial"/>
          <w:sz w:val="20"/>
          <w:szCs w:val="20"/>
        </w:rPr>
        <w:t xml:space="preserve"> and appropriate for measurement and QI work</w:t>
      </w:r>
      <w:r>
        <w:rPr>
          <w:rFonts w:cs="Arial"/>
          <w:sz w:val="20"/>
          <w:szCs w:val="20"/>
        </w:rPr>
        <w:t>.</w:t>
      </w:r>
      <w:r w:rsidR="00AD7F60">
        <w:rPr>
          <w:rFonts w:cs="Arial"/>
          <w:sz w:val="20"/>
          <w:szCs w:val="20"/>
        </w:rPr>
        <w:t xml:space="preserve"> They noted this should be measured from the decision to give antibiotics to the time they are given.</w:t>
      </w:r>
      <w:r>
        <w:rPr>
          <w:rFonts w:cs="Arial"/>
          <w:sz w:val="20"/>
          <w:szCs w:val="20"/>
        </w:rPr>
        <w:t xml:space="preserve"> </w:t>
      </w:r>
    </w:p>
    <w:p w14:paraId="2768B93C" w14:textId="515553EC" w:rsidR="0037529E" w:rsidRDefault="009321F8" w:rsidP="009321F8">
      <w:pPr>
        <w:rPr>
          <w:rFonts w:ascii="Arial" w:hAnsi="Arial" w:cs="Arial"/>
          <w:sz w:val="20"/>
          <w:szCs w:val="20"/>
          <w:lang w:val="en-US"/>
        </w:rPr>
      </w:pPr>
      <w:r>
        <w:rPr>
          <w:rFonts w:ascii="Arial" w:hAnsi="Arial" w:cs="Arial"/>
          <w:sz w:val="20"/>
          <w:szCs w:val="20"/>
          <w:lang w:val="en-US"/>
        </w:rPr>
        <w:t>The committee agreed that as there was support for the statement from stakeholders it should be progressed for inclusion in the final quality standard</w:t>
      </w:r>
      <w:r w:rsidR="00234915">
        <w:rPr>
          <w:rFonts w:ascii="Arial" w:hAnsi="Arial" w:cs="Arial"/>
          <w:sz w:val="20"/>
          <w:szCs w:val="20"/>
          <w:lang w:val="en-US"/>
        </w:rPr>
        <w:t xml:space="preserve"> with no amendments.</w:t>
      </w:r>
    </w:p>
    <w:p w14:paraId="287FD193" w14:textId="786DD6F5" w:rsidR="009321F8" w:rsidRDefault="009321F8" w:rsidP="009321F8">
      <w:pPr>
        <w:pStyle w:val="Paragraph"/>
        <w:numPr>
          <w:ilvl w:val="0"/>
          <w:numId w:val="0"/>
        </w:numPr>
        <w:spacing w:line="240" w:lineRule="auto"/>
        <w:rPr>
          <w:rFonts w:cs="Arial"/>
          <w:sz w:val="20"/>
          <w:szCs w:val="20"/>
        </w:rPr>
      </w:pPr>
      <w:r>
        <w:rPr>
          <w:rFonts w:cs="Arial"/>
          <w:b/>
          <w:sz w:val="20"/>
          <w:szCs w:val="20"/>
        </w:rPr>
        <w:t xml:space="preserve">Draft statement 2: </w:t>
      </w:r>
      <w:r w:rsidR="00174265" w:rsidRPr="008763AB">
        <w:rPr>
          <w:rFonts w:cs="Arial"/>
          <w:sz w:val="20"/>
          <w:szCs w:val="20"/>
        </w:rPr>
        <w:t>Newborn babies are assessed for the risk factors and clinical indicators of early-onset neonatal infection.</w:t>
      </w:r>
    </w:p>
    <w:p w14:paraId="057C5F34" w14:textId="3EF5F9F4" w:rsidR="00DE0FA7" w:rsidRDefault="008763AB" w:rsidP="009321F8">
      <w:pPr>
        <w:pStyle w:val="Paragraph"/>
        <w:numPr>
          <w:ilvl w:val="0"/>
          <w:numId w:val="0"/>
        </w:numPr>
        <w:spacing w:line="240" w:lineRule="auto"/>
        <w:rPr>
          <w:rFonts w:cs="Arial"/>
          <w:bCs/>
          <w:sz w:val="20"/>
          <w:szCs w:val="20"/>
        </w:rPr>
      </w:pPr>
      <w:r>
        <w:rPr>
          <w:rFonts w:cs="Arial"/>
          <w:bCs/>
          <w:sz w:val="20"/>
          <w:szCs w:val="20"/>
        </w:rPr>
        <w:t>The committee discussed statement 2.</w:t>
      </w:r>
    </w:p>
    <w:p w14:paraId="20CD9474" w14:textId="668F4E05" w:rsidR="008763AB" w:rsidRDefault="00AB2313" w:rsidP="009321F8">
      <w:pPr>
        <w:pStyle w:val="Paragraph"/>
        <w:numPr>
          <w:ilvl w:val="0"/>
          <w:numId w:val="0"/>
        </w:numPr>
        <w:spacing w:line="240" w:lineRule="auto"/>
        <w:rPr>
          <w:rFonts w:cs="Arial"/>
          <w:bCs/>
          <w:sz w:val="20"/>
          <w:szCs w:val="20"/>
        </w:rPr>
      </w:pPr>
      <w:r>
        <w:rPr>
          <w:rFonts w:cs="Arial"/>
          <w:bCs/>
          <w:sz w:val="20"/>
          <w:szCs w:val="20"/>
        </w:rPr>
        <w:t xml:space="preserve">The </w:t>
      </w:r>
      <w:r w:rsidR="00F0588F">
        <w:rPr>
          <w:rFonts w:cs="Arial"/>
          <w:bCs/>
          <w:sz w:val="20"/>
          <w:szCs w:val="20"/>
        </w:rPr>
        <w:t>committee heard that</w:t>
      </w:r>
      <w:r w:rsidR="00C2342E">
        <w:rPr>
          <w:rFonts w:cs="Arial"/>
          <w:bCs/>
          <w:sz w:val="20"/>
          <w:szCs w:val="20"/>
        </w:rPr>
        <w:t xml:space="preserve"> the</w:t>
      </w:r>
      <w:r w:rsidR="00F0588F">
        <w:rPr>
          <w:rFonts w:cs="Arial"/>
          <w:bCs/>
          <w:sz w:val="20"/>
          <w:szCs w:val="20"/>
        </w:rPr>
        <w:t xml:space="preserve"> </w:t>
      </w:r>
      <w:r w:rsidR="008763AB" w:rsidRPr="008763AB">
        <w:rPr>
          <w:rFonts w:cs="Arial"/>
          <w:bCs/>
          <w:sz w:val="20"/>
          <w:szCs w:val="20"/>
        </w:rPr>
        <w:t xml:space="preserve">Kaiser Permanente </w:t>
      </w:r>
      <w:r>
        <w:rPr>
          <w:rFonts w:cs="Arial"/>
          <w:bCs/>
          <w:sz w:val="20"/>
          <w:szCs w:val="20"/>
        </w:rPr>
        <w:t xml:space="preserve">sepsis </w:t>
      </w:r>
      <w:r w:rsidR="008763AB" w:rsidRPr="008763AB">
        <w:rPr>
          <w:rFonts w:cs="Arial"/>
          <w:bCs/>
          <w:sz w:val="20"/>
          <w:szCs w:val="20"/>
        </w:rPr>
        <w:t>calculator</w:t>
      </w:r>
      <w:r>
        <w:rPr>
          <w:rFonts w:cs="Arial"/>
          <w:bCs/>
          <w:sz w:val="20"/>
          <w:szCs w:val="20"/>
        </w:rPr>
        <w:t xml:space="preserve">, or a version of it, is used </w:t>
      </w:r>
      <w:r w:rsidR="008763AB">
        <w:rPr>
          <w:rFonts w:cs="Arial"/>
          <w:bCs/>
          <w:sz w:val="20"/>
          <w:szCs w:val="20"/>
        </w:rPr>
        <w:t>in a number of trusts. The committee fe</w:t>
      </w:r>
      <w:r w:rsidR="00AD7F60">
        <w:rPr>
          <w:rFonts w:cs="Arial"/>
          <w:bCs/>
          <w:sz w:val="20"/>
          <w:szCs w:val="20"/>
        </w:rPr>
        <w:t>lt</w:t>
      </w:r>
      <w:r w:rsidR="008763AB">
        <w:rPr>
          <w:rFonts w:cs="Arial"/>
          <w:bCs/>
          <w:sz w:val="20"/>
          <w:szCs w:val="20"/>
        </w:rPr>
        <w:t xml:space="preserve"> this </w:t>
      </w:r>
      <w:r>
        <w:rPr>
          <w:rFonts w:cs="Arial"/>
          <w:bCs/>
          <w:sz w:val="20"/>
          <w:szCs w:val="20"/>
        </w:rPr>
        <w:t xml:space="preserve">can be included as an example of a tool </w:t>
      </w:r>
      <w:r w:rsidR="00AD7F60">
        <w:rPr>
          <w:rFonts w:cs="Arial"/>
          <w:bCs/>
          <w:sz w:val="20"/>
          <w:szCs w:val="20"/>
        </w:rPr>
        <w:t xml:space="preserve">that </w:t>
      </w:r>
      <w:r>
        <w:rPr>
          <w:rFonts w:cs="Arial"/>
          <w:bCs/>
          <w:sz w:val="20"/>
          <w:szCs w:val="20"/>
        </w:rPr>
        <w:t xml:space="preserve">can be used, noting that as per the guideline, this should only be used as part of a prospective audit. </w:t>
      </w:r>
      <w:r w:rsidR="007F3852">
        <w:rPr>
          <w:rFonts w:cs="Arial"/>
          <w:bCs/>
          <w:sz w:val="20"/>
          <w:szCs w:val="20"/>
        </w:rPr>
        <w:t xml:space="preserve">The committee discussed whether other scoring tools should be listed in the quality standard. The guideline </w:t>
      </w:r>
      <w:r w:rsidR="00C2342E">
        <w:rPr>
          <w:rFonts w:cs="Arial"/>
          <w:bCs/>
          <w:sz w:val="20"/>
          <w:szCs w:val="20"/>
        </w:rPr>
        <w:t xml:space="preserve">did not </w:t>
      </w:r>
      <w:r w:rsidR="00F0588F">
        <w:rPr>
          <w:rFonts w:cs="Arial"/>
          <w:bCs/>
          <w:sz w:val="20"/>
          <w:szCs w:val="20"/>
        </w:rPr>
        <w:t xml:space="preserve">evaluate </w:t>
      </w:r>
      <w:r w:rsidR="007F3852">
        <w:rPr>
          <w:rFonts w:cs="Arial"/>
          <w:bCs/>
          <w:sz w:val="20"/>
          <w:szCs w:val="20"/>
        </w:rPr>
        <w:t xml:space="preserve">any other tools and therefore </w:t>
      </w:r>
      <w:r w:rsidR="00AD7F60">
        <w:rPr>
          <w:rFonts w:cs="Arial"/>
          <w:bCs/>
          <w:sz w:val="20"/>
          <w:szCs w:val="20"/>
        </w:rPr>
        <w:t xml:space="preserve">it was agreed that others would not </w:t>
      </w:r>
      <w:r w:rsidR="007F3852">
        <w:rPr>
          <w:rFonts w:cs="Arial"/>
          <w:bCs/>
          <w:sz w:val="20"/>
          <w:szCs w:val="20"/>
        </w:rPr>
        <w:t>be included.</w:t>
      </w:r>
    </w:p>
    <w:p w14:paraId="28FBA111" w14:textId="79E2F16F" w:rsidR="007F3852" w:rsidRDefault="007F3852" w:rsidP="009321F8">
      <w:pPr>
        <w:pStyle w:val="Paragraph"/>
        <w:numPr>
          <w:ilvl w:val="0"/>
          <w:numId w:val="0"/>
        </w:numPr>
        <w:spacing w:line="240" w:lineRule="auto"/>
        <w:rPr>
          <w:rFonts w:cs="Arial"/>
          <w:bCs/>
          <w:sz w:val="20"/>
          <w:szCs w:val="20"/>
        </w:rPr>
      </w:pPr>
      <w:r>
        <w:rPr>
          <w:rFonts w:cs="Arial"/>
          <w:bCs/>
          <w:sz w:val="20"/>
          <w:szCs w:val="20"/>
        </w:rPr>
        <w:t xml:space="preserve">It was questioned </w:t>
      </w:r>
      <w:r w:rsidR="00AB2313">
        <w:rPr>
          <w:rFonts w:cs="Arial"/>
          <w:bCs/>
          <w:sz w:val="20"/>
          <w:szCs w:val="20"/>
        </w:rPr>
        <w:t>how</w:t>
      </w:r>
      <w:r>
        <w:rPr>
          <w:rFonts w:cs="Arial"/>
          <w:bCs/>
          <w:sz w:val="20"/>
          <w:szCs w:val="20"/>
        </w:rPr>
        <w:t xml:space="preserve"> the assessment </w:t>
      </w:r>
      <w:r w:rsidR="00AB2313">
        <w:rPr>
          <w:rFonts w:cs="Arial"/>
          <w:bCs/>
          <w:sz w:val="20"/>
          <w:szCs w:val="20"/>
        </w:rPr>
        <w:t>i</w:t>
      </w:r>
      <w:r>
        <w:rPr>
          <w:rFonts w:cs="Arial"/>
          <w:bCs/>
          <w:sz w:val="20"/>
          <w:szCs w:val="20"/>
        </w:rPr>
        <w:t xml:space="preserve">s recorded. The committee heard that this is done differently in different areas. One example is </w:t>
      </w:r>
      <w:r w:rsidR="00AD7F60">
        <w:rPr>
          <w:rFonts w:cs="Arial"/>
          <w:bCs/>
          <w:sz w:val="20"/>
          <w:szCs w:val="20"/>
        </w:rPr>
        <w:t>that</w:t>
      </w:r>
      <w:r>
        <w:rPr>
          <w:rFonts w:cs="Arial"/>
          <w:bCs/>
          <w:sz w:val="20"/>
          <w:szCs w:val="20"/>
        </w:rPr>
        <w:t xml:space="preserve"> midwives have a </w:t>
      </w:r>
      <w:r w:rsidR="00AB2313">
        <w:rPr>
          <w:rFonts w:cs="Arial"/>
          <w:bCs/>
          <w:sz w:val="20"/>
          <w:szCs w:val="20"/>
        </w:rPr>
        <w:t>document to complete to assess the risk.</w:t>
      </w:r>
    </w:p>
    <w:p w14:paraId="2DFA1726" w14:textId="474B27D8" w:rsidR="007F3852" w:rsidRDefault="007F3852" w:rsidP="009321F8">
      <w:pPr>
        <w:pStyle w:val="Paragraph"/>
        <w:numPr>
          <w:ilvl w:val="0"/>
          <w:numId w:val="0"/>
        </w:numPr>
        <w:spacing w:line="240" w:lineRule="auto"/>
        <w:rPr>
          <w:rFonts w:cs="Arial"/>
          <w:bCs/>
          <w:sz w:val="20"/>
          <w:szCs w:val="20"/>
        </w:rPr>
      </w:pPr>
      <w:r>
        <w:rPr>
          <w:rFonts w:cs="Arial"/>
          <w:bCs/>
          <w:sz w:val="20"/>
          <w:szCs w:val="20"/>
        </w:rPr>
        <w:t xml:space="preserve">The committee confirmed all babies </w:t>
      </w:r>
      <w:r w:rsidR="00AD7F60">
        <w:rPr>
          <w:rFonts w:cs="Arial"/>
          <w:bCs/>
          <w:sz w:val="20"/>
          <w:szCs w:val="20"/>
        </w:rPr>
        <w:t>should be</w:t>
      </w:r>
      <w:r>
        <w:rPr>
          <w:rFonts w:cs="Arial"/>
          <w:bCs/>
          <w:sz w:val="20"/>
          <w:szCs w:val="20"/>
        </w:rPr>
        <w:t xml:space="preserve"> assessed</w:t>
      </w:r>
      <w:r w:rsidR="00AD7F60">
        <w:rPr>
          <w:rFonts w:cs="Arial"/>
          <w:bCs/>
          <w:sz w:val="20"/>
          <w:szCs w:val="20"/>
        </w:rPr>
        <w:t>,</w:t>
      </w:r>
      <w:r>
        <w:rPr>
          <w:rFonts w:cs="Arial"/>
          <w:bCs/>
          <w:sz w:val="20"/>
          <w:szCs w:val="20"/>
        </w:rPr>
        <w:t xml:space="preserve"> not just those at risk.</w:t>
      </w:r>
    </w:p>
    <w:p w14:paraId="71796250" w14:textId="62A4B9AD" w:rsidR="007F3852" w:rsidRDefault="007F3852" w:rsidP="009321F8">
      <w:pPr>
        <w:pStyle w:val="Paragraph"/>
        <w:numPr>
          <w:ilvl w:val="0"/>
          <w:numId w:val="0"/>
        </w:numPr>
        <w:spacing w:line="240" w:lineRule="auto"/>
        <w:rPr>
          <w:rFonts w:cs="Arial"/>
          <w:bCs/>
          <w:sz w:val="20"/>
          <w:szCs w:val="20"/>
        </w:rPr>
      </w:pPr>
      <w:r>
        <w:rPr>
          <w:rFonts w:cs="Arial"/>
          <w:bCs/>
          <w:sz w:val="20"/>
          <w:szCs w:val="20"/>
        </w:rPr>
        <w:lastRenderedPageBreak/>
        <w:t>The committee agreed no changes were necessary to the definitions.</w:t>
      </w:r>
    </w:p>
    <w:p w14:paraId="51D608BD" w14:textId="2FF63CEF" w:rsidR="007F3852" w:rsidRDefault="007F3852" w:rsidP="009321F8">
      <w:pPr>
        <w:pStyle w:val="Paragraph"/>
        <w:numPr>
          <w:ilvl w:val="0"/>
          <w:numId w:val="0"/>
        </w:numPr>
        <w:spacing w:line="240" w:lineRule="auto"/>
        <w:rPr>
          <w:rFonts w:cs="Arial"/>
          <w:bCs/>
          <w:sz w:val="20"/>
          <w:szCs w:val="20"/>
        </w:rPr>
      </w:pPr>
      <w:r>
        <w:rPr>
          <w:rFonts w:cs="Arial"/>
          <w:bCs/>
          <w:sz w:val="20"/>
          <w:szCs w:val="20"/>
        </w:rPr>
        <w:t>The committee were asked to consider equality and diversity.</w:t>
      </w:r>
      <w:r w:rsidR="00B36218">
        <w:rPr>
          <w:rFonts w:cs="Arial"/>
          <w:bCs/>
          <w:sz w:val="20"/>
          <w:szCs w:val="20"/>
        </w:rPr>
        <w:t xml:space="preserve"> </w:t>
      </w:r>
      <w:r w:rsidR="007000DE">
        <w:rPr>
          <w:rFonts w:cs="Arial"/>
          <w:bCs/>
          <w:sz w:val="20"/>
          <w:szCs w:val="20"/>
        </w:rPr>
        <w:t xml:space="preserve">This discussion related to quality statements 2 and 3. </w:t>
      </w:r>
      <w:r w:rsidR="00AD7F60">
        <w:rPr>
          <w:rFonts w:cs="Arial"/>
          <w:bCs/>
          <w:sz w:val="20"/>
          <w:szCs w:val="20"/>
        </w:rPr>
        <w:t xml:space="preserve">Stakeholders were asked for any </w:t>
      </w:r>
      <w:r w:rsidR="00B36218">
        <w:rPr>
          <w:rFonts w:cs="Arial"/>
          <w:bCs/>
          <w:sz w:val="20"/>
          <w:szCs w:val="20"/>
        </w:rPr>
        <w:t xml:space="preserve">resources </w:t>
      </w:r>
      <w:r w:rsidR="00AD7F60">
        <w:rPr>
          <w:rFonts w:cs="Arial"/>
          <w:bCs/>
          <w:sz w:val="20"/>
          <w:szCs w:val="20"/>
        </w:rPr>
        <w:t xml:space="preserve">that could help healthcare professionals when looking for changes to skin colour related to infection in babies with darker skin. </w:t>
      </w:r>
    </w:p>
    <w:p w14:paraId="2DE8C909" w14:textId="34F3EE81" w:rsidR="00B36218" w:rsidRDefault="00AD7F60" w:rsidP="009321F8">
      <w:pPr>
        <w:pStyle w:val="Paragraph"/>
        <w:numPr>
          <w:ilvl w:val="0"/>
          <w:numId w:val="0"/>
        </w:numPr>
        <w:spacing w:line="240" w:lineRule="auto"/>
        <w:rPr>
          <w:rFonts w:cs="Arial"/>
          <w:bCs/>
          <w:sz w:val="20"/>
          <w:szCs w:val="20"/>
        </w:rPr>
      </w:pPr>
      <w:r>
        <w:rPr>
          <w:rFonts w:cs="Arial"/>
          <w:bCs/>
          <w:sz w:val="20"/>
          <w:szCs w:val="20"/>
        </w:rPr>
        <w:t xml:space="preserve">Some resources were suggested by stakeholders and it was agreed that 3 </w:t>
      </w:r>
      <w:r w:rsidR="00F0588F">
        <w:rPr>
          <w:rFonts w:cs="Arial"/>
          <w:bCs/>
          <w:sz w:val="20"/>
          <w:szCs w:val="20"/>
        </w:rPr>
        <w:t xml:space="preserve">high quality resources </w:t>
      </w:r>
      <w:r>
        <w:rPr>
          <w:rFonts w:cs="Arial"/>
          <w:bCs/>
          <w:sz w:val="20"/>
          <w:szCs w:val="20"/>
        </w:rPr>
        <w:t xml:space="preserve">would be included as examples in the quality standard. To ensure it is clear that these resources are not being endorsed by NICE, it will be highlighted in the quality standard that these are examples that can be used. </w:t>
      </w:r>
    </w:p>
    <w:p w14:paraId="0FC56926" w14:textId="2806E2C9" w:rsidR="00DE0FA7" w:rsidRDefault="00B36218" w:rsidP="00DE0FA7">
      <w:pPr>
        <w:pStyle w:val="Paragraph"/>
        <w:numPr>
          <w:ilvl w:val="0"/>
          <w:numId w:val="0"/>
        </w:numPr>
        <w:spacing w:line="240" w:lineRule="auto"/>
        <w:rPr>
          <w:rFonts w:cs="Arial"/>
          <w:bCs/>
          <w:sz w:val="20"/>
          <w:szCs w:val="20"/>
        </w:rPr>
      </w:pPr>
      <w:r>
        <w:rPr>
          <w:rFonts w:cs="Arial"/>
          <w:bCs/>
          <w:sz w:val="20"/>
          <w:szCs w:val="20"/>
        </w:rPr>
        <w:t xml:space="preserve">The committee felt that any kind of rash would be of concern and so this would not need highlighting. </w:t>
      </w:r>
      <w:r w:rsidR="00AD7F60">
        <w:rPr>
          <w:rFonts w:cs="Arial"/>
          <w:bCs/>
          <w:sz w:val="20"/>
          <w:szCs w:val="20"/>
        </w:rPr>
        <w:t xml:space="preserve">As this information was from the meningitis resource, it was agreed that this resource would not be included in the list of examples. The other </w:t>
      </w:r>
      <w:r w:rsidR="00527A97">
        <w:rPr>
          <w:rFonts w:cs="Arial"/>
          <w:bCs/>
          <w:sz w:val="20"/>
          <w:szCs w:val="20"/>
        </w:rPr>
        <w:t>resource suggested by stakeholders related to adults only and was therefore not discussed.</w:t>
      </w:r>
      <w:r>
        <w:rPr>
          <w:rFonts w:cs="Arial"/>
          <w:bCs/>
          <w:sz w:val="20"/>
          <w:szCs w:val="20"/>
        </w:rPr>
        <w:t xml:space="preserve"> </w:t>
      </w:r>
    </w:p>
    <w:p w14:paraId="6A5DF8B0" w14:textId="6D553F50" w:rsidR="007000DE" w:rsidRPr="00A337CB" w:rsidRDefault="007000DE" w:rsidP="00DE0FA7">
      <w:pPr>
        <w:pStyle w:val="Paragraph"/>
        <w:numPr>
          <w:ilvl w:val="0"/>
          <w:numId w:val="0"/>
        </w:numPr>
        <w:spacing w:line="240" w:lineRule="auto"/>
        <w:rPr>
          <w:rFonts w:cs="Arial"/>
          <w:bCs/>
          <w:sz w:val="20"/>
          <w:szCs w:val="20"/>
        </w:rPr>
      </w:pPr>
      <w:r>
        <w:rPr>
          <w:rFonts w:cs="Arial"/>
          <w:bCs/>
          <w:sz w:val="20"/>
          <w:szCs w:val="20"/>
        </w:rPr>
        <w:t xml:space="preserve">The committee also agreed that the equality and diversity considerations should note that, whilst there are limitations to the use of pulse oximeters in babies with darker skin, they are more effective than visual assessment alone. </w:t>
      </w:r>
    </w:p>
    <w:p w14:paraId="332E3C20" w14:textId="6324F5D7" w:rsidR="00DE0FA7" w:rsidRPr="00A337CB" w:rsidRDefault="00DE0FA7" w:rsidP="00A337CB">
      <w:pPr>
        <w:rPr>
          <w:rFonts w:ascii="Arial" w:hAnsi="Arial" w:cs="Arial"/>
          <w:sz w:val="20"/>
          <w:szCs w:val="20"/>
          <w:lang w:val="en-US"/>
        </w:rPr>
      </w:pPr>
      <w:r>
        <w:rPr>
          <w:rFonts w:ascii="Arial" w:hAnsi="Arial" w:cs="Arial"/>
          <w:sz w:val="20"/>
          <w:szCs w:val="20"/>
          <w:lang w:val="en-US"/>
        </w:rPr>
        <w:t>The committee agreed that as there was support for the statement from stakeholders it should be progressed for inclusion in the final quality standard, with the above amendments and issues to be explored by the NICE team.</w:t>
      </w:r>
    </w:p>
    <w:p w14:paraId="15758A73" w14:textId="30A132FF" w:rsidR="009321F8" w:rsidRDefault="009321F8" w:rsidP="009321F8">
      <w:pPr>
        <w:pStyle w:val="Paragraph"/>
        <w:numPr>
          <w:ilvl w:val="0"/>
          <w:numId w:val="0"/>
        </w:numPr>
        <w:spacing w:line="240" w:lineRule="auto"/>
        <w:rPr>
          <w:rFonts w:cs="Arial"/>
          <w:sz w:val="20"/>
          <w:szCs w:val="20"/>
        </w:rPr>
      </w:pPr>
      <w:r>
        <w:rPr>
          <w:rFonts w:cs="Arial"/>
          <w:b/>
          <w:sz w:val="20"/>
          <w:szCs w:val="20"/>
        </w:rPr>
        <w:t xml:space="preserve">Draft statement 3: </w:t>
      </w:r>
      <w:r w:rsidR="00174265" w:rsidRPr="00A337CB">
        <w:rPr>
          <w:rFonts w:cs="Arial"/>
          <w:sz w:val="20"/>
          <w:szCs w:val="20"/>
        </w:rPr>
        <w:t>Neonates who need antibiotic treatment for suspected neonatal infection receive it within 1 hour of the decision to treat.</w:t>
      </w:r>
    </w:p>
    <w:p w14:paraId="26E09472" w14:textId="60C5064B" w:rsidR="00DE0FA7" w:rsidRDefault="00283A7F" w:rsidP="00DE0FA7">
      <w:pPr>
        <w:pStyle w:val="Paragraph"/>
        <w:numPr>
          <w:ilvl w:val="0"/>
          <w:numId w:val="0"/>
        </w:numPr>
        <w:spacing w:line="240" w:lineRule="auto"/>
        <w:rPr>
          <w:rFonts w:cs="Arial"/>
          <w:kern w:val="32"/>
          <w:sz w:val="20"/>
          <w:szCs w:val="20"/>
        </w:rPr>
      </w:pPr>
      <w:r w:rsidRPr="00283A7F">
        <w:rPr>
          <w:rFonts w:cs="Arial"/>
          <w:kern w:val="32"/>
          <w:sz w:val="20"/>
          <w:szCs w:val="20"/>
        </w:rPr>
        <w:t>The committee discussed statement 3.</w:t>
      </w:r>
    </w:p>
    <w:p w14:paraId="756A9456" w14:textId="2E84186A" w:rsidR="00283A7F" w:rsidRDefault="00527A97" w:rsidP="00DE0FA7">
      <w:pPr>
        <w:pStyle w:val="Paragraph"/>
        <w:numPr>
          <w:ilvl w:val="0"/>
          <w:numId w:val="0"/>
        </w:numPr>
        <w:spacing w:line="240" w:lineRule="auto"/>
        <w:rPr>
          <w:rFonts w:cs="Arial"/>
          <w:kern w:val="32"/>
          <w:sz w:val="20"/>
          <w:szCs w:val="20"/>
        </w:rPr>
      </w:pPr>
      <w:r>
        <w:rPr>
          <w:rFonts w:cs="Arial"/>
          <w:kern w:val="32"/>
          <w:sz w:val="20"/>
          <w:szCs w:val="20"/>
        </w:rPr>
        <w:t xml:space="preserve">A stakeholder had queried whether the </w:t>
      </w:r>
      <w:r w:rsidR="00283A7F">
        <w:rPr>
          <w:rFonts w:cs="Arial"/>
          <w:kern w:val="32"/>
          <w:sz w:val="20"/>
          <w:szCs w:val="20"/>
        </w:rPr>
        <w:t xml:space="preserve">1 hour timeframe </w:t>
      </w:r>
      <w:r>
        <w:rPr>
          <w:rFonts w:cs="Arial"/>
          <w:kern w:val="32"/>
          <w:sz w:val="20"/>
          <w:szCs w:val="20"/>
        </w:rPr>
        <w:t xml:space="preserve">would change </w:t>
      </w:r>
      <w:r w:rsidR="00283A7F">
        <w:rPr>
          <w:rFonts w:cs="Arial"/>
          <w:kern w:val="32"/>
          <w:sz w:val="20"/>
          <w:szCs w:val="20"/>
        </w:rPr>
        <w:t xml:space="preserve">because of the </w:t>
      </w:r>
      <w:r>
        <w:rPr>
          <w:rFonts w:cs="Arial"/>
          <w:kern w:val="32"/>
          <w:sz w:val="20"/>
          <w:szCs w:val="20"/>
        </w:rPr>
        <w:t>update to the NICE s</w:t>
      </w:r>
      <w:r w:rsidR="00283A7F">
        <w:rPr>
          <w:rFonts w:cs="Arial"/>
          <w:kern w:val="32"/>
          <w:sz w:val="20"/>
          <w:szCs w:val="20"/>
        </w:rPr>
        <w:t xml:space="preserve">epsis guideline </w:t>
      </w:r>
      <w:r>
        <w:rPr>
          <w:rFonts w:cs="Arial"/>
          <w:kern w:val="32"/>
          <w:sz w:val="20"/>
          <w:szCs w:val="20"/>
        </w:rPr>
        <w:t>that is currently being developed and</w:t>
      </w:r>
      <w:r w:rsidR="00283A7F">
        <w:rPr>
          <w:rFonts w:cs="Arial"/>
          <w:kern w:val="32"/>
          <w:sz w:val="20"/>
          <w:szCs w:val="20"/>
        </w:rPr>
        <w:t xml:space="preserve"> it was confirmed </w:t>
      </w:r>
      <w:r>
        <w:rPr>
          <w:rFonts w:cs="Arial"/>
          <w:kern w:val="32"/>
          <w:sz w:val="20"/>
          <w:szCs w:val="20"/>
        </w:rPr>
        <w:t xml:space="preserve">that this recommendation will not be amended. </w:t>
      </w:r>
    </w:p>
    <w:p w14:paraId="6C26A2D8" w14:textId="6B8E45DD" w:rsidR="00283A7F" w:rsidRDefault="00283A7F" w:rsidP="00DE0FA7">
      <w:pPr>
        <w:pStyle w:val="Paragraph"/>
        <w:numPr>
          <w:ilvl w:val="0"/>
          <w:numId w:val="0"/>
        </w:numPr>
        <w:spacing w:line="240" w:lineRule="auto"/>
        <w:rPr>
          <w:rFonts w:cs="Arial"/>
          <w:kern w:val="32"/>
          <w:sz w:val="20"/>
          <w:szCs w:val="20"/>
        </w:rPr>
      </w:pPr>
      <w:r>
        <w:rPr>
          <w:rFonts w:cs="Arial"/>
          <w:kern w:val="32"/>
          <w:sz w:val="20"/>
          <w:szCs w:val="20"/>
        </w:rPr>
        <w:t xml:space="preserve">The committee discussed receiving </w:t>
      </w:r>
      <w:r w:rsidR="00F0588F">
        <w:rPr>
          <w:rFonts w:cs="Arial"/>
          <w:kern w:val="32"/>
          <w:sz w:val="20"/>
          <w:szCs w:val="20"/>
        </w:rPr>
        <w:t xml:space="preserve">IV </w:t>
      </w:r>
      <w:r>
        <w:rPr>
          <w:rFonts w:cs="Arial"/>
          <w:kern w:val="32"/>
          <w:sz w:val="20"/>
          <w:szCs w:val="20"/>
        </w:rPr>
        <w:t>antibiotics outside of hospital. It was agreed that it</w:t>
      </w:r>
      <w:r w:rsidR="00527A97">
        <w:rPr>
          <w:rFonts w:cs="Arial"/>
          <w:kern w:val="32"/>
          <w:sz w:val="20"/>
          <w:szCs w:val="20"/>
        </w:rPr>
        <w:t xml:space="preserve"> i</w:t>
      </w:r>
      <w:r>
        <w:rPr>
          <w:rFonts w:cs="Arial"/>
          <w:kern w:val="32"/>
          <w:sz w:val="20"/>
          <w:szCs w:val="20"/>
        </w:rPr>
        <w:t>s extremely unlikely this would occur outside of hospital.  The</w:t>
      </w:r>
      <w:r w:rsidR="00527A97">
        <w:rPr>
          <w:rFonts w:cs="Arial"/>
          <w:kern w:val="32"/>
          <w:sz w:val="20"/>
          <w:szCs w:val="20"/>
        </w:rPr>
        <w:t>y felt the</w:t>
      </w:r>
      <w:r>
        <w:rPr>
          <w:rFonts w:cs="Arial"/>
          <w:kern w:val="32"/>
          <w:sz w:val="20"/>
          <w:szCs w:val="20"/>
        </w:rPr>
        <w:t xml:space="preserve"> statement should refer to the most common situation</w:t>
      </w:r>
      <w:r w:rsidR="00527A97">
        <w:rPr>
          <w:rFonts w:cs="Arial"/>
          <w:kern w:val="32"/>
          <w:sz w:val="20"/>
          <w:szCs w:val="20"/>
        </w:rPr>
        <w:t xml:space="preserve"> which is that antibiotics would start in secondary care</w:t>
      </w:r>
      <w:r>
        <w:rPr>
          <w:rFonts w:cs="Arial"/>
          <w:kern w:val="32"/>
          <w:sz w:val="20"/>
          <w:szCs w:val="20"/>
        </w:rPr>
        <w:t>.</w:t>
      </w:r>
    </w:p>
    <w:p w14:paraId="03FAF671" w14:textId="32851728" w:rsidR="00283A7F" w:rsidRDefault="00283A7F" w:rsidP="00DE0FA7">
      <w:pPr>
        <w:pStyle w:val="Paragraph"/>
        <w:numPr>
          <w:ilvl w:val="0"/>
          <w:numId w:val="0"/>
        </w:numPr>
        <w:spacing w:line="240" w:lineRule="auto"/>
        <w:rPr>
          <w:rFonts w:cs="Arial"/>
          <w:kern w:val="32"/>
          <w:sz w:val="20"/>
          <w:szCs w:val="20"/>
        </w:rPr>
      </w:pPr>
      <w:r>
        <w:rPr>
          <w:rFonts w:cs="Arial"/>
          <w:kern w:val="32"/>
          <w:sz w:val="20"/>
          <w:szCs w:val="20"/>
        </w:rPr>
        <w:t xml:space="preserve">The committee suggested adding </w:t>
      </w:r>
      <w:r w:rsidR="00527A97">
        <w:rPr>
          <w:rFonts w:cs="Arial"/>
          <w:kern w:val="32"/>
          <w:sz w:val="20"/>
          <w:szCs w:val="20"/>
        </w:rPr>
        <w:t>intravenous</w:t>
      </w:r>
      <w:r>
        <w:rPr>
          <w:rFonts w:cs="Arial"/>
          <w:kern w:val="32"/>
          <w:sz w:val="20"/>
          <w:szCs w:val="20"/>
        </w:rPr>
        <w:t xml:space="preserve"> to the statement </w:t>
      </w:r>
      <w:r w:rsidR="00527A97">
        <w:rPr>
          <w:rFonts w:cs="Arial"/>
          <w:kern w:val="32"/>
          <w:sz w:val="20"/>
          <w:szCs w:val="20"/>
        </w:rPr>
        <w:t xml:space="preserve">to make it clear this would usually happen in secondary care. </w:t>
      </w:r>
    </w:p>
    <w:p w14:paraId="5E863A5C" w14:textId="320C6EB9" w:rsidR="00283A7F" w:rsidRDefault="00527A97" w:rsidP="00DE0FA7">
      <w:pPr>
        <w:pStyle w:val="Paragraph"/>
        <w:numPr>
          <w:ilvl w:val="0"/>
          <w:numId w:val="0"/>
        </w:numPr>
        <w:spacing w:line="240" w:lineRule="auto"/>
        <w:rPr>
          <w:rFonts w:cs="Arial"/>
          <w:kern w:val="32"/>
          <w:sz w:val="20"/>
          <w:szCs w:val="20"/>
        </w:rPr>
      </w:pPr>
      <w:r>
        <w:rPr>
          <w:rFonts w:cs="Arial"/>
          <w:kern w:val="32"/>
          <w:sz w:val="20"/>
          <w:szCs w:val="20"/>
        </w:rPr>
        <w:t xml:space="preserve">Stakeholders noted that </w:t>
      </w:r>
      <w:r w:rsidR="00283A7F">
        <w:rPr>
          <w:rFonts w:cs="Arial"/>
          <w:kern w:val="32"/>
          <w:sz w:val="20"/>
          <w:szCs w:val="20"/>
        </w:rPr>
        <w:t xml:space="preserve">the 1 hour timeframe </w:t>
      </w:r>
      <w:r>
        <w:rPr>
          <w:rFonts w:cs="Arial"/>
          <w:kern w:val="32"/>
          <w:sz w:val="20"/>
          <w:szCs w:val="20"/>
        </w:rPr>
        <w:t>would</w:t>
      </w:r>
      <w:r w:rsidR="00283A7F">
        <w:rPr>
          <w:rFonts w:cs="Arial"/>
          <w:kern w:val="32"/>
          <w:sz w:val="20"/>
          <w:szCs w:val="20"/>
        </w:rPr>
        <w:t xml:space="preserve"> be challenging if the birth was at home</w:t>
      </w:r>
      <w:r>
        <w:rPr>
          <w:rFonts w:cs="Arial"/>
          <w:kern w:val="32"/>
          <w:sz w:val="20"/>
          <w:szCs w:val="20"/>
        </w:rPr>
        <w:t xml:space="preserve">, however, it was clarified that </w:t>
      </w:r>
      <w:r w:rsidR="00283A7F">
        <w:rPr>
          <w:rFonts w:cs="Arial"/>
          <w:kern w:val="32"/>
          <w:sz w:val="20"/>
          <w:szCs w:val="20"/>
        </w:rPr>
        <w:t xml:space="preserve">the decision for treatment would be </w:t>
      </w:r>
      <w:r>
        <w:rPr>
          <w:rFonts w:cs="Arial"/>
          <w:kern w:val="32"/>
          <w:sz w:val="20"/>
          <w:szCs w:val="20"/>
        </w:rPr>
        <w:t xml:space="preserve">made by a doctor upon presentation at hospital, following concerns being raised by a midwife or other community / primary care colleague. </w:t>
      </w:r>
    </w:p>
    <w:p w14:paraId="56E99409" w14:textId="22B0FB1C" w:rsidR="00484171" w:rsidRDefault="00390E9F" w:rsidP="00DE0FA7">
      <w:pPr>
        <w:pStyle w:val="Paragraph"/>
        <w:numPr>
          <w:ilvl w:val="0"/>
          <w:numId w:val="0"/>
        </w:numPr>
        <w:spacing w:line="240" w:lineRule="auto"/>
        <w:rPr>
          <w:rFonts w:cs="Arial"/>
          <w:kern w:val="32"/>
          <w:sz w:val="20"/>
          <w:szCs w:val="20"/>
        </w:rPr>
      </w:pPr>
      <w:r>
        <w:rPr>
          <w:rFonts w:cs="Arial"/>
          <w:kern w:val="32"/>
          <w:sz w:val="20"/>
          <w:szCs w:val="20"/>
        </w:rPr>
        <w:t>Stakeholder suggested including mor</w:t>
      </w:r>
      <w:r w:rsidR="00F0588F">
        <w:rPr>
          <w:rFonts w:cs="Arial"/>
          <w:kern w:val="32"/>
          <w:sz w:val="20"/>
          <w:szCs w:val="20"/>
        </w:rPr>
        <w:t>bidity</w:t>
      </w:r>
      <w:r>
        <w:rPr>
          <w:rFonts w:cs="Arial"/>
          <w:kern w:val="32"/>
          <w:sz w:val="20"/>
          <w:szCs w:val="20"/>
        </w:rPr>
        <w:t xml:space="preserve"> in the quality standard measures. </w:t>
      </w:r>
      <w:r w:rsidR="00484171">
        <w:rPr>
          <w:rFonts w:cs="Arial"/>
          <w:kern w:val="32"/>
          <w:sz w:val="20"/>
          <w:szCs w:val="20"/>
        </w:rPr>
        <w:t xml:space="preserve">ET noted that </w:t>
      </w:r>
      <w:r>
        <w:rPr>
          <w:rFonts w:cs="Arial"/>
          <w:kern w:val="32"/>
          <w:sz w:val="20"/>
          <w:szCs w:val="20"/>
        </w:rPr>
        <w:t xml:space="preserve">this had been considered previously and wasn’t included </w:t>
      </w:r>
      <w:r w:rsidR="00484171">
        <w:rPr>
          <w:rFonts w:cs="Arial"/>
          <w:kern w:val="32"/>
          <w:sz w:val="20"/>
          <w:szCs w:val="20"/>
        </w:rPr>
        <w:t xml:space="preserve">as there </w:t>
      </w:r>
      <w:r>
        <w:rPr>
          <w:rFonts w:cs="Arial"/>
          <w:kern w:val="32"/>
          <w:sz w:val="20"/>
          <w:szCs w:val="20"/>
        </w:rPr>
        <w:t>are many</w:t>
      </w:r>
      <w:r w:rsidR="00484171">
        <w:rPr>
          <w:rFonts w:cs="Arial"/>
          <w:kern w:val="32"/>
          <w:sz w:val="20"/>
          <w:szCs w:val="20"/>
        </w:rPr>
        <w:t xml:space="preserve"> factors that could cause morbidity. </w:t>
      </w:r>
      <w:r>
        <w:rPr>
          <w:rFonts w:cs="Arial"/>
          <w:kern w:val="32"/>
          <w:sz w:val="20"/>
          <w:szCs w:val="20"/>
        </w:rPr>
        <w:t>The committee heard from specialist committee members that b</w:t>
      </w:r>
      <w:r w:rsidR="00484171" w:rsidRPr="00484171">
        <w:rPr>
          <w:rFonts w:cs="Arial"/>
          <w:kern w:val="32"/>
          <w:sz w:val="20"/>
          <w:szCs w:val="20"/>
        </w:rPr>
        <w:t>ab</w:t>
      </w:r>
      <w:r w:rsidR="00484171">
        <w:rPr>
          <w:rFonts w:cs="Arial"/>
          <w:kern w:val="32"/>
          <w:sz w:val="20"/>
          <w:szCs w:val="20"/>
        </w:rPr>
        <w:t>ies</w:t>
      </w:r>
      <w:r w:rsidR="00484171" w:rsidRPr="00484171">
        <w:rPr>
          <w:rFonts w:cs="Arial"/>
          <w:kern w:val="32"/>
          <w:sz w:val="20"/>
          <w:szCs w:val="20"/>
        </w:rPr>
        <w:t xml:space="preserve"> </w:t>
      </w:r>
      <w:r>
        <w:rPr>
          <w:rFonts w:cs="Arial"/>
          <w:kern w:val="32"/>
          <w:sz w:val="20"/>
          <w:szCs w:val="20"/>
        </w:rPr>
        <w:t>who have</w:t>
      </w:r>
      <w:r w:rsidR="00484171" w:rsidRPr="00484171">
        <w:rPr>
          <w:rFonts w:cs="Arial"/>
          <w:kern w:val="32"/>
          <w:sz w:val="20"/>
          <w:szCs w:val="20"/>
        </w:rPr>
        <w:t xml:space="preserve"> bac</w:t>
      </w:r>
      <w:r w:rsidR="00484171">
        <w:rPr>
          <w:rFonts w:cs="Arial"/>
          <w:kern w:val="32"/>
          <w:sz w:val="20"/>
          <w:szCs w:val="20"/>
        </w:rPr>
        <w:t>teria</w:t>
      </w:r>
      <w:r w:rsidR="0091122E">
        <w:rPr>
          <w:rFonts w:cs="Arial"/>
          <w:kern w:val="32"/>
          <w:sz w:val="20"/>
          <w:szCs w:val="20"/>
        </w:rPr>
        <w:t>l</w:t>
      </w:r>
      <w:r w:rsidR="00484171" w:rsidRPr="00484171">
        <w:rPr>
          <w:rFonts w:cs="Arial"/>
          <w:kern w:val="32"/>
          <w:sz w:val="20"/>
          <w:szCs w:val="20"/>
        </w:rPr>
        <w:t xml:space="preserve"> infec</w:t>
      </w:r>
      <w:r w:rsidR="00484171">
        <w:rPr>
          <w:rFonts w:cs="Arial"/>
          <w:kern w:val="32"/>
          <w:sz w:val="20"/>
          <w:szCs w:val="20"/>
        </w:rPr>
        <w:t xml:space="preserve">tion </w:t>
      </w:r>
      <w:r>
        <w:rPr>
          <w:rFonts w:cs="Arial"/>
          <w:kern w:val="32"/>
          <w:sz w:val="20"/>
          <w:szCs w:val="20"/>
        </w:rPr>
        <w:t xml:space="preserve">often have </w:t>
      </w:r>
      <w:r w:rsidR="0091122E">
        <w:rPr>
          <w:rFonts w:cs="Arial"/>
          <w:kern w:val="32"/>
          <w:sz w:val="20"/>
          <w:szCs w:val="20"/>
        </w:rPr>
        <w:t>l</w:t>
      </w:r>
      <w:r w:rsidR="00484171" w:rsidRPr="00484171">
        <w:rPr>
          <w:rFonts w:cs="Arial"/>
          <w:kern w:val="32"/>
          <w:sz w:val="20"/>
          <w:szCs w:val="20"/>
        </w:rPr>
        <w:t>ong term morbidity</w:t>
      </w:r>
      <w:r>
        <w:rPr>
          <w:rFonts w:cs="Arial"/>
          <w:kern w:val="32"/>
          <w:sz w:val="20"/>
          <w:szCs w:val="20"/>
        </w:rPr>
        <w:t>, but this is often caused by other factors such as prematurity and other underlying illness</w:t>
      </w:r>
      <w:r w:rsidR="0091122E">
        <w:rPr>
          <w:rFonts w:cs="Arial"/>
          <w:kern w:val="32"/>
          <w:sz w:val="20"/>
          <w:szCs w:val="20"/>
        </w:rPr>
        <w:t xml:space="preserve">.  The group agreed not to include morbidity.  </w:t>
      </w:r>
    </w:p>
    <w:p w14:paraId="7D9D65D5" w14:textId="1CAD22F9" w:rsidR="007000DE" w:rsidRPr="00283A7F" w:rsidRDefault="007000DE" w:rsidP="00DE0FA7">
      <w:pPr>
        <w:pStyle w:val="Paragraph"/>
        <w:numPr>
          <w:ilvl w:val="0"/>
          <w:numId w:val="0"/>
        </w:numPr>
        <w:spacing w:line="240" w:lineRule="auto"/>
        <w:rPr>
          <w:rFonts w:cs="Arial"/>
          <w:kern w:val="32"/>
          <w:sz w:val="20"/>
          <w:szCs w:val="20"/>
        </w:rPr>
      </w:pPr>
      <w:r>
        <w:rPr>
          <w:rFonts w:cs="Arial"/>
          <w:kern w:val="32"/>
          <w:sz w:val="20"/>
          <w:szCs w:val="20"/>
        </w:rPr>
        <w:t xml:space="preserve">Equality and diversity considerations were discussed for statements 2 and 3 together, as noted under statement 2 above. </w:t>
      </w:r>
    </w:p>
    <w:p w14:paraId="22049C56" w14:textId="040CC1D1" w:rsidR="00DE0FA7" w:rsidRPr="00283A7F" w:rsidRDefault="00DE0FA7" w:rsidP="00283A7F">
      <w:pPr>
        <w:rPr>
          <w:rFonts w:ascii="Arial" w:hAnsi="Arial" w:cs="Arial"/>
          <w:sz w:val="20"/>
          <w:szCs w:val="20"/>
          <w:lang w:val="en-US"/>
        </w:rPr>
      </w:pPr>
      <w:r>
        <w:rPr>
          <w:rFonts w:ascii="Arial" w:hAnsi="Arial" w:cs="Arial"/>
          <w:sz w:val="20"/>
          <w:szCs w:val="20"/>
          <w:lang w:val="en-US"/>
        </w:rPr>
        <w:t>The committee agreed that as there was support for the statement from stakeholders it should be progressed for inclusion in the final quality standard, with the above amendments and issues to be explored by the NICE team.</w:t>
      </w:r>
    </w:p>
    <w:p w14:paraId="48428AC0" w14:textId="2FB731F7" w:rsidR="009321F8" w:rsidRPr="00FF29AA" w:rsidRDefault="009321F8" w:rsidP="009321F8">
      <w:pPr>
        <w:pStyle w:val="Paragraph"/>
        <w:numPr>
          <w:ilvl w:val="0"/>
          <w:numId w:val="0"/>
        </w:numPr>
        <w:spacing w:line="240" w:lineRule="auto"/>
        <w:rPr>
          <w:rFonts w:cs="Arial"/>
          <w:sz w:val="20"/>
          <w:szCs w:val="20"/>
        </w:rPr>
      </w:pPr>
      <w:r>
        <w:rPr>
          <w:rFonts w:cs="Arial"/>
          <w:b/>
          <w:sz w:val="20"/>
          <w:szCs w:val="20"/>
        </w:rPr>
        <w:t xml:space="preserve">Draft statement 4: </w:t>
      </w:r>
      <w:r w:rsidR="00174265" w:rsidRPr="00FF29AA">
        <w:rPr>
          <w:rFonts w:cs="Arial"/>
          <w:sz w:val="20"/>
          <w:szCs w:val="20"/>
        </w:rPr>
        <w:t>Neonates who start antibiotic treatment for suspected neonatal infection have their need for it reassessed at 36 hours for early-onset or at 48 hours for late-onset.</w:t>
      </w:r>
    </w:p>
    <w:p w14:paraId="25EE4D49" w14:textId="110355D0" w:rsidR="00DE0FA7" w:rsidRDefault="00EC48F6" w:rsidP="00DE0FA7">
      <w:pPr>
        <w:pStyle w:val="Paragraph"/>
        <w:numPr>
          <w:ilvl w:val="0"/>
          <w:numId w:val="0"/>
        </w:numPr>
        <w:spacing w:line="240" w:lineRule="auto"/>
        <w:rPr>
          <w:rFonts w:cs="Arial"/>
          <w:kern w:val="32"/>
          <w:sz w:val="20"/>
          <w:szCs w:val="20"/>
        </w:rPr>
      </w:pPr>
      <w:r w:rsidRPr="00EC48F6">
        <w:rPr>
          <w:rFonts w:cs="Arial"/>
          <w:kern w:val="32"/>
          <w:sz w:val="20"/>
          <w:szCs w:val="20"/>
        </w:rPr>
        <w:lastRenderedPageBreak/>
        <w:t>The committee discussed statement 4</w:t>
      </w:r>
      <w:r>
        <w:rPr>
          <w:rFonts w:cs="Arial"/>
          <w:kern w:val="32"/>
          <w:sz w:val="20"/>
          <w:szCs w:val="20"/>
        </w:rPr>
        <w:t>.</w:t>
      </w:r>
    </w:p>
    <w:p w14:paraId="3D008891" w14:textId="18336FA7" w:rsidR="00EC48F6" w:rsidRDefault="00EC48F6" w:rsidP="00DE0FA7">
      <w:pPr>
        <w:pStyle w:val="Paragraph"/>
        <w:numPr>
          <w:ilvl w:val="0"/>
          <w:numId w:val="0"/>
        </w:numPr>
        <w:spacing w:line="240" w:lineRule="auto"/>
        <w:rPr>
          <w:rFonts w:cs="Arial"/>
          <w:kern w:val="32"/>
          <w:sz w:val="20"/>
          <w:szCs w:val="20"/>
        </w:rPr>
      </w:pPr>
      <w:r>
        <w:rPr>
          <w:rFonts w:cs="Arial"/>
          <w:kern w:val="32"/>
          <w:sz w:val="20"/>
          <w:szCs w:val="20"/>
        </w:rPr>
        <w:t>ET flagged that the rationale states that the bacteria for early</w:t>
      </w:r>
      <w:r w:rsidR="007000DE">
        <w:rPr>
          <w:rFonts w:cs="Arial"/>
          <w:kern w:val="32"/>
          <w:sz w:val="20"/>
          <w:szCs w:val="20"/>
        </w:rPr>
        <w:t>-</w:t>
      </w:r>
      <w:r>
        <w:rPr>
          <w:rFonts w:cs="Arial"/>
          <w:kern w:val="32"/>
          <w:sz w:val="20"/>
          <w:szCs w:val="20"/>
        </w:rPr>
        <w:t>onset and late</w:t>
      </w:r>
      <w:r w:rsidR="007000DE">
        <w:rPr>
          <w:rFonts w:cs="Arial"/>
          <w:kern w:val="32"/>
          <w:sz w:val="20"/>
          <w:szCs w:val="20"/>
        </w:rPr>
        <w:t>-</w:t>
      </w:r>
      <w:r>
        <w:rPr>
          <w:rFonts w:cs="Arial"/>
          <w:kern w:val="32"/>
          <w:sz w:val="20"/>
          <w:szCs w:val="20"/>
        </w:rPr>
        <w:t>onset are</w:t>
      </w:r>
      <w:r w:rsidR="007000DE">
        <w:rPr>
          <w:rFonts w:cs="Arial"/>
          <w:kern w:val="32"/>
          <w:sz w:val="20"/>
          <w:szCs w:val="20"/>
        </w:rPr>
        <w:t xml:space="preserve"> not</w:t>
      </w:r>
      <w:r>
        <w:rPr>
          <w:rFonts w:cs="Arial"/>
          <w:kern w:val="32"/>
          <w:sz w:val="20"/>
          <w:szCs w:val="20"/>
        </w:rPr>
        <w:t xml:space="preserve"> the same. It </w:t>
      </w:r>
      <w:r w:rsidR="007000DE">
        <w:rPr>
          <w:rFonts w:cs="Arial"/>
          <w:kern w:val="32"/>
          <w:sz w:val="20"/>
          <w:szCs w:val="20"/>
        </w:rPr>
        <w:t xml:space="preserve">was agreed by the committee that this would be updated to make it clear that the bacteria may not be the same, as sometimes it is the same bacteria that causes late-onset infection after growing more slowly than for early-onset. </w:t>
      </w:r>
    </w:p>
    <w:p w14:paraId="37E6F56E" w14:textId="7A9E13F8" w:rsidR="0035687F" w:rsidRDefault="0035687F" w:rsidP="00DE0FA7">
      <w:pPr>
        <w:pStyle w:val="Paragraph"/>
        <w:numPr>
          <w:ilvl w:val="0"/>
          <w:numId w:val="0"/>
        </w:numPr>
        <w:spacing w:line="240" w:lineRule="auto"/>
        <w:rPr>
          <w:rFonts w:cs="Arial"/>
          <w:kern w:val="32"/>
          <w:sz w:val="20"/>
          <w:szCs w:val="20"/>
        </w:rPr>
      </w:pPr>
      <w:r>
        <w:rPr>
          <w:rFonts w:cs="Arial"/>
          <w:kern w:val="32"/>
          <w:sz w:val="20"/>
          <w:szCs w:val="20"/>
        </w:rPr>
        <w:t xml:space="preserve">The committee agreed that the 36 and 48 hours </w:t>
      </w:r>
      <w:r w:rsidR="007000DE">
        <w:rPr>
          <w:rFonts w:cs="Arial"/>
          <w:kern w:val="32"/>
          <w:sz w:val="20"/>
          <w:szCs w:val="20"/>
        </w:rPr>
        <w:t xml:space="preserve">reassessment times for early- and late-onset would be </w:t>
      </w:r>
      <w:r>
        <w:rPr>
          <w:rFonts w:cs="Arial"/>
          <w:kern w:val="32"/>
          <w:sz w:val="20"/>
          <w:szCs w:val="20"/>
        </w:rPr>
        <w:t xml:space="preserve">kept separate. </w:t>
      </w:r>
      <w:r w:rsidR="007000DE">
        <w:rPr>
          <w:rFonts w:cs="Arial"/>
          <w:kern w:val="32"/>
          <w:sz w:val="20"/>
          <w:szCs w:val="20"/>
        </w:rPr>
        <w:t xml:space="preserve">This is because the quality standard explains clearly the reason for the time difference and this aligns with the guideline. Committee members also felt that having a range of time (36 – 48 hours) would not </w:t>
      </w:r>
      <w:r w:rsidR="00F0588F">
        <w:rPr>
          <w:rFonts w:cs="Arial"/>
          <w:kern w:val="32"/>
          <w:sz w:val="20"/>
          <w:szCs w:val="20"/>
        </w:rPr>
        <w:t xml:space="preserve">support </w:t>
      </w:r>
      <w:r w:rsidR="007000DE">
        <w:rPr>
          <w:rFonts w:cs="Arial"/>
          <w:kern w:val="32"/>
          <w:sz w:val="20"/>
          <w:szCs w:val="20"/>
        </w:rPr>
        <w:t xml:space="preserve">useful measurement. </w:t>
      </w:r>
    </w:p>
    <w:p w14:paraId="12717182" w14:textId="2AF3765B" w:rsidR="00EC48F6" w:rsidRPr="00EC48F6" w:rsidRDefault="008F0457" w:rsidP="00DE0FA7">
      <w:pPr>
        <w:pStyle w:val="Paragraph"/>
        <w:numPr>
          <w:ilvl w:val="0"/>
          <w:numId w:val="0"/>
        </w:numPr>
        <w:spacing w:line="240" w:lineRule="auto"/>
        <w:rPr>
          <w:rFonts w:cs="Arial"/>
          <w:kern w:val="32"/>
          <w:sz w:val="20"/>
          <w:szCs w:val="20"/>
        </w:rPr>
      </w:pPr>
      <w:r>
        <w:rPr>
          <w:rFonts w:cs="Arial"/>
          <w:kern w:val="32"/>
          <w:sz w:val="20"/>
          <w:szCs w:val="20"/>
        </w:rPr>
        <w:t>The committee discussed r</w:t>
      </w:r>
      <w:r w:rsidRPr="008F0457">
        <w:rPr>
          <w:rFonts w:cs="Arial"/>
          <w:kern w:val="32"/>
          <w:sz w:val="20"/>
          <w:szCs w:val="20"/>
        </w:rPr>
        <w:t>eassurance to clinicians on when to safely stop antibiotics</w:t>
      </w:r>
      <w:r>
        <w:rPr>
          <w:rFonts w:cs="Arial"/>
          <w:kern w:val="32"/>
          <w:sz w:val="20"/>
          <w:szCs w:val="20"/>
        </w:rPr>
        <w:t>.</w:t>
      </w:r>
      <w:r w:rsidR="007000DE">
        <w:rPr>
          <w:rFonts w:cs="Arial"/>
          <w:kern w:val="32"/>
          <w:sz w:val="20"/>
          <w:szCs w:val="20"/>
        </w:rPr>
        <w:t xml:space="preserve"> </w:t>
      </w:r>
      <w:r>
        <w:rPr>
          <w:rFonts w:cs="Arial"/>
          <w:kern w:val="32"/>
          <w:sz w:val="20"/>
          <w:szCs w:val="20"/>
        </w:rPr>
        <w:t xml:space="preserve">ET confirmed that </w:t>
      </w:r>
      <w:r w:rsidR="007000DE">
        <w:rPr>
          <w:rFonts w:cs="Arial"/>
          <w:kern w:val="32"/>
          <w:sz w:val="20"/>
          <w:szCs w:val="20"/>
        </w:rPr>
        <w:t>it</w:t>
      </w:r>
      <w:r>
        <w:rPr>
          <w:rFonts w:cs="Arial"/>
          <w:kern w:val="32"/>
          <w:sz w:val="20"/>
          <w:szCs w:val="20"/>
        </w:rPr>
        <w:t xml:space="preserve"> is specified in the audience descriptors that if infection continues after this time that babies are assessed every 24 hours.</w:t>
      </w:r>
      <w:r w:rsidR="007000DE">
        <w:rPr>
          <w:rFonts w:cs="Arial"/>
          <w:kern w:val="32"/>
          <w:sz w:val="20"/>
          <w:szCs w:val="20"/>
        </w:rPr>
        <w:t xml:space="preserve"> </w:t>
      </w:r>
      <w:r>
        <w:rPr>
          <w:rFonts w:cs="Arial"/>
          <w:kern w:val="32"/>
          <w:sz w:val="20"/>
          <w:szCs w:val="20"/>
        </w:rPr>
        <w:t xml:space="preserve">The committee agreed this </w:t>
      </w:r>
      <w:r w:rsidR="007000DE">
        <w:rPr>
          <w:rFonts w:cs="Arial"/>
          <w:kern w:val="32"/>
          <w:sz w:val="20"/>
          <w:szCs w:val="20"/>
        </w:rPr>
        <w:t xml:space="preserve">does not need to be included in the quality statement. </w:t>
      </w:r>
    </w:p>
    <w:p w14:paraId="28B4ACA9" w14:textId="2F0DB6A1" w:rsidR="00DE0FA7" w:rsidRPr="00ED30B8" w:rsidRDefault="00DE0FA7" w:rsidP="00ED30B8">
      <w:pPr>
        <w:rPr>
          <w:rFonts w:ascii="Arial" w:hAnsi="Arial" w:cs="Arial"/>
          <w:sz w:val="20"/>
          <w:szCs w:val="20"/>
          <w:lang w:val="en-US"/>
        </w:rPr>
      </w:pPr>
      <w:r>
        <w:rPr>
          <w:rFonts w:ascii="Arial" w:hAnsi="Arial" w:cs="Arial"/>
          <w:sz w:val="20"/>
          <w:szCs w:val="20"/>
          <w:lang w:val="en-US"/>
        </w:rPr>
        <w:t>The committee agreed that as there was support for the statement from stakeholders it should be progressed for inclusion in the final quality standard, with the above amendments and issues to be explored by the NICE team.</w:t>
      </w:r>
    </w:p>
    <w:p w14:paraId="3D676122" w14:textId="0A52E1FF" w:rsidR="009321F8" w:rsidRDefault="009321F8" w:rsidP="009321F8">
      <w:pPr>
        <w:pStyle w:val="Paragraph"/>
        <w:numPr>
          <w:ilvl w:val="0"/>
          <w:numId w:val="0"/>
        </w:numPr>
        <w:spacing w:line="240" w:lineRule="auto"/>
        <w:rPr>
          <w:rFonts w:cs="Arial"/>
          <w:sz w:val="20"/>
          <w:szCs w:val="20"/>
        </w:rPr>
      </w:pPr>
      <w:r>
        <w:rPr>
          <w:rFonts w:cs="Arial"/>
          <w:b/>
          <w:sz w:val="20"/>
          <w:szCs w:val="20"/>
        </w:rPr>
        <w:t xml:space="preserve">Draft statement 5: </w:t>
      </w:r>
      <w:r w:rsidR="00174265" w:rsidRPr="00520A84">
        <w:rPr>
          <w:rFonts w:cs="Arial"/>
          <w:sz w:val="20"/>
          <w:szCs w:val="20"/>
        </w:rPr>
        <w:t>Parents or carers of babies in whom neonatal infection has been a concern are given verbal and written information about neonatal infection before transfer to community care or before the midwife leaves after a home birth.</w:t>
      </w:r>
    </w:p>
    <w:p w14:paraId="36508BA3" w14:textId="00699B50" w:rsidR="00DE0FA7" w:rsidRDefault="00520A84" w:rsidP="00DE0FA7">
      <w:pPr>
        <w:pStyle w:val="Paragraph"/>
        <w:numPr>
          <w:ilvl w:val="0"/>
          <w:numId w:val="0"/>
        </w:numPr>
        <w:spacing w:line="240" w:lineRule="auto"/>
        <w:rPr>
          <w:rFonts w:cs="Arial"/>
          <w:kern w:val="32"/>
          <w:sz w:val="20"/>
          <w:szCs w:val="20"/>
        </w:rPr>
      </w:pPr>
      <w:r w:rsidRPr="00520A84">
        <w:rPr>
          <w:rFonts w:cs="Arial"/>
          <w:kern w:val="32"/>
          <w:sz w:val="20"/>
          <w:szCs w:val="20"/>
        </w:rPr>
        <w:t>The committee discussed statement 5.</w:t>
      </w:r>
    </w:p>
    <w:p w14:paraId="0B0674A8" w14:textId="1D711725" w:rsidR="00520A84" w:rsidRDefault="007858C7" w:rsidP="00DE0FA7">
      <w:pPr>
        <w:pStyle w:val="Paragraph"/>
        <w:numPr>
          <w:ilvl w:val="0"/>
          <w:numId w:val="0"/>
        </w:numPr>
        <w:spacing w:line="240" w:lineRule="auto"/>
        <w:rPr>
          <w:rFonts w:cs="Arial"/>
          <w:kern w:val="32"/>
          <w:sz w:val="20"/>
          <w:szCs w:val="20"/>
        </w:rPr>
      </w:pPr>
      <w:r>
        <w:rPr>
          <w:rFonts w:cs="Arial"/>
          <w:kern w:val="32"/>
          <w:sz w:val="20"/>
          <w:szCs w:val="20"/>
        </w:rPr>
        <w:t xml:space="preserve">Stakeholders suggested the statement refer to all babies.  The committee </w:t>
      </w:r>
      <w:r w:rsidR="003C54D5">
        <w:rPr>
          <w:rFonts w:cs="Arial"/>
          <w:kern w:val="32"/>
          <w:sz w:val="20"/>
          <w:szCs w:val="20"/>
        </w:rPr>
        <w:t xml:space="preserve">had discussed this at </w:t>
      </w:r>
      <w:r w:rsidR="00C2342E">
        <w:rPr>
          <w:rFonts w:cs="Arial"/>
          <w:kern w:val="32"/>
          <w:sz w:val="20"/>
          <w:szCs w:val="20"/>
        </w:rPr>
        <w:t xml:space="preserve">the prioritisation QSAC </w:t>
      </w:r>
      <w:r w:rsidR="003C54D5">
        <w:rPr>
          <w:rFonts w:cs="Arial"/>
          <w:kern w:val="32"/>
          <w:sz w:val="20"/>
          <w:szCs w:val="20"/>
        </w:rPr>
        <w:t xml:space="preserve">and continued to agree that </w:t>
      </w:r>
      <w:r>
        <w:rPr>
          <w:rFonts w:cs="Arial"/>
          <w:kern w:val="32"/>
          <w:sz w:val="20"/>
          <w:szCs w:val="20"/>
        </w:rPr>
        <w:t xml:space="preserve">this </w:t>
      </w:r>
      <w:r w:rsidR="003C54D5">
        <w:rPr>
          <w:rFonts w:cs="Arial"/>
          <w:kern w:val="32"/>
          <w:sz w:val="20"/>
          <w:szCs w:val="20"/>
        </w:rPr>
        <w:t>i</w:t>
      </w:r>
      <w:r>
        <w:rPr>
          <w:rFonts w:cs="Arial"/>
          <w:kern w:val="32"/>
          <w:sz w:val="20"/>
          <w:szCs w:val="20"/>
        </w:rPr>
        <w:t>s sufficiently covered in the postnatal care quality standard.  Th</w:t>
      </w:r>
      <w:r w:rsidR="003C54D5">
        <w:rPr>
          <w:rFonts w:cs="Arial"/>
          <w:kern w:val="32"/>
          <w:sz w:val="20"/>
          <w:szCs w:val="20"/>
        </w:rPr>
        <w:t>e quality statement in this quality standard targets a specific population who are at higher risk of infection.</w:t>
      </w:r>
      <w:r>
        <w:rPr>
          <w:rFonts w:cs="Arial"/>
          <w:kern w:val="32"/>
          <w:sz w:val="20"/>
          <w:szCs w:val="20"/>
        </w:rPr>
        <w:t xml:space="preserve">  </w:t>
      </w:r>
    </w:p>
    <w:p w14:paraId="0C02DCEF" w14:textId="65024049" w:rsidR="008224CA" w:rsidRDefault="008224CA" w:rsidP="008224CA">
      <w:pPr>
        <w:pStyle w:val="Paragraph"/>
        <w:numPr>
          <w:ilvl w:val="0"/>
          <w:numId w:val="0"/>
        </w:numPr>
        <w:spacing w:line="240" w:lineRule="auto"/>
        <w:rPr>
          <w:rFonts w:cs="Arial"/>
          <w:kern w:val="32"/>
          <w:sz w:val="20"/>
          <w:szCs w:val="20"/>
        </w:rPr>
      </w:pPr>
      <w:r>
        <w:rPr>
          <w:rFonts w:cs="Arial"/>
          <w:kern w:val="32"/>
          <w:sz w:val="20"/>
          <w:szCs w:val="20"/>
        </w:rPr>
        <w:t>The committee discussed a</w:t>
      </w:r>
      <w:r w:rsidRPr="008224CA">
        <w:rPr>
          <w:rFonts w:cs="Arial"/>
          <w:kern w:val="32"/>
          <w:sz w:val="20"/>
          <w:szCs w:val="20"/>
        </w:rPr>
        <w:t>ddi</w:t>
      </w:r>
      <w:r>
        <w:rPr>
          <w:rFonts w:cs="Arial"/>
          <w:kern w:val="32"/>
          <w:sz w:val="20"/>
          <w:szCs w:val="20"/>
        </w:rPr>
        <w:t>ng</w:t>
      </w:r>
      <w:r w:rsidRPr="008224CA">
        <w:rPr>
          <w:rFonts w:cs="Arial"/>
          <w:kern w:val="32"/>
          <w:sz w:val="20"/>
          <w:szCs w:val="20"/>
        </w:rPr>
        <w:t xml:space="preserve"> detail about the information given to parents regarding identification of skin-colour changes</w:t>
      </w:r>
      <w:r w:rsidR="003C54D5">
        <w:rPr>
          <w:rFonts w:cs="Arial"/>
          <w:kern w:val="32"/>
          <w:sz w:val="20"/>
          <w:szCs w:val="20"/>
        </w:rPr>
        <w:t xml:space="preserve"> </w:t>
      </w:r>
      <w:r w:rsidR="00B77B59">
        <w:rPr>
          <w:rFonts w:cs="Arial"/>
          <w:kern w:val="32"/>
          <w:sz w:val="20"/>
          <w:szCs w:val="20"/>
        </w:rPr>
        <w:t xml:space="preserve">and </w:t>
      </w:r>
      <w:r w:rsidR="003C54D5">
        <w:rPr>
          <w:rFonts w:cs="Arial"/>
          <w:kern w:val="32"/>
          <w:sz w:val="20"/>
          <w:szCs w:val="20"/>
        </w:rPr>
        <w:t xml:space="preserve">agreed this </w:t>
      </w:r>
      <w:r w:rsidR="00B77B59">
        <w:rPr>
          <w:rFonts w:cs="Arial"/>
          <w:kern w:val="32"/>
          <w:sz w:val="20"/>
          <w:szCs w:val="20"/>
        </w:rPr>
        <w:t xml:space="preserve">should be included. </w:t>
      </w:r>
      <w:r w:rsidR="003C54D5">
        <w:rPr>
          <w:rFonts w:cs="Arial"/>
          <w:kern w:val="32"/>
          <w:sz w:val="20"/>
          <w:szCs w:val="20"/>
        </w:rPr>
        <w:t>It was suggested that the resource by Bliss could be included.</w:t>
      </w:r>
    </w:p>
    <w:p w14:paraId="1D6084EA" w14:textId="14E98643" w:rsidR="00B77B59" w:rsidRDefault="00B77B59" w:rsidP="008224CA">
      <w:pPr>
        <w:pStyle w:val="Paragraph"/>
        <w:numPr>
          <w:ilvl w:val="0"/>
          <w:numId w:val="0"/>
        </w:numPr>
        <w:spacing w:line="240" w:lineRule="auto"/>
        <w:rPr>
          <w:rFonts w:cs="Arial"/>
          <w:kern w:val="32"/>
          <w:sz w:val="20"/>
          <w:szCs w:val="20"/>
        </w:rPr>
      </w:pPr>
      <w:r>
        <w:rPr>
          <w:rFonts w:cs="Arial"/>
          <w:kern w:val="32"/>
          <w:sz w:val="20"/>
          <w:szCs w:val="20"/>
        </w:rPr>
        <w:t>The committee noted that recognising a difference</w:t>
      </w:r>
      <w:r w:rsidR="00663CEE">
        <w:rPr>
          <w:rFonts w:cs="Arial"/>
          <w:kern w:val="32"/>
          <w:sz w:val="20"/>
          <w:szCs w:val="20"/>
        </w:rPr>
        <w:t xml:space="preserve"> in a newborn baby can be difficult for parents and carers because they wouldn’t necessarily know what was not normal for their baby in the first few days following birth. </w:t>
      </w:r>
    </w:p>
    <w:p w14:paraId="490040CB" w14:textId="13D7AE39" w:rsidR="009E0F70" w:rsidRDefault="009E0F70" w:rsidP="008224CA">
      <w:pPr>
        <w:pStyle w:val="Paragraph"/>
        <w:numPr>
          <w:ilvl w:val="0"/>
          <w:numId w:val="0"/>
        </w:numPr>
        <w:spacing w:line="240" w:lineRule="auto"/>
        <w:rPr>
          <w:rFonts w:cs="Arial"/>
          <w:kern w:val="32"/>
          <w:sz w:val="20"/>
          <w:szCs w:val="20"/>
        </w:rPr>
      </w:pPr>
      <w:r>
        <w:rPr>
          <w:rFonts w:cs="Arial"/>
          <w:kern w:val="32"/>
          <w:sz w:val="20"/>
          <w:szCs w:val="20"/>
        </w:rPr>
        <w:t xml:space="preserve">It was agreed that </w:t>
      </w:r>
      <w:r w:rsidR="00C2342E">
        <w:rPr>
          <w:rFonts w:cs="Arial"/>
          <w:kern w:val="32"/>
          <w:sz w:val="20"/>
          <w:szCs w:val="20"/>
        </w:rPr>
        <w:t>t</w:t>
      </w:r>
      <w:r>
        <w:rPr>
          <w:rFonts w:cs="Arial"/>
          <w:kern w:val="32"/>
          <w:sz w:val="20"/>
          <w:szCs w:val="20"/>
        </w:rPr>
        <w:t xml:space="preserve">he wording of the quality statement would be amended following feedback from stakeholders that the definition of babies in whom neonatal infection has been a concern was not clear. It will specify babies with risk factors for neonatal infection or babies who have received antibiotics. The final wording will be agreed following review of the quality standard by the committee in October. </w:t>
      </w:r>
    </w:p>
    <w:p w14:paraId="4B09C78D" w14:textId="77777777" w:rsidR="00DE0FA7" w:rsidRDefault="00DE0FA7" w:rsidP="00DE0FA7">
      <w:pPr>
        <w:rPr>
          <w:rFonts w:ascii="Arial" w:hAnsi="Arial" w:cs="Arial"/>
          <w:sz w:val="20"/>
          <w:szCs w:val="20"/>
          <w:lang w:val="en-US"/>
        </w:rPr>
      </w:pPr>
      <w:r>
        <w:rPr>
          <w:rFonts w:ascii="Arial" w:hAnsi="Arial" w:cs="Arial"/>
          <w:sz w:val="20"/>
          <w:szCs w:val="20"/>
          <w:lang w:val="en-US"/>
        </w:rPr>
        <w:t>The committee agreed that as there was support for the statement from stakeholders it should be progressed for inclusion in the final quality standard, with the above amendments and issues to be explored by the NICE team.</w:t>
      </w:r>
    </w:p>
    <w:p w14:paraId="1AF16271" w14:textId="77777777" w:rsidR="009321F8" w:rsidRDefault="009321F8" w:rsidP="00182528">
      <w:pPr>
        <w:numPr>
          <w:ilvl w:val="0"/>
          <w:numId w:val="11"/>
        </w:numPr>
        <w:spacing w:after="240" w:line="240" w:lineRule="auto"/>
        <w:ind w:left="357" w:hanging="357"/>
        <w:rPr>
          <w:rFonts w:ascii="Arial" w:hAnsi="Arial" w:cs="Arial"/>
          <w:b/>
          <w:sz w:val="20"/>
          <w:szCs w:val="20"/>
          <w:u w:val="single"/>
          <w:lang w:val="en-US"/>
        </w:rPr>
      </w:pPr>
      <w:r>
        <w:rPr>
          <w:rFonts w:ascii="Arial" w:hAnsi="Arial" w:cs="Arial"/>
          <w:b/>
          <w:sz w:val="20"/>
          <w:szCs w:val="20"/>
          <w:u w:val="single"/>
        </w:rPr>
        <w:t>Additional quality improvement areas suggested by stakeholders at consultation</w:t>
      </w:r>
    </w:p>
    <w:p w14:paraId="58015F7F" w14:textId="77777777" w:rsidR="009321F8" w:rsidRDefault="009321F8" w:rsidP="009321F8">
      <w:pPr>
        <w:pStyle w:val="CommentText"/>
        <w:rPr>
          <w:rFonts w:ascii="Arial" w:hAnsi="Arial" w:cs="Arial"/>
        </w:rPr>
      </w:pPr>
      <w:r>
        <w:rPr>
          <w:rFonts w:ascii="Arial" w:hAnsi="Arial" w:cs="Arial"/>
        </w:rPr>
        <w:t>The following areas were not progressed for inclusion in the final quality standard as the committee agreed that they were not a priority in relation to the five quality improvement areas already included:</w:t>
      </w:r>
    </w:p>
    <w:p w14:paraId="6CA306A1" w14:textId="77777777" w:rsidR="00AF6EE0" w:rsidRPr="00AF6EE0" w:rsidRDefault="00AF6EE0" w:rsidP="00AF6EE0">
      <w:pPr>
        <w:pStyle w:val="ListParagraph"/>
        <w:numPr>
          <w:ilvl w:val="0"/>
          <w:numId w:val="19"/>
        </w:numPr>
        <w:rPr>
          <w:rFonts w:ascii="Arial" w:hAnsi="Arial" w:cs="Arial"/>
          <w:sz w:val="20"/>
          <w:szCs w:val="20"/>
        </w:rPr>
      </w:pPr>
      <w:r w:rsidRPr="00AF6EE0">
        <w:rPr>
          <w:rFonts w:ascii="Arial" w:eastAsiaTheme="minorEastAsia" w:hAnsi="Arial" w:cs="Arial"/>
          <w:sz w:val="20"/>
          <w:szCs w:val="20"/>
        </w:rPr>
        <w:t>Lumbar puncture</w:t>
      </w:r>
    </w:p>
    <w:p w14:paraId="0E4B54E1" w14:textId="77777777" w:rsidR="00AF6EE0" w:rsidRPr="00AF6EE0" w:rsidRDefault="00AF6EE0" w:rsidP="00AF6EE0">
      <w:pPr>
        <w:pStyle w:val="ListParagraph"/>
        <w:numPr>
          <w:ilvl w:val="0"/>
          <w:numId w:val="19"/>
        </w:numPr>
        <w:rPr>
          <w:rFonts w:ascii="Arial" w:hAnsi="Arial" w:cs="Arial"/>
          <w:sz w:val="20"/>
          <w:szCs w:val="20"/>
        </w:rPr>
      </w:pPr>
      <w:r w:rsidRPr="00AF6EE0">
        <w:rPr>
          <w:rFonts w:ascii="Arial" w:eastAsiaTheme="minorEastAsia" w:hAnsi="Arial" w:cs="Arial"/>
          <w:sz w:val="20"/>
          <w:szCs w:val="20"/>
        </w:rPr>
        <w:t>Improved antibiotic prescribing and infection prevention in neonatal intensive care</w:t>
      </w:r>
    </w:p>
    <w:p w14:paraId="39E599E2" w14:textId="77777777" w:rsidR="00AF6EE0" w:rsidRPr="00AF6EE0" w:rsidRDefault="00AF6EE0" w:rsidP="00AF6EE0">
      <w:pPr>
        <w:pStyle w:val="ListParagraph"/>
        <w:numPr>
          <w:ilvl w:val="0"/>
          <w:numId w:val="19"/>
        </w:numPr>
        <w:rPr>
          <w:rFonts w:ascii="Arial" w:hAnsi="Arial" w:cs="Arial"/>
          <w:sz w:val="20"/>
          <w:szCs w:val="20"/>
        </w:rPr>
      </w:pPr>
      <w:r w:rsidRPr="00AF6EE0">
        <w:rPr>
          <w:rFonts w:ascii="Arial" w:eastAsiaTheme="minorEastAsia" w:hAnsi="Arial" w:cs="Arial"/>
          <w:sz w:val="20"/>
          <w:szCs w:val="20"/>
        </w:rPr>
        <w:t>Access</w:t>
      </w:r>
    </w:p>
    <w:p w14:paraId="5FF8308A" w14:textId="77777777" w:rsidR="00AF6EE0" w:rsidRDefault="00AF6EE0" w:rsidP="009321F8">
      <w:pPr>
        <w:rPr>
          <w:rFonts w:ascii="Arial" w:hAnsi="Arial" w:cs="Arial"/>
          <w:sz w:val="20"/>
          <w:szCs w:val="20"/>
        </w:rPr>
      </w:pPr>
    </w:p>
    <w:p w14:paraId="5DC1FF8C" w14:textId="77777777" w:rsidR="009321F8" w:rsidRDefault="009321F8" w:rsidP="00182528">
      <w:pPr>
        <w:numPr>
          <w:ilvl w:val="0"/>
          <w:numId w:val="11"/>
        </w:numPr>
        <w:spacing w:after="240" w:line="240" w:lineRule="auto"/>
        <w:ind w:left="357" w:hanging="357"/>
        <w:rPr>
          <w:rFonts w:ascii="Arial" w:hAnsi="Arial" w:cs="Arial"/>
          <w:b/>
          <w:sz w:val="20"/>
          <w:szCs w:val="20"/>
          <w:u w:val="single"/>
          <w:lang w:val="en-US"/>
        </w:rPr>
      </w:pPr>
      <w:r>
        <w:rPr>
          <w:rFonts w:ascii="Arial" w:hAnsi="Arial" w:cs="Arial"/>
          <w:b/>
          <w:sz w:val="20"/>
          <w:szCs w:val="20"/>
          <w:u w:val="single"/>
        </w:rPr>
        <w:lastRenderedPageBreak/>
        <w:t>Resource impact</w:t>
      </w:r>
    </w:p>
    <w:p w14:paraId="158EC7E8" w14:textId="5BFC21D1" w:rsidR="009321F8" w:rsidRDefault="009321F8" w:rsidP="009321F8">
      <w:pPr>
        <w:pStyle w:val="CommentText"/>
        <w:rPr>
          <w:rFonts w:ascii="Arial" w:hAnsi="Arial" w:cs="Arial"/>
        </w:rPr>
      </w:pPr>
      <w:r>
        <w:rPr>
          <w:rFonts w:ascii="Arial" w:hAnsi="Arial" w:cs="Arial"/>
        </w:rPr>
        <w:t xml:space="preserve">The committee considered the resource impact of the quality standard. </w:t>
      </w:r>
    </w:p>
    <w:p w14:paraId="2197CB73" w14:textId="522D5FE9" w:rsidR="009321F8" w:rsidRDefault="00AF6EE0" w:rsidP="009321F8">
      <w:pPr>
        <w:rPr>
          <w:rFonts w:ascii="Arial" w:hAnsi="Arial" w:cs="Arial"/>
          <w:sz w:val="20"/>
          <w:szCs w:val="20"/>
        </w:rPr>
      </w:pPr>
      <w:r>
        <w:rPr>
          <w:rFonts w:ascii="Arial" w:hAnsi="Arial" w:cs="Arial"/>
          <w:sz w:val="20"/>
          <w:szCs w:val="20"/>
        </w:rPr>
        <w:t>No further comments were made.</w:t>
      </w:r>
    </w:p>
    <w:p w14:paraId="5764CF25" w14:textId="77777777" w:rsidR="009321F8" w:rsidRDefault="009321F8" w:rsidP="00182528">
      <w:pPr>
        <w:numPr>
          <w:ilvl w:val="0"/>
          <w:numId w:val="11"/>
        </w:numPr>
        <w:spacing w:after="240" w:line="240" w:lineRule="auto"/>
        <w:ind w:left="357" w:hanging="357"/>
        <w:rPr>
          <w:rFonts w:ascii="Arial" w:hAnsi="Arial" w:cs="Arial"/>
          <w:b/>
          <w:sz w:val="20"/>
          <w:szCs w:val="20"/>
          <w:u w:val="single"/>
          <w:lang w:val="en-US"/>
        </w:rPr>
      </w:pPr>
      <w:r>
        <w:rPr>
          <w:rFonts w:ascii="Arial" w:hAnsi="Arial" w:cs="Arial"/>
          <w:b/>
          <w:sz w:val="20"/>
          <w:szCs w:val="20"/>
          <w:u w:val="single"/>
          <w:lang w:val="en-US"/>
        </w:rPr>
        <w:t>Equality and Diversity</w:t>
      </w:r>
    </w:p>
    <w:p w14:paraId="06B7F3E3" w14:textId="2D33B5B2" w:rsidR="009321F8" w:rsidRDefault="009321F8" w:rsidP="009321F8">
      <w:pPr>
        <w:pStyle w:val="CommentText"/>
        <w:rPr>
          <w:rFonts w:ascii="Arial" w:hAnsi="Arial" w:cs="Arial"/>
        </w:rPr>
      </w:pPr>
      <w:r>
        <w:rPr>
          <w:rFonts w:ascii="Arial" w:hAnsi="Arial" w:cs="Arial"/>
        </w:rPr>
        <w:t xml:space="preserve">The committee noted that the following groups would be considered when the equality and diversity considerations are being drafted for this quality standard: </w:t>
      </w:r>
    </w:p>
    <w:p w14:paraId="5A140BC1" w14:textId="77777777" w:rsidR="009321F8" w:rsidRDefault="009321F8" w:rsidP="009321F8">
      <w:pPr>
        <w:pStyle w:val="CommentText"/>
        <w:numPr>
          <w:ilvl w:val="0"/>
          <w:numId w:val="17"/>
        </w:numPr>
        <w:spacing w:after="0"/>
        <w:rPr>
          <w:rFonts w:ascii="Times New Roman" w:hAnsi="Times New Roman" w:cs="Arial"/>
        </w:rPr>
      </w:pPr>
      <w:r>
        <w:rPr>
          <w:rFonts w:ascii="Arial" w:hAnsi="Arial" w:cs="Arial"/>
        </w:rPr>
        <w:t>Age</w:t>
      </w:r>
      <w:r>
        <w:rPr>
          <w:rFonts w:cs="Arial"/>
        </w:rPr>
        <w:tab/>
      </w:r>
      <w:r>
        <w:rPr>
          <w:rFonts w:cs="Arial"/>
        </w:rPr>
        <w:tab/>
      </w:r>
      <w:r>
        <w:rPr>
          <w:rFonts w:cs="Arial"/>
        </w:rPr>
        <w:tab/>
        <w:t xml:space="preserve"> </w:t>
      </w:r>
    </w:p>
    <w:p w14:paraId="4E13BF1B" w14:textId="77777777" w:rsidR="009321F8" w:rsidRDefault="009321F8" w:rsidP="009321F8">
      <w:pPr>
        <w:pStyle w:val="CommentText"/>
        <w:numPr>
          <w:ilvl w:val="0"/>
          <w:numId w:val="17"/>
        </w:numPr>
        <w:spacing w:after="0"/>
        <w:rPr>
          <w:rFonts w:ascii="Arial" w:hAnsi="Arial" w:cs="Arial"/>
        </w:rPr>
      </w:pPr>
      <w:r>
        <w:rPr>
          <w:rFonts w:ascii="Arial" w:hAnsi="Arial" w:cs="Arial"/>
        </w:rPr>
        <w:t xml:space="preserve">Gender reassignment </w:t>
      </w:r>
    </w:p>
    <w:p w14:paraId="66976066" w14:textId="77777777" w:rsidR="009321F8" w:rsidRDefault="009321F8" w:rsidP="009321F8">
      <w:pPr>
        <w:pStyle w:val="CommentText"/>
        <w:numPr>
          <w:ilvl w:val="0"/>
          <w:numId w:val="17"/>
        </w:numPr>
        <w:spacing w:after="0"/>
        <w:rPr>
          <w:rFonts w:ascii="Arial" w:hAnsi="Arial" w:cs="Arial"/>
        </w:rPr>
      </w:pPr>
      <w:r>
        <w:rPr>
          <w:rFonts w:ascii="Arial" w:hAnsi="Arial" w:cs="Arial"/>
        </w:rPr>
        <w:t>Pregnancy and maternity</w:t>
      </w:r>
    </w:p>
    <w:p w14:paraId="585A10FB" w14:textId="77777777" w:rsidR="009321F8" w:rsidRDefault="009321F8" w:rsidP="009321F8">
      <w:pPr>
        <w:pStyle w:val="CommentText"/>
        <w:numPr>
          <w:ilvl w:val="0"/>
          <w:numId w:val="17"/>
        </w:numPr>
        <w:spacing w:after="0"/>
        <w:rPr>
          <w:rFonts w:ascii="Arial" w:hAnsi="Arial" w:cs="Arial"/>
        </w:rPr>
      </w:pPr>
      <w:r>
        <w:rPr>
          <w:rFonts w:ascii="Arial" w:hAnsi="Arial" w:cs="Arial"/>
        </w:rPr>
        <w:t>Religion or belief</w:t>
      </w:r>
    </w:p>
    <w:p w14:paraId="124A448E" w14:textId="77777777" w:rsidR="009321F8" w:rsidRDefault="009321F8" w:rsidP="009321F8">
      <w:pPr>
        <w:pStyle w:val="CommentText"/>
        <w:numPr>
          <w:ilvl w:val="0"/>
          <w:numId w:val="17"/>
        </w:numPr>
        <w:spacing w:after="0"/>
        <w:rPr>
          <w:rFonts w:ascii="Arial" w:hAnsi="Arial" w:cs="Arial"/>
        </w:rPr>
      </w:pPr>
      <w:r>
        <w:rPr>
          <w:rFonts w:ascii="Arial" w:hAnsi="Arial" w:cs="Arial"/>
        </w:rPr>
        <w:t>Marriage and civil partnership</w:t>
      </w:r>
    </w:p>
    <w:p w14:paraId="4634A71F" w14:textId="77777777" w:rsidR="009321F8" w:rsidRDefault="009321F8" w:rsidP="009321F8">
      <w:pPr>
        <w:pStyle w:val="CommentText"/>
        <w:numPr>
          <w:ilvl w:val="0"/>
          <w:numId w:val="17"/>
        </w:numPr>
        <w:spacing w:after="0"/>
        <w:rPr>
          <w:rFonts w:ascii="Arial" w:hAnsi="Arial" w:cs="Arial"/>
        </w:rPr>
      </w:pPr>
      <w:r>
        <w:rPr>
          <w:rFonts w:ascii="Arial" w:hAnsi="Arial" w:cs="Arial"/>
        </w:rPr>
        <w:t>Disability</w:t>
      </w:r>
    </w:p>
    <w:p w14:paraId="6CFC1831" w14:textId="77777777" w:rsidR="009321F8" w:rsidRDefault="009321F8" w:rsidP="009321F8">
      <w:pPr>
        <w:pStyle w:val="CommentText"/>
        <w:numPr>
          <w:ilvl w:val="0"/>
          <w:numId w:val="17"/>
        </w:numPr>
        <w:spacing w:after="0"/>
        <w:rPr>
          <w:rFonts w:ascii="Arial" w:hAnsi="Arial" w:cs="Arial"/>
        </w:rPr>
      </w:pPr>
      <w:r>
        <w:rPr>
          <w:rFonts w:ascii="Arial" w:hAnsi="Arial" w:cs="Arial"/>
        </w:rPr>
        <w:t>Sex</w:t>
      </w:r>
    </w:p>
    <w:p w14:paraId="1E38F807" w14:textId="77777777" w:rsidR="009321F8" w:rsidRDefault="009321F8" w:rsidP="009321F8">
      <w:pPr>
        <w:pStyle w:val="CommentText"/>
        <w:numPr>
          <w:ilvl w:val="0"/>
          <w:numId w:val="17"/>
        </w:numPr>
        <w:spacing w:after="0"/>
        <w:rPr>
          <w:rFonts w:ascii="Arial" w:hAnsi="Arial" w:cs="Arial"/>
        </w:rPr>
      </w:pPr>
      <w:r>
        <w:rPr>
          <w:rFonts w:ascii="Arial" w:hAnsi="Arial" w:cs="Arial"/>
        </w:rPr>
        <w:t>Race</w:t>
      </w:r>
    </w:p>
    <w:p w14:paraId="0A8FF17F" w14:textId="77777777" w:rsidR="009321F8" w:rsidRDefault="009321F8" w:rsidP="009321F8">
      <w:pPr>
        <w:pStyle w:val="CommentText"/>
        <w:numPr>
          <w:ilvl w:val="0"/>
          <w:numId w:val="17"/>
        </w:numPr>
        <w:spacing w:after="0"/>
        <w:rPr>
          <w:rFonts w:ascii="Arial" w:hAnsi="Arial" w:cs="Arial"/>
        </w:rPr>
      </w:pPr>
      <w:r>
        <w:rPr>
          <w:rFonts w:ascii="Arial" w:hAnsi="Arial" w:cs="Arial"/>
        </w:rPr>
        <w:t>Sexual orientation</w:t>
      </w:r>
    </w:p>
    <w:p w14:paraId="4F305D84" w14:textId="77777777" w:rsidR="009321F8" w:rsidRDefault="009321F8" w:rsidP="009321F8">
      <w:pPr>
        <w:pStyle w:val="Paragraph"/>
        <w:numPr>
          <w:ilvl w:val="0"/>
          <w:numId w:val="0"/>
        </w:numPr>
        <w:spacing w:line="240" w:lineRule="auto"/>
        <w:rPr>
          <w:rFonts w:cs="Arial"/>
          <w:b/>
          <w:bCs/>
          <w:kern w:val="32"/>
          <w:sz w:val="20"/>
          <w:szCs w:val="20"/>
          <w:u w:val="single"/>
        </w:rPr>
      </w:pPr>
      <w:r>
        <w:rPr>
          <w:rFonts w:cs="Arial"/>
          <w:sz w:val="20"/>
          <w:szCs w:val="20"/>
        </w:rPr>
        <w:t>It was agreed that the committee would continue to contribute suggestions as the quality standard was developed.</w:t>
      </w:r>
      <w:r>
        <w:rPr>
          <w:rFonts w:cs="Arial"/>
          <w:b/>
          <w:bCs/>
          <w:kern w:val="32"/>
          <w:sz w:val="20"/>
          <w:szCs w:val="20"/>
          <w:u w:val="single"/>
        </w:rPr>
        <w:t xml:space="preserve"> </w:t>
      </w:r>
    </w:p>
    <w:p w14:paraId="0D807CA1" w14:textId="77777777" w:rsidR="009321F8" w:rsidRDefault="009321F8" w:rsidP="00182528">
      <w:pPr>
        <w:numPr>
          <w:ilvl w:val="0"/>
          <w:numId w:val="11"/>
        </w:numPr>
        <w:spacing w:after="240" w:line="240" w:lineRule="auto"/>
        <w:ind w:left="357" w:hanging="357"/>
        <w:rPr>
          <w:rFonts w:ascii="Arial" w:hAnsi="Arial" w:cs="Arial"/>
          <w:b/>
          <w:sz w:val="20"/>
          <w:szCs w:val="20"/>
          <w:u w:val="single"/>
          <w:lang w:val="en-US"/>
        </w:rPr>
      </w:pPr>
      <w:r>
        <w:rPr>
          <w:rFonts w:ascii="Arial" w:hAnsi="Arial" w:cs="Arial"/>
          <w:b/>
          <w:sz w:val="20"/>
          <w:szCs w:val="20"/>
          <w:u w:val="single"/>
        </w:rPr>
        <w:t>Any other business</w:t>
      </w:r>
    </w:p>
    <w:p w14:paraId="076179D4" w14:textId="33CE391E" w:rsidR="009321F8" w:rsidRDefault="009321F8" w:rsidP="009321F8">
      <w:pPr>
        <w:rPr>
          <w:rFonts w:ascii="Arial" w:hAnsi="Arial" w:cs="Arial"/>
          <w:sz w:val="20"/>
          <w:szCs w:val="20"/>
          <w:lang w:val="en-US"/>
        </w:rPr>
      </w:pPr>
      <w:r w:rsidRPr="00AF6EE0">
        <w:rPr>
          <w:rFonts w:ascii="Arial" w:hAnsi="Arial" w:cs="Arial"/>
          <w:sz w:val="20"/>
          <w:szCs w:val="20"/>
          <w:lang w:val="en-US"/>
        </w:rPr>
        <w:t>None</w:t>
      </w:r>
    </w:p>
    <w:p w14:paraId="418B6540" w14:textId="77777777" w:rsidR="009321F8" w:rsidRDefault="009321F8" w:rsidP="009321F8">
      <w:pPr>
        <w:rPr>
          <w:rFonts w:ascii="Arial" w:hAnsi="Arial" w:cs="Arial"/>
          <w:b/>
          <w:sz w:val="20"/>
          <w:szCs w:val="20"/>
          <w:lang w:val="en-US"/>
        </w:rPr>
      </w:pPr>
      <w:r>
        <w:rPr>
          <w:rFonts w:ascii="Arial" w:hAnsi="Arial" w:cs="Arial"/>
          <w:b/>
          <w:sz w:val="20"/>
          <w:szCs w:val="20"/>
          <w:lang w:val="en-US"/>
        </w:rPr>
        <w:t>Close of meeting</w:t>
      </w:r>
    </w:p>
    <w:p w14:paraId="1BB81AAC" w14:textId="77777777" w:rsidR="009321F8" w:rsidRDefault="009321F8" w:rsidP="009321F8">
      <w:pPr>
        <w:rPr>
          <w:rFonts w:ascii="Arial" w:hAnsi="Arial" w:cs="Arial"/>
          <w:sz w:val="20"/>
          <w:szCs w:val="20"/>
          <w:lang w:val="en-US"/>
        </w:rPr>
      </w:pPr>
    </w:p>
    <w:p w14:paraId="00E40AD6" w14:textId="77777777" w:rsidR="009321F8" w:rsidRDefault="009321F8" w:rsidP="009321F8">
      <w:pPr>
        <w:pStyle w:val="Paragraph"/>
        <w:numPr>
          <w:ilvl w:val="0"/>
          <w:numId w:val="0"/>
        </w:numPr>
        <w:ind w:left="360"/>
        <w:rPr>
          <w:rFonts w:cs="Arial"/>
          <w:b/>
          <w:bCs/>
          <w:kern w:val="32"/>
          <w:sz w:val="20"/>
          <w:szCs w:val="20"/>
        </w:rPr>
      </w:pPr>
    </w:p>
    <w:p w14:paraId="03E7BAFA" w14:textId="7D9FFEBD" w:rsidR="000B36E1" w:rsidRPr="001363F9" w:rsidRDefault="000B36E1" w:rsidP="001363F9">
      <w:pPr>
        <w:pStyle w:val="NoSpacing"/>
      </w:pPr>
    </w:p>
    <w:sectPr w:rsidR="000B36E1" w:rsidRPr="001363F9"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C55359">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053C7A44">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0301" w14:textId="59033831" w:rsidR="00535753" w:rsidRDefault="000B36E1" w:rsidP="00535753">
    <w:pPr>
      <w:pStyle w:val="Header"/>
      <w:tabs>
        <w:tab w:val="clear" w:pos="9026"/>
        <w:tab w:val="right" w:pos="9923"/>
      </w:tabs>
      <w:ind w:right="-897"/>
      <w:jc w:val="right"/>
      <w:rPr>
        <w:rFonts w:ascii="Arial" w:hAnsi="Arial" w:cs="Arial"/>
        <w:color w:val="4A4A4A"/>
      </w:rPr>
    </w:pPr>
    <w:r w:rsidRPr="005E0434">
      <w:rPr>
        <w:noProof/>
        <w:color w:val="0E0E0E"/>
        <w:lang w:eastAsia="en-GB"/>
      </w:rPr>
      <w:drawing>
        <wp:anchor distT="0" distB="0" distL="114300" distR="114300" simplePos="0" relativeHeight="251662336" behindDoc="0" locked="0" layoutInCell="1" allowOverlap="1" wp14:anchorId="607EDBB9" wp14:editId="7C2B2ED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p>
  <w:p w14:paraId="1AEB29F0" w14:textId="744AA7D0" w:rsidR="00535753" w:rsidRDefault="00535753" w:rsidP="00535753">
    <w:pPr>
      <w:pStyle w:val="Header"/>
      <w:tabs>
        <w:tab w:val="clear" w:pos="9026"/>
        <w:tab w:val="right" w:pos="9923"/>
      </w:tabs>
      <w:ind w:right="-897"/>
      <w:jc w:val="right"/>
      <w:rPr>
        <w:rFonts w:ascii="Arial" w:hAnsi="Arial" w:cs="Arial"/>
        <w:color w:val="4A4A4A"/>
      </w:rPr>
    </w:pPr>
  </w:p>
  <w:p w14:paraId="4AB4A2B2" w14:textId="071B5AD5" w:rsidR="00535753" w:rsidRPr="001410EB" w:rsidRDefault="00535753" w:rsidP="00535753">
    <w:pPr>
      <w:pStyle w:val="Header"/>
      <w:tabs>
        <w:tab w:val="clear" w:pos="9026"/>
        <w:tab w:val="right" w:pos="9923"/>
      </w:tabs>
      <w:ind w:right="-897"/>
      <w:jc w:val="right"/>
      <w:rPr>
        <w:rFonts w:ascii="Arial" w:hAnsi="Arial" w:cs="Arial"/>
        <w:color w:val="4A4A4A"/>
      </w:rPr>
    </w:pPr>
  </w:p>
  <w:p w14:paraId="0ED25D96" w14:textId="5E852194" w:rsidR="00535753" w:rsidRDefault="00535753" w:rsidP="00535753">
    <w:pPr>
      <w:pStyle w:val="Header"/>
      <w:tabs>
        <w:tab w:val="clear" w:pos="9026"/>
        <w:tab w:val="right" w:pos="9923"/>
      </w:tabs>
      <w:ind w:right="-897"/>
      <w:jc w:val="right"/>
      <w:rPr>
        <w:rFonts w:ascii="Arial" w:hAnsi="Arial" w:cs="Arial"/>
        <w:color w:val="4A4A4A"/>
      </w:rPr>
    </w:pPr>
  </w:p>
  <w:p w14:paraId="375CEB94" w14:textId="6FE2AB40" w:rsidR="00535753" w:rsidRDefault="00535753" w:rsidP="00535753">
    <w:pPr>
      <w:pStyle w:val="Header"/>
      <w:tabs>
        <w:tab w:val="clear" w:pos="9026"/>
        <w:tab w:val="right" w:pos="9923"/>
      </w:tabs>
      <w:ind w:right="-897"/>
      <w:jc w:val="right"/>
      <w:rPr>
        <w:rFonts w:ascii="Arial" w:hAnsi="Arial" w:cs="Arial"/>
        <w:color w:val="4A4A4A"/>
      </w:rPr>
    </w:pPr>
  </w:p>
  <w:p w14:paraId="02C66D6D" w14:textId="493DA9F3" w:rsidR="00535753" w:rsidRPr="001410EB" w:rsidRDefault="00535753" w:rsidP="00535753">
    <w:pPr>
      <w:pStyle w:val="Header"/>
      <w:tabs>
        <w:tab w:val="clear" w:pos="9026"/>
        <w:tab w:val="right" w:pos="9923"/>
      </w:tabs>
      <w:ind w:right="-897"/>
      <w:jc w:val="right"/>
      <w:rPr>
        <w:rFonts w:ascii="Arial" w:hAnsi="Arial" w:cs="Arial"/>
        <w:color w:val="4A4A4A"/>
      </w:rPr>
    </w:pPr>
  </w:p>
  <w:p w14:paraId="1160AE37" w14:textId="77777777" w:rsidR="00535753" w:rsidRPr="001410EB" w:rsidRDefault="00535753" w:rsidP="00535753">
    <w:pPr>
      <w:pStyle w:val="Header"/>
      <w:tabs>
        <w:tab w:val="clear" w:pos="9026"/>
        <w:tab w:val="right" w:pos="9923"/>
      </w:tabs>
      <w:ind w:right="-897"/>
      <w:jc w:val="right"/>
      <w:rPr>
        <w:rFonts w:ascii="Arial" w:hAnsi="Arial" w:cs="Arial"/>
        <w:color w:val="4A4A4A"/>
      </w:rPr>
    </w:pPr>
  </w:p>
  <w:p w14:paraId="5D75BB6C" w14:textId="6617EE15" w:rsidR="000B36E1" w:rsidRDefault="000B36E1" w:rsidP="00535753">
    <w:pPr>
      <w:pStyle w:val="Header"/>
      <w:tabs>
        <w:tab w:val="clear" w:pos="9026"/>
        <w:tab w:val="right" w:pos="10065"/>
      </w:tabs>
      <w:ind w:right="-103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696877"/>
    <w:multiLevelType w:val="hybridMultilevel"/>
    <w:tmpl w:val="C2D275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EF0334"/>
    <w:multiLevelType w:val="hybridMultilevel"/>
    <w:tmpl w:val="110E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60236"/>
    <w:multiLevelType w:val="hybridMultilevel"/>
    <w:tmpl w:val="00D2B6D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43B4D66"/>
    <w:multiLevelType w:val="hybridMultilevel"/>
    <w:tmpl w:val="4D400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7F54485"/>
    <w:multiLevelType w:val="hybridMultilevel"/>
    <w:tmpl w:val="CE34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C952E0"/>
    <w:multiLevelType w:val="hybridMultilevel"/>
    <w:tmpl w:val="31BA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BA5C68"/>
    <w:multiLevelType w:val="hybridMultilevel"/>
    <w:tmpl w:val="31BEA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A175D6"/>
    <w:multiLevelType w:val="hybridMultilevel"/>
    <w:tmpl w:val="EA6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3F1B1F"/>
    <w:multiLevelType w:val="hybridMultilevel"/>
    <w:tmpl w:val="1722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824FA6"/>
    <w:multiLevelType w:val="hybridMultilevel"/>
    <w:tmpl w:val="BD4EDC8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0276730">
    <w:abstractNumId w:val="0"/>
  </w:num>
  <w:num w:numId="2" w16cid:durableId="50080166">
    <w:abstractNumId w:val="7"/>
  </w:num>
  <w:num w:numId="3" w16cid:durableId="2133087075">
    <w:abstractNumId w:val="9"/>
  </w:num>
  <w:num w:numId="4" w16cid:durableId="1424453355">
    <w:abstractNumId w:val="1"/>
  </w:num>
  <w:num w:numId="5" w16cid:durableId="210845673">
    <w:abstractNumId w:val="8"/>
  </w:num>
  <w:num w:numId="6" w16cid:durableId="404844737">
    <w:abstractNumId w:val="6"/>
  </w:num>
  <w:num w:numId="7" w16cid:durableId="1736275017">
    <w:abstractNumId w:val="3"/>
  </w:num>
  <w:num w:numId="8" w16cid:durableId="1546916446">
    <w:abstractNumId w:val="10"/>
  </w:num>
  <w:num w:numId="9" w16cid:durableId="1712223663">
    <w:abstractNumId w:val="2"/>
  </w:num>
  <w:num w:numId="10" w16cid:durableId="5836113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58329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131060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096700">
    <w:abstractNumId w:val="1"/>
  </w:num>
  <w:num w:numId="14" w16cid:durableId="1680502436">
    <w:abstractNumId w:val="8"/>
  </w:num>
  <w:num w:numId="15" w16cid:durableId="1442844317">
    <w:abstractNumId w:val="6"/>
  </w:num>
  <w:num w:numId="16" w16cid:durableId="496309800">
    <w:abstractNumId w:val="9"/>
  </w:num>
  <w:num w:numId="17" w16cid:durableId="75844838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9356017">
    <w:abstractNumId w:val="5"/>
  </w:num>
  <w:num w:numId="19" w16cid:durableId="1025519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468DC"/>
    <w:rsid w:val="00085181"/>
    <w:rsid w:val="000A72EB"/>
    <w:rsid w:val="000B352B"/>
    <w:rsid w:val="000B36E1"/>
    <w:rsid w:val="001363F9"/>
    <w:rsid w:val="0013649F"/>
    <w:rsid w:val="00174265"/>
    <w:rsid w:val="00176AA4"/>
    <w:rsid w:val="00182528"/>
    <w:rsid w:val="001D5BD2"/>
    <w:rsid w:val="0022689E"/>
    <w:rsid w:val="00234915"/>
    <w:rsid w:val="002629A7"/>
    <w:rsid w:val="0027115D"/>
    <w:rsid w:val="00271B30"/>
    <w:rsid w:val="00283A7F"/>
    <w:rsid w:val="00291929"/>
    <w:rsid w:val="002F6C92"/>
    <w:rsid w:val="00320722"/>
    <w:rsid w:val="00321B75"/>
    <w:rsid w:val="00350790"/>
    <w:rsid w:val="0035687F"/>
    <w:rsid w:val="00364449"/>
    <w:rsid w:val="0037529E"/>
    <w:rsid w:val="00390E9F"/>
    <w:rsid w:val="003A3E2E"/>
    <w:rsid w:val="003A79BD"/>
    <w:rsid w:val="003C54D5"/>
    <w:rsid w:val="003D614E"/>
    <w:rsid w:val="003E0ED3"/>
    <w:rsid w:val="00415772"/>
    <w:rsid w:val="004215D9"/>
    <w:rsid w:val="00424CE5"/>
    <w:rsid w:val="00442B65"/>
    <w:rsid w:val="00453774"/>
    <w:rsid w:val="00484171"/>
    <w:rsid w:val="00493D2F"/>
    <w:rsid w:val="004A5FC1"/>
    <w:rsid w:val="004C2D22"/>
    <w:rsid w:val="004E4493"/>
    <w:rsid w:val="004F29D7"/>
    <w:rsid w:val="00520A84"/>
    <w:rsid w:val="00527A97"/>
    <w:rsid w:val="00533478"/>
    <w:rsid w:val="00535753"/>
    <w:rsid w:val="00584ADA"/>
    <w:rsid w:val="005A7541"/>
    <w:rsid w:val="005B078B"/>
    <w:rsid w:val="005E0434"/>
    <w:rsid w:val="00624169"/>
    <w:rsid w:val="00663CEE"/>
    <w:rsid w:val="0069376C"/>
    <w:rsid w:val="006D0C62"/>
    <w:rsid w:val="006F031D"/>
    <w:rsid w:val="007000DE"/>
    <w:rsid w:val="00732227"/>
    <w:rsid w:val="007858C7"/>
    <w:rsid w:val="007A4545"/>
    <w:rsid w:val="007C2EF0"/>
    <w:rsid w:val="007F3852"/>
    <w:rsid w:val="008224CA"/>
    <w:rsid w:val="008763AB"/>
    <w:rsid w:val="008F0457"/>
    <w:rsid w:val="0091122E"/>
    <w:rsid w:val="009321F8"/>
    <w:rsid w:val="0096613A"/>
    <w:rsid w:val="009D23C1"/>
    <w:rsid w:val="009E0F70"/>
    <w:rsid w:val="009E2F15"/>
    <w:rsid w:val="00A00E32"/>
    <w:rsid w:val="00A337CB"/>
    <w:rsid w:val="00A666AB"/>
    <w:rsid w:val="00AB2313"/>
    <w:rsid w:val="00AD7F60"/>
    <w:rsid w:val="00AE303D"/>
    <w:rsid w:val="00AF1C8C"/>
    <w:rsid w:val="00AF6EE0"/>
    <w:rsid w:val="00B32101"/>
    <w:rsid w:val="00B32B71"/>
    <w:rsid w:val="00B36218"/>
    <w:rsid w:val="00B63FBB"/>
    <w:rsid w:val="00B77B59"/>
    <w:rsid w:val="00C2342E"/>
    <w:rsid w:val="00C26922"/>
    <w:rsid w:val="00C55359"/>
    <w:rsid w:val="00C8480D"/>
    <w:rsid w:val="00C96687"/>
    <w:rsid w:val="00D224D3"/>
    <w:rsid w:val="00DC1B1B"/>
    <w:rsid w:val="00DE0FA7"/>
    <w:rsid w:val="00E03263"/>
    <w:rsid w:val="00E14149"/>
    <w:rsid w:val="00E345C1"/>
    <w:rsid w:val="00E622D7"/>
    <w:rsid w:val="00EA3919"/>
    <w:rsid w:val="00EC48F6"/>
    <w:rsid w:val="00ED1D39"/>
    <w:rsid w:val="00ED30B8"/>
    <w:rsid w:val="00EE6553"/>
    <w:rsid w:val="00F0588F"/>
    <w:rsid w:val="00F1265E"/>
    <w:rsid w:val="00F233EA"/>
    <w:rsid w:val="00F62C68"/>
    <w:rsid w:val="00FE3296"/>
    <w:rsid w:val="00FF2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2">
    <w:name w:val="heading 2"/>
    <w:basedOn w:val="Normal"/>
    <w:next w:val="Normal"/>
    <w:link w:val="Heading2Char"/>
    <w:qFormat/>
    <w:rsid w:val="00B32101"/>
    <w:pPr>
      <w:keepNext/>
      <w:spacing w:after="120" w:line="240" w:lineRule="auto"/>
      <w:outlineLvl w:val="1"/>
    </w:pPr>
    <w:rPr>
      <w:rFonts w:ascii="Arial" w:eastAsia="Times New Roman" w:hAnsi="Arial"/>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Heading2Char">
    <w:name w:val="Heading 2 Char"/>
    <w:basedOn w:val="DefaultParagraphFont"/>
    <w:link w:val="Heading2"/>
    <w:rsid w:val="00B32101"/>
    <w:rPr>
      <w:rFonts w:ascii="Arial" w:eastAsia="Times New Roman" w:hAnsi="Arial"/>
      <w:b/>
      <w:bCs/>
      <w:i/>
      <w:iCs/>
      <w:sz w:val="26"/>
      <w:szCs w:val="26"/>
    </w:rPr>
  </w:style>
  <w:style w:type="paragraph" w:customStyle="1" w:styleId="NICEnormal">
    <w:name w:val="NICE normal"/>
    <w:rsid w:val="00B32101"/>
    <w:pPr>
      <w:spacing w:after="240" w:line="360" w:lineRule="auto"/>
    </w:pPr>
    <w:rPr>
      <w:rFonts w:ascii="Arial" w:eastAsia="Times New Roman" w:hAnsi="Arial"/>
      <w:sz w:val="24"/>
      <w:szCs w:val="24"/>
      <w:lang w:val="en-US" w:eastAsia="en-US"/>
    </w:rPr>
  </w:style>
  <w:style w:type="paragraph" w:customStyle="1" w:styleId="Default">
    <w:name w:val="Default"/>
    <w:rsid w:val="00B32101"/>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semiHidden/>
    <w:unhideWhenUsed/>
    <w:rsid w:val="00D224D3"/>
    <w:rPr>
      <w:sz w:val="16"/>
      <w:szCs w:val="16"/>
    </w:rPr>
  </w:style>
  <w:style w:type="paragraph" w:styleId="CommentText">
    <w:name w:val="annotation text"/>
    <w:basedOn w:val="Normal"/>
    <w:link w:val="CommentTextChar"/>
    <w:unhideWhenUsed/>
    <w:rsid w:val="00D224D3"/>
    <w:pPr>
      <w:spacing w:line="240" w:lineRule="auto"/>
    </w:pPr>
    <w:rPr>
      <w:sz w:val="20"/>
      <w:szCs w:val="20"/>
    </w:rPr>
  </w:style>
  <w:style w:type="character" w:customStyle="1" w:styleId="CommentTextChar">
    <w:name w:val="Comment Text Char"/>
    <w:basedOn w:val="DefaultParagraphFont"/>
    <w:link w:val="CommentText"/>
    <w:rsid w:val="00D224D3"/>
    <w:rPr>
      <w:lang w:eastAsia="en-US"/>
    </w:rPr>
  </w:style>
  <w:style w:type="paragraph" w:styleId="CommentSubject">
    <w:name w:val="annotation subject"/>
    <w:basedOn w:val="CommentText"/>
    <w:next w:val="CommentText"/>
    <w:link w:val="CommentSubjectChar"/>
    <w:uiPriority w:val="99"/>
    <w:semiHidden/>
    <w:unhideWhenUsed/>
    <w:rsid w:val="00D224D3"/>
    <w:rPr>
      <w:b/>
      <w:bCs/>
    </w:rPr>
  </w:style>
  <w:style w:type="character" w:customStyle="1" w:styleId="CommentSubjectChar">
    <w:name w:val="Comment Subject Char"/>
    <w:basedOn w:val="CommentTextChar"/>
    <w:link w:val="CommentSubject"/>
    <w:uiPriority w:val="99"/>
    <w:semiHidden/>
    <w:rsid w:val="00D224D3"/>
    <w:rPr>
      <w:b/>
      <w:bCs/>
      <w:lang w:eastAsia="en-US"/>
    </w:rPr>
  </w:style>
  <w:style w:type="character" w:styleId="Hyperlink">
    <w:name w:val="Hyperlink"/>
    <w:basedOn w:val="DefaultParagraphFont"/>
    <w:uiPriority w:val="99"/>
    <w:unhideWhenUsed/>
    <w:rsid w:val="00D224D3"/>
    <w:rPr>
      <w:color w:val="0000FF" w:themeColor="hyperlink"/>
      <w:u w:val="single"/>
    </w:rPr>
  </w:style>
  <w:style w:type="character" w:styleId="UnresolvedMention">
    <w:name w:val="Unresolved Mention"/>
    <w:basedOn w:val="DefaultParagraphFont"/>
    <w:uiPriority w:val="99"/>
    <w:semiHidden/>
    <w:unhideWhenUsed/>
    <w:rsid w:val="00D224D3"/>
    <w:rPr>
      <w:color w:val="605E5C"/>
      <w:shd w:val="clear" w:color="auto" w:fill="E1DFDD"/>
    </w:rPr>
  </w:style>
  <w:style w:type="paragraph" w:styleId="NoSpacing">
    <w:name w:val="No Spacing"/>
    <w:uiPriority w:val="1"/>
    <w:qFormat/>
    <w:rsid w:val="00E14149"/>
    <w:rPr>
      <w:sz w:val="22"/>
      <w:szCs w:val="22"/>
      <w:lang w:eastAsia="en-US"/>
    </w:rPr>
  </w:style>
  <w:style w:type="paragraph" w:customStyle="1" w:styleId="Paragraph">
    <w:name w:val="Paragraph"/>
    <w:basedOn w:val="Normal"/>
    <w:uiPriority w:val="99"/>
    <w:qFormat/>
    <w:rsid w:val="001363F9"/>
    <w:pPr>
      <w:numPr>
        <w:numId w:val="2"/>
      </w:numPr>
      <w:spacing w:before="240" w:after="240"/>
    </w:pPr>
    <w:rPr>
      <w:rFonts w:ascii="Arial" w:eastAsia="Times New Roman" w:hAnsi="Arial"/>
      <w:sz w:val="24"/>
      <w:szCs w:val="24"/>
      <w:lang w:eastAsia="en-GB"/>
    </w:rPr>
  </w:style>
  <w:style w:type="paragraph" w:styleId="ListParagraph">
    <w:name w:val="List Paragraph"/>
    <w:basedOn w:val="Normal"/>
    <w:uiPriority w:val="34"/>
    <w:qFormat/>
    <w:rsid w:val="00584ADA"/>
    <w:pPr>
      <w:spacing w:after="0" w:line="240" w:lineRule="auto"/>
      <w:ind w:left="720"/>
    </w:pPr>
    <w:rPr>
      <w:rFonts w:ascii="Times New Roman" w:eastAsia="Times New Roman" w:hAnsi="Times New Roman"/>
      <w:sz w:val="24"/>
      <w:szCs w:val="24"/>
      <w:lang w:eastAsia="en-GB"/>
    </w:rPr>
  </w:style>
  <w:style w:type="paragraph" w:styleId="Revision">
    <w:name w:val="Revision"/>
    <w:hidden/>
    <w:uiPriority w:val="99"/>
    <w:semiHidden/>
    <w:rsid w:val="00F0588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6821">
      <w:bodyDiv w:val="1"/>
      <w:marLeft w:val="0"/>
      <w:marRight w:val="0"/>
      <w:marTop w:val="0"/>
      <w:marBottom w:val="0"/>
      <w:divBdr>
        <w:top w:val="none" w:sz="0" w:space="0" w:color="auto"/>
        <w:left w:val="none" w:sz="0" w:space="0" w:color="auto"/>
        <w:bottom w:val="none" w:sz="0" w:space="0" w:color="auto"/>
        <w:right w:val="none" w:sz="0" w:space="0" w:color="auto"/>
      </w:divBdr>
    </w:div>
    <w:div w:id="49815056">
      <w:bodyDiv w:val="1"/>
      <w:marLeft w:val="0"/>
      <w:marRight w:val="0"/>
      <w:marTop w:val="0"/>
      <w:marBottom w:val="0"/>
      <w:divBdr>
        <w:top w:val="none" w:sz="0" w:space="0" w:color="auto"/>
        <w:left w:val="none" w:sz="0" w:space="0" w:color="auto"/>
        <w:bottom w:val="none" w:sz="0" w:space="0" w:color="auto"/>
        <w:right w:val="none" w:sz="0" w:space="0" w:color="auto"/>
      </w:divBdr>
    </w:div>
    <w:div w:id="127285770">
      <w:bodyDiv w:val="1"/>
      <w:marLeft w:val="0"/>
      <w:marRight w:val="0"/>
      <w:marTop w:val="0"/>
      <w:marBottom w:val="0"/>
      <w:divBdr>
        <w:top w:val="none" w:sz="0" w:space="0" w:color="auto"/>
        <w:left w:val="none" w:sz="0" w:space="0" w:color="auto"/>
        <w:bottom w:val="none" w:sz="0" w:space="0" w:color="auto"/>
        <w:right w:val="none" w:sz="0" w:space="0" w:color="auto"/>
      </w:divBdr>
    </w:div>
    <w:div w:id="1146582373">
      <w:bodyDiv w:val="1"/>
      <w:marLeft w:val="0"/>
      <w:marRight w:val="0"/>
      <w:marTop w:val="0"/>
      <w:marBottom w:val="0"/>
      <w:divBdr>
        <w:top w:val="none" w:sz="0" w:space="0" w:color="auto"/>
        <w:left w:val="none" w:sz="0" w:space="0" w:color="auto"/>
        <w:bottom w:val="none" w:sz="0" w:space="0" w:color="auto"/>
        <w:right w:val="none" w:sz="0" w:space="0" w:color="auto"/>
      </w:divBdr>
    </w:div>
    <w:div w:id="1158306382">
      <w:bodyDiv w:val="1"/>
      <w:marLeft w:val="0"/>
      <w:marRight w:val="0"/>
      <w:marTop w:val="0"/>
      <w:marBottom w:val="0"/>
      <w:divBdr>
        <w:top w:val="none" w:sz="0" w:space="0" w:color="auto"/>
        <w:left w:val="none" w:sz="0" w:space="0" w:color="auto"/>
        <w:bottom w:val="none" w:sz="0" w:space="0" w:color="auto"/>
        <w:right w:val="none" w:sz="0" w:space="0" w:color="auto"/>
      </w:divBdr>
    </w:div>
    <w:div w:id="1171482249">
      <w:bodyDiv w:val="1"/>
      <w:marLeft w:val="0"/>
      <w:marRight w:val="0"/>
      <w:marTop w:val="0"/>
      <w:marBottom w:val="0"/>
      <w:divBdr>
        <w:top w:val="none" w:sz="0" w:space="0" w:color="auto"/>
        <w:left w:val="none" w:sz="0" w:space="0" w:color="auto"/>
        <w:bottom w:val="none" w:sz="0" w:space="0" w:color="auto"/>
        <w:right w:val="none" w:sz="0" w:space="0" w:color="auto"/>
      </w:divBdr>
    </w:div>
    <w:div w:id="1523742093">
      <w:bodyDiv w:val="1"/>
      <w:marLeft w:val="0"/>
      <w:marRight w:val="0"/>
      <w:marTop w:val="0"/>
      <w:marBottom w:val="0"/>
      <w:divBdr>
        <w:top w:val="none" w:sz="0" w:space="0" w:color="auto"/>
        <w:left w:val="none" w:sz="0" w:space="0" w:color="auto"/>
        <w:bottom w:val="none" w:sz="0" w:space="0" w:color="auto"/>
        <w:right w:val="none" w:sz="0" w:space="0" w:color="auto"/>
      </w:divBdr>
    </w:div>
    <w:div w:id="1620642380">
      <w:bodyDiv w:val="1"/>
      <w:marLeft w:val="0"/>
      <w:marRight w:val="0"/>
      <w:marTop w:val="0"/>
      <w:marBottom w:val="0"/>
      <w:divBdr>
        <w:top w:val="none" w:sz="0" w:space="0" w:color="auto"/>
        <w:left w:val="none" w:sz="0" w:space="0" w:color="auto"/>
        <w:bottom w:val="none" w:sz="0" w:space="0" w:color="auto"/>
        <w:right w:val="none" w:sz="0" w:space="0" w:color="auto"/>
      </w:divBdr>
    </w:div>
    <w:div w:id="1811894871">
      <w:bodyDiv w:val="1"/>
      <w:marLeft w:val="0"/>
      <w:marRight w:val="0"/>
      <w:marTop w:val="0"/>
      <w:marBottom w:val="0"/>
      <w:divBdr>
        <w:top w:val="none" w:sz="0" w:space="0" w:color="auto"/>
        <w:left w:val="none" w:sz="0" w:space="0" w:color="auto"/>
        <w:bottom w:val="none" w:sz="0" w:space="0" w:color="auto"/>
        <w:right w:val="none" w:sz="0" w:space="0" w:color="auto"/>
      </w:divBdr>
    </w:div>
    <w:div w:id="196387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1F59-A9B6-40A8-85F4-88DB86FD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10</TotalTime>
  <Pages>5</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Jamie Jason</cp:lastModifiedBy>
  <cp:revision>5</cp:revision>
  <cp:lastPrinted>2017-02-13T09:51:00Z</cp:lastPrinted>
  <dcterms:created xsi:type="dcterms:W3CDTF">2023-09-28T08:10:00Z</dcterms:created>
  <dcterms:modified xsi:type="dcterms:W3CDTF">2024-03-05T11:33:00Z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2023-04-25T13:44:30Z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3d4aa937-3f43-4cd0-b820-0be378d3d6b1</vt:lpwstr>
  </property>
  <property fmtid="{D5CDD505-2E9C-101B-9397-08002B2CF9AE}" pid="8" name="MSIP_Label_c69d85d5-6d9e-4305-a294-1f636ec0f2d6_ContentBits">
    <vt:lpwstr>0</vt:lpwstr>
  </property>
</Properties>
</file>