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18BB2" w14:textId="77777777" w:rsidR="001F1750" w:rsidRPr="00FE473A" w:rsidRDefault="001F1750" w:rsidP="002537A0">
      <w:pPr>
        <w:pStyle w:val="Title"/>
        <w:rPr>
          <w:sz w:val="24"/>
          <w:szCs w:val="24"/>
        </w:rPr>
      </w:pPr>
      <w:r w:rsidRPr="00FE473A">
        <w:rPr>
          <w:sz w:val="24"/>
          <w:szCs w:val="24"/>
        </w:rPr>
        <w:t>NATIONAL I</w:t>
      </w:r>
      <w:r w:rsidR="004B5879" w:rsidRPr="00FE473A">
        <w:rPr>
          <w:sz w:val="24"/>
          <w:szCs w:val="24"/>
        </w:rPr>
        <w:t>NSTITUTE FOR HEALTH AND CARE</w:t>
      </w:r>
      <w:r w:rsidRPr="00FE473A">
        <w:rPr>
          <w:sz w:val="24"/>
          <w:szCs w:val="24"/>
        </w:rPr>
        <w:t xml:space="preserve"> EXCELLENCE</w:t>
      </w:r>
    </w:p>
    <w:p w14:paraId="01E8DFBE" w14:textId="77777777" w:rsidR="001F1750" w:rsidRDefault="00811B8F" w:rsidP="001C555C">
      <w:pPr>
        <w:pStyle w:val="Subtitle"/>
        <w:ind w:left="-540"/>
      </w:pPr>
      <w:r>
        <w:t>Single</w:t>
      </w:r>
      <w:r w:rsidR="001F1750" w:rsidRPr="00FE473A">
        <w:t xml:space="preserve"> Technology Appraisal </w:t>
      </w:r>
    </w:p>
    <w:p w14:paraId="5DDC38B7" w14:textId="77777777" w:rsidR="002A3AE6" w:rsidRDefault="002A3AE6" w:rsidP="001C555C">
      <w:pPr>
        <w:pStyle w:val="Subtitle"/>
        <w:ind w:left="-540"/>
      </w:pPr>
    </w:p>
    <w:p w14:paraId="6478AEC3" w14:textId="77777777" w:rsidR="002A3AE6" w:rsidRDefault="002A3AE6" w:rsidP="001C555C">
      <w:pPr>
        <w:pStyle w:val="Subtitle"/>
        <w:ind w:left="-540"/>
      </w:pPr>
      <w:r>
        <w:rPr>
          <w:szCs w:val="20"/>
          <w:lang w:eastAsia="en-GB"/>
        </w:rPr>
        <w:t xml:space="preserve">Tirzepatide for managing overweight and obesity </w:t>
      </w:r>
      <w:r w:rsidR="003828C1">
        <w:rPr>
          <w:szCs w:val="20"/>
          <w:lang w:eastAsia="en-GB"/>
        </w:rPr>
        <w:t>[</w:t>
      </w:r>
      <w:r>
        <w:rPr>
          <w:szCs w:val="20"/>
          <w:lang w:eastAsia="en-GB"/>
        </w:rPr>
        <w:t>ID6179</w:t>
      </w:r>
      <w:r w:rsidR="003828C1">
        <w:rPr>
          <w:szCs w:val="20"/>
          <w:lang w:eastAsia="en-GB"/>
        </w:rPr>
        <w:t>]</w:t>
      </w:r>
    </w:p>
    <w:p w14:paraId="04D55E1D" w14:textId="77777777" w:rsidR="009E39D7" w:rsidRDefault="009E39D7" w:rsidP="00F70D84">
      <w:pPr>
        <w:pStyle w:val="Subtitle"/>
        <w:jc w:val="left"/>
      </w:pPr>
    </w:p>
    <w:p w14:paraId="088827E6" w14:textId="77777777" w:rsidR="001F1750" w:rsidRPr="00FE473A" w:rsidRDefault="00811B8F" w:rsidP="001F1750">
      <w:pPr>
        <w:pStyle w:val="Subtitle"/>
        <w:ind w:left="-540"/>
      </w:pPr>
      <w:r>
        <w:t>S</w:t>
      </w:r>
      <w:r w:rsidR="00D522C3">
        <w:t xml:space="preserve">takeholder </w:t>
      </w:r>
      <w:r>
        <w:t>L</w:t>
      </w:r>
      <w:r w:rsidR="00D522C3">
        <w:t>ist</w:t>
      </w:r>
      <w:r w:rsidR="001F1750" w:rsidRPr="00FE473A">
        <w:t xml:space="preserve"> </w:t>
      </w:r>
    </w:p>
    <w:p w14:paraId="6A6F6038" w14:textId="77777777" w:rsidR="001F1750" w:rsidRPr="00FE473A" w:rsidRDefault="001F1750" w:rsidP="001F1750">
      <w:pPr>
        <w:jc w:val="center"/>
        <w:rPr>
          <w:rFonts w:ascii="Arial" w:hAnsi="Arial" w:cs="Arial"/>
          <w:b/>
          <w:bCs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1F1750" w:rsidRPr="00710220" w14:paraId="6EB2C55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</w:tcPr>
          <w:p w14:paraId="4DCB30FD" w14:textId="77777777" w:rsidR="001F1750" w:rsidRPr="00710220" w:rsidRDefault="001F1750" w:rsidP="003206BA">
            <w:pPr>
              <w:rPr>
                <w:rFonts w:ascii="Arial" w:hAnsi="Arial" w:cs="Arial"/>
                <w:b/>
                <w:bCs/>
              </w:rPr>
            </w:pPr>
            <w:r w:rsidRPr="00710220">
              <w:rPr>
                <w:rFonts w:ascii="Arial" w:hAnsi="Arial" w:cs="Arial"/>
                <w:b/>
                <w:bCs/>
              </w:rPr>
              <w:t>Consultees</w:t>
            </w:r>
          </w:p>
        </w:tc>
        <w:tc>
          <w:tcPr>
            <w:tcW w:w="4860" w:type="dxa"/>
          </w:tcPr>
          <w:p w14:paraId="0723424A" w14:textId="77777777" w:rsidR="001F1750" w:rsidRPr="00710220" w:rsidRDefault="001F1750" w:rsidP="003206BA">
            <w:pPr>
              <w:rPr>
                <w:rFonts w:ascii="Arial" w:hAnsi="Arial" w:cs="Arial"/>
                <w:b/>
                <w:bCs/>
              </w:rPr>
            </w:pPr>
            <w:r w:rsidRPr="00710220">
              <w:rPr>
                <w:rFonts w:ascii="Arial" w:hAnsi="Arial" w:cs="Arial"/>
                <w:b/>
                <w:bCs/>
              </w:rPr>
              <w:t>Commentators (no right to submit or appeal)</w:t>
            </w:r>
            <w:r w:rsidRPr="00710220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1F1750" w:rsidRPr="00710220" w14:paraId="0CCB79E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14:paraId="5B492D69" w14:textId="77777777" w:rsidR="001F1750" w:rsidRPr="00B86686" w:rsidRDefault="00687516" w:rsidP="003206BA">
            <w:pPr>
              <w:rPr>
                <w:rFonts w:ascii="Arial" w:hAnsi="Arial" w:cs="Arial"/>
                <w:u w:val="single"/>
              </w:rPr>
            </w:pPr>
            <w:r w:rsidRPr="00B86686">
              <w:rPr>
                <w:rFonts w:ascii="Arial" w:hAnsi="Arial" w:cs="Arial"/>
                <w:u w:val="single"/>
              </w:rPr>
              <w:t>Company</w:t>
            </w:r>
          </w:p>
          <w:p w14:paraId="216005C4" w14:textId="77777777" w:rsidR="00E20308" w:rsidRPr="009111C0" w:rsidRDefault="00E20308" w:rsidP="00112600">
            <w:pPr>
              <w:numPr>
                <w:ilvl w:val="0"/>
                <w:numId w:val="20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2537A0">
              <w:rPr>
                <w:rFonts w:ascii="Arial" w:hAnsi="Arial" w:cs="Arial"/>
              </w:rPr>
              <w:t>Eli Lilly (</w:t>
            </w:r>
            <w:r w:rsidR="006A1C4A">
              <w:rPr>
                <w:rFonts w:ascii="Arial" w:hAnsi="Arial" w:cs="Arial"/>
              </w:rPr>
              <w:t>t</w:t>
            </w:r>
            <w:r w:rsidRPr="009111C0">
              <w:rPr>
                <w:rFonts w:ascii="Arial" w:hAnsi="Arial" w:cs="Arial"/>
              </w:rPr>
              <w:t>irzepatide)</w:t>
            </w:r>
          </w:p>
          <w:p w14:paraId="7BC9E3E6" w14:textId="77777777" w:rsidR="001F1750" w:rsidRPr="00710220" w:rsidRDefault="001F1750" w:rsidP="003206BA">
            <w:pPr>
              <w:rPr>
                <w:rFonts w:ascii="Arial" w:hAnsi="Arial" w:cs="Arial"/>
                <w:u w:val="single"/>
              </w:rPr>
            </w:pPr>
          </w:p>
          <w:p w14:paraId="0B38FB80" w14:textId="77777777" w:rsidR="001F1750" w:rsidRPr="00710220" w:rsidRDefault="001F1750" w:rsidP="00A13628">
            <w:pPr>
              <w:rPr>
                <w:rFonts w:ascii="Arial" w:hAnsi="Arial" w:cs="Arial"/>
                <w:u w:val="single"/>
              </w:rPr>
            </w:pPr>
            <w:r w:rsidRPr="00710220">
              <w:rPr>
                <w:rFonts w:ascii="Arial" w:hAnsi="Arial" w:cs="Arial"/>
                <w:u w:val="single"/>
              </w:rPr>
              <w:t>Patient/carer groups</w:t>
            </w:r>
          </w:p>
          <w:p w14:paraId="2415043D" w14:textId="77777777" w:rsidR="00CD377F" w:rsidRPr="002537A0" w:rsidRDefault="00CD377F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537A0">
              <w:rPr>
                <w:rFonts w:ascii="Arial" w:hAnsi="Arial" w:cs="Arial"/>
              </w:rPr>
              <w:t>All About Obesity</w:t>
            </w:r>
          </w:p>
          <w:p w14:paraId="55506E7A" w14:textId="77777777" w:rsidR="00D753AC" w:rsidRDefault="00D753AC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537A0">
              <w:rPr>
                <w:rFonts w:ascii="Arial" w:hAnsi="Arial" w:cs="Arial"/>
              </w:rPr>
              <w:t>BEAT</w:t>
            </w:r>
          </w:p>
          <w:p w14:paraId="09AB21C1" w14:textId="77777777" w:rsidR="001F4890" w:rsidRPr="002537A0" w:rsidRDefault="001F4890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B4687E">
              <w:rPr>
                <w:rFonts w:ascii="Arial" w:hAnsi="Arial" w:cs="Arial"/>
              </w:rPr>
              <w:t xml:space="preserve">lack </w:t>
            </w:r>
            <w:r>
              <w:rPr>
                <w:rFonts w:ascii="Arial" w:hAnsi="Arial" w:cs="Arial"/>
              </w:rPr>
              <w:t>H</w:t>
            </w:r>
            <w:r w:rsidR="00B4687E">
              <w:rPr>
                <w:rFonts w:ascii="Arial" w:hAnsi="Arial" w:cs="Arial"/>
              </w:rPr>
              <w:t xml:space="preserve">ealth </w:t>
            </w:r>
            <w:r>
              <w:rPr>
                <w:rFonts w:ascii="Arial" w:hAnsi="Arial" w:cs="Arial"/>
              </w:rPr>
              <w:t>A</w:t>
            </w:r>
            <w:r w:rsidR="00B4687E">
              <w:rPr>
                <w:rFonts w:ascii="Arial" w:hAnsi="Arial" w:cs="Arial"/>
              </w:rPr>
              <w:t>gency</w:t>
            </w:r>
            <w:r>
              <w:rPr>
                <w:rFonts w:ascii="Arial" w:hAnsi="Arial" w:cs="Arial"/>
              </w:rPr>
              <w:t xml:space="preserve"> for Equality</w:t>
            </w:r>
          </w:p>
          <w:p w14:paraId="053A9E04" w14:textId="77777777" w:rsidR="00CD377F" w:rsidRDefault="00CD377F" w:rsidP="00F70D84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537A0">
              <w:rPr>
                <w:rFonts w:ascii="Arial" w:hAnsi="Arial" w:cs="Arial"/>
              </w:rPr>
              <w:t>British Obesity</w:t>
            </w:r>
            <w:r w:rsidR="0097783F" w:rsidRPr="002537A0">
              <w:rPr>
                <w:rFonts w:ascii="Arial" w:hAnsi="Arial" w:cs="Arial"/>
              </w:rPr>
              <w:t xml:space="preserve"> </w:t>
            </w:r>
            <w:r w:rsidRPr="002537A0">
              <w:rPr>
                <w:rFonts w:ascii="Arial" w:hAnsi="Arial" w:cs="Arial"/>
              </w:rPr>
              <w:t>Society</w:t>
            </w:r>
          </w:p>
          <w:p w14:paraId="34CCBC12" w14:textId="77777777" w:rsidR="00A2288A" w:rsidRDefault="00A2288A" w:rsidP="00F70D84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Diabetes UK</w:t>
            </w:r>
          </w:p>
          <w:p w14:paraId="2D57D65B" w14:textId="77777777" w:rsidR="00F91B88" w:rsidRDefault="00F91B88" w:rsidP="00F70D84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Diabetes Research and Wellness</w:t>
            </w:r>
          </w:p>
          <w:p w14:paraId="1DC73668" w14:textId="77777777" w:rsidR="00F91B88" w:rsidRPr="002537A0" w:rsidRDefault="00F91B88" w:rsidP="00F70D84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</w:t>
            </w:r>
            <w:r w:rsidR="00004E9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ependent Diabetes Trust</w:t>
            </w:r>
          </w:p>
          <w:p w14:paraId="7E7EE2FC" w14:textId="77777777" w:rsidR="00CD377F" w:rsidRPr="002537A0" w:rsidRDefault="00CD377F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537A0">
              <w:rPr>
                <w:rFonts w:ascii="Arial" w:hAnsi="Arial" w:cs="Arial"/>
              </w:rPr>
              <w:t>National Centre for Eating Disorders</w:t>
            </w:r>
          </w:p>
          <w:p w14:paraId="64D6C805" w14:textId="77777777" w:rsidR="00CD377F" w:rsidRDefault="00CD377F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537A0">
              <w:rPr>
                <w:rFonts w:ascii="Arial" w:hAnsi="Arial" w:cs="Arial"/>
              </w:rPr>
              <w:t>National Obesity Forum</w:t>
            </w:r>
          </w:p>
          <w:p w14:paraId="1EC44601" w14:textId="77777777" w:rsidR="00403815" w:rsidRPr="00710220" w:rsidRDefault="00403815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2537A0">
              <w:rPr>
                <w:rFonts w:ascii="Arial" w:hAnsi="Arial" w:cs="Arial"/>
              </w:rPr>
              <w:t>Obesity</w:t>
            </w:r>
            <w:r>
              <w:rPr>
                <w:rFonts w:ascii="Arial" w:hAnsi="Arial" w:cs="Arial"/>
              </w:rPr>
              <w:t xml:space="preserve"> Empowerment Network</w:t>
            </w:r>
          </w:p>
          <w:p w14:paraId="6ABE5433" w14:textId="77777777" w:rsidR="00CD377F" w:rsidRPr="00710220" w:rsidRDefault="00CD377F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Obesity Health Alliance</w:t>
            </w:r>
          </w:p>
          <w:p w14:paraId="22B11F71" w14:textId="77777777" w:rsidR="00114E8A" w:rsidRPr="00710220" w:rsidRDefault="00114E8A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Obesity UK</w:t>
            </w:r>
          </w:p>
          <w:p w14:paraId="000FEFA5" w14:textId="77777777" w:rsidR="00CD377F" w:rsidRPr="00710220" w:rsidRDefault="00CD377F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Overeaters Anonymous</w:t>
            </w:r>
          </w:p>
          <w:p w14:paraId="7E694C41" w14:textId="77777777" w:rsidR="00AC4A6A" w:rsidRPr="00710220" w:rsidRDefault="00AC4A6A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South Asian Health Foundation</w:t>
            </w:r>
          </w:p>
          <w:p w14:paraId="289F461D" w14:textId="77777777" w:rsidR="00E2408A" w:rsidRPr="00710220" w:rsidRDefault="00AC4A6A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Specialised Healthcare Alliance</w:t>
            </w:r>
          </w:p>
          <w:p w14:paraId="01518867" w14:textId="77777777" w:rsidR="00CD377F" w:rsidRPr="00710220" w:rsidRDefault="00CD377F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Weight Concern</w:t>
            </w:r>
          </w:p>
          <w:p w14:paraId="2FEA7DEF" w14:textId="77777777" w:rsidR="00AC4A6A" w:rsidRPr="00710220" w:rsidRDefault="00AC4A6A" w:rsidP="00AC4A6A">
            <w:pPr>
              <w:tabs>
                <w:tab w:val="left" w:pos="2126"/>
              </w:tabs>
              <w:ind w:left="360"/>
              <w:rPr>
                <w:rFonts w:ascii="Arial" w:hAnsi="Arial" w:cs="Arial"/>
              </w:rPr>
            </w:pPr>
          </w:p>
          <w:p w14:paraId="51EDFB3D" w14:textId="77777777" w:rsidR="00D40FE2" w:rsidRPr="00710220" w:rsidRDefault="005F4334" w:rsidP="003206BA">
            <w:pPr>
              <w:rPr>
                <w:rFonts w:ascii="Arial" w:hAnsi="Arial" w:cs="Arial"/>
                <w:u w:val="single"/>
              </w:rPr>
            </w:pPr>
            <w:r w:rsidRPr="00710220">
              <w:rPr>
                <w:rFonts w:ascii="Arial" w:hAnsi="Arial" w:cs="Arial"/>
                <w:u w:val="single"/>
              </w:rPr>
              <w:t>Healthcare p</w:t>
            </w:r>
            <w:r w:rsidR="00D40FE2" w:rsidRPr="00710220">
              <w:rPr>
                <w:rFonts w:ascii="Arial" w:hAnsi="Arial" w:cs="Arial"/>
                <w:u w:val="single"/>
              </w:rPr>
              <w:t>rofessional groups</w:t>
            </w:r>
          </w:p>
          <w:p w14:paraId="31CC2818" w14:textId="77777777" w:rsidR="006160C1" w:rsidRPr="006160C1" w:rsidRDefault="006160C1" w:rsidP="006160C1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bookmarkStart w:id="0" w:name="_Hlk128410363"/>
            <w:r w:rsidRPr="006160C1">
              <w:rPr>
                <w:rFonts w:ascii="Arial" w:hAnsi="Arial" w:cs="Arial"/>
              </w:rPr>
              <w:t>Association of British Clinical Diabetologists</w:t>
            </w:r>
            <w:bookmarkEnd w:id="0"/>
          </w:p>
          <w:p w14:paraId="002AE31C" w14:textId="77777777" w:rsidR="00CD377F" w:rsidRDefault="00CD377F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Association for the Study of Obesity</w:t>
            </w:r>
          </w:p>
          <w:p w14:paraId="08575A1B" w14:textId="77777777" w:rsidR="00F91B88" w:rsidRDefault="00E35CEF" w:rsidP="00F91B88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British </w:t>
            </w:r>
            <w:r w:rsidRPr="00E35CEF">
              <w:rPr>
                <w:rFonts w:ascii="Arial" w:hAnsi="Arial" w:cs="Arial"/>
              </w:rPr>
              <w:t>Dietetic Association</w:t>
            </w:r>
          </w:p>
          <w:p w14:paraId="1A286261" w14:textId="77777777" w:rsidR="00F91B88" w:rsidRPr="00F91B88" w:rsidRDefault="00F91B88" w:rsidP="00F91B88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F91B88">
              <w:rPr>
                <w:rFonts w:ascii="Arial" w:hAnsi="Arial" w:cs="Arial"/>
              </w:rPr>
              <w:t>British Heart Foundation</w:t>
            </w:r>
          </w:p>
          <w:p w14:paraId="1A52D74F" w14:textId="77777777" w:rsidR="00114E8A" w:rsidRDefault="00114E8A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British Nutrition Foundation</w:t>
            </w:r>
          </w:p>
          <w:p w14:paraId="771A9F24" w14:textId="77777777" w:rsidR="00E35CEF" w:rsidRPr="00710220" w:rsidRDefault="00E35CEF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E35CEF">
              <w:rPr>
                <w:rFonts w:ascii="Arial" w:hAnsi="Arial" w:cs="Arial"/>
              </w:rPr>
              <w:t>British Obesity and Metabolic Surgery Society</w:t>
            </w:r>
          </w:p>
          <w:p w14:paraId="53581B6E" w14:textId="77777777" w:rsidR="00CD377F" w:rsidRPr="009111C0" w:rsidRDefault="00114E8A" w:rsidP="009111C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Faculty of Public Health</w:t>
            </w:r>
          </w:p>
          <w:p w14:paraId="76212A0B" w14:textId="77777777" w:rsidR="00112600" w:rsidRPr="00710220" w:rsidRDefault="00112600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Nutrition Society</w:t>
            </w:r>
          </w:p>
          <w:p w14:paraId="7156D517" w14:textId="77777777" w:rsidR="00112600" w:rsidRDefault="00112600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Obesity Management Association</w:t>
            </w:r>
          </w:p>
          <w:p w14:paraId="2B39BF2E" w14:textId="77777777" w:rsidR="006160C1" w:rsidRPr="006160C1" w:rsidRDefault="006160C1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6160C1">
              <w:rPr>
                <w:rFonts w:ascii="Arial" w:hAnsi="Arial" w:cs="Arial"/>
              </w:rPr>
              <w:t>Primary Care Diabetes Society</w:t>
            </w:r>
          </w:p>
          <w:p w14:paraId="616809DF" w14:textId="77777777" w:rsidR="00AC4A6A" w:rsidRPr="00710220" w:rsidRDefault="00AC4A6A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Royal College of General Practitioners</w:t>
            </w:r>
          </w:p>
          <w:p w14:paraId="6F4F98C2" w14:textId="77777777" w:rsidR="00AC4A6A" w:rsidRPr="00710220" w:rsidRDefault="00AC4A6A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Royal College of Nursing</w:t>
            </w:r>
          </w:p>
          <w:p w14:paraId="5BA44821" w14:textId="77777777" w:rsidR="00A67FDD" w:rsidRPr="00710220" w:rsidRDefault="00AC4A6A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lastRenderedPageBreak/>
              <w:t>Royal College of Pathologists</w:t>
            </w:r>
          </w:p>
          <w:p w14:paraId="48700B5B" w14:textId="77777777" w:rsidR="00AC4A6A" w:rsidRPr="00710220" w:rsidRDefault="00AC4A6A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 xml:space="preserve">Royal College of Physicians </w:t>
            </w:r>
          </w:p>
          <w:p w14:paraId="0D707515" w14:textId="77777777" w:rsidR="009A0C15" w:rsidRPr="00710220" w:rsidRDefault="009A0C15" w:rsidP="0011260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Royal Pharmaceutical Society</w:t>
            </w:r>
          </w:p>
          <w:p w14:paraId="2E4863FF" w14:textId="77777777" w:rsidR="00AC4A6A" w:rsidRPr="00710220" w:rsidRDefault="00AC4A6A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Royal Society of Medicine</w:t>
            </w:r>
          </w:p>
          <w:p w14:paraId="2A30FE69" w14:textId="77777777" w:rsidR="00CD377F" w:rsidRPr="00710220" w:rsidRDefault="00CD377F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Society for Endocrinology</w:t>
            </w:r>
          </w:p>
          <w:p w14:paraId="349CD4A4" w14:textId="77777777" w:rsidR="001F1750" w:rsidRPr="00710220" w:rsidRDefault="00AC4A6A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UK Clinical Pharmacy Association</w:t>
            </w:r>
          </w:p>
          <w:p w14:paraId="7F9670E4" w14:textId="77777777" w:rsidR="004B5949" w:rsidRPr="00710220" w:rsidRDefault="004B5949" w:rsidP="003206BA">
            <w:pPr>
              <w:rPr>
                <w:rFonts w:ascii="Arial" w:hAnsi="Arial" w:cs="Arial"/>
                <w:u w:val="single"/>
              </w:rPr>
            </w:pPr>
          </w:p>
          <w:p w14:paraId="4975C873" w14:textId="77777777" w:rsidR="001F1750" w:rsidRPr="00710220" w:rsidRDefault="001F1750" w:rsidP="003206BA">
            <w:pPr>
              <w:rPr>
                <w:rFonts w:ascii="Arial" w:hAnsi="Arial" w:cs="Arial"/>
                <w:u w:val="single"/>
              </w:rPr>
            </w:pPr>
            <w:r w:rsidRPr="00710220">
              <w:rPr>
                <w:rFonts w:ascii="Arial" w:hAnsi="Arial" w:cs="Arial"/>
                <w:u w:val="single"/>
              </w:rPr>
              <w:t>Others</w:t>
            </w:r>
          </w:p>
          <w:p w14:paraId="4697B3BA" w14:textId="77777777" w:rsidR="00E2408A" w:rsidRPr="00710220" w:rsidRDefault="001F1750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Department of Health</w:t>
            </w:r>
            <w:r w:rsidR="00A2455E" w:rsidRPr="00710220">
              <w:rPr>
                <w:rFonts w:ascii="Arial" w:hAnsi="Arial" w:cs="Arial"/>
              </w:rPr>
              <w:t xml:space="preserve"> and Social Care</w:t>
            </w:r>
          </w:p>
          <w:p w14:paraId="3EB0E678" w14:textId="77777777" w:rsidR="00906689" w:rsidRDefault="006E1BE7" w:rsidP="00112600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NHS England</w:t>
            </w:r>
          </w:p>
          <w:p w14:paraId="508C985C" w14:textId="77777777" w:rsidR="000C583B" w:rsidRPr="000C583B" w:rsidRDefault="000C583B" w:rsidP="000C583B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0C583B">
              <w:rPr>
                <w:rFonts w:ascii="Arial" w:hAnsi="Arial" w:cs="Arial"/>
              </w:rPr>
              <w:t>NHS Hertfordshire and West Essex ICB</w:t>
            </w:r>
          </w:p>
          <w:p w14:paraId="44D6B924" w14:textId="3CBDDD36" w:rsidR="000C583B" w:rsidRPr="00710220" w:rsidRDefault="000C583B" w:rsidP="000C583B">
            <w:pPr>
              <w:numPr>
                <w:ilvl w:val="0"/>
                <w:numId w:val="20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0C583B">
              <w:rPr>
                <w:rFonts w:ascii="Arial" w:hAnsi="Arial" w:cs="Arial"/>
              </w:rPr>
              <w:t>NHS Mid and South Essex ICB</w:t>
            </w:r>
          </w:p>
        </w:tc>
        <w:tc>
          <w:tcPr>
            <w:tcW w:w="4860" w:type="dxa"/>
          </w:tcPr>
          <w:p w14:paraId="7C897A5C" w14:textId="77777777" w:rsidR="001F1750" w:rsidRPr="00710220" w:rsidRDefault="001F1750" w:rsidP="003206BA">
            <w:pPr>
              <w:rPr>
                <w:rFonts w:ascii="Arial" w:hAnsi="Arial" w:cs="Arial"/>
                <w:u w:val="single"/>
                <w:lang w:val="en-US"/>
              </w:rPr>
            </w:pPr>
            <w:r w:rsidRPr="00710220">
              <w:rPr>
                <w:rFonts w:ascii="Arial" w:hAnsi="Arial" w:cs="Arial"/>
                <w:u w:val="single"/>
                <w:lang w:val="en-US"/>
              </w:rPr>
              <w:lastRenderedPageBreak/>
              <w:t>General</w:t>
            </w:r>
          </w:p>
          <w:p w14:paraId="412804EC" w14:textId="77777777" w:rsidR="00A2455E" w:rsidRPr="00710220" w:rsidRDefault="00A2455E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All Wales Therapeutics and Toxicology Centre</w:t>
            </w:r>
          </w:p>
          <w:p w14:paraId="3751A1FC" w14:textId="77777777" w:rsidR="004B5879" w:rsidRPr="00710220" w:rsidRDefault="004B5879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Allied Health Professionals Federation</w:t>
            </w:r>
          </w:p>
          <w:p w14:paraId="51C008A1" w14:textId="77777777" w:rsidR="001F1750" w:rsidRPr="00710220" w:rsidRDefault="001F1750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Board of Community Health Councils in Wales</w:t>
            </w:r>
          </w:p>
          <w:p w14:paraId="4F17D849" w14:textId="77777777" w:rsidR="001F1750" w:rsidRPr="00710220" w:rsidRDefault="001F1750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British National Formulary</w:t>
            </w:r>
          </w:p>
          <w:p w14:paraId="60D15384" w14:textId="77777777" w:rsidR="00776D22" w:rsidRPr="00710220" w:rsidRDefault="0000359D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Care Quality Commission</w:t>
            </w:r>
          </w:p>
          <w:p w14:paraId="597DD77A" w14:textId="77777777" w:rsidR="001F1750" w:rsidRDefault="001F1750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Department of Health, Social Services and Public Safety for Northern Ireland</w:t>
            </w:r>
          </w:p>
          <w:p w14:paraId="4BC04C12" w14:textId="77777777" w:rsidR="00F91B88" w:rsidRPr="00710220" w:rsidRDefault="00F91B88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Diabetes UK Cymru</w:t>
            </w:r>
          </w:p>
          <w:p w14:paraId="2B3325D5" w14:textId="77777777" w:rsidR="002B7710" w:rsidRPr="00710220" w:rsidRDefault="002B7710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Healthcare Improvement Scotland</w:t>
            </w:r>
          </w:p>
          <w:p w14:paraId="643F274E" w14:textId="77777777" w:rsidR="001F1750" w:rsidRPr="00710220" w:rsidRDefault="001F1750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Medicines and Healthc</w:t>
            </w:r>
            <w:r w:rsidR="00912559" w:rsidRPr="00710220">
              <w:rPr>
                <w:rFonts w:ascii="Arial" w:hAnsi="Arial" w:cs="Arial"/>
              </w:rPr>
              <w:t xml:space="preserve">are </w:t>
            </w:r>
            <w:r w:rsidR="005F4334" w:rsidRPr="00710220">
              <w:rPr>
                <w:rFonts w:ascii="Arial" w:hAnsi="Arial" w:cs="Arial"/>
              </w:rPr>
              <w:t>p</w:t>
            </w:r>
            <w:r w:rsidR="00037E66" w:rsidRPr="00710220">
              <w:rPr>
                <w:rFonts w:ascii="Arial" w:hAnsi="Arial" w:cs="Arial"/>
              </w:rPr>
              <w:t xml:space="preserve">roducts Regulatory Agency </w:t>
            </w:r>
          </w:p>
          <w:p w14:paraId="65D3CDC0" w14:textId="77777777" w:rsidR="00C101D7" w:rsidRPr="00710220" w:rsidRDefault="00C101D7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 xml:space="preserve">National Association </w:t>
            </w:r>
            <w:r w:rsidR="006A4563" w:rsidRPr="00710220">
              <w:rPr>
                <w:rFonts w:ascii="Arial" w:hAnsi="Arial" w:cs="Arial"/>
              </w:rPr>
              <w:t xml:space="preserve">of </w:t>
            </w:r>
            <w:r w:rsidRPr="00710220">
              <w:rPr>
                <w:rFonts w:ascii="Arial" w:hAnsi="Arial" w:cs="Arial"/>
              </w:rPr>
              <w:t>Primary Care</w:t>
            </w:r>
          </w:p>
          <w:p w14:paraId="0989269B" w14:textId="77777777" w:rsidR="00BC77F0" w:rsidRDefault="00BC77F0" w:rsidP="000246F7">
            <w:pPr>
              <w:numPr>
                <w:ilvl w:val="0"/>
                <w:numId w:val="25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National Pharmacy Association</w:t>
            </w:r>
          </w:p>
          <w:p w14:paraId="6D9AB257" w14:textId="77777777" w:rsidR="001F1750" w:rsidRPr="00710220" w:rsidRDefault="001F1750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NHS Confederation</w:t>
            </w:r>
          </w:p>
          <w:p w14:paraId="62B8AFFC" w14:textId="77777777" w:rsidR="001F1750" w:rsidRPr="00710220" w:rsidRDefault="001F1750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Scottish Medicines Consortium</w:t>
            </w:r>
          </w:p>
          <w:p w14:paraId="62444477" w14:textId="77777777" w:rsidR="009E39D7" w:rsidRPr="00710220" w:rsidRDefault="009E39D7" w:rsidP="000246F7">
            <w:pPr>
              <w:numPr>
                <w:ilvl w:val="0"/>
                <w:numId w:val="25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Welsh Government</w:t>
            </w:r>
          </w:p>
          <w:p w14:paraId="700374FA" w14:textId="77777777" w:rsidR="00A2455E" w:rsidRPr="00710220" w:rsidRDefault="00A2455E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Welsh Health Specialised Services Committee</w:t>
            </w:r>
          </w:p>
          <w:p w14:paraId="4FAB7C4D" w14:textId="77777777" w:rsidR="001F1750" w:rsidRPr="00710220" w:rsidRDefault="001F1750" w:rsidP="003206BA">
            <w:pPr>
              <w:rPr>
                <w:rFonts w:ascii="Arial" w:hAnsi="Arial" w:cs="Arial"/>
                <w:u w:val="single"/>
                <w:lang w:val="en-US"/>
              </w:rPr>
            </w:pPr>
          </w:p>
          <w:p w14:paraId="00CC7BF4" w14:textId="77777777" w:rsidR="001F1750" w:rsidRPr="00710220" w:rsidRDefault="00337A8D" w:rsidP="003206BA">
            <w:pPr>
              <w:rPr>
                <w:rFonts w:ascii="Arial" w:hAnsi="Arial" w:cs="Arial"/>
                <w:u w:val="single"/>
                <w:lang w:val="en-US"/>
              </w:rPr>
            </w:pPr>
            <w:r w:rsidRPr="00710220">
              <w:rPr>
                <w:rFonts w:ascii="Arial" w:hAnsi="Arial" w:cs="Arial"/>
                <w:u w:val="single"/>
                <w:lang w:val="en-US"/>
              </w:rPr>
              <w:t>Possible c</w:t>
            </w:r>
            <w:r w:rsidR="001F1750" w:rsidRPr="00710220">
              <w:rPr>
                <w:rFonts w:ascii="Arial" w:hAnsi="Arial" w:cs="Arial"/>
                <w:u w:val="single"/>
                <w:lang w:val="en-US"/>
              </w:rPr>
              <w:t xml:space="preserve">omparator </w:t>
            </w:r>
            <w:r w:rsidR="00687516" w:rsidRPr="00710220">
              <w:rPr>
                <w:rFonts w:ascii="Arial" w:hAnsi="Arial" w:cs="Arial"/>
                <w:u w:val="single"/>
                <w:lang w:val="en-US"/>
              </w:rPr>
              <w:t>companies</w:t>
            </w:r>
          </w:p>
          <w:p w14:paraId="3FBBFB49" w14:textId="77777777" w:rsidR="00D66C0D" w:rsidRDefault="00F90242" w:rsidP="000246F7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H Pharmaceuticals</w:t>
            </w:r>
            <w:r w:rsidR="00D66C0D">
              <w:rPr>
                <w:rFonts w:ascii="Arial" w:hAnsi="Arial" w:cs="Arial"/>
              </w:rPr>
              <w:t xml:space="preserve"> (orlistat)</w:t>
            </w:r>
          </w:p>
          <w:p w14:paraId="29A3E97A" w14:textId="77777777" w:rsidR="00F90242" w:rsidRDefault="00F90242" w:rsidP="000246F7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Alissa Healthcare Research (orlistat)</w:t>
            </w:r>
          </w:p>
          <w:p w14:paraId="1040B6FA" w14:textId="77777777" w:rsidR="00F90242" w:rsidRDefault="00F90242" w:rsidP="000246F7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Almus Pharmaceuticals (orlistat)</w:t>
            </w:r>
          </w:p>
          <w:p w14:paraId="1DB85D81" w14:textId="77777777" w:rsidR="00F90242" w:rsidRDefault="00F90242" w:rsidP="000246F7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Crescent Pharma (orlistat)</w:t>
            </w:r>
          </w:p>
          <w:p w14:paraId="44E7D8AF" w14:textId="77777777" w:rsidR="00C343F7" w:rsidRDefault="00F90242" w:rsidP="000246F7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proofErr w:type="spellStart"/>
            <w:r w:rsidRPr="00F90242">
              <w:rPr>
                <w:rFonts w:ascii="Arial" w:hAnsi="Arial" w:cs="Arial"/>
              </w:rPr>
              <w:t>Medihealth</w:t>
            </w:r>
            <w:proofErr w:type="spellEnd"/>
            <w:r w:rsidRPr="00F90242">
              <w:rPr>
                <w:rFonts w:ascii="Arial" w:hAnsi="Arial" w:cs="Arial"/>
              </w:rPr>
              <w:t xml:space="preserve"> (Northern)</w:t>
            </w:r>
            <w:r>
              <w:rPr>
                <w:rFonts w:ascii="Arial" w:hAnsi="Arial" w:cs="Arial"/>
              </w:rPr>
              <w:t xml:space="preserve"> (orlistat)</w:t>
            </w:r>
          </w:p>
          <w:p w14:paraId="0D707B9B" w14:textId="77777777" w:rsidR="00D66C0D" w:rsidRDefault="00D66C0D" w:rsidP="000246F7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Neon Healthcare (orlistat)</w:t>
            </w:r>
          </w:p>
          <w:p w14:paraId="2F42AE78" w14:textId="77777777" w:rsidR="00252BDB" w:rsidRDefault="00252BDB" w:rsidP="000246F7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 Nordisk (</w:t>
            </w:r>
            <w:r w:rsidR="00D66C0D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iraglutide</w:t>
            </w:r>
            <w:r w:rsidR="00D66C0D">
              <w:rPr>
                <w:rFonts w:ascii="Arial" w:hAnsi="Arial" w:cs="Arial"/>
              </w:rPr>
              <w:t>, semaglutide</w:t>
            </w:r>
            <w:r>
              <w:rPr>
                <w:rFonts w:ascii="Arial" w:hAnsi="Arial" w:cs="Arial"/>
              </w:rPr>
              <w:t xml:space="preserve">) </w:t>
            </w:r>
          </w:p>
          <w:p w14:paraId="2C2BFE2C" w14:textId="77777777" w:rsidR="00F90242" w:rsidRDefault="00F90242" w:rsidP="00F90242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 Pharmaceuticals (orlistat)</w:t>
            </w:r>
          </w:p>
          <w:p w14:paraId="2EC2A9E3" w14:textId="77777777" w:rsidR="00F90242" w:rsidRPr="002B623A" w:rsidRDefault="00F90242" w:rsidP="000246F7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Teva UK (orlistat)</w:t>
            </w:r>
          </w:p>
          <w:p w14:paraId="7CFC4360" w14:textId="77777777" w:rsidR="00C92A4E" w:rsidRPr="00710220" w:rsidRDefault="00C92A4E" w:rsidP="00C92A4E">
            <w:pPr>
              <w:ind w:left="360"/>
              <w:rPr>
                <w:rFonts w:ascii="Arial" w:hAnsi="Arial" w:cs="Arial"/>
              </w:rPr>
            </w:pPr>
          </w:p>
          <w:p w14:paraId="74B1B8E0" w14:textId="77777777" w:rsidR="001F1750" w:rsidRPr="00710220" w:rsidRDefault="001F1750" w:rsidP="003206BA">
            <w:pPr>
              <w:ind w:left="75"/>
              <w:rPr>
                <w:rFonts w:ascii="Arial" w:hAnsi="Arial" w:cs="Arial"/>
                <w:u w:val="single"/>
              </w:rPr>
            </w:pPr>
            <w:r w:rsidRPr="00710220">
              <w:rPr>
                <w:rFonts w:ascii="Arial" w:hAnsi="Arial" w:cs="Arial"/>
                <w:u w:val="single"/>
              </w:rPr>
              <w:t>Relevant research groups</w:t>
            </w:r>
          </w:p>
          <w:p w14:paraId="610E6514" w14:textId="77777777" w:rsidR="00114E8A" w:rsidRPr="00710220" w:rsidRDefault="00114E8A" w:rsidP="000246F7">
            <w:pPr>
              <w:numPr>
                <w:ilvl w:val="0"/>
                <w:numId w:val="25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Cochrane Metabolic &amp; Endocrine Disorders Group</w:t>
            </w:r>
          </w:p>
          <w:p w14:paraId="0048AC47" w14:textId="77777777" w:rsidR="00114E8A" w:rsidRPr="00710220" w:rsidRDefault="00114E8A" w:rsidP="000246F7">
            <w:pPr>
              <w:numPr>
                <w:ilvl w:val="0"/>
                <w:numId w:val="25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Cochrane Public Health Group</w:t>
            </w:r>
          </w:p>
          <w:p w14:paraId="7F05C481" w14:textId="77777777" w:rsidR="00811B8F" w:rsidRPr="00710220" w:rsidRDefault="00811B8F" w:rsidP="000246F7">
            <w:pPr>
              <w:numPr>
                <w:ilvl w:val="0"/>
                <w:numId w:val="25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lastRenderedPageBreak/>
              <w:t>Cochrane UK</w:t>
            </w:r>
          </w:p>
          <w:p w14:paraId="1B508938" w14:textId="77777777" w:rsidR="00AC4A6A" w:rsidRPr="00710220" w:rsidRDefault="00AC4A6A" w:rsidP="000246F7">
            <w:pPr>
              <w:numPr>
                <w:ilvl w:val="0"/>
                <w:numId w:val="25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Genomics England</w:t>
            </w:r>
          </w:p>
          <w:p w14:paraId="7BACF10C" w14:textId="77777777" w:rsidR="00AC4A6A" w:rsidRPr="00710220" w:rsidRDefault="00AC4A6A" w:rsidP="000246F7">
            <w:pPr>
              <w:numPr>
                <w:ilvl w:val="0"/>
                <w:numId w:val="25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MRC Clinical Trials Unit</w:t>
            </w:r>
          </w:p>
          <w:p w14:paraId="34A8530B" w14:textId="77777777" w:rsidR="002B24F6" w:rsidRDefault="00AC4A6A" w:rsidP="000246F7">
            <w:pPr>
              <w:numPr>
                <w:ilvl w:val="0"/>
                <w:numId w:val="25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National Institute for Health Research</w:t>
            </w:r>
          </w:p>
          <w:p w14:paraId="3886A63D" w14:textId="77777777" w:rsidR="000246F7" w:rsidRPr="003828C1" w:rsidRDefault="000246F7" w:rsidP="00204593">
            <w:pPr>
              <w:numPr>
                <w:ilvl w:val="0"/>
                <w:numId w:val="25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BE7821">
              <w:rPr>
                <w:rFonts w:ascii="Arial" w:hAnsi="Arial" w:cs="Arial"/>
              </w:rPr>
              <w:t>Obesity Institute</w:t>
            </w:r>
            <w:r w:rsidRPr="003828C1">
              <w:rPr>
                <w:rFonts w:ascii="Arial" w:hAnsi="Arial" w:cs="Arial"/>
              </w:rPr>
              <w:t xml:space="preserve"> </w:t>
            </w:r>
          </w:p>
          <w:p w14:paraId="20A43273" w14:textId="77777777" w:rsidR="00776D22" w:rsidRPr="00710220" w:rsidRDefault="00776D22" w:rsidP="009111C0">
            <w:pPr>
              <w:tabs>
                <w:tab w:val="left" w:pos="432"/>
                <w:tab w:val="num" w:pos="1440"/>
              </w:tabs>
              <w:jc w:val="right"/>
              <w:rPr>
                <w:rFonts w:ascii="Arial" w:hAnsi="Arial" w:cs="Arial"/>
              </w:rPr>
            </w:pPr>
          </w:p>
          <w:p w14:paraId="563039C5" w14:textId="77777777" w:rsidR="00C84B27" w:rsidRPr="00710220" w:rsidRDefault="001F1750" w:rsidP="00C84B27">
            <w:pPr>
              <w:ind w:left="75"/>
              <w:rPr>
                <w:rFonts w:ascii="Arial" w:hAnsi="Arial" w:cs="Arial"/>
                <w:u w:val="single"/>
              </w:rPr>
            </w:pPr>
            <w:r w:rsidRPr="00710220">
              <w:rPr>
                <w:rFonts w:ascii="Arial" w:hAnsi="Arial" w:cs="Arial"/>
                <w:u w:val="single"/>
              </w:rPr>
              <w:t xml:space="preserve">Associated Public Health </w:t>
            </w:r>
            <w:r w:rsidR="005F4334" w:rsidRPr="00710220">
              <w:rPr>
                <w:rFonts w:ascii="Arial" w:hAnsi="Arial" w:cs="Arial"/>
                <w:u w:val="single"/>
              </w:rPr>
              <w:t>g</w:t>
            </w:r>
            <w:r w:rsidRPr="00710220">
              <w:rPr>
                <w:rFonts w:ascii="Arial" w:hAnsi="Arial" w:cs="Arial"/>
                <w:u w:val="single"/>
              </w:rPr>
              <w:t>roups</w:t>
            </w:r>
          </w:p>
          <w:p w14:paraId="13252C29" w14:textId="77777777" w:rsidR="00052503" w:rsidRPr="00710220" w:rsidRDefault="00326E05" w:rsidP="000246F7">
            <w:pPr>
              <w:pStyle w:val="Bulletlis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Public Health Wales</w:t>
            </w:r>
          </w:p>
          <w:p w14:paraId="141BE276" w14:textId="77777777" w:rsidR="001F1750" w:rsidRPr="00F90242" w:rsidRDefault="00052503" w:rsidP="00C343F7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710220">
              <w:rPr>
                <w:rFonts w:ascii="Arial" w:hAnsi="Arial" w:cs="Arial"/>
              </w:rPr>
              <w:t>UK Health Security Agency</w:t>
            </w:r>
            <w:r w:rsidR="00326E05" w:rsidRPr="00710220">
              <w:rPr>
                <w:rFonts w:ascii="Arial" w:hAnsi="Arial" w:cs="Arial"/>
              </w:rPr>
              <w:t xml:space="preserve"> </w:t>
            </w:r>
          </w:p>
        </w:tc>
      </w:tr>
    </w:tbl>
    <w:p w14:paraId="750F31E8" w14:textId="77777777" w:rsidR="004B5879" w:rsidRPr="00FE473A" w:rsidRDefault="004B5879" w:rsidP="004B5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outlineLvl w:val="0"/>
        <w:rPr>
          <w:rFonts w:ascii="Arial" w:hAnsi="Arial"/>
          <w:bCs/>
          <w:kern w:val="28"/>
        </w:rPr>
      </w:pPr>
      <w:r w:rsidRPr="00FE473A">
        <w:rPr>
          <w:rFonts w:ascii="Arial" w:hAnsi="Arial"/>
          <w:bCs/>
          <w:kern w:val="28"/>
        </w:rPr>
        <w:lastRenderedPageBreak/>
        <w:t xml:space="preserve">NICE is committed to promoting equality, eliminating unlawful discrimination and fostering good relations between people who share a protected characteristic and those who do not. Please let us know if we have missed any important organisations </w:t>
      </w:r>
      <w:r w:rsidR="008C7E11">
        <w:rPr>
          <w:rFonts w:ascii="Arial" w:hAnsi="Arial"/>
          <w:bCs/>
          <w:kern w:val="28"/>
        </w:rPr>
        <w:t xml:space="preserve">from </w:t>
      </w:r>
      <w:r w:rsidRPr="00FE473A">
        <w:rPr>
          <w:rFonts w:ascii="Arial" w:hAnsi="Arial"/>
          <w:bCs/>
          <w:kern w:val="28"/>
        </w:rPr>
        <w:t xml:space="preserve">the </w:t>
      </w:r>
      <w:r w:rsidR="0071493B">
        <w:rPr>
          <w:rFonts w:ascii="Arial" w:hAnsi="Arial"/>
          <w:bCs/>
          <w:kern w:val="28"/>
        </w:rPr>
        <w:t>stakeholder list</w:t>
      </w:r>
      <w:r w:rsidRPr="00FE473A">
        <w:rPr>
          <w:rFonts w:ascii="Arial" w:hAnsi="Arial"/>
          <w:bCs/>
          <w:kern w:val="28"/>
        </w:rPr>
        <w:t>, and which organisations we should include that have a particular focus on relevant equality issues.</w:t>
      </w:r>
    </w:p>
    <w:p w14:paraId="62FA7F93" w14:textId="77777777" w:rsidR="00D40525" w:rsidRDefault="00D40525" w:rsidP="00D40525">
      <w:pPr>
        <w:spacing w:before="240" w:after="240"/>
        <w:outlineLvl w:val="0"/>
        <w:rPr>
          <w:rFonts w:ascii="Arial" w:hAnsi="Arial" w:cs="Arial"/>
          <w:b/>
          <w:bCs/>
        </w:rPr>
      </w:pPr>
      <w:bookmarkStart w:id="1" w:name="_Hlk103266785"/>
      <w:r w:rsidRPr="00FE473A">
        <w:rPr>
          <w:rFonts w:ascii="Arial" w:hAnsi="Arial" w:cs="Arial"/>
          <w:b/>
          <w:bCs/>
        </w:rPr>
        <w:t>Definitions:</w:t>
      </w:r>
    </w:p>
    <w:p w14:paraId="3EFD12A1" w14:textId="77777777" w:rsidR="00D40525" w:rsidRPr="00FE3DF2" w:rsidRDefault="00D40525" w:rsidP="00D40525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Consultees</w:t>
      </w:r>
    </w:p>
    <w:p w14:paraId="0DC0775E" w14:textId="77777777" w:rsidR="00D40525" w:rsidRPr="00FE3DF2" w:rsidRDefault="00D40525" w:rsidP="00D40525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Organisations that accept an invitation to participate in the </w:t>
      </w:r>
      <w:r w:rsidR="00895440">
        <w:rPr>
          <w:rFonts w:ascii="Arial" w:hAnsi="Arial" w:cs="Arial"/>
          <w:bCs/>
        </w:rPr>
        <w:t>evaluation</w:t>
      </w:r>
      <w:r w:rsidRPr="00FE3DF2">
        <w:rPr>
          <w:rFonts w:ascii="Arial" w:hAnsi="Arial" w:cs="Arial"/>
          <w:bCs/>
        </w:rPr>
        <w:t xml:space="preserve">; the </w:t>
      </w:r>
      <w:r>
        <w:rPr>
          <w:rFonts w:ascii="Arial" w:hAnsi="Arial" w:cs="Arial"/>
          <w:bCs/>
        </w:rPr>
        <w:t>company that markets</w:t>
      </w:r>
      <w:r w:rsidRPr="00FE3DF2">
        <w:rPr>
          <w:rFonts w:ascii="Arial" w:hAnsi="Arial" w:cs="Arial"/>
          <w:bCs/>
        </w:rPr>
        <w:t xml:space="preserve"> the technology; national professional organisations; national patient organisations; the Department of Health </w:t>
      </w:r>
      <w:r>
        <w:rPr>
          <w:rFonts w:ascii="Arial" w:hAnsi="Arial" w:cs="Arial"/>
          <w:bCs/>
        </w:rPr>
        <w:t xml:space="preserve">and Social Care </w:t>
      </w:r>
      <w:r w:rsidRPr="00FE3DF2">
        <w:rPr>
          <w:rFonts w:ascii="Arial" w:hAnsi="Arial" w:cs="Arial"/>
          <w:bCs/>
        </w:rPr>
        <w:t>and the Welsh Government and relevant NHS organisations in England.</w:t>
      </w:r>
    </w:p>
    <w:p w14:paraId="2BB01290" w14:textId="77777777" w:rsidR="00D40525" w:rsidRPr="00FE3DF2" w:rsidRDefault="00D40525" w:rsidP="00D40525">
      <w:pPr>
        <w:ind w:left="-540"/>
        <w:rPr>
          <w:rFonts w:ascii="Arial" w:hAnsi="Arial" w:cs="Arial"/>
          <w:bCs/>
        </w:rPr>
      </w:pPr>
    </w:p>
    <w:p w14:paraId="1CC4E7BF" w14:textId="77777777" w:rsidR="00D40525" w:rsidRPr="00FE3DF2" w:rsidRDefault="00D40525" w:rsidP="00D40525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company that markets the</w:t>
      </w:r>
      <w:r w:rsidRPr="00FE3DF2">
        <w:rPr>
          <w:rFonts w:ascii="Arial" w:hAnsi="Arial" w:cs="Arial"/>
          <w:bCs/>
        </w:rPr>
        <w:t xml:space="preserve"> technology is invited to make an evidence submission, respond to consultations</w:t>
      </w:r>
      <w:r>
        <w:rPr>
          <w:rFonts w:ascii="Arial" w:hAnsi="Arial" w:cs="Arial"/>
          <w:bCs/>
        </w:rPr>
        <w:t xml:space="preserve">, </w:t>
      </w:r>
      <w:r w:rsidRPr="00FE3DF2">
        <w:rPr>
          <w:rFonts w:ascii="Arial" w:hAnsi="Arial" w:cs="Arial"/>
          <w:bCs/>
        </w:rPr>
        <w:t xml:space="preserve">nominate clinical </w:t>
      </w:r>
      <w:r>
        <w:rPr>
          <w:rFonts w:ascii="Arial" w:hAnsi="Arial" w:cs="Arial"/>
          <w:bCs/>
        </w:rPr>
        <w:t>experts</w:t>
      </w:r>
      <w:r w:rsidRPr="00FE3DF2">
        <w:rPr>
          <w:rFonts w:ascii="Arial" w:hAnsi="Arial" w:cs="Arial"/>
          <w:bCs/>
        </w:rPr>
        <w:t xml:space="preserve"> and has the right to appeal against </w:t>
      </w:r>
      <w:r>
        <w:rPr>
          <w:rFonts w:ascii="Arial" w:hAnsi="Arial" w:cs="Arial"/>
          <w:bCs/>
        </w:rPr>
        <w:t xml:space="preserve">the </w:t>
      </w:r>
      <w:r w:rsidR="004A0771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inal </w:t>
      </w:r>
      <w:r w:rsidR="004A0771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raft </w:t>
      </w:r>
      <w:r w:rsidR="004A0771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uidance</w:t>
      </w:r>
      <w:r w:rsidR="004A0771">
        <w:rPr>
          <w:rFonts w:ascii="Arial" w:hAnsi="Arial" w:cs="Arial"/>
          <w:bCs/>
        </w:rPr>
        <w:t xml:space="preserve"> (FDG)</w:t>
      </w:r>
      <w:r w:rsidRPr="00FE3DF2">
        <w:rPr>
          <w:rFonts w:ascii="Arial" w:hAnsi="Arial" w:cs="Arial"/>
          <w:bCs/>
        </w:rPr>
        <w:t>.</w:t>
      </w:r>
    </w:p>
    <w:p w14:paraId="48FB3E29" w14:textId="77777777" w:rsidR="00D40525" w:rsidRPr="00FE3DF2" w:rsidRDefault="00D40525" w:rsidP="00D40525">
      <w:pPr>
        <w:ind w:left="-540"/>
        <w:rPr>
          <w:rFonts w:ascii="Arial" w:hAnsi="Arial" w:cs="Arial"/>
          <w:bCs/>
        </w:rPr>
      </w:pPr>
    </w:p>
    <w:p w14:paraId="698C9870" w14:textId="77777777" w:rsidR="00D40525" w:rsidRPr="00FE3DF2" w:rsidRDefault="00D40525" w:rsidP="00D40525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All non</w:t>
      </w:r>
      <w:r>
        <w:rPr>
          <w:rFonts w:ascii="Arial" w:hAnsi="Arial" w:cs="Arial"/>
          <w:bCs/>
        </w:rPr>
        <w:t>-company</w:t>
      </w:r>
      <w:r w:rsidRPr="00FE3DF2">
        <w:rPr>
          <w:rFonts w:ascii="Arial" w:hAnsi="Arial" w:cs="Arial"/>
          <w:bCs/>
        </w:rPr>
        <w:t xml:space="preserve"> consultees are invited to submit a statement</w:t>
      </w:r>
      <w:r w:rsidRPr="00FE3DF2">
        <w:rPr>
          <w:rStyle w:val="FootnoteReference"/>
          <w:rFonts w:ascii="Arial" w:hAnsi="Arial" w:cs="Arial"/>
          <w:bCs/>
        </w:rPr>
        <w:footnoteReference w:id="1"/>
      </w:r>
      <w:r w:rsidRPr="00FE3DF2">
        <w:rPr>
          <w:rFonts w:ascii="Arial" w:hAnsi="Arial" w:cs="Arial"/>
          <w:bCs/>
        </w:rPr>
        <w:t>, respond to consultations, nominate clinical or patient experts and have the right to appeal against t</w:t>
      </w:r>
      <w:r>
        <w:rPr>
          <w:rFonts w:ascii="Arial" w:hAnsi="Arial" w:cs="Arial"/>
          <w:bCs/>
        </w:rPr>
        <w:t xml:space="preserve">he </w:t>
      </w:r>
      <w:r w:rsidR="004A0771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inal </w:t>
      </w:r>
      <w:r w:rsidR="004A0771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raft </w:t>
      </w:r>
      <w:r w:rsidR="004A0771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uidance</w:t>
      </w:r>
      <w:r w:rsidR="004A0771">
        <w:rPr>
          <w:rFonts w:ascii="Arial" w:hAnsi="Arial" w:cs="Arial"/>
          <w:bCs/>
        </w:rPr>
        <w:t xml:space="preserve"> (FDG)</w:t>
      </w:r>
      <w:r w:rsidRPr="00FE3DF2">
        <w:rPr>
          <w:rFonts w:ascii="Arial" w:hAnsi="Arial" w:cs="Arial"/>
          <w:bCs/>
        </w:rPr>
        <w:t>.</w:t>
      </w:r>
    </w:p>
    <w:p w14:paraId="51C0EFF5" w14:textId="77777777" w:rsidR="00D40525" w:rsidRPr="00FE3DF2" w:rsidRDefault="00D40525" w:rsidP="00D40525">
      <w:pPr>
        <w:ind w:left="-540"/>
        <w:rPr>
          <w:rFonts w:ascii="Arial" w:hAnsi="Arial" w:cs="Arial"/>
          <w:bCs/>
        </w:rPr>
      </w:pPr>
    </w:p>
    <w:p w14:paraId="71C259BA" w14:textId="77777777" w:rsidR="00D40525" w:rsidRPr="00FE3DF2" w:rsidRDefault="00D40525" w:rsidP="00D40525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Commentators</w:t>
      </w:r>
    </w:p>
    <w:p w14:paraId="47F91899" w14:textId="77777777" w:rsidR="00D40525" w:rsidRPr="00FE3DF2" w:rsidRDefault="00D40525" w:rsidP="00D40525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Organisations that engage in the</w:t>
      </w:r>
      <w:r w:rsidR="00AA0C9C">
        <w:rPr>
          <w:rFonts w:ascii="Arial" w:hAnsi="Arial" w:cs="Arial"/>
          <w:bCs/>
        </w:rPr>
        <w:t xml:space="preserve"> evaluation</w:t>
      </w:r>
      <w:r w:rsidRPr="00FE3DF2">
        <w:rPr>
          <w:rFonts w:ascii="Arial" w:hAnsi="Arial" w:cs="Arial"/>
          <w:bCs/>
        </w:rPr>
        <w:t xml:space="preserve"> process but that are not asked to prepare an evidence submission or statement, are able to respond to consultations and they receive the </w:t>
      </w:r>
      <w:r w:rsidR="004A0771">
        <w:rPr>
          <w:rFonts w:ascii="Arial" w:hAnsi="Arial" w:cs="Arial"/>
          <w:bCs/>
        </w:rPr>
        <w:t>FDG</w:t>
      </w:r>
      <w:r w:rsidRPr="00FE3DF2">
        <w:rPr>
          <w:rFonts w:ascii="Arial" w:hAnsi="Arial" w:cs="Arial"/>
          <w:bCs/>
        </w:rPr>
        <w:t xml:space="preserve"> for information only, without right of appeal. These organisations are: </w:t>
      </w:r>
      <w:r>
        <w:rPr>
          <w:rFonts w:ascii="Arial" w:hAnsi="Arial" w:cs="Arial"/>
          <w:bCs/>
        </w:rPr>
        <w:t>companies that market c</w:t>
      </w:r>
      <w:r w:rsidRPr="00FE3DF2">
        <w:rPr>
          <w:rFonts w:ascii="Arial" w:hAnsi="Arial" w:cs="Arial"/>
          <w:bCs/>
        </w:rPr>
        <w:t xml:space="preserve">omparator technologies; </w:t>
      </w:r>
      <w:r w:rsidRPr="00C16064">
        <w:rPr>
          <w:rFonts w:ascii="Arial" w:hAnsi="Arial" w:cs="Arial"/>
          <w:bCs/>
        </w:rPr>
        <w:t>Healthcare Improvement Scotland</w:t>
      </w:r>
      <w:r w:rsidRPr="00FE3DF2">
        <w:rPr>
          <w:rFonts w:ascii="Arial" w:hAnsi="Arial" w:cs="Arial"/>
          <w:bCs/>
        </w:rPr>
        <w:t xml:space="preserve">; related research groups where appropriate (for example, the Medical Research Council [MRC], National </w:t>
      </w:r>
      <w:r w:rsidRPr="00FE3DF2">
        <w:rPr>
          <w:rFonts w:ascii="Arial" w:hAnsi="Arial" w:cs="Arial"/>
          <w:bCs/>
        </w:rPr>
        <w:lastRenderedPageBreak/>
        <w:t>Cancer Research Institute); other groups (for example, the NHS Confeder</w:t>
      </w:r>
      <w:r>
        <w:rPr>
          <w:rFonts w:ascii="Arial" w:hAnsi="Arial" w:cs="Arial"/>
          <w:bCs/>
        </w:rPr>
        <w:t>ation, NHS Alliance</w:t>
      </w:r>
      <w:r w:rsidRPr="00FE3DF2">
        <w:rPr>
          <w:rFonts w:ascii="Arial" w:hAnsi="Arial" w:cs="Arial"/>
          <w:bCs/>
        </w:rPr>
        <w:t xml:space="preserve">, and the </w:t>
      </w:r>
      <w:r w:rsidRPr="00B07EEB">
        <w:rPr>
          <w:rFonts w:ascii="Arial" w:hAnsi="Arial" w:cs="Arial"/>
          <w:bCs/>
        </w:rPr>
        <w:t>British National Formulary</w:t>
      </w:r>
      <w:r>
        <w:rPr>
          <w:rFonts w:ascii="Arial" w:hAnsi="Arial" w:cs="Arial"/>
          <w:bCs/>
        </w:rPr>
        <w:t>)</w:t>
      </w:r>
      <w:r w:rsidRPr="00187A90">
        <w:rPr>
          <w:rFonts w:ascii="Arial" w:hAnsi="Arial" w:cs="Arial"/>
          <w:bCs/>
        </w:rPr>
        <w:t>.</w:t>
      </w:r>
    </w:p>
    <w:p w14:paraId="3A31924E" w14:textId="77777777" w:rsidR="00D40525" w:rsidRPr="00FE3DF2" w:rsidRDefault="00D40525" w:rsidP="00D40525">
      <w:pPr>
        <w:ind w:left="-540"/>
        <w:rPr>
          <w:rFonts w:ascii="Arial" w:hAnsi="Arial" w:cs="Arial"/>
          <w:bCs/>
        </w:rPr>
      </w:pPr>
    </w:p>
    <w:p w14:paraId="1AC68352" w14:textId="77777777" w:rsidR="00895440" w:rsidRPr="00895440" w:rsidRDefault="00D40525" w:rsidP="00895440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All non</w:t>
      </w:r>
      <w:r>
        <w:rPr>
          <w:rFonts w:ascii="Arial" w:hAnsi="Arial" w:cs="Arial"/>
          <w:bCs/>
        </w:rPr>
        <w:t>-company</w:t>
      </w:r>
      <w:r w:rsidRPr="00FE3DF2">
        <w:rPr>
          <w:rFonts w:ascii="Arial" w:hAnsi="Arial" w:cs="Arial"/>
          <w:bCs/>
        </w:rPr>
        <w:t xml:space="preserve"> commentators are invited to nominate clinical or patient experts.</w:t>
      </w:r>
      <w:bookmarkEnd w:id="1"/>
    </w:p>
    <w:sectPr w:rsidR="00895440" w:rsidRPr="00895440">
      <w:headerReference w:type="default" r:id="rId12"/>
      <w:footerReference w:type="default" r:id="rId13"/>
      <w:pgSz w:w="11906" w:h="16838" w:code="9"/>
      <w:pgMar w:top="1440" w:right="110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98CAE" w14:textId="77777777" w:rsidR="00516C46" w:rsidRDefault="00516C46">
      <w:r>
        <w:separator/>
      </w:r>
    </w:p>
  </w:endnote>
  <w:endnote w:type="continuationSeparator" w:id="0">
    <w:p w14:paraId="603C5C7A" w14:textId="77777777" w:rsidR="00516C46" w:rsidRDefault="0051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665FE" w14:textId="77777777" w:rsidR="00EE3E11" w:rsidRPr="00EE3E11" w:rsidRDefault="00FC10DD" w:rsidP="00EE3E11">
    <w:pPr>
      <w:pStyle w:val="Subtitle"/>
      <w:ind w:left="-540"/>
      <w:jc w:val="left"/>
      <w:rPr>
        <w:b w:val="0"/>
        <w:sz w:val="20"/>
        <w:szCs w:val="20"/>
      </w:rPr>
    </w:pPr>
    <w:r>
      <w:rPr>
        <w:b w:val="0"/>
        <w:sz w:val="20"/>
        <w:szCs w:val="20"/>
      </w:rPr>
      <w:t>Final</w:t>
    </w:r>
    <w:r w:rsidR="00761599" w:rsidRPr="004D13DE">
      <w:rPr>
        <w:b w:val="0"/>
        <w:sz w:val="20"/>
        <w:szCs w:val="20"/>
      </w:rPr>
      <w:t xml:space="preserve"> </w:t>
    </w:r>
    <w:r w:rsidR="0071493B">
      <w:rPr>
        <w:b w:val="0"/>
        <w:sz w:val="20"/>
        <w:szCs w:val="20"/>
      </w:rPr>
      <w:t>stakeholder list</w:t>
    </w:r>
    <w:r w:rsidR="00761599" w:rsidRPr="004D13DE">
      <w:rPr>
        <w:b w:val="0"/>
        <w:sz w:val="20"/>
        <w:szCs w:val="20"/>
      </w:rPr>
      <w:t xml:space="preserve"> for </w:t>
    </w:r>
    <w:r w:rsidR="00CD5251" w:rsidRPr="004D13DE">
      <w:rPr>
        <w:b w:val="0"/>
        <w:sz w:val="20"/>
        <w:szCs w:val="20"/>
      </w:rPr>
      <w:t xml:space="preserve">the </w:t>
    </w:r>
    <w:r w:rsidR="00895440">
      <w:rPr>
        <w:b w:val="0"/>
        <w:sz w:val="20"/>
        <w:szCs w:val="20"/>
      </w:rPr>
      <w:t xml:space="preserve">evaluation of </w:t>
    </w:r>
    <w:r w:rsidR="00F70D84">
      <w:rPr>
        <w:b w:val="0"/>
        <w:sz w:val="20"/>
        <w:szCs w:val="20"/>
      </w:rPr>
      <w:t>t</w:t>
    </w:r>
    <w:r w:rsidR="00F70D84" w:rsidRPr="00F70D84">
      <w:rPr>
        <w:b w:val="0"/>
        <w:sz w:val="20"/>
        <w:szCs w:val="20"/>
      </w:rPr>
      <w:t xml:space="preserve">irzepatide for managing overweight and obesity </w:t>
    </w:r>
    <w:r w:rsidR="000A0AB1">
      <w:rPr>
        <w:b w:val="0"/>
        <w:sz w:val="20"/>
        <w:szCs w:val="20"/>
      </w:rPr>
      <w:t>[</w:t>
    </w:r>
    <w:r w:rsidR="00F70D84" w:rsidRPr="00F70D84">
      <w:rPr>
        <w:b w:val="0"/>
        <w:sz w:val="20"/>
        <w:szCs w:val="20"/>
      </w:rPr>
      <w:t>ID6179</w:t>
    </w:r>
    <w:r w:rsidR="000A0AB1">
      <w:rPr>
        <w:b w:val="0"/>
        <w:sz w:val="20"/>
        <w:szCs w:val="20"/>
      </w:rPr>
      <w:t>]</w:t>
    </w:r>
  </w:p>
  <w:p w14:paraId="01A3BD82" w14:textId="77777777" w:rsidR="00906689" w:rsidRPr="004D13DE" w:rsidRDefault="008C7E11" w:rsidP="00906689">
    <w:pPr>
      <w:pStyle w:val="Subtitle"/>
      <w:ind w:left="-540"/>
      <w:jc w:val="left"/>
      <w:rPr>
        <w:b w:val="0"/>
        <w:sz w:val="20"/>
        <w:szCs w:val="20"/>
      </w:rPr>
    </w:pPr>
    <w:r w:rsidRPr="004D13DE">
      <w:rPr>
        <w:b w:val="0"/>
        <w:sz w:val="20"/>
        <w:szCs w:val="20"/>
      </w:rPr>
      <w:t xml:space="preserve">Issue date: </w:t>
    </w:r>
    <w:r w:rsidR="005150FD">
      <w:rPr>
        <w:b w:val="0"/>
        <w:sz w:val="20"/>
        <w:szCs w:val="20"/>
      </w:rPr>
      <w:t xml:space="preserve"> </w:t>
    </w:r>
    <w:r w:rsidR="00A2288A">
      <w:rPr>
        <w:b w:val="0"/>
        <w:sz w:val="20"/>
        <w:szCs w:val="20"/>
      </w:rPr>
      <w:t xml:space="preserve">June </w:t>
    </w:r>
    <w:r w:rsidR="005150FD">
      <w:rPr>
        <w:b w:val="0"/>
        <w:sz w:val="20"/>
        <w:szCs w:val="20"/>
      </w:rPr>
      <w:t>202</w:t>
    </w:r>
    <w:r w:rsidR="005D4FAC">
      <w:rPr>
        <w:b w:val="0"/>
        <w:sz w:val="20"/>
        <w:szCs w:val="20"/>
      </w:rPr>
      <w:t>3</w:t>
    </w:r>
    <w:r>
      <w:rPr>
        <w:b w:val="0"/>
        <w:sz w:val="20"/>
        <w:szCs w:val="20"/>
      </w:rPr>
      <w:t xml:space="preserve"> </w:t>
    </w:r>
  </w:p>
  <w:p w14:paraId="01A9DDDA" w14:textId="77777777" w:rsidR="004249F1" w:rsidRPr="008C7E11" w:rsidRDefault="008C7E11" w:rsidP="00906689">
    <w:pPr>
      <w:pStyle w:val="Subtitle"/>
      <w:ind w:left="-540"/>
      <w:jc w:val="left"/>
      <w:rPr>
        <w:b w:val="0"/>
        <w:bCs w:val="0"/>
        <w:sz w:val="20"/>
        <w:szCs w:val="20"/>
      </w:rPr>
    </w:pPr>
    <w:r w:rsidRPr="008C7E11">
      <w:rPr>
        <w:b w:val="0"/>
        <w:bCs w:val="0"/>
        <w:sz w:val="20"/>
        <w:szCs w:val="20"/>
      </w:rPr>
      <w:t>© National Institute for Health and Care Excellence 202</w:t>
    </w:r>
    <w:r w:rsidR="005D4FAC">
      <w:rPr>
        <w:b w:val="0"/>
        <w:bCs w:val="0"/>
        <w:sz w:val="20"/>
        <w:szCs w:val="20"/>
      </w:rPr>
      <w:t>3</w:t>
    </w:r>
    <w:r w:rsidRPr="008C7E11">
      <w:rPr>
        <w:b w:val="0"/>
        <w:bCs w:val="0"/>
        <w:sz w:val="20"/>
        <w:szCs w:val="20"/>
      </w:rPr>
      <w:t>. All rights reserved.</w:t>
    </w:r>
    <w:r w:rsidR="004249F1" w:rsidRPr="008C7E11">
      <w:rPr>
        <w:b w:val="0"/>
        <w:bCs w:val="0"/>
        <w:sz w:val="20"/>
        <w:szCs w:val="20"/>
      </w:rPr>
      <w:tab/>
    </w:r>
    <w:r w:rsidR="0063599D" w:rsidRPr="008C7E11"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 xml:space="preserve">         </w:t>
    </w:r>
    <w:r w:rsidRPr="004D13DE">
      <w:rPr>
        <w:b w:val="0"/>
        <w:sz w:val="20"/>
        <w:szCs w:val="20"/>
      </w:rPr>
      <w:t xml:space="preserve">Page </w:t>
    </w:r>
    <w:r w:rsidRPr="004D13DE">
      <w:rPr>
        <w:b w:val="0"/>
        <w:sz w:val="20"/>
        <w:szCs w:val="20"/>
      </w:rPr>
      <w:fldChar w:fldCharType="begin"/>
    </w:r>
    <w:r w:rsidRPr="004D13DE">
      <w:rPr>
        <w:b w:val="0"/>
        <w:sz w:val="20"/>
        <w:szCs w:val="20"/>
      </w:rPr>
      <w:instrText xml:space="preserve"> PAGE </w:instrText>
    </w:r>
    <w:r w:rsidRPr="004D13DE"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 w:rsidRPr="004D13DE">
      <w:rPr>
        <w:b w:val="0"/>
        <w:sz w:val="20"/>
        <w:szCs w:val="20"/>
      </w:rPr>
      <w:fldChar w:fldCharType="end"/>
    </w:r>
    <w:r w:rsidRPr="004D13DE">
      <w:rPr>
        <w:b w:val="0"/>
        <w:sz w:val="20"/>
        <w:szCs w:val="20"/>
      </w:rPr>
      <w:t xml:space="preserve"> of </w:t>
    </w:r>
    <w:r w:rsidRPr="004D13DE">
      <w:rPr>
        <w:b w:val="0"/>
        <w:sz w:val="20"/>
        <w:szCs w:val="20"/>
      </w:rPr>
      <w:fldChar w:fldCharType="begin"/>
    </w:r>
    <w:r w:rsidRPr="004D13DE">
      <w:rPr>
        <w:b w:val="0"/>
        <w:sz w:val="20"/>
        <w:szCs w:val="20"/>
      </w:rPr>
      <w:instrText xml:space="preserve"> NUMPAGES </w:instrText>
    </w:r>
    <w:r w:rsidRPr="004D13DE"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3</w:t>
    </w:r>
    <w:r w:rsidRPr="004D13DE"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5CADB" w14:textId="77777777" w:rsidR="00516C46" w:rsidRDefault="00516C46">
      <w:r>
        <w:separator/>
      </w:r>
    </w:p>
  </w:footnote>
  <w:footnote w:type="continuationSeparator" w:id="0">
    <w:p w14:paraId="7DBC4095" w14:textId="77777777" w:rsidR="00516C46" w:rsidRDefault="00516C46">
      <w:r>
        <w:continuationSeparator/>
      </w:r>
    </w:p>
  </w:footnote>
  <w:footnote w:id="1">
    <w:p w14:paraId="5889E7ED" w14:textId="77777777" w:rsidR="00D40525" w:rsidRDefault="00D40525" w:rsidP="00D40525">
      <w:r w:rsidRPr="00FA55A7">
        <w:rPr>
          <w:rStyle w:val="FootnoteReference"/>
          <w:rFonts w:ascii="Arial" w:hAnsi="Arial" w:cs="Arial"/>
        </w:rPr>
        <w:footnoteRef/>
      </w:r>
      <w:r w:rsidRPr="00FA55A7">
        <w:rPr>
          <w:rFonts w:ascii="Arial" w:hAnsi="Arial" w:cs="Arial"/>
        </w:rPr>
        <w:t xml:space="preserve"> </w:t>
      </w:r>
      <w:proofErr w:type="gramStart"/>
      <w:r w:rsidRPr="00FA55A7">
        <w:rPr>
          <w:rFonts w:ascii="Arial" w:hAnsi="Arial" w:cs="Arial"/>
        </w:rPr>
        <w:t xml:space="preserve">Non </w:t>
      </w:r>
      <w:r>
        <w:rPr>
          <w:rFonts w:ascii="Arial" w:hAnsi="Arial" w:cs="Arial"/>
        </w:rPr>
        <w:t>company</w:t>
      </w:r>
      <w:proofErr w:type="gramEnd"/>
      <w:r w:rsidRPr="00FA55A7">
        <w:rPr>
          <w:rFonts w:ascii="Arial" w:hAnsi="Arial" w:cs="Arial"/>
        </w:rPr>
        <w:t xml:space="preserve"> consultees are invited to submit statements relevant to the group they are representing</w:t>
      </w:r>
      <w:r>
        <w:t>.</w:t>
      </w:r>
    </w:p>
    <w:p w14:paraId="3D9346C4" w14:textId="77777777" w:rsidR="00D40525" w:rsidRDefault="00D40525" w:rsidP="00D4052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890C3" w14:textId="77777777" w:rsidR="004249F1" w:rsidRDefault="004249F1">
    <w:pPr>
      <w:pStyle w:val="Header"/>
      <w:jc w:val="right"/>
      <w:rPr>
        <w:rFonts w:cs="Arial"/>
        <w:b/>
        <w:bCs/>
      </w:rPr>
    </w:pPr>
    <w:r>
      <w:rPr>
        <w:rFonts w:cs="Arial"/>
        <w:b/>
        <w:bCs/>
      </w:rPr>
      <w:t>Appendix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187C"/>
    <w:multiLevelType w:val="hybridMultilevel"/>
    <w:tmpl w:val="E74017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802618C"/>
    <w:multiLevelType w:val="hybridMultilevel"/>
    <w:tmpl w:val="922074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0E42"/>
    <w:multiLevelType w:val="hybridMultilevel"/>
    <w:tmpl w:val="892255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AB7BBC"/>
    <w:multiLevelType w:val="hybridMultilevel"/>
    <w:tmpl w:val="65002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BFB4DA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72765BF"/>
    <w:multiLevelType w:val="hybridMultilevel"/>
    <w:tmpl w:val="336E8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82739"/>
    <w:multiLevelType w:val="hybridMultilevel"/>
    <w:tmpl w:val="56A42BB0"/>
    <w:lvl w:ilvl="0" w:tplc="73921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BE3AD2"/>
    <w:multiLevelType w:val="hybridMultilevel"/>
    <w:tmpl w:val="9B602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F52F2"/>
    <w:multiLevelType w:val="hybridMultilevel"/>
    <w:tmpl w:val="BBC4E1BC"/>
    <w:lvl w:ilvl="0" w:tplc="F41EC528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127AB"/>
    <w:multiLevelType w:val="hybridMultilevel"/>
    <w:tmpl w:val="E89AD9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9" w15:restartNumberingAfterBreak="0">
    <w:nsid w:val="699B27D8"/>
    <w:multiLevelType w:val="hybridMultilevel"/>
    <w:tmpl w:val="B1CEAC3A"/>
    <w:lvl w:ilvl="0" w:tplc="07301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25517"/>
    <w:multiLevelType w:val="hybridMultilevel"/>
    <w:tmpl w:val="C3AC55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14544748">
    <w:abstractNumId w:val="4"/>
  </w:num>
  <w:num w:numId="2" w16cid:durableId="376778425">
    <w:abstractNumId w:val="28"/>
  </w:num>
  <w:num w:numId="3" w16cid:durableId="917637262">
    <w:abstractNumId w:val="21"/>
  </w:num>
  <w:num w:numId="4" w16cid:durableId="1813714398">
    <w:abstractNumId w:val="22"/>
  </w:num>
  <w:num w:numId="5" w16cid:durableId="327101090">
    <w:abstractNumId w:val="1"/>
  </w:num>
  <w:num w:numId="6" w16cid:durableId="1029377159">
    <w:abstractNumId w:val="6"/>
  </w:num>
  <w:num w:numId="7" w16cid:durableId="1544362013">
    <w:abstractNumId w:val="15"/>
  </w:num>
  <w:num w:numId="8" w16cid:durableId="1266696690">
    <w:abstractNumId w:val="9"/>
  </w:num>
  <w:num w:numId="9" w16cid:durableId="510726693">
    <w:abstractNumId w:val="12"/>
  </w:num>
  <w:num w:numId="10" w16cid:durableId="1100880856">
    <w:abstractNumId w:val="17"/>
  </w:num>
  <w:num w:numId="11" w16cid:durableId="1958025450">
    <w:abstractNumId w:val="16"/>
  </w:num>
  <w:num w:numId="12" w16cid:durableId="200099322">
    <w:abstractNumId w:val="18"/>
  </w:num>
  <w:num w:numId="13" w16cid:durableId="1429807753">
    <w:abstractNumId w:val="24"/>
  </w:num>
  <w:num w:numId="14" w16cid:durableId="611743465">
    <w:abstractNumId w:val="8"/>
  </w:num>
  <w:num w:numId="15" w16cid:durableId="546994279">
    <w:abstractNumId w:val="27"/>
  </w:num>
  <w:num w:numId="16" w16cid:durableId="1402757159">
    <w:abstractNumId w:val="13"/>
  </w:num>
  <w:num w:numId="17" w16cid:durableId="22898983">
    <w:abstractNumId w:val="23"/>
  </w:num>
  <w:num w:numId="18" w16cid:durableId="1368919411">
    <w:abstractNumId w:val="26"/>
  </w:num>
  <w:num w:numId="19" w16cid:durableId="468861704">
    <w:abstractNumId w:val="11"/>
  </w:num>
  <w:num w:numId="20" w16cid:durableId="1023898025">
    <w:abstractNumId w:val="5"/>
  </w:num>
  <w:num w:numId="21" w16cid:durableId="754983522">
    <w:abstractNumId w:val="0"/>
  </w:num>
  <w:num w:numId="22" w16cid:durableId="1291933652">
    <w:abstractNumId w:val="19"/>
  </w:num>
  <w:num w:numId="23" w16cid:durableId="807093787">
    <w:abstractNumId w:val="20"/>
  </w:num>
  <w:num w:numId="24" w16cid:durableId="1185094422">
    <w:abstractNumId w:val="30"/>
  </w:num>
  <w:num w:numId="25" w16cid:durableId="1371882159">
    <w:abstractNumId w:val="3"/>
  </w:num>
  <w:num w:numId="26" w16cid:durableId="1953318195">
    <w:abstractNumId w:val="2"/>
  </w:num>
  <w:num w:numId="27" w16cid:durableId="1735927194">
    <w:abstractNumId w:val="19"/>
  </w:num>
  <w:num w:numId="28" w16cid:durableId="1124038370">
    <w:abstractNumId w:val="19"/>
  </w:num>
  <w:num w:numId="29" w16cid:durableId="441733128">
    <w:abstractNumId w:val="7"/>
  </w:num>
  <w:num w:numId="30" w16cid:durableId="343435827">
    <w:abstractNumId w:val="10"/>
  </w:num>
  <w:num w:numId="31" w16cid:durableId="2080513240">
    <w:abstractNumId w:val="29"/>
  </w:num>
  <w:num w:numId="32" w16cid:durableId="12422569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0199606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868643986">
    <w:abstractNumId w:val="19"/>
  </w:num>
  <w:num w:numId="35" w16cid:durableId="135037700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88378490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FE2"/>
    <w:rsid w:val="0000359D"/>
    <w:rsid w:val="00004E98"/>
    <w:rsid w:val="00006FA3"/>
    <w:rsid w:val="00010F1E"/>
    <w:rsid w:val="000119FB"/>
    <w:rsid w:val="00011CB6"/>
    <w:rsid w:val="00012F07"/>
    <w:rsid w:val="00014DF3"/>
    <w:rsid w:val="000154B1"/>
    <w:rsid w:val="000212E7"/>
    <w:rsid w:val="000232C6"/>
    <w:rsid w:val="00024228"/>
    <w:rsid w:val="000246F7"/>
    <w:rsid w:val="000356AF"/>
    <w:rsid w:val="00036E1A"/>
    <w:rsid w:val="00037E66"/>
    <w:rsid w:val="00041A6C"/>
    <w:rsid w:val="00042075"/>
    <w:rsid w:val="00042E0A"/>
    <w:rsid w:val="00052503"/>
    <w:rsid w:val="00054A87"/>
    <w:rsid w:val="00055028"/>
    <w:rsid w:val="00062C43"/>
    <w:rsid w:val="00070266"/>
    <w:rsid w:val="0007364D"/>
    <w:rsid w:val="00076B23"/>
    <w:rsid w:val="0008003D"/>
    <w:rsid w:val="00082FEF"/>
    <w:rsid w:val="00086DC1"/>
    <w:rsid w:val="00094D27"/>
    <w:rsid w:val="000A0AB1"/>
    <w:rsid w:val="000A1431"/>
    <w:rsid w:val="000A77BD"/>
    <w:rsid w:val="000B69A2"/>
    <w:rsid w:val="000C583B"/>
    <w:rsid w:val="000C65A5"/>
    <w:rsid w:val="000D57A9"/>
    <w:rsid w:val="000E40C1"/>
    <w:rsid w:val="000E6247"/>
    <w:rsid w:val="000E74CF"/>
    <w:rsid w:val="000F28CA"/>
    <w:rsid w:val="000F54B8"/>
    <w:rsid w:val="00101F34"/>
    <w:rsid w:val="0010203A"/>
    <w:rsid w:val="001075D6"/>
    <w:rsid w:val="00112600"/>
    <w:rsid w:val="00114E8A"/>
    <w:rsid w:val="00132798"/>
    <w:rsid w:val="001402BE"/>
    <w:rsid w:val="00143A2C"/>
    <w:rsid w:val="0014469C"/>
    <w:rsid w:val="001473A4"/>
    <w:rsid w:val="00161251"/>
    <w:rsid w:val="00161AA0"/>
    <w:rsid w:val="001635D7"/>
    <w:rsid w:val="00166A27"/>
    <w:rsid w:val="00172E7D"/>
    <w:rsid w:val="00173469"/>
    <w:rsid w:val="001A74FE"/>
    <w:rsid w:val="001B0506"/>
    <w:rsid w:val="001B23B3"/>
    <w:rsid w:val="001C1115"/>
    <w:rsid w:val="001C555C"/>
    <w:rsid w:val="001D0D11"/>
    <w:rsid w:val="001D6CB9"/>
    <w:rsid w:val="001E1622"/>
    <w:rsid w:val="001E518A"/>
    <w:rsid w:val="001F0F3D"/>
    <w:rsid w:val="001F1750"/>
    <w:rsid w:val="001F4890"/>
    <w:rsid w:val="001F587E"/>
    <w:rsid w:val="001F70AC"/>
    <w:rsid w:val="00204593"/>
    <w:rsid w:val="00204D2D"/>
    <w:rsid w:val="00222263"/>
    <w:rsid w:val="00224360"/>
    <w:rsid w:val="00224FD2"/>
    <w:rsid w:val="00235CAB"/>
    <w:rsid w:val="00236D18"/>
    <w:rsid w:val="0024630A"/>
    <w:rsid w:val="0024681B"/>
    <w:rsid w:val="00252BDB"/>
    <w:rsid w:val="002537A0"/>
    <w:rsid w:val="00253854"/>
    <w:rsid w:val="002538AA"/>
    <w:rsid w:val="00264B28"/>
    <w:rsid w:val="002658BA"/>
    <w:rsid w:val="00284C72"/>
    <w:rsid w:val="00286FAB"/>
    <w:rsid w:val="00294830"/>
    <w:rsid w:val="002A3AE6"/>
    <w:rsid w:val="002B24F6"/>
    <w:rsid w:val="002B296B"/>
    <w:rsid w:val="002B5F4F"/>
    <w:rsid w:val="002B623A"/>
    <w:rsid w:val="002B7710"/>
    <w:rsid w:val="002B776E"/>
    <w:rsid w:val="002D3387"/>
    <w:rsid w:val="002D3D11"/>
    <w:rsid w:val="002D6024"/>
    <w:rsid w:val="002E1A4D"/>
    <w:rsid w:val="002E3657"/>
    <w:rsid w:val="002E5775"/>
    <w:rsid w:val="002F2DF1"/>
    <w:rsid w:val="002F4DBB"/>
    <w:rsid w:val="00310B20"/>
    <w:rsid w:val="00312768"/>
    <w:rsid w:val="0031664C"/>
    <w:rsid w:val="003206BA"/>
    <w:rsid w:val="00325B49"/>
    <w:rsid w:val="00326E05"/>
    <w:rsid w:val="00331F48"/>
    <w:rsid w:val="00332C87"/>
    <w:rsid w:val="00332D4A"/>
    <w:rsid w:val="003330E6"/>
    <w:rsid w:val="00333C36"/>
    <w:rsid w:val="00335943"/>
    <w:rsid w:val="003360E7"/>
    <w:rsid w:val="00337A8D"/>
    <w:rsid w:val="00340652"/>
    <w:rsid w:val="003419EB"/>
    <w:rsid w:val="0034216A"/>
    <w:rsid w:val="00346BF0"/>
    <w:rsid w:val="00356DF1"/>
    <w:rsid w:val="00361DBC"/>
    <w:rsid w:val="00362226"/>
    <w:rsid w:val="00371020"/>
    <w:rsid w:val="00380D40"/>
    <w:rsid w:val="003828C1"/>
    <w:rsid w:val="00384FF3"/>
    <w:rsid w:val="00392F1E"/>
    <w:rsid w:val="003A643D"/>
    <w:rsid w:val="003A7CC5"/>
    <w:rsid w:val="003B0107"/>
    <w:rsid w:val="003B0764"/>
    <w:rsid w:val="003B4907"/>
    <w:rsid w:val="003B55BF"/>
    <w:rsid w:val="003B6516"/>
    <w:rsid w:val="003C08B7"/>
    <w:rsid w:val="003C1A8D"/>
    <w:rsid w:val="003C36AC"/>
    <w:rsid w:val="003D60DB"/>
    <w:rsid w:val="003E2C9E"/>
    <w:rsid w:val="003E6CA6"/>
    <w:rsid w:val="003F2B9B"/>
    <w:rsid w:val="003F7182"/>
    <w:rsid w:val="00403815"/>
    <w:rsid w:val="00412209"/>
    <w:rsid w:val="004127F1"/>
    <w:rsid w:val="00415BFD"/>
    <w:rsid w:val="004249F1"/>
    <w:rsid w:val="00430482"/>
    <w:rsid w:val="00430F7E"/>
    <w:rsid w:val="00436D86"/>
    <w:rsid w:val="00437A60"/>
    <w:rsid w:val="00443034"/>
    <w:rsid w:val="00447429"/>
    <w:rsid w:val="0045204C"/>
    <w:rsid w:val="004524EF"/>
    <w:rsid w:val="00461271"/>
    <w:rsid w:val="00461997"/>
    <w:rsid w:val="00465E95"/>
    <w:rsid w:val="004675F8"/>
    <w:rsid w:val="00474B8B"/>
    <w:rsid w:val="004769BE"/>
    <w:rsid w:val="004820E9"/>
    <w:rsid w:val="0048361F"/>
    <w:rsid w:val="0048509E"/>
    <w:rsid w:val="00486955"/>
    <w:rsid w:val="00487D2D"/>
    <w:rsid w:val="004A0771"/>
    <w:rsid w:val="004A3AA7"/>
    <w:rsid w:val="004A5725"/>
    <w:rsid w:val="004A5AA1"/>
    <w:rsid w:val="004B514C"/>
    <w:rsid w:val="004B5879"/>
    <w:rsid w:val="004B5949"/>
    <w:rsid w:val="004C3110"/>
    <w:rsid w:val="004D0224"/>
    <w:rsid w:val="004D13DE"/>
    <w:rsid w:val="004D36C3"/>
    <w:rsid w:val="004D5590"/>
    <w:rsid w:val="004F793B"/>
    <w:rsid w:val="00502D30"/>
    <w:rsid w:val="00510E57"/>
    <w:rsid w:val="00514739"/>
    <w:rsid w:val="005150FD"/>
    <w:rsid w:val="00515D84"/>
    <w:rsid w:val="00516154"/>
    <w:rsid w:val="00516C46"/>
    <w:rsid w:val="00517CFE"/>
    <w:rsid w:val="00520075"/>
    <w:rsid w:val="005205C3"/>
    <w:rsid w:val="005205FD"/>
    <w:rsid w:val="00526C07"/>
    <w:rsid w:val="0053387C"/>
    <w:rsid w:val="005343A1"/>
    <w:rsid w:val="0053603C"/>
    <w:rsid w:val="00542404"/>
    <w:rsid w:val="0055263E"/>
    <w:rsid w:val="005537E0"/>
    <w:rsid w:val="0056252F"/>
    <w:rsid w:val="00564BA5"/>
    <w:rsid w:val="00572029"/>
    <w:rsid w:val="005722FE"/>
    <w:rsid w:val="00573892"/>
    <w:rsid w:val="005757D1"/>
    <w:rsid w:val="005775E7"/>
    <w:rsid w:val="005860F4"/>
    <w:rsid w:val="00592492"/>
    <w:rsid w:val="00594081"/>
    <w:rsid w:val="00594D3F"/>
    <w:rsid w:val="00596EF8"/>
    <w:rsid w:val="005971FF"/>
    <w:rsid w:val="00597B3D"/>
    <w:rsid w:val="005B104A"/>
    <w:rsid w:val="005C051F"/>
    <w:rsid w:val="005C32F0"/>
    <w:rsid w:val="005C472B"/>
    <w:rsid w:val="005C5695"/>
    <w:rsid w:val="005C6852"/>
    <w:rsid w:val="005C762E"/>
    <w:rsid w:val="005D00D0"/>
    <w:rsid w:val="005D098C"/>
    <w:rsid w:val="005D4FAC"/>
    <w:rsid w:val="005D6590"/>
    <w:rsid w:val="005E75AF"/>
    <w:rsid w:val="005E7986"/>
    <w:rsid w:val="005F1535"/>
    <w:rsid w:val="005F3BD0"/>
    <w:rsid w:val="005F4334"/>
    <w:rsid w:val="005F6430"/>
    <w:rsid w:val="006026F6"/>
    <w:rsid w:val="0060438E"/>
    <w:rsid w:val="0060662A"/>
    <w:rsid w:val="00613B88"/>
    <w:rsid w:val="00614BDA"/>
    <w:rsid w:val="006160C1"/>
    <w:rsid w:val="006206CC"/>
    <w:rsid w:val="0062321D"/>
    <w:rsid w:val="00632B63"/>
    <w:rsid w:val="006331B4"/>
    <w:rsid w:val="006343F3"/>
    <w:rsid w:val="0063599D"/>
    <w:rsid w:val="00642906"/>
    <w:rsid w:val="00647F2E"/>
    <w:rsid w:val="006660A5"/>
    <w:rsid w:val="006676DC"/>
    <w:rsid w:val="00673D6E"/>
    <w:rsid w:val="006809D4"/>
    <w:rsid w:val="00687516"/>
    <w:rsid w:val="00695EB7"/>
    <w:rsid w:val="006A0D3B"/>
    <w:rsid w:val="006A1666"/>
    <w:rsid w:val="006A1C4A"/>
    <w:rsid w:val="006A36E7"/>
    <w:rsid w:val="006A4563"/>
    <w:rsid w:val="006A5A94"/>
    <w:rsid w:val="006A721F"/>
    <w:rsid w:val="006B2A5A"/>
    <w:rsid w:val="006B6066"/>
    <w:rsid w:val="006B69C0"/>
    <w:rsid w:val="006B7CC3"/>
    <w:rsid w:val="006C6C66"/>
    <w:rsid w:val="006C7D79"/>
    <w:rsid w:val="006D1E2C"/>
    <w:rsid w:val="006D73F1"/>
    <w:rsid w:val="006E0701"/>
    <w:rsid w:val="006E1691"/>
    <w:rsid w:val="006E1BE7"/>
    <w:rsid w:val="006E4112"/>
    <w:rsid w:val="006E4996"/>
    <w:rsid w:val="006F7131"/>
    <w:rsid w:val="00707219"/>
    <w:rsid w:val="00710220"/>
    <w:rsid w:val="0071493B"/>
    <w:rsid w:val="00716F04"/>
    <w:rsid w:val="0072316C"/>
    <w:rsid w:val="00724744"/>
    <w:rsid w:val="00732519"/>
    <w:rsid w:val="00745CAB"/>
    <w:rsid w:val="0074782A"/>
    <w:rsid w:val="00754673"/>
    <w:rsid w:val="00761599"/>
    <w:rsid w:val="00776D22"/>
    <w:rsid w:val="00786D45"/>
    <w:rsid w:val="007A0BE0"/>
    <w:rsid w:val="007A12A4"/>
    <w:rsid w:val="007A352C"/>
    <w:rsid w:val="007A4BDA"/>
    <w:rsid w:val="007A4EEE"/>
    <w:rsid w:val="007A68F0"/>
    <w:rsid w:val="007B61EA"/>
    <w:rsid w:val="007C5FAA"/>
    <w:rsid w:val="007C6EAA"/>
    <w:rsid w:val="007C75D6"/>
    <w:rsid w:val="007D0FF6"/>
    <w:rsid w:val="007E09C9"/>
    <w:rsid w:val="007E3A02"/>
    <w:rsid w:val="00800372"/>
    <w:rsid w:val="00811B8F"/>
    <w:rsid w:val="00814105"/>
    <w:rsid w:val="008153C7"/>
    <w:rsid w:val="0082366E"/>
    <w:rsid w:val="00826BAF"/>
    <w:rsid w:val="00832C43"/>
    <w:rsid w:val="00834ABC"/>
    <w:rsid w:val="00834BC3"/>
    <w:rsid w:val="00837191"/>
    <w:rsid w:val="00840855"/>
    <w:rsid w:val="0084724A"/>
    <w:rsid w:val="00847848"/>
    <w:rsid w:val="008505C3"/>
    <w:rsid w:val="00850B27"/>
    <w:rsid w:val="008518EF"/>
    <w:rsid w:val="00856296"/>
    <w:rsid w:val="00860A89"/>
    <w:rsid w:val="00860D73"/>
    <w:rsid w:val="00862C0C"/>
    <w:rsid w:val="00867052"/>
    <w:rsid w:val="0087060D"/>
    <w:rsid w:val="0087215B"/>
    <w:rsid w:val="00882FC8"/>
    <w:rsid w:val="008854EE"/>
    <w:rsid w:val="00891994"/>
    <w:rsid w:val="00893C7D"/>
    <w:rsid w:val="00895440"/>
    <w:rsid w:val="00897B5C"/>
    <w:rsid w:val="008A2869"/>
    <w:rsid w:val="008B11E8"/>
    <w:rsid w:val="008B356E"/>
    <w:rsid w:val="008B5B79"/>
    <w:rsid w:val="008B7A73"/>
    <w:rsid w:val="008C046F"/>
    <w:rsid w:val="008C0A4F"/>
    <w:rsid w:val="008C0CDD"/>
    <w:rsid w:val="008C1663"/>
    <w:rsid w:val="008C7E11"/>
    <w:rsid w:val="008D23E2"/>
    <w:rsid w:val="008D4C64"/>
    <w:rsid w:val="008E30E0"/>
    <w:rsid w:val="008E5870"/>
    <w:rsid w:val="008E6D73"/>
    <w:rsid w:val="008E7585"/>
    <w:rsid w:val="008F1D76"/>
    <w:rsid w:val="008F3A7C"/>
    <w:rsid w:val="008F48A1"/>
    <w:rsid w:val="00901E08"/>
    <w:rsid w:val="00904D61"/>
    <w:rsid w:val="00906689"/>
    <w:rsid w:val="0090742F"/>
    <w:rsid w:val="00910B86"/>
    <w:rsid w:val="009111C0"/>
    <w:rsid w:val="00912559"/>
    <w:rsid w:val="00921A32"/>
    <w:rsid w:val="009301C9"/>
    <w:rsid w:val="009333A6"/>
    <w:rsid w:val="009379BD"/>
    <w:rsid w:val="0094366C"/>
    <w:rsid w:val="009514A5"/>
    <w:rsid w:val="00952D49"/>
    <w:rsid w:val="00953ADF"/>
    <w:rsid w:val="0095479E"/>
    <w:rsid w:val="009717DA"/>
    <w:rsid w:val="00972241"/>
    <w:rsid w:val="00976377"/>
    <w:rsid w:val="0097783F"/>
    <w:rsid w:val="009906D0"/>
    <w:rsid w:val="00991855"/>
    <w:rsid w:val="009962D6"/>
    <w:rsid w:val="009A0C15"/>
    <w:rsid w:val="009A43FA"/>
    <w:rsid w:val="009A5B98"/>
    <w:rsid w:val="009B1F78"/>
    <w:rsid w:val="009B621A"/>
    <w:rsid w:val="009B6C0C"/>
    <w:rsid w:val="009B759D"/>
    <w:rsid w:val="009C45D9"/>
    <w:rsid w:val="009C79FC"/>
    <w:rsid w:val="009D120B"/>
    <w:rsid w:val="009D5176"/>
    <w:rsid w:val="009D7AFC"/>
    <w:rsid w:val="009E1F30"/>
    <w:rsid w:val="009E39D7"/>
    <w:rsid w:val="009E46E2"/>
    <w:rsid w:val="009E4BC7"/>
    <w:rsid w:val="009F1AAB"/>
    <w:rsid w:val="009F3407"/>
    <w:rsid w:val="00A06657"/>
    <w:rsid w:val="00A079A9"/>
    <w:rsid w:val="00A114BD"/>
    <w:rsid w:val="00A13628"/>
    <w:rsid w:val="00A2288A"/>
    <w:rsid w:val="00A2455E"/>
    <w:rsid w:val="00A35BBD"/>
    <w:rsid w:val="00A36515"/>
    <w:rsid w:val="00A45E9D"/>
    <w:rsid w:val="00A47460"/>
    <w:rsid w:val="00A47AE4"/>
    <w:rsid w:val="00A50621"/>
    <w:rsid w:val="00A50C23"/>
    <w:rsid w:val="00A530C9"/>
    <w:rsid w:val="00A57922"/>
    <w:rsid w:val="00A63299"/>
    <w:rsid w:val="00A64103"/>
    <w:rsid w:val="00A658DD"/>
    <w:rsid w:val="00A67FDD"/>
    <w:rsid w:val="00A72D4D"/>
    <w:rsid w:val="00A775E7"/>
    <w:rsid w:val="00A86D3D"/>
    <w:rsid w:val="00A86DFC"/>
    <w:rsid w:val="00A92E63"/>
    <w:rsid w:val="00A937D1"/>
    <w:rsid w:val="00AA0C05"/>
    <w:rsid w:val="00AA0C9C"/>
    <w:rsid w:val="00AA0F8A"/>
    <w:rsid w:val="00AA3714"/>
    <w:rsid w:val="00AA3CAF"/>
    <w:rsid w:val="00AA5066"/>
    <w:rsid w:val="00AA6361"/>
    <w:rsid w:val="00AB2948"/>
    <w:rsid w:val="00AB2FF5"/>
    <w:rsid w:val="00AB39FA"/>
    <w:rsid w:val="00AC4A6A"/>
    <w:rsid w:val="00AD5B28"/>
    <w:rsid w:val="00AD5FF3"/>
    <w:rsid w:val="00AD6933"/>
    <w:rsid w:val="00AD6B7B"/>
    <w:rsid w:val="00AE0B72"/>
    <w:rsid w:val="00AE237E"/>
    <w:rsid w:val="00AE550D"/>
    <w:rsid w:val="00AE57A0"/>
    <w:rsid w:val="00AF6938"/>
    <w:rsid w:val="00B01EDF"/>
    <w:rsid w:val="00B04AF3"/>
    <w:rsid w:val="00B109B2"/>
    <w:rsid w:val="00B1486E"/>
    <w:rsid w:val="00B26362"/>
    <w:rsid w:val="00B26794"/>
    <w:rsid w:val="00B4687E"/>
    <w:rsid w:val="00B4751C"/>
    <w:rsid w:val="00B50808"/>
    <w:rsid w:val="00B5182C"/>
    <w:rsid w:val="00B556D5"/>
    <w:rsid w:val="00B60D70"/>
    <w:rsid w:val="00B64F2B"/>
    <w:rsid w:val="00B67E8E"/>
    <w:rsid w:val="00B74082"/>
    <w:rsid w:val="00B80F62"/>
    <w:rsid w:val="00B8246D"/>
    <w:rsid w:val="00B86686"/>
    <w:rsid w:val="00B92F5A"/>
    <w:rsid w:val="00B94204"/>
    <w:rsid w:val="00BA06CC"/>
    <w:rsid w:val="00BA7ED5"/>
    <w:rsid w:val="00BB047B"/>
    <w:rsid w:val="00BB6398"/>
    <w:rsid w:val="00BC3B70"/>
    <w:rsid w:val="00BC5934"/>
    <w:rsid w:val="00BC77F0"/>
    <w:rsid w:val="00BD0372"/>
    <w:rsid w:val="00BD739B"/>
    <w:rsid w:val="00BE355F"/>
    <w:rsid w:val="00BE7821"/>
    <w:rsid w:val="00C0341E"/>
    <w:rsid w:val="00C041CA"/>
    <w:rsid w:val="00C101D7"/>
    <w:rsid w:val="00C139CA"/>
    <w:rsid w:val="00C13EA8"/>
    <w:rsid w:val="00C15114"/>
    <w:rsid w:val="00C3032B"/>
    <w:rsid w:val="00C343F7"/>
    <w:rsid w:val="00C37F6A"/>
    <w:rsid w:val="00C51429"/>
    <w:rsid w:val="00C533CD"/>
    <w:rsid w:val="00C65813"/>
    <w:rsid w:val="00C66CF0"/>
    <w:rsid w:val="00C67DEE"/>
    <w:rsid w:val="00C76652"/>
    <w:rsid w:val="00C772A3"/>
    <w:rsid w:val="00C77F58"/>
    <w:rsid w:val="00C77FC8"/>
    <w:rsid w:val="00C83C78"/>
    <w:rsid w:val="00C84B27"/>
    <w:rsid w:val="00C85A4D"/>
    <w:rsid w:val="00C918DA"/>
    <w:rsid w:val="00C925A6"/>
    <w:rsid w:val="00C92A4E"/>
    <w:rsid w:val="00C96982"/>
    <w:rsid w:val="00CA2E67"/>
    <w:rsid w:val="00CA4A04"/>
    <w:rsid w:val="00CB13E9"/>
    <w:rsid w:val="00CB50AD"/>
    <w:rsid w:val="00CC234D"/>
    <w:rsid w:val="00CC4B03"/>
    <w:rsid w:val="00CD07BC"/>
    <w:rsid w:val="00CD2761"/>
    <w:rsid w:val="00CD2E32"/>
    <w:rsid w:val="00CD377F"/>
    <w:rsid w:val="00CD5251"/>
    <w:rsid w:val="00CE6753"/>
    <w:rsid w:val="00CF03EF"/>
    <w:rsid w:val="00CF1DD5"/>
    <w:rsid w:val="00CF7614"/>
    <w:rsid w:val="00D02318"/>
    <w:rsid w:val="00D068F6"/>
    <w:rsid w:val="00D1197B"/>
    <w:rsid w:val="00D13912"/>
    <w:rsid w:val="00D1464F"/>
    <w:rsid w:val="00D2415D"/>
    <w:rsid w:val="00D2603D"/>
    <w:rsid w:val="00D33046"/>
    <w:rsid w:val="00D3612A"/>
    <w:rsid w:val="00D37703"/>
    <w:rsid w:val="00D37F25"/>
    <w:rsid w:val="00D40525"/>
    <w:rsid w:val="00D40945"/>
    <w:rsid w:val="00D40FE2"/>
    <w:rsid w:val="00D522C3"/>
    <w:rsid w:val="00D53518"/>
    <w:rsid w:val="00D56358"/>
    <w:rsid w:val="00D57D65"/>
    <w:rsid w:val="00D6208F"/>
    <w:rsid w:val="00D646B8"/>
    <w:rsid w:val="00D66095"/>
    <w:rsid w:val="00D66C0D"/>
    <w:rsid w:val="00D725C2"/>
    <w:rsid w:val="00D753AC"/>
    <w:rsid w:val="00D8058C"/>
    <w:rsid w:val="00D8176E"/>
    <w:rsid w:val="00D925C1"/>
    <w:rsid w:val="00D94D78"/>
    <w:rsid w:val="00DA1222"/>
    <w:rsid w:val="00DA723F"/>
    <w:rsid w:val="00DB1B2D"/>
    <w:rsid w:val="00DB60BE"/>
    <w:rsid w:val="00DC0120"/>
    <w:rsid w:val="00DC22C4"/>
    <w:rsid w:val="00DC654C"/>
    <w:rsid w:val="00DC68D1"/>
    <w:rsid w:val="00DD09F6"/>
    <w:rsid w:val="00DD1C2B"/>
    <w:rsid w:val="00DD6890"/>
    <w:rsid w:val="00DD6DA1"/>
    <w:rsid w:val="00DE643F"/>
    <w:rsid w:val="00E00D59"/>
    <w:rsid w:val="00E02D1B"/>
    <w:rsid w:val="00E11460"/>
    <w:rsid w:val="00E12E40"/>
    <w:rsid w:val="00E15A0F"/>
    <w:rsid w:val="00E17510"/>
    <w:rsid w:val="00E20308"/>
    <w:rsid w:val="00E2408A"/>
    <w:rsid w:val="00E35CEF"/>
    <w:rsid w:val="00E362DF"/>
    <w:rsid w:val="00E36632"/>
    <w:rsid w:val="00E4389D"/>
    <w:rsid w:val="00E4622C"/>
    <w:rsid w:val="00E46571"/>
    <w:rsid w:val="00E50548"/>
    <w:rsid w:val="00E50751"/>
    <w:rsid w:val="00E51FFB"/>
    <w:rsid w:val="00E70F20"/>
    <w:rsid w:val="00E7181B"/>
    <w:rsid w:val="00E95D35"/>
    <w:rsid w:val="00EA0CCE"/>
    <w:rsid w:val="00EA3E08"/>
    <w:rsid w:val="00EA439E"/>
    <w:rsid w:val="00EA707E"/>
    <w:rsid w:val="00EA723D"/>
    <w:rsid w:val="00EA7346"/>
    <w:rsid w:val="00EB4465"/>
    <w:rsid w:val="00EC0294"/>
    <w:rsid w:val="00EC0567"/>
    <w:rsid w:val="00EC7C2E"/>
    <w:rsid w:val="00ED4495"/>
    <w:rsid w:val="00ED6657"/>
    <w:rsid w:val="00EE3E11"/>
    <w:rsid w:val="00EE44ED"/>
    <w:rsid w:val="00EF1878"/>
    <w:rsid w:val="00EF327F"/>
    <w:rsid w:val="00F01F86"/>
    <w:rsid w:val="00F03ADC"/>
    <w:rsid w:val="00F04FDA"/>
    <w:rsid w:val="00F11060"/>
    <w:rsid w:val="00F1655E"/>
    <w:rsid w:val="00F1683E"/>
    <w:rsid w:val="00F26A9F"/>
    <w:rsid w:val="00F5003D"/>
    <w:rsid w:val="00F65B55"/>
    <w:rsid w:val="00F70D84"/>
    <w:rsid w:val="00F717F1"/>
    <w:rsid w:val="00F84A8D"/>
    <w:rsid w:val="00F90242"/>
    <w:rsid w:val="00F91B88"/>
    <w:rsid w:val="00F94FC3"/>
    <w:rsid w:val="00FB7CC5"/>
    <w:rsid w:val="00FC10DD"/>
    <w:rsid w:val="00FC3D15"/>
    <w:rsid w:val="00FD1EB7"/>
    <w:rsid w:val="00FD2347"/>
    <w:rsid w:val="00FE090B"/>
    <w:rsid w:val="00FE0994"/>
    <w:rsid w:val="00FE473A"/>
    <w:rsid w:val="00FF04AE"/>
    <w:rsid w:val="00FF0B44"/>
    <w:rsid w:val="00FF127F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DB304EE"/>
  <w15:chartTrackingRefBased/>
  <w15:docId w15:val="{FA3275AF-7559-4D8C-A623-9E0F69B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750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paragraph" w:styleId="Heading6">
    <w:name w:val="heading 6"/>
    <w:basedOn w:val="Normal"/>
    <w:next w:val="Normal"/>
    <w:qFormat/>
    <w:rsid w:val="001F17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ICEnormal">
    <w:name w:val="NICE normal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val="x-none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7"/>
      </w:numPr>
    </w:pPr>
    <w:rPr>
      <w:szCs w:val="24"/>
      <w:lang w:val="en-GB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7"/>
      </w:numPr>
    </w:pPr>
    <w:rPr>
      <w:lang w:val="en-GB"/>
    </w:r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7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C51429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5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val="en-GB" w:eastAsia="en-US" w:bidi="ar-SA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8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styleId="NormalWeb">
    <w:name w:val="Normal (Web)"/>
    <w:basedOn w:val="Normal"/>
    <w:rsid w:val="001F1750"/>
    <w:pPr>
      <w:spacing w:before="100" w:beforeAutospacing="1" w:after="100" w:afterAutospacing="1"/>
    </w:pPr>
    <w:rPr>
      <w:color w:val="003399"/>
    </w:rPr>
  </w:style>
  <w:style w:type="paragraph" w:customStyle="1" w:styleId="Section2paragraphs">
    <w:name w:val="Section 2 paragraphs"/>
    <w:basedOn w:val="NICEnormal"/>
    <w:rsid w:val="00161AA0"/>
    <w:pPr>
      <w:numPr>
        <w:numId w:val="10"/>
      </w:numPr>
    </w:pPr>
  </w:style>
  <w:style w:type="paragraph" w:customStyle="1" w:styleId="Section3paragraphs">
    <w:name w:val="Section 3 paragraphs"/>
    <w:basedOn w:val="NICEnormal"/>
    <w:rsid w:val="00D37703"/>
    <w:pPr>
      <w:numPr>
        <w:numId w:val="11"/>
      </w:numPr>
    </w:pPr>
  </w:style>
  <w:style w:type="paragraph" w:customStyle="1" w:styleId="Section411paragraphs">
    <w:name w:val="Section 4.1.1 paragraphs"/>
    <w:basedOn w:val="NICEnormal"/>
    <w:rsid w:val="00D37703"/>
    <w:pPr>
      <w:numPr>
        <w:numId w:val="12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Section412paragraphs">
    <w:name w:val="Section 4.1.2 paragraphs"/>
    <w:basedOn w:val="NICEnormal"/>
    <w:rsid w:val="00D37703"/>
    <w:pPr>
      <w:numPr>
        <w:numId w:val="13"/>
      </w:numPr>
    </w:pPr>
  </w:style>
  <w:style w:type="paragraph" w:customStyle="1" w:styleId="Section42paragraphs">
    <w:name w:val="Section 4.2 paragraphs"/>
    <w:basedOn w:val="NICEnormal"/>
    <w:rsid w:val="00D37703"/>
    <w:pPr>
      <w:numPr>
        <w:numId w:val="14"/>
      </w:numPr>
    </w:pPr>
  </w:style>
  <w:style w:type="paragraph" w:customStyle="1" w:styleId="Section43paragraphs">
    <w:name w:val="Section 4.3 paragraphs"/>
    <w:basedOn w:val="NICEnormal"/>
    <w:rsid w:val="00AB39FA"/>
    <w:pPr>
      <w:numPr>
        <w:numId w:val="15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16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17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18"/>
      </w:numPr>
      <w:spacing w:after="0" w:line="240" w:lineRule="auto"/>
    </w:pPr>
  </w:style>
  <w:style w:type="paragraph" w:customStyle="1" w:styleId="Appendixreferences">
    <w:name w:val="Appendix references"/>
    <w:basedOn w:val="NICEnormal"/>
    <w:rsid w:val="004B514C"/>
    <w:pPr>
      <w:tabs>
        <w:tab w:val="left" w:pos="567"/>
      </w:tabs>
      <w:spacing w:after="120" w:line="240" w:lineRule="auto"/>
      <w:ind w:left="567"/>
    </w:pPr>
  </w:style>
  <w:style w:type="paragraph" w:customStyle="1" w:styleId="References">
    <w:name w:val="References"/>
    <w:basedOn w:val="NICEnormalsinglespacing"/>
    <w:rsid w:val="00A06657"/>
    <w:pPr>
      <w:numPr>
        <w:numId w:val="19"/>
      </w:numPr>
      <w:spacing w:after="120"/>
    </w:pPr>
  </w:style>
  <w:style w:type="paragraph" w:styleId="Subtitle">
    <w:name w:val="Subtitle"/>
    <w:basedOn w:val="Normal"/>
    <w:link w:val="SubtitleChar"/>
    <w:qFormat/>
    <w:rsid w:val="001F1750"/>
    <w:pPr>
      <w:jc w:val="center"/>
    </w:pPr>
    <w:rPr>
      <w:rFonts w:ascii="Arial" w:hAnsi="Arial" w:cs="Arial"/>
      <w:b/>
      <w:bCs/>
    </w:rPr>
  </w:style>
  <w:style w:type="character" w:styleId="CommentReference">
    <w:name w:val="annotation reference"/>
    <w:semiHidden/>
    <w:rsid w:val="001F17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750"/>
    <w:rPr>
      <w:sz w:val="20"/>
      <w:szCs w:val="20"/>
      <w:lang w:val="x-none"/>
    </w:rPr>
  </w:style>
  <w:style w:type="paragraph" w:customStyle="1" w:styleId="Bulletlist">
    <w:name w:val="Bullet list"/>
    <w:basedOn w:val="Normal"/>
    <w:rsid w:val="001F1750"/>
    <w:pPr>
      <w:numPr>
        <w:numId w:val="22"/>
      </w:numPr>
    </w:pPr>
  </w:style>
  <w:style w:type="paragraph" w:styleId="BodyText">
    <w:name w:val="Body Text"/>
    <w:basedOn w:val="Normal"/>
    <w:rsid w:val="001F1750"/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rsid w:val="001F1750"/>
    <w:rPr>
      <w:sz w:val="20"/>
      <w:szCs w:val="20"/>
      <w:lang w:val="x-none"/>
    </w:rPr>
  </w:style>
  <w:style w:type="character" w:styleId="FootnoteReference">
    <w:name w:val="footnote reference"/>
    <w:rsid w:val="001F1750"/>
    <w:rPr>
      <w:vertAlign w:val="superscript"/>
    </w:rPr>
  </w:style>
  <w:style w:type="table" w:styleId="TableGrid">
    <w:name w:val="Table Grid"/>
    <w:basedOn w:val="TableNormal"/>
    <w:rsid w:val="001F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750"/>
    <w:rPr>
      <w:rFonts w:ascii="Tahoma" w:hAnsi="Tahoma" w:cs="Tahoma"/>
      <w:sz w:val="16"/>
      <w:szCs w:val="16"/>
    </w:rPr>
  </w:style>
  <w:style w:type="character" w:customStyle="1" w:styleId="rectitle1">
    <w:name w:val="rec_title1"/>
    <w:rsid w:val="001F1750"/>
    <w:rPr>
      <w:rFonts w:ascii="Arial" w:hAnsi="Arial" w:cs="Arial" w:hint="default"/>
      <w:sz w:val="20"/>
      <w:szCs w:val="20"/>
    </w:rPr>
  </w:style>
  <w:style w:type="character" w:customStyle="1" w:styleId="TitleChar">
    <w:name w:val="Title Char"/>
    <w:link w:val="Title"/>
    <w:rsid w:val="0059408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CommentSubject">
    <w:name w:val="annotation subject"/>
    <w:basedOn w:val="CommentText"/>
    <w:next w:val="CommentText"/>
    <w:rsid w:val="00514739"/>
    <w:rPr>
      <w:b/>
      <w:bCs/>
    </w:rPr>
  </w:style>
  <w:style w:type="character" w:customStyle="1" w:styleId="CommentTextChar">
    <w:name w:val="Comment Text Char"/>
    <w:link w:val="CommentText"/>
    <w:semiHidden/>
    <w:rsid w:val="0051473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14739"/>
    <w:rPr>
      <w:lang w:eastAsia="en-US"/>
    </w:rPr>
  </w:style>
  <w:style w:type="character" w:customStyle="1" w:styleId="FootnoteTextChar">
    <w:name w:val="Footnote Text Char"/>
    <w:link w:val="FootnoteText"/>
    <w:rsid w:val="004B5879"/>
    <w:rPr>
      <w:lang w:eastAsia="en-US"/>
    </w:rPr>
  </w:style>
  <w:style w:type="character" w:customStyle="1" w:styleId="SubtitleChar">
    <w:name w:val="Subtitle Char"/>
    <w:link w:val="Subtitle"/>
    <w:rsid w:val="00FF0B44"/>
    <w:rPr>
      <w:rFonts w:ascii="Arial" w:hAnsi="Arial" w:cs="Arial"/>
      <w:b/>
      <w:bCs/>
      <w:sz w:val="24"/>
      <w:szCs w:val="24"/>
      <w:lang w:eastAsia="en-US"/>
    </w:rPr>
  </w:style>
  <w:style w:type="character" w:styleId="Hyperlink">
    <w:name w:val="Hyperlink"/>
    <w:uiPriority w:val="99"/>
    <w:unhideWhenUsed/>
    <w:rsid w:val="00143A2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150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7A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162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5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2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67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410EBAD291349B5F1287E06115212" ma:contentTypeVersion="23" ma:contentTypeDescription="Create a new document." ma:contentTypeScope="" ma:versionID="132f14901e9546b7073fccc63651a6a5">
  <xsd:schema xmlns:xsd="http://www.w3.org/2001/XMLSchema" xmlns:xs="http://www.w3.org/2001/XMLSchema" xmlns:p="http://schemas.microsoft.com/office/2006/metadata/properties" xmlns:ns2="22a4ce4c-4130-45f5-940e-699e8d75c5d7" xmlns:ns3="0eb656aa-4e79-4e95-9076-bc119a23e0cc" targetNamespace="http://schemas.microsoft.com/office/2006/metadata/properties" ma:root="true" ma:fieldsID="71bae6b919f0c40d20549229b9f31154" ns2:_="" ns3:_="">
    <xsd:import namespace="22a4ce4c-4130-45f5-940e-699e8d75c5d7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18a3a9fb01f4e1185d6fd80a961dfc5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ce4c-4130-45f5-940e-699e8d75c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18a3a9fb01f4e1185d6fd80a961dfc5" ma:index="13" nillable="true" ma:taxonomy="true" ma:internalName="e18a3a9fb01f4e1185d6fd80a961dfc5" ma:taxonomyFieldName="Condition_x0020_category" ma:displayName="Condition category" ma:default="" ma:fieldId="{e18a3a9f-b01f-4e11-85d6-fd80a961dfc5}" ma:sspId="9abb4586-6e39-4769-a9e9-e64cee0e77fc" ma:termSetId="a7ec81b1-b973-4542-a2ec-925a7eb869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b6d6a-0d86-42f2-94f2-ab57abf19206}" ma:internalName="TaxCatchAll" ma:showField="CatchAllData" ma:web="5da25f22-6e67-4052-b59c-66d53f7ea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18a3a9fb01f4e1185d6fd80a961dfc5 xmlns="22a4ce4c-4130-45f5-940e-699e8d75c5d7">
      <Terms xmlns="http://schemas.microsoft.com/office/infopath/2007/PartnerControls"/>
    </e18a3a9fb01f4e1185d6fd80a961dfc5>
    <lcf76f155ced4ddcb4097134ff3c332f xmlns="22a4ce4c-4130-45f5-940e-699e8d75c5d7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444FF878-C545-48B1-AB9F-DCCC6AF43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0320F-20E9-489B-96F0-FAE99C3C6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55A4B-6C73-4111-9560-7585E680ADB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BF0B3B-8962-4805-90FE-4F979C8AC7B8}"/>
</file>

<file path=customXml/itemProps5.xml><?xml version="1.0" encoding="utf-8"?>
<ds:datastoreItem xmlns:ds="http://schemas.openxmlformats.org/officeDocument/2006/customXml" ds:itemID="{2C0B36A3-16A0-4A5B-A305-F59D930F84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NICE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dhughes</dc:creator>
  <cp:keywords/>
  <cp:lastModifiedBy>Albany Chandler</cp:lastModifiedBy>
  <cp:revision>3</cp:revision>
  <cp:lastPrinted>2023-07-06T10:20:00Z</cp:lastPrinted>
  <dcterms:created xsi:type="dcterms:W3CDTF">2024-10-11T15:35:00Z</dcterms:created>
  <dcterms:modified xsi:type="dcterms:W3CDTF">2024-10-11T15:35:00Z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2023-02-27T17:17:13Z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fc6f485d-9b27-4b09-a620-3eec075565e4</vt:lpwstr>
  </property>
  <property fmtid="{D5CDD505-2E9C-101B-9397-08002B2CF9AE}" pid="8" name="MSIP_Label_c69d85d5-6d9e-4305-a294-1f636ec0f2d6_ContentBits">
    <vt:lpwstr>0</vt:lpwstr>
  </property>
  <property fmtid="{D5CDD505-2E9C-101B-9397-08002B2CF9AE}" pid="9" name="display_urn:schemas-microsoft-com:office:office#Editor">
    <vt:lpwstr>Thomas Feist</vt:lpwstr>
  </property>
  <property fmtid="{D5CDD505-2E9C-101B-9397-08002B2CF9AE}" pid="10" name="Order">
    <vt:lpwstr>100.000000000000</vt:lpwstr>
  </property>
  <property fmtid="{D5CDD505-2E9C-101B-9397-08002B2CF9AE}" pid="11" name="display_urn:schemas-microsoft-com:office:office#Author">
    <vt:lpwstr>dhughes</vt:lpwstr>
  </property>
  <property fmtid="{D5CDD505-2E9C-101B-9397-08002B2CF9AE}" pid="12" name="ContentTypeId">
    <vt:lpwstr>0x010100342410EBAD291349B5F1287E06115212</vt:lpwstr>
  </property>
</Properties>
</file>