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79B1C926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B1079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7894A269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AB1079" w:rsidRPr="00AB1079">
        <w:rPr>
          <w:rFonts w:ascii="Arial" w:hAnsi="Arial" w:cs="Arial"/>
          <w:b/>
          <w:bCs/>
          <w:color w:val="00506A"/>
          <w:sz w:val="28"/>
          <w:szCs w:val="28"/>
        </w:rPr>
        <w:t>Talazoparib</w:t>
      </w:r>
      <w:proofErr w:type="spellEnd"/>
      <w:r w:rsidR="00AB1079" w:rsidRPr="00AB1079">
        <w:rPr>
          <w:rFonts w:ascii="Arial" w:hAnsi="Arial" w:cs="Arial"/>
          <w:b/>
          <w:bCs/>
          <w:color w:val="00506A"/>
          <w:sz w:val="28"/>
          <w:szCs w:val="28"/>
        </w:rPr>
        <w:t xml:space="preserve"> with enzalutamide for untreated hormone-relapsed metastatic prostate cancer [ID4004]</w:t>
      </w:r>
    </w:p>
    <w:p w14:paraId="74C01AEC" w14:textId="01F3670E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85513">
        <w:rPr>
          <w:rFonts w:ascii="Arial" w:hAnsi="Arial" w:cs="Arial"/>
          <w:b/>
          <w:bCs/>
          <w:color w:val="00506A"/>
          <w:sz w:val="28"/>
          <w:szCs w:val="28"/>
        </w:rPr>
        <w:t>TBC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333071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333071">
        <w:tc>
          <w:tcPr>
            <w:tcW w:w="765" w:type="pct"/>
          </w:tcPr>
          <w:p w14:paraId="5A9ABA95" w14:textId="559EDCA6" w:rsidR="005C6BC7" w:rsidRPr="004415DB" w:rsidRDefault="00F5258D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Peter Wheatley Price</w:t>
            </w:r>
          </w:p>
        </w:tc>
        <w:tc>
          <w:tcPr>
            <w:tcW w:w="624" w:type="pct"/>
          </w:tcPr>
          <w:p w14:paraId="7CF4D325" w14:textId="2F907613" w:rsidR="005C6BC7" w:rsidRPr="004415DB" w:rsidRDefault="00F5258D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57553DA8" w14:textId="481B1F19" w:rsidR="00B01589" w:rsidRPr="004415DB" w:rsidRDefault="00F5258D" w:rsidP="00B015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Financial</w:t>
            </w:r>
          </w:p>
        </w:tc>
        <w:tc>
          <w:tcPr>
            <w:tcW w:w="1362" w:type="pct"/>
          </w:tcPr>
          <w:p w14:paraId="7C2B42C0" w14:textId="50929DE6" w:rsidR="005C6BC7" w:rsidRPr="004415DB" w:rsidRDefault="00F5258D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As provided for Lead Team for </w:t>
            </w:r>
            <w:proofErr w:type="spellStart"/>
            <w:r w:rsidRPr="00F5258D">
              <w:rPr>
                <w:rFonts w:ascii="Arial" w:hAnsi="Arial" w:cs="Arial"/>
                <w:iCs/>
              </w:rPr>
              <w:t>Talazoparib</w:t>
            </w:r>
            <w:proofErr w:type="spellEnd"/>
            <w:r w:rsidRPr="00F5258D">
              <w:rPr>
                <w:rFonts w:ascii="Arial" w:hAnsi="Arial" w:cs="Arial"/>
                <w:iCs/>
              </w:rPr>
              <w:t xml:space="preserve">. Takeda manufacture leuprorelin which is one </w:t>
            </w:r>
            <w:proofErr w:type="gramStart"/>
            <w:r w:rsidRPr="00F5258D">
              <w:rPr>
                <w:rFonts w:ascii="Arial" w:hAnsi="Arial" w:cs="Arial"/>
                <w:iCs/>
              </w:rPr>
              <w:t>a number of</w:t>
            </w:r>
            <w:proofErr w:type="gramEnd"/>
            <w:r w:rsidRPr="00F5258D">
              <w:rPr>
                <w:rFonts w:ascii="Arial" w:hAnsi="Arial" w:cs="Arial"/>
                <w:iCs/>
              </w:rPr>
              <w:t xml:space="preserve"> products used to treat prostate cancer in the hormone sensitive stage. Feedback has been </w:t>
            </w:r>
            <w:proofErr w:type="gramStart"/>
            <w:r w:rsidRPr="00F5258D">
              <w:rPr>
                <w:rFonts w:ascii="Arial" w:hAnsi="Arial" w:cs="Arial"/>
                <w:iCs/>
              </w:rPr>
              <w:t>declare</w:t>
            </w:r>
            <w:proofErr w:type="gramEnd"/>
            <w:r w:rsidRPr="00F5258D">
              <w:rPr>
                <w:rFonts w:ascii="Arial" w:hAnsi="Arial" w:cs="Arial"/>
                <w:iCs/>
              </w:rPr>
              <w:t xml:space="preserve"> and participate.</w:t>
            </w:r>
          </w:p>
        </w:tc>
        <w:tc>
          <w:tcPr>
            <w:tcW w:w="526" w:type="pct"/>
          </w:tcPr>
          <w:p w14:paraId="3B318F71" w14:textId="6A4834EA" w:rsidR="00F7003B" w:rsidRDefault="00D91AA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22/09/2025</w:t>
            </w:r>
          </w:p>
          <w:p w14:paraId="658B5AAA" w14:textId="77777777" w:rsidR="005C6BC7" w:rsidRDefault="001D743C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07/07/2025</w:t>
            </w:r>
          </w:p>
          <w:p w14:paraId="55C6028F" w14:textId="58E35EA1" w:rsidR="00F625BC" w:rsidRPr="004415DB" w:rsidRDefault="00F625BC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1619F187" w14:textId="56879BCB" w:rsidR="005C6BC7" w:rsidRPr="004415DB" w:rsidRDefault="00F5258D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Peter</w:t>
            </w:r>
            <w:r w:rsidRPr="00F5258D">
              <w:rPr>
                <w:rFonts w:ascii="Arial" w:hAnsi="Arial" w:cs="Arial"/>
                <w:iCs/>
              </w:rPr>
              <w:t>'s declaration would not prevent him from participating in discussions on this appraisal.</w:t>
            </w:r>
          </w:p>
        </w:tc>
      </w:tr>
      <w:tr w:rsidR="00F7003B" w14:paraId="470493CB" w14:textId="77777777" w:rsidTr="00333071">
        <w:tc>
          <w:tcPr>
            <w:tcW w:w="765" w:type="pct"/>
          </w:tcPr>
          <w:p w14:paraId="2AC00BF0" w14:textId="2CEE2B88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33071">
              <w:rPr>
                <w:rFonts w:ascii="Arial" w:hAnsi="Arial" w:cs="Arial"/>
                <w:iCs/>
              </w:rPr>
              <w:t>Warren Linl</w:t>
            </w:r>
            <w:r w:rsidR="00DE74D0">
              <w:rPr>
                <w:rFonts w:ascii="Arial" w:hAnsi="Arial" w:cs="Arial"/>
                <w:iCs/>
              </w:rPr>
              <w:t>e</w:t>
            </w:r>
            <w:r w:rsidRPr="00333071">
              <w:rPr>
                <w:rFonts w:ascii="Arial" w:hAnsi="Arial" w:cs="Arial"/>
                <w:iCs/>
              </w:rPr>
              <w:t>y</w:t>
            </w:r>
          </w:p>
        </w:tc>
        <w:tc>
          <w:tcPr>
            <w:tcW w:w="624" w:type="pct"/>
          </w:tcPr>
          <w:p w14:paraId="2496C4F1" w14:textId="33493118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470E0FBE" w14:textId="49585494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33071">
              <w:rPr>
                <w:rFonts w:ascii="Arial" w:hAnsi="Arial" w:cs="Arial"/>
                <w:iCs/>
              </w:rPr>
              <w:t>Financial</w:t>
            </w:r>
          </w:p>
        </w:tc>
        <w:tc>
          <w:tcPr>
            <w:tcW w:w="1362" w:type="pct"/>
          </w:tcPr>
          <w:p w14:paraId="6AA8EE62" w14:textId="7F5BA8EE" w:rsidR="00722AEA" w:rsidRDefault="00722AEA" w:rsidP="00F7003B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Warren has</w:t>
            </w:r>
            <w:r w:rsidRPr="00722AEA">
              <w:rPr>
                <w:rFonts w:ascii="Arial" w:hAnsi="Arial" w:cs="Arial"/>
                <w:iCs/>
              </w:rPr>
              <w:t xml:space="preserve"> previously provided paid consultancy services for a direct comparator company in this same disease</w:t>
            </w:r>
            <w:r>
              <w:rPr>
                <w:rFonts w:ascii="Arial" w:hAnsi="Arial" w:cs="Arial"/>
                <w:iCs/>
              </w:rPr>
              <w:t>.</w:t>
            </w:r>
          </w:p>
          <w:p w14:paraId="017EBCBA" w14:textId="7620FD78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333071">
              <w:rPr>
                <w:rFonts w:ascii="Arial" w:hAnsi="Arial" w:cs="Arial"/>
                <w:iCs/>
              </w:rPr>
              <w:t>Astrazeneca</w:t>
            </w:r>
            <w:proofErr w:type="spellEnd"/>
            <w:r w:rsidRPr="00333071">
              <w:rPr>
                <w:rFonts w:ascii="Arial" w:hAnsi="Arial" w:cs="Arial"/>
                <w:iCs/>
              </w:rPr>
              <w:t xml:space="preserve"> is listed as a comparator company for the </w:t>
            </w:r>
            <w:proofErr w:type="spellStart"/>
            <w:r w:rsidRPr="00333071">
              <w:rPr>
                <w:rFonts w:ascii="Arial" w:hAnsi="Arial" w:cs="Arial"/>
                <w:iCs/>
              </w:rPr>
              <w:t>Talazoparib</w:t>
            </w:r>
            <w:proofErr w:type="spellEnd"/>
            <w:r w:rsidRPr="00333071">
              <w:rPr>
                <w:rFonts w:ascii="Arial" w:hAnsi="Arial" w:cs="Arial"/>
                <w:iCs/>
              </w:rPr>
              <w:t xml:space="preserve"> ID4004 (prostate cancer) appraisal. </w:t>
            </w:r>
            <w:r>
              <w:rPr>
                <w:rFonts w:ascii="Arial" w:hAnsi="Arial" w:cs="Arial"/>
                <w:iCs/>
              </w:rPr>
              <w:t>Warren</w:t>
            </w:r>
            <w:r w:rsidRPr="00333071">
              <w:rPr>
                <w:rFonts w:ascii="Arial" w:hAnsi="Arial" w:cs="Arial"/>
                <w:iCs/>
              </w:rPr>
              <w:t xml:space="preserve"> previously provided paid consulting services to </w:t>
            </w:r>
            <w:proofErr w:type="spellStart"/>
            <w:r w:rsidRPr="00333071">
              <w:rPr>
                <w:rFonts w:ascii="Arial" w:hAnsi="Arial" w:cs="Arial"/>
                <w:iCs/>
              </w:rPr>
              <w:t>Astrazeneca</w:t>
            </w:r>
            <w:proofErr w:type="spellEnd"/>
            <w:r w:rsidRPr="00333071">
              <w:rPr>
                <w:rFonts w:ascii="Arial" w:hAnsi="Arial" w:cs="Arial"/>
                <w:iCs/>
              </w:rPr>
              <w:t xml:space="preserve"> in relation to olaparib for the treatment of prostate cancer. </w:t>
            </w:r>
          </w:p>
        </w:tc>
        <w:tc>
          <w:tcPr>
            <w:tcW w:w="526" w:type="pct"/>
          </w:tcPr>
          <w:p w14:paraId="735984DF" w14:textId="59F8B780" w:rsidR="003E3115" w:rsidRDefault="00D91AA0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16/09/2025</w:t>
            </w:r>
          </w:p>
          <w:p w14:paraId="6107282F" w14:textId="77777777" w:rsidR="00F7003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16/07/2025</w:t>
            </w:r>
          </w:p>
          <w:p w14:paraId="761AD0BB" w14:textId="6A620FE0" w:rsidR="00C80B64" w:rsidRDefault="00C80B64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26/11/2025</w:t>
            </w:r>
          </w:p>
        </w:tc>
        <w:tc>
          <w:tcPr>
            <w:tcW w:w="1028" w:type="pct"/>
          </w:tcPr>
          <w:p w14:paraId="7DC699BB" w14:textId="0F2DA6CC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2C6A70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Warren</w:t>
            </w:r>
            <w:r w:rsidRPr="002C6A70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</w:tc>
      </w:tr>
      <w:tr w:rsidR="00F7003B" w14:paraId="5E560E16" w14:textId="77777777" w:rsidTr="00333071">
        <w:tc>
          <w:tcPr>
            <w:tcW w:w="765" w:type="pct"/>
          </w:tcPr>
          <w:p w14:paraId="20BFF3E9" w14:textId="656499CD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76884">
              <w:rPr>
                <w:rFonts w:ascii="Arial" w:hAnsi="Arial" w:cs="Arial"/>
                <w:iCs/>
              </w:rPr>
              <w:lastRenderedPageBreak/>
              <w:t>David McAllister</w:t>
            </w:r>
          </w:p>
        </w:tc>
        <w:tc>
          <w:tcPr>
            <w:tcW w:w="624" w:type="pct"/>
          </w:tcPr>
          <w:p w14:paraId="7EFCEF9B" w14:textId="5F6D486E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488115D4" w14:textId="5B552682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C1428">
              <w:rPr>
                <w:rFonts w:ascii="Arial" w:hAnsi="Arial" w:cs="Arial"/>
                <w:iCs/>
              </w:rPr>
              <w:t>Financial</w:t>
            </w:r>
          </w:p>
        </w:tc>
        <w:tc>
          <w:tcPr>
            <w:tcW w:w="1362" w:type="pct"/>
          </w:tcPr>
          <w:p w14:paraId="1B2F3E0F" w14:textId="22D14E5D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EC1428">
              <w:rPr>
                <w:rFonts w:ascii="Arial" w:hAnsi="Arial" w:cs="Arial"/>
                <w:iCs/>
              </w:rPr>
              <w:t xml:space="preserve">Access trial data from some of these companies (or their competitors) for my academic research - see </w:t>
            </w:r>
            <w:hyperlink r:id="rId10" w:history="1">
              <w:r w:rsidRPr="00CA1345">
                <w:rPr>
                  <w:rStyle w:val="Hyperlink"/>
                  <w:rFonts w:ascii="Arial" w:hAnsi="Arial" w:cs="Arial"/>
                  <w:iCs/>
                </w:rPr>
                <w:t>https://vivli.org/resources/public-disclosures/</w:t>
              </w:r>
            </w:hyperlink>
            <w:r>
              <w:rPr>
                <w:rFonts w:ascii="Arial" w:hAnsi="Arial" w:cs="Arial"/>
                <w:iCs/>
              </w:rPr>
              <w:t xml:space="preserve"> </w:t>
            </w:r>
            <w:r w:rsidRPr="00EC1428">
              <w:rPr>
                <w:rFonts w:ascii="Arial" w:hAnsi="Arial" w:cs="Arial"/>
                <w:iCs/>
              </w:rPr>
              <w:t>for details.</w:t>
            </w:r>
          </w:p>
        </w:tc>
        <w:tc>
          <w:tcPr>
            <w:tcW w:w="526" w:type="pct"/>
          </w:tcPr>
          <w:p w14:paraId="7EFE7BD9" w14:textId="63C95738" w:rsidR="003E3115" w:rsidRDefault="00A5129C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22/09/2025</w:t>
            </w:r>
          </w:p>
          <w:p w14:paraId="7E6C8955" w14:textId="4C4B4763" w:rsidR="00F7003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30/07/2025</w:t>
            </w:r>
          </w:p>
        </w:tc>
        <w:tc>
          <w:tcPr>
            <w:tcW w:w="1028" w:type="pct"/>
          </w:tcPr>
          <w:p w14:paraId="24DD7173" w14:textId="76F94FF9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David</w:t>
            </w:r>
            <w:r w:rsidRPr="00F5258D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F5258D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F7003B" w14:paraId="1C073855" w14:textId="77777777" w:rsidTr="00333071">
        <w:tc>
          <w:tcPr>
            <w:tcW w:w="765" w:type="pct"/>
          </w:tcPr>
          <w:p w14:paraId="7B8EE2EA" w14:textId="557E089B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037CA">
              <w:rPr>
                <w:rFonts w:ascii="Arial" w:hAnsi="Arial" w:cs="Arial"/>
                <w:iCs/>
              </w:rPr>
              <w:t xml:space="preserve">Professor </w:t>
            </w:r>
            <w:proofErr w:type="spellStart"/>
            <w:r w:rsidRPr="000037CA">
              <w:rPr>
                <w:rFonts w:ascii="Arial" w:hAnsi="Arial" w:cs="Arial"/>
                <w:iCs/>
              </w:rPr>
              <w:t>Suneil</w:t>
            </w:r>
            <w:proofErr w:type="spellEnd"/>
            <w:r w:rsidRPr="000037CA">
              <w:rPr>
                <w:rFonts w:ascii="Arial" w:hAnsi="Arial" w:cs="Arial"/>
                <w:iCs/>
              </w:rPr>
              <w:t xml:space="preserve"> Jain</w:t>
            </w:r>
          </w:p>
        </w:tc>
        <w:tc>
          <w:tcPr>
            <w:tcW w:w="624" w:type="pct"/>
          </w:tcPr>
          <w:p w14:paraId="33A42C56" w14:textId="5F1CF39B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3C45A680" w14:textId="74BA5E37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362" w:type="pct"/>
          </w:tcPr>
          <w:p w14:paraId="57114C5F" w14:textId="2CBD6D2D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801AFA">
              <w:rPr>
                <w:rFonts w:ascii="Arial" w:hAnsi="Arial" w:cs="Arial"/>
                <w:iCs/>
              </w:rPr>
              <w:t xml:space="preserve">Advisory boards or speaker fees or travel support in the past 3 years: Pfizer, Astra Zeneca, Bayer, Astellas, Johnston and Johnston, Boston Scientific, Teleflex, Accord, Molli surgical, BXT </w:t>
            </w:r>
            <w:proofErr w:type="spellStart"/>
            <w:r w:rsidRPr="00801AFA">
              <w:rPr>
                <w:rFonts w:ascii="Arial" w:hAnsi="Arial" w:cs="Arial"/>
                <w:iCs/>
              </w:rPr>
              <w:t>Nanotherapy</w:t>
            </w:r>
            <w:proofErr w:type="spellEnd"/>
          </w:p>
        </w:tc>
        <w:tc>
          <w:tcPr>
            <w:tcW w:w="526" w:type="pct"/>
          </w:tcPr>
          <w:p w14:paraId="35F03E3D" w14:textId="77777777" w:rsidR="00F7003B" w:rsidRDefault="00F7003B" w:rsidP="00F625B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06/08/2025</w:t>
            </w:r>
          </w:p>
          <w:p w14:paraId="3D416BAE" w14:textId="780A6AE7" w:rsidR="00713FCB" w:rsidRDefault="00713FCB" w:rsidP="00F625B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03/12/2025</w:t>
            </w:r>
          </w:p>
          <w:p w14:paraId="4DABCA7A" w14:textId="03E240B4" w:rsidR="00855A98" w:rsidRDefault="00855A98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52838EB9" w14:textId="24946B87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Professor Jain</w:t>
            </w:r>
            <w:r w:rsidRPr="00F5258D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F5258D">
              <w:rPr>
                <w:rFonts w:ascii="Arial" w:hAnsi="Arial" w:cs="Arial"/>
                <w:iCs/>
              </w:rPr>
              <w:t xml:space="preserve">from participating </w:t>
            </w:r>
            <w:r>
              <w:rPr>
                <w:rFonts w:ascii="Arial" w:hAnsi="Arial" w:cs="Arial"/>
                <w:iCs/>
              </w:rPr>
              <w:t xml:space="preserve">as an expert in this </w:t>
            </w:r>
            <w:r w:rsidRPr="00F5258D">
              <w:rPr>
                <w:rFonts w:ascii="Arial" w:hAnsi="Arial" w:cs="Arial"/>
                <w:iCs/>
              </w:rPr>
              <w:t>appraisal.</w:t>
            </w:r>
          </w:p>
        </w:tc>
      </w:tr>
      <w:tr w:rsidR="00F7003B" w14:paraId="07D6FE42" w14:textId="77777777" w:rsidTr="00333071">
        <w:tc>
          <w:tcPr>
            <w:tcW w:w="765" w:type="pct"/>
          </w:tcPr>
          <w:p w14:paraId="5D5835FE" w14:textId="60CA5030" w:rsidR="00F7003B" w:rsidRPr="004415D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D743C">
              <w:rPr>
                <w:rFonts w:ascii="Arial" w:hAnsi="Arial" w:cs="Arial"/>
                <w:iCs/>
              </w:rPr>
              <w:t>Rhiannon Owen</w:t>
            </w:r>
          </w:p>
        </w:tc>
        <w:tc>
          <w:tcPr>
            <w:tcW w:w="624" w:type="pct"/>
          </w:tcPr>
          <w:p w14:paraId="1C1C2F76" w14:textId="0F0A2971" w:rsidR="00F7003B" w:rsidRPr="004415D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695" w:type="pct"/>
          </w:tcPr>
          <w:p w14:paraId="005581B6" w14:textId="2AA05EE9" w:rsidR="00F7003B" w:rsidRPr="004415D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D743C">
              <w:rPr>
                <w:rFonts w:ascii="Arial" w:hAnsi="Arial" w:cs="Arial"/>
                <w:iCs/>
              </w:rPr>
              <w:t>Professional</w:t>
            </w:r>
          </w:p>
        </w:tc>
        <w:tc>
          <w:tcPr>
            <w:tcW w:w="1362" w:type="pct"/>
          </w:tcPr>
          <w:p w14:paraId="38A2BBDE" w14:textId="5E8E6B89" w:rsidR="00F16B45" w:rsidRDefault="00F16B45" w:rsidP="00F7003B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Rhiannon has</w:t>
            </w:r>
            <w:r w:rsidRPr="00F16B45">
              <w:rPr>
                <w:rFonts w:ascii="Arial" w:hAnsi="Arial" w:cs="Arial"/>
                <w:iCs/>
              </w:rPr>
              <w:t xml:space="preserve"> acted as a paid consultant for AstraZeneca advising on methodology for Dato-</w:t>
            </w:r>
            <w:proofErr w:type="spellStart"/>
            <w:r w:rsidRPr="00F16B45">
              <w:rPr>
                <w:rFonts w:ascii="Arial" w:hAnsi="Arial" w:cs="Arial"/>
                <w:iCs/>
              </w:rPr>
              <w:t>DXd</w:t>
            </w:r>
            <w:proofErr w:type="spellEnd"/>
            <w:r w:rsidRPr="00F16B45">
              <w:rPr>
                <w:rFonts w:ascii="Arial" w:hAnsi="Arial" w:cs="Arial"/>
                <w:iCs/>
              </w:rPr>
              <w:t xml:space="preserve"> in HR-positive HER-2 negative metastatic breast cancer in March 2023.</w:t>
            </w:r>
          </w:p>
          <w:p w14:paraId="6B5DCD4D" w14:textId="0411C442" w:rsidR="00F7003B" w:rsidRPr="004415DB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Rhiannon</w:t>
            </w:r>
            <w:r w:rsidRPr="00BC78F1">
              <w:rPr>
                <w:rFonts w:ascii="Arial" w:hAnsi="Arial" w:cs="Arial"/>
                <w:iCs/>
              </w:rPr>
              <w:t xml:space="preserve"> ha</w:t>
            </w:r>
            <w:r>
              <w:rPr>
                <w:rFonts w:ascii="Arial" w:hAnsi="Arial" w:cs="Arial"/>
                <w:iCs/>
              </w:rPr>
              <w:t>s</w:t>
            </w:r>
            <w:r w:rsidRPr="00BC78F1">
              <w:rPr>
                <w:rFonts w:ascii="Arial" w:hAnsi="Arial" w:cs="Arial"/>
                <w:iCs/>
              </w:rPr>
              <w:t xml:space="preserve"> no conflicts of interest directly associated with the </w:t>
            </w:r>
            <w:proofErr w:type="gramStart"/>
            <w:r w:rsidRPr="00BC78F1">
              <w:rPr>
                <w:rFonts w:ascii="Arial" w:hAnsi="Arial" w:cs="Arial"/>
                <w:iCs/>
              </w:rPr>
              <w:t>technologies,</w:t>
            </w:r>
            <w:proofErr w:type="gramEnd"/>
            <w:r w:rsidRPr="00BC78F1">
              <w:rPr>
                <w:rFonts w:ascii="Arial" w:hAnsi="Arial" w:cs="Arial"/>
                <w:iCs/>
              </w:rPr>
              <w:t xml:space="preserve"> however, </w:t>
            </w:r>
            <w:r>
              <w:rPr>
                <w:rFonts w:ascii="Arial" w:hAnsi="Arial" w:cs="Arial"/>
                <w:iCs/>
              </w:rPr>
              <w:t>she</w:t>
            </w:r>
            <w:r w:rsidRPr="00BC78F1">
              <w:rPr>
                <w:rFonts w:ascii="Arial" w:hAnsi="Arial" w:cs="Arial"/>
                <w:iCs/>
              </w:rPr>
              <w:t xml:space="preserve"> ha</w:t>
            </w:r>
            <w:r>
              <w:rPr>
                <w:rFonts w:ascii="Arial" w:hAnsi="Arial" w:cs="Arial"/>
                <w:iCs/>
              </w:rPr>
              <w:t>s</w:t>
            </w:r>
            <w:r w:rsidRPr="00BC78F1">
              <w:rPr>
                <w:rFonts w:ascii="Arial" w:hAnsi="Arial" w:cs="Arial"/>
                <w:iCs/>
              </w:rPr>
              <w:t xml:space="preserve"> acted as a paid consultant participating in an Advisory Board for AstraZeneca on Dato-</w:t>
            </w:r>
            <w:proofErr w:type="spellStart"/>
            <w:r w:rsidRPr="00BC78F1">
              <w:rPr>
                <w:rFonts w:ascii="Arial" w:hAnsi="Arial" w:cs="Arial"/>
                <w:iCs/>
              </w:rPr>
              <w:t>DXd</w:t>
            </w:r>
            <w:proofErr w:type="spellEnd"/>
            <w:r w:rsidRPr="00BC78F1">
              <w:rPr>
                <w:rFonts w:ascii="Arial" w:hAnsi="Arial" w:cs="Arial"/>
                <w:iCs/>
              </w:rPr>
              <w:t xml:space="preserve"> for </w:t>
            </w:r>
            <w:r w:rsidRPr="00BC78F1">
              <w:rPr>
                <w:rFonts w:ascii="Arial" w:hAnsi="Arial" w:cs="Arial"/>
                <w:iCs/>
              </w:rPr>
              <w:lastRenderedPageBreak/>
              <w:t>HR-positive HER2-negative metastatic breast cancer.</w:t>
            </w:r>
          </w:p>
        </w:tc>
        <w:tc>
          <w:tcPr>
            <w:tcW w:w="526" w:type="pct"/>
          </w:tcPr>
          <w:p w14:paraId="2652861E" w14:textId="625F518B" w:rsidR="00F16B45" w:rsidRDefault="007D172A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03/12/2025</w:t>
            </w:r>
          </w:p>
          <w:p w14:paraId="4D8BFB4B" w14:textId="18C05A3D" w:rsidR="00F7003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14/07/2025</w:t>
            </w:r>
          </w:p>
          <w:p w14:paraId="3046B812" w14:textId="67A85167" w:rsidR="00D215F8" w:rsidRDefault="00D215F8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17/11/2025</w:t>
            </w:r>
          </w:p>
          <w:p w14:paraId="133D062A" w14:textId="55621B71" w:rsidR="00A53961" w:rsidRPr="004415DB" w:rsidRDefault="00A53961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672EC20B" w14:textId="09FC07EB" w:rsidR="00F7003B" w:rsidRPr="004415DB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Rhiannon</w:t>
            </w:r>
            <w:r w:rsidRPr="00F5258D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F5258D">
              <w:rPr>
                <w:rFonts w:ascii="Arial" w:hAnsi="Arial" w:cs="Arial"/>
                <w:iCs/>
              </w:rPr>
              <w:t xml:space="preserve"> from participating in discussions on this appraisal.</w:t>
            </w:r>
          </w:p>
        </w:tc>
      </w:tr>
      <w:tr w:rsidR="00F7003B" w14:paraId="282DCC94" w14:textId="77777777" w:rsidTr="00815F16">
        <w:trPr>
          <w:trHeight w:val="227"/>
        </w:trPr>
        <w:tc>
          <w:tcPr>
            <w:tcW w:w="765" w:type="pct"/>
          </w:tcPr>
          <w:p w14:paraId="1FB6FA81" w14:textId="49711F46" w:rsidR="00F7003B" w:rsidRPr="00176884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037CA">
              <w:rPr>
                <w:rFonts w:ascii="Arial" w:hAnsi="Arial" w:cs="Arial"/>
                <w:iCs/>
              </w:rPr>
              <w:t>Holly Knight</w:t>
            </w:r>
          </w:p>
        </w:tc>
        <w:tc>
          <w:tcPr>
            <w:tcW w:w="624" w:type="pct"/>
          </w:tcPr>
          <w:p w14:paraId="49B4E654" w14:textId="0DCC592F" w:rsidR="00F7003B" w:rsidRPr="00F5258D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695" w:type="pct"/>
          </w:tcPr>
          <w:p w14:paraId="3BF4F896" w14:textId="25C184F8" w:rsidR="00F7003B" w:rsidRPr="00EC1428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Non direct Financial</w:t>
            </w:r>
          </w:p>
        </w:tc>
        <w:tc>
          <w:tcPr>
            <w:tcW w:w="1362" w:type="pct"/>
          </w:tcPr>
          <w:p w14:paraId="3FF164B0" w14:textId="5B020417" w:rsidR="00F7003B" w:rsidRPr="00EC1428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801AFA">
              <w:rPr>
                <w:rFonts w:ascii="Arial" w:hAnsi="Arial" w:cs="Arial"/>
                <w:iCs/>
              </w:rPr>
              <w:t>No personal interest but Prostate Cancer UK (</w:t>
            </w:r>
            <w:r>
              <w:rPr>
                <w:rFonts w:ascii="Arial" w:hAnsi="Arial" w:cs="Arial"/>
                <w:iCs/>
              </w:rPr>
              <w:t>Ms Knight’s</w:t>
            </w:r>
            <w:r w:rsidRPr="00801AFA">
              <w:rPr>
                <w:rFonts w:ascii="Arial" w:hAnsi="Arial" w:cs="Arial"/>
                <w:iCs/>
              </w:rPr>
              <w:t xml:space="preserve"> employer) stated that “Prostate Cancer UK received £300 (unrestricted small donation) from Pfizer in 2024. No other funding has been received from the manufacturer of the technology or comparator products in the last 12 months.”</w:t>
            </w:r>
          </w:p>
        </w:tc>
        <w:tc>
          <w:tcPr>
            <w:tcW w:w="526" w:type="pct"/>
          </w:tcPr>
          <w:p w14:paraId="1383341D" w14:textId="77777777" w:rsidR="00F7003B" w:rsidRDefault="00F7003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06/08/2025</w:t>
            </w:r>
          </w:p>
          <w:p w14:paraId="2AB097BE" w14:textId="15C0954B" w:rsidR="00713FCB" w:rsidRDefault="00713FCB" w:rsidP="00F7003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03/12/2025</w:t>
            </w:r>
          </w:p>
        </w:tc>
        <w:tc>
          <w:tcPr>
            <w:tcW w:w="1028" w:type="pct"/>
          </w:tcPr>
          <w:p w14:paraId="53BA2BC3" w14:textId="7BC936F2" w:rsidR="00F7003B" w:rsidRPr="00F5258D" w:rsidRDefault="00F7003B" w:rsidP="00F7003B">
            <w:pPr>
              <w:pStyle w:val="Paragraph"/>
              <w:rPr>
                <w:rFonts w:ascii="Arial" w:hAnsi="Arial" w:cs="Arial"/>
                <w:iCs/>
              </w:rPr>
            </w:pPr>
            <w:r w:rsidRPr="00F5258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Ms Knight</w:t>
            </w:r>
            <w:r w:rsidRPr="00F5258D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F5258D">
              <w:rPr>
                <w:rFonts w:ascii="Arial" w:hAnsi="Arial" w:cs="Arial"/>
                <w:iCs/>
              </w:rPr>
              <w:t xml:space="preserve">from participating </w:t>
            </w:r>
            <w:r>
              <w:rPr>
                <w:rFonts w:ascii="Arial" w:hAnsi="Arial" w:cs="Arial"/>
                <w:iCs/>
              </w:rPr>
              <w:t xml:space="preserve">as an expert in this </w:t>
            </w:r>
            <w:r w:rsidRPr="00F5258D">
              <w:rPr>
                <w:rFonts w:ascii="Arial" w:hAnsi="Arial" w:cs="Arial"/>
                <w:iCs/>
              </w:rPr>
              <w:t>appraisal.</w:t>
            </w:r>
          </w:p>
        </w:tc>
      </w:tr>
    </w:tbl>
    <w:p w14:paraId="2E2FB1BC" w14:textId="77777777" w:rsidR="00F5258D" w:rsidRPr="001978C7" w:rsidRDefault="00F5258D" w:rsidP="00A537CA">
      <w:pPr>
        <w:pStyle w:val="Paragraphnonumbers"/>
        <w:spacing w:before="240"/>
        <w:rPr>
          <w:b/>
          <w:sz w:val="22"/>
          <w:szCs w:val="22"/>
        </w:rPr>
      </w:pPr>
    </w:p>
    <w:sectPr w:rsidR="00F5258D" w:rsidRPr="001978C7" w:rsidSect="009B1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9E11" w14:textId="77777777" w:rsidR="00EF499A" w:rsidRDefault="00EF499A" w:rsidP="00446BEE">
      <w:r>
        <w:separator/>
      </w:r>
    </w:p>
  </w:endnote>
  <w:endnote w:type="continuationSeparator" w:id="0">
    <w:p w14:paraId="3E19F505" w14:textId="77777777" w:rsidR="00EF499A" w:rsidRDefault="00EF499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8A07" w14:textId="77777777" w:rsidR="00EF499A" w:rsidRDefault="00EF499A" w:rsidP="00446BEE">
      <w:r>
        <w:separator/>
      </w:r>
    </w:p>
  </w:footnote>
  <w:footnote w:type="continuationSeparator" w:id="0">
    <w:p w14:paraId="653B4F68" w14:textId="77777777" w:rsidR="00EF499A" w:rsidRDefault="00EF499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30E4C156" w:rsidR="009F66BF" w:rsidRDefault="00000000" w:rsidP="009F66BF">
    <w:pPr>
      <w:pStyle w:val="Header"/>
      <w:ind w:hanging="567"/>
    </w:pPr>
    <w:sdt>
      <w:sdtPr>
        <w:id w:val="-1515057571"/>
        <w:docPartObj>
          <w:docPartGallery w:val="Watermarks"/>
          <w:docPartUnique/>
        </w:docPartObj>
      </w:sdtPr>
      <w:sdtContent>
        <w:r>
          <w:rPr>
            <w:noProof/>
          </w:rPr>
          <w:pict w14:anchorId="15F983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37CA"/>
    <w:rsid w:val="000053F8"/>
    <w:rsid w:val="00011B79"/>
    <w:rsid w:val="00024D0A"/>
    <w:rsid w:val="00025F27"/>
    <w:rsid w:val="0002647F"/>
    <w:rsid w:val="000472DC"/>
    <w:rsid w:val="0005185C"/>
    <w:rsid w:val="00070065"/>
    <w:rsid w:val="00091401"/>
    <w:rsid w:val="000A4FEE"/>
    <w:rsid w:val="000B5102"/>
    <w:rsid w:val="000B5939"/>
    <w:rsid w:val="00111CCE"/>
    <w:rsid w:val="001134E7"/>
    <w:rsid w:val="0013226F"/>
    <w:rsid w:val="001537A9"/>
    <w:rsid w:val="0017149E"/>
    <w:rsid w:val="0017169E"/>
    <w:rsid w:val="00176884"/>
    <w:rsid w:val="001811A9"/>
    <w:rsid w:val="00181A4A"/>
    <w:rsid w:val="001946BB"/>
    <w:rsid w:val="0019492D"/>
    <w:rsid w:val="001978C7"/>
    <w:rsid w:val="001B0EE9"/>
    <w:rsid w:val="001B65B3"/>
    <w:rsid w:val="001D743C"/>
    <w:rsid w:val="002029A6"/>
    <w:rsid w:val="002029E7"/>
    <w:rsid w:val="0022538A"/>
    <w:rsid w:val="002408EA"/>
    <w:rsid w:val="0025464B"/>
    <w:rsid w:val="002819D7"/>
    <w:rsid w:val="002C1A7E"/>
    <w:rsid w:val="002C6A70"/>
    <w:rsid w:val="002D3376"/>
    <w:rsid w:val="00311ED0"/>
    <w:rsid w:val="00333071"/>
    <w:rsid w:val="003404D8"/>
    <w:rsid w:val="00360316"/>
    <w:rsid w:val="003648C5"/>
    <w:rsid w:val="003722FA"/>
    <w:rsid w:val="00385513"/>
    <w:rsid w:val="003C5C1C"/>
    <w:rsid w:val="003C7AAF"/>
    <w:rsid w:val="003E25CF"/>
    <w:rsid w:val="003E3115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7414A"/>
    <w:rsid w:val="00492FE1"/>
    <w:rsid w:val="00494FEF"/>
    <w:rsid w:val="004A241F"/>
    <w:rsid w:val="004A2D1D"/>
    <w:rsid w:val="004E3A84"/>
    <w:rsid w:val="005025A1"/>
    <w:rsid w:val="00557456"/>
    <w:rsid w:val="005602B2"/>
    <w:rsid w:val="0058204D"/>
    <w:rsid w:val="00593097"/>
    <w:rsid w:val="005C6BC7"/>
    <w:rsid w:val="00655ABB"/>
    <w:rsid w:val="006658A8"/>
    <w:rsid w:val="006921E1"/>
    <w:rsid w:val="006A3196"/>
    <w:rsid w:val="006C42BD"/>
    <w:rsid w:val="006F4B25"/>
    <w:rsid w:val="006F6496"/>
    <w:rsid w:val="00706811"/>
    <w:rsid w:val="00713FCB"/>
    <w:rsid w:val="00722AEA"/>
    <w:rsid w:val="0073154B"/>
    <w:rsid w:val="00731D82"/>
    <w:rsid w:val="00736348"/>
    <w:rsid w:val="00741550"/>
    <w:rsid w:val="007574E6"/>
    <w:rsid w:val="00760908"/>
    <w:rsid w:val="00773470"/>
    <w:rsid w:val="007D172A"/>
    <w:rsid w:val="007D73D3"/>
    <w:rsid w:val="007D764C"/>
    <w:rsid w:val="007F238D"/>
    <w:rsid w:val="00801AFA"/>
    <w:rsid w:val="008131E9"/>
    <w:rsid w:val="00815F16"/>
    <w:rsid w:val="00855A98"/>
    <w:rsid w:val="00861B92"/>
    <w:rsid w:val="008814FB"/>
    <w:rsid w:val="008F5E30"/>
    <w:rsid w:val="008F7830"/>
    <w:rsid w:val="00914D7F"/>
    <w:rsid w:val="009176A1"/>
    <w:rsid w:val="00930762"/>
    <w:rsid w:val="00955EC5"/>
    <w:rsid w:val="00961C9E"/>
    <w:rsid w:val="0096723A"/>
    <w:rsid w:val="009813A0"/>
    <w:rsid w:val="00987A3E"/>
    <w:rsid w:val="0099111D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20EA3"/>
    <w:rsid w:val="00A3325A"/>
    <w:rsid w:val="00A43013"/>
    <w:rsid w:val="00A43825"/>
    <w:rsid w:val="00A43DA6"/>
    <w:rsid w:val="00A4430C"/>
    <w:rsid w:val="00A5129C"/>
    <w:rsid w:val="00A537CA"/>
    <w:rsid w:val="00A53961"/>
    <w:rsid w:val="00A713A4"/>
    <w:rsid w:val="00AB1079"/>
    <w:rsid w:val="00AD1DCC"/>
    <w:rsid w:val="00AF108A"/>
    <w:rsid w:val="00B01589"/>
    <w:rsid w:val="00B02E55"/>
    <w:rsid w:val="00B036C1"/>
    <w:rsid w:val="00B30EB1"/>
    <w:rsid w:val="00B53C35"/>
    <w:rsid w:val="00B5431F"/>
    <w:rsid w:val="00B557BA"/>
    <w:rsid w:val="00B626DF"/>
    <w:rsid w:val="00B86832"/>
    <w:rsid w:val="00BC1BC0"/>
    <w:rsid w:val="00BC720D"/>
    <w:rsid w:val="00BC78F1"/>
    <w:rsid w:val="00BD33A0"/>
    <w:rsid w:val="00BF7FE0"/>
    <w:rsid w:val="00C05787"/>
    <w:rsid w:val="00C41FDB"/>
    <w:rsid w:val="00C80B64"/>
    <w:rsid w:val="00C81104"/>
    <w:rsid w:val="00C96411"/>
    <w:rsid w:val="00CB5671"/>
    <w:rsid w:val="00CC39BD"/>
    <w:rsid w:val="00CD4C18"/>
    <w:rsid w:val="00CE4F94"/>
    <w:rsid w:val="00CF55FD"/>
    <w:rsid w:val="00CF58B7"/>
    <w:rsid w:val="00D019EC"/>
    <w:rsid w:val="00D0465E"/>
    <w:rsid w:val="00D215F8"/>
    <w:rsid w:val="00D351C1"/>
    <w:rsid w:val="00D35EFB"/>
    <w:rsid w:val="00D47BA7"/>
    <w:rsid w:val="00D504B3"/>
    <w:rsid w:val="00D607D5"/>
    <w:rsid w:val="00D61BEA"/>
    <w:rsid w:val="00D73FD9"/>
    <w:rsid w:val="00D8132E"/>
    <w:rsid w:val="00D86BF0"/>
    <w:rsid w:val="00D91AA0"/>
    <w:rsid w:val="00DB03DD"/>
    <w:rsid w:val="00DE74D0"/>
    <w:rsid w:val="00E07CC9"/>
    <w:rsid w:val="00E23430"/>
    <w:rsid w:val="00E3025D"/>
    <w:rsid w:val="00E3689B"/>
    <w:rsid w:val="00E51920"/>
    <w:rsid w:val="00E64120"/>
    <w:rsid w:val="00E660A1"/>
    <w:rsid w:val="00EA3CCF"/>
    <w:rsid w:val="00EB7131"/>
    <w:rsid w:val="00EC1428"/>
    <w:rsid w:val="00EF499A"/>
    <w:rsid w:val="00F055F1"/>
    <w:rsid w:val="00F06AF5"/>
    <w:rsid w:val="00F16B45"/>
    <w:rsid w:val="00F33ED1"/>
    <w:rsid w:val="00F36095"/>
    <w:rsid w:val="00F5258D"/>
    <w:rsid w:val="00F610AF"/>
    <w:rsid w:val="00F625BC"/>
    <w:rsid w:val="00F63A40"/>
    <w:rsid w:val="00F7003B"/>
    <w:rsid w:val="00F80C14"/>
    <w:rsid w:val="00F96BCA"/>
    <w:rsid w:val="00FA0496"/>
    <w:rsid w:val="00FA2C5A"/>
    <w:rsid w:val="00FC2D11"/>
    <w:rsid w:val="00FC6230"/>
    <w:rsid w:val="00FE3357"/>
    <w:rsid w:val="00FE6D3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iPriority w:val="99"/>
    <w:unhideWhenUsed/>
    <w:rsid w:val="00F5258D"/>
    <w:rPr>
      <w:rFonts w:ascii="Verdana" w:hAnsi="Verdana" w:hint="default"/>
      <w:b/>
      <w:bCs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vivli.org/resources/public-disclosur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E3988-F757-4CCD-8B1F-4E5CF236B6B1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2.xml><?xml version="1.0" encoding="utf-8"?>
<ds:datastoreItem xmlns:ds="http://schemas.openxmlformats.org/officeDocument/2006/customXml" ds:itemID="{934BBDDC-5395-4A40-A422-5D7D26B9C5DC}"/>
</file>

<file path=customXml/itemProps3.xml><?xml version="1.0" encoding="utf-8"?>
<ds:datastoreItem xmlns:ds="http://schemas.openxmlformats.org/officeDocument/2006/customXml" ds:itemID="{6297AD42-241F-4933-AD0D-DCBBCF31E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432</Words>
  <Characters>2666</Characters>
  <Application>Microsoft Office Word</Application>
  <DocSecurity>0</DocSecurity>
  <Lines>148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19</cp:revision>
  <cp:lastPrinted>2025-10-10T12:14:00Z</cp:lastPrinted>
  <dcterms:created xsi:type="dcterms:W3CDTF">2026-01-10T20:41:00Z</dcterms:created>
  <dcterms:modified xsi:type="dcterms:W3CDTF">2026-01-20T13:02:00Z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