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B82315" w14:textId="77777777" w:rsidR="000F48EC" w:rsidRPr="007B75EB" w:rsidRDefault="000F48EC" w:rsidP="0093671F">
      <w:pPr>
        <w:pStyle w:val="Title2"/>
      </w:pPr>
      <w:r w:rsidRPr="007B75EB">
        <w:t>NATIONAL INSTITUTE FOR HEALTH AND C</w:t>
      </w:r>
      <w:r w:rsidR="00CC63EB" w:rsidRPr="007B75EB">
        <w:t>ARE</w:t>
      </w:r>
      <w:r w:rsidRPr="007B75EB">
        <w:t xml:space="preserve"> EXCELLENCE</w:t>
      </w:r>
    </w:p>
    <w:p w14:paraId="1526B918" w14:textId="7987704E" w:rsidR="000F48EC" w:rsidRPr="007B75EB" w:rsidRDefault="007A2801" w:rsidP="000069F9">
      <w:pPr>
        <w:pStyle w:val="Title2"/>
      </w:pPr>
      <w:r w:rsidRPr="007B75EB">
        <w:t>Appraisal consultation document</w:t>
      </w:r>
    </w:p>
    <w:p w14:paraId="099786BE" w14:textId="3CAC66F8" w:rsidR="000F48EC" w:rsidRPr="007B75EB" w:rsidRDefault="00625D27" w:rsidP="00625D27">
      <w:pPr>
        <w:pStyle w:val="Title1"/>
      </w:pPr>
      <w:r w:rsidRPr="007B75EB">
        <w:t>Chlormethine gel for treating mycosis fungoides-type cutaneous T-cell lymphoma</w:t>
      </w:r>
    </w:p>
    <w:p w14:paraId="1518E345" w14:textId="0C74D9C0" w:rsidR="004921C3" w:rsidRPr="007B75EB" w:rsidRDefault="004921C3" w:rsidP="004921C3">
      <w:pPr>
        <w:pStyle w:val="NICEnormal"/>
      </w:pPr>
    </w:p>
    <w:p w14:paraId="76D3830A" w14:textId="77777777" w:rsidR="004921C3" w:rsidRPr="007B75EB" w:rsidRDefault="004921C3" w:rsidP="004921C3">
      <w:pPr>
        <w:pStyle w:val="NICEnormal"/>
      </w:pPr>
      <w:r w:rsidRPr="007B75EB">
        <w:br w:type="page"/>
      </w:r>
    </w:p>
    <w:p w14:paraId="71105F1C" w14:textId="77777777" w:rsidR="000F48EC" w:rsidRPr="007B75EB" w:rsidRDefault="00B379C5" w:rsidP="00F130AD">
      <w:pPr>
        <w:pStyle w:val="Numberedheading1"/>
      </w:pPr>
      <w:r w:rsidRPr="007B75EB">
        <w:lastRenderedPageBreak/>
        <w:t>Recommendations</w:t>
      </w:r>
    </w:p>
    <w:p w14:paraId="60AF64DA" w14:textId="6012E6B4" w:rsidR="00A74487" w:rsidRPr="007B75EB" w:rsidRDefault="00A74487" w:rsidP="00A74487">
      <w:pPr>
        <w:pStyle w:val="Numberedlevel2text"/>
        <w:rPr>
          <w:lang w:val="en-GB"/>
        </w:rPr>
      </w:pPr>
      <w:bookmarkStart w:id="0" w:name="Text2"/>
      <w:r w:rsidRPr="007B75EB">
        <w:rPr>
          <w:lang w:val="en-GB"/>
        </w:rPr>
        <w:t>Chlormethine gel is not recommended, within its marketing authorisation, for treating mycosis fungoides-type cutaneous T-cell lymphoma (</w:t>
      </w:r>
      <w:r w:rsidR="009E06DC">
        <w:rPr>
          <w:lang w:val="en-GB"/>
        </w:rPr>
        <w:t>MF</w:t>
      </w:r>
      <w:r w:rsidR="009E06DC">
        <w:rPr>
          <w:lang w:val="en-GB"/>
        </w:rPr>
        <w:noBreakHyphen/>
        <w:t>CTCL</w:t>
      </w:r>
      <w:r w:rsidRPr="007B75EB">
        <w:rPr>
          <w:lang w:val="en-GB"/>
        </w:rPr>
        <w:t>) in adults.</w:t>
      </w:r>
    </w:p>
    <w:p w14:paraId="43BCDBA8" w14:textId="77777777" w:rsidR="00A74487" w:rsidRPr="007B75EB" w:rsidRDefault="00A74487" w:rsidP="00A74487">
      <w:pPr>
        <w:pStyle w:val="Numberedlevel2text"/>
        <w:rPr>
          <w:lang w:val="en-GB"/>
        </w:rPr>
      </w:pPr>
      <w:r w:rsidRPr="007B75EB">
        <w:rPr>
          <w:lang w:val="en-GB"/>
        </w:rPr>
        <w:t>This recommendation is not intended to affect treatment with chlormethine gel that was started in the NHS before this guidance was published. People having treatment outside this recommendation may continue without change to the funding arrangements in place for them before this guidance was published, until they and their NHS clinician consider it appropriate to stop.</w:t>
      </w:r>
    </w:p>
    <w:bookmarkEnd w:id="0"/>
    <w:p w14:paraId="61C358C3" w14:textId="77777777" w:rsidR="00C11F58" w:rsidRPr="007B75EB" w:rsidRDefault="00C11F58" w:rsidP="008522C6">
      <w:pPr>
        <w:pStyle w:val="NICEnormal"/>
        <w:rPr>
          <w:b/>
        </w:rPr>
      </w:pPr>
      <w:r w:rsidRPr="007B75EB">
        <w:rPr>
          <w:b/>
        </w:rPr>
        <w:t>Why the committee made these recommendations</w:t>
      </w:r>
    </w:p>
    <w:p w14:paraId="7F459E12" w14:textId="4DECAFB3" w:rsidR="00A74487" w:rsidRPr="007B75EB" w:rsidRDefault="00A74487" w:rsidP="00A74487">
      <w:pPr>
        <w:pStyle w:val="NICEnormal"/>
      </w:pPr>
      <w:r w:rsidRPr="007B75EB">
        <w:t xml:space="preserve">Most treatments for </w:t>
      </w:r>
      <w:r w:rsidR="005C4575" w:rsidRPr="007B75EB">
        <w:t xml:space="preserve">early </w:t>
      </w:r>
      <w:r w:rsidR="009E06DC">
        <w:t>MF</w:t>
      </w:r>
      <w:r w:rsidR="009E06DC">
        <w:noBreakHyphen/>
        <w:t>CTCL</w:t>
      </w:r>
      <w:r w:rsidRPr="007B75EB">
        <w:t xml:space="preserve"> aim to relieve the skin symptoms. Options depend on the extent of the skin affected</w:t>
      </w:r>
      <w:r w:rsidR="001C46F6" w:rsidRPr="007B75EB">
        <w:t>,</w:t>
      </w:r>
      <w:r w:rsidRPr="007B75EB">
        <w:t xml:space="preserve"> but may include treatments applied to the skin, such as topical steroids, phototherapy (light therapy) and radiotherapy. Systemic treatment</w:t>
      </w:r>
      <w:r w:rsidR="001E24E1" w:rsidRPr="007B75EB">
        <w:t xml:space="preserve"> that targets the whole body,</w:t>
      </w:r>
      <w:r w:rsidRPr="007B75EB">
        <w:t xml:space="preserve"> such as oral bexarotene</w:t>
      </w:r>
      <w:r w:rsidR="001E24E1" w:rsidRPr="007B75EB">
        <w:t>,</w:t>
      </w:r>
      <w:r w:rsidRPr="007B75EB">
        <w:t xml:space="preserve"> can also be used to relieve skin symptoms if those treatments do not work, no longer work, or become unsuitable.</w:t>
      </w:r>
    </w:p>
    <w:p w14:paraId="2CCE093C" w14:textId="25B3E1D3" w:rsidR="00A74487" w:rsidRPr="007B75EB" w:rsidRDefault="00A74487" w:rsidP="00A74487">
      <w:pPr>
        <w:pStyle w:val="NICEnormal"/>
      </w:pPr>
      <w:r w:rsidRPr="007B75EB">
        <w:t xml:space="preserve">Clinical evidence shows that chlormethine gel </w:t>
      </w:r>
      <w:r w:rsidR="002A3D21" w:rsidRPr="007B75EB">
        <w:t xml:space="preserve">improves </w:t>
      </w:r>
      <w:r w:rsidRPr="007B75EB">
        <w:t xml:space="preserve">skin </w:t>
      </w:r>
      <w:r w:rsidR="002A3D21" w:rsidRPr="007B75EB">
        <w:t>disease</w:t>
      </w:r>
      <w:r w:rsidR="00015194" w:rsidRPr="007B75EB">
        <w:t>.</w:t>
      </w:r>
      <w:r w:rsidR="002A3D21" w:rsidRPr="007B75EB">
        <w:t xml:space="preserve"> </w:t>
      </w:r>
      <w:r w:rsidR="00015194" w:rsidRPr="007B75EB">
        <w:t>I</w:t>
      </w:r>
      <w:r w:rsidRPr="007B75EB">
        <w:t xml:space="preserve">t may be particularly beneficial for people who have skin disease </w:t>
      </w:r>
      <w:r w:rsidR="002A3D21" w:rsidRPr="007B75EB">
        <w:t xml:space="preserve">over a limited area </w:t>
      </w:r>
      <w:r w:rsidR="00D958A3" w:rsidRPr="007B75EB">
        <w:t xml:space="preserve">of the body </w:t>
      </w:r>
      <w:r w:rsidR="00993135" w:rsidRPr="007B75EB">
        <w:t xml:space="preserve">or </w:t>
      </w:r>
      <w:r w:rsidRPr="007B75EB">
        <w:t xml:space="preserve">for whom phototherapy is unsuitable. </w:t>
      </w:r>
      <w:r w:rsidR="00D958A3" w:rsidRPr="007B75EB">
        <w:t>However</w:t>
      </w:r>
      <w:r w:rsidR="00AE6FFE" w:rsidRPr="007B75EB">
        <w:t>,</w:t>
      </w:r>
      <w:r w:rsidR="00D958A3" w:rsidRPr="007B75EB">
        <w:t xml:space="preserve"> </w:t>
      </w:r>
      <w:r w:rsidRPr="007B75EB">
        <w:t xml:space="preserve">there is no robust evidence </w:t>
      </w:r>
      <w:r w:rsidR="00814DCF" w:rsidRPr="007B75EB">
        <w:t xml:space="preserve">for </w:t>
      </w:r>
      <w:r w:rsidRPr="007B75EB">
        <w:t xml:space="preserve">its effectiveness compared with </w:t>
      </w:r>
      <w:r w:rsidR="00814DCF" w:rsidRPr="007B75EB">
        <w:t xml:space="preserve">other </w:t>
      </w:r>
      <w:r w:rsidRPr="007B75EB">
        <w:t>treatments</w:t>
      </w:r>
      <w:r w:rsidR="00FA5ECA" w:rsidRPr="007B75EB">
        <w:t xml:space="preserve"> or </w:t>
      </w:r>
      <w:r w:rsidR="00814DCF" w:rsidRPr="007B75EB">
        <w:t>showing if</w:t>
      </w:r>
      <w:r w:rsidR="00FA5ECA" w:rsidRPr="007B75EB">
        <w:t xml:space="preserve"> it’s more effective for people with limited</w:t>
      </w:r>
      <w:r w:rsidRPr="007B75EB">
        <w:t xml:space="preserve"> skin disease.</w:t>
      </w:r>
    </w:p>
    <w:p w14:paraId="7744FD76" w14:textId="0A274984" w:rsidR="00A74487" w:rsidRPr="007B75EB" w:rsidRDefault="00A74487" w:rsidP="00A74487">
      <w:pPr>
        <w:pStyle w:val="NICEnormal"/>
      </w:pPr>
      <w:r w:rsidRPr="007B75EB">
        <w:t xml:space="preserve">The evidence used to estimate cost effectiveness is uncertain because it does not </w:t>
      </w:r>
      <w:r w:rsidR="00C30418" w:rsidRPr="007B75EB">
        <w:t xml:space="preserve">accurately </w:t>
      </w:r>
      <w:r w:rsidRPr="007B75EB">
        <w:t xml:space="preserve">reflect clinical practice. Other </w:t>
      </w:r>
      <w:r w:rsidR="007D37A6" w:rsidRPr="007B75EB">
        <w:t>areas of uncertainty include</w:t>
      </w:r>
      <w:r w:rsidRPr="007B75EB">
        <w:t>:</w:t>
      </w:r>
    </w:p>
    <w:p w14:paraId="2CBCA0B0" w14:textId="381A56F2" w:rsidR="00A74487" w:rsidRPr="007B75EB" w:rsidRDefault="00A74487" w:rsidP="00A74487">
      <w:pPr>
        <w:pStyle w:val="Bulletleft1"/>
      </w:pPr>
      <w:r w:rsidRPr="007B75EB">
        <w:t xml:space="preserve">the true </w:t>
      </w:r>
      <w:r w:rsidR="00DA7E50" w:rsidRPr="007B75EB">
        <w:t>effectiveness</w:t>
      </w:r>
      <w:r w:rsidRPr="007B75EB">
        <w:t xml:space="preserve"> </w:t>
      </w:r>
      <w:r w:rsidR="00DA7E50" w:rsidRPr="007B75EB">
        <w:t xml:space="preserve">of </w:t>
      </w:r>
      <w:r w:rsidRPr="007B75EB">
        <w:t>phototherapy, which was used as a comparator in the model</w:t>
      </w:r>
    </w:p>
    <w:p w14:paraId="5B6D4D7D" w14:textId="2C255B35" w:rsidR="00A74487" w:rsidRPr="007B75EB" w:rsidRDefault="00015194" w:rsidP="00A74487">
      <w:pPr>
        <w:pStyle w:val="Bulletleft1"/>
      </w:pPr>
      <w:r w:rsidRPr="007B75EB">
        <w:t xml:space="preserve">how long </w:t>
      </w:r>
      <w:r w:rsidR="00A74487" w:rsidRPr="007B75EB">
        <w:t>skin symptom</w:t>
      </w:r>
      <w:r w:rsidRPr="007B75EB">
        <w:t>s</w:t>
      </w:r>
      <w:r w:rsidR="00A74487" w:rsidRPr="007B75EB">
        <w:t xml:space="preserve"> respon</w:t>
      </w:r>
      <w:r w:rsidRPr="007B75EB">
        <w:t>d</w:t>
      </w:r>
      <w:r w:rsidR="00A74487" w:rsidRPr="007B75EB">
        <w:t xml:space="preserve"> to treatment</w:t>
      </w:r>
    </w:p>
    <w:p w14:paraId="13551F0E" w14:textId="39139356" w:rsidR="00A74487" w:rsidRPr="007B75EB" w:rsidRDefault="00A74487" w:rsidP="00560F51">
      <w:pPr>
        <w:pStyle w:val="Bulletleft1last"/>
      </w:pPr>
      <w:r w:rsidRPr="007B75EB">
        <w:t xml:space="preserve">the </w:t>
      </w:r>
      <w:r w:rsidR="00B931F9" w:rsidRPr="007B75EB">
        <w:t xml:space="preserve">amount of </w:t>
      </w:r>
      <w:r w:rsidRPr="007B75EB">
        <w:t xml:space="preserve">chlormethine gel </w:t>
      </w:r>
      <w:r w:rsidR="00B931F9" w:rsidRPr="007B75EB">
        <w:t xml:space="preserve">used </w:t>
      </w:r>
      <w:r w:rsidRPr="007B75EB">
        <w:t>per day.</w:t>
      </w:r>
    </w:p>
    <w:p w14:paraId="4395133C" w14:textId="3D716CD9" w:rsidR="00A74487" w:rsidRPr="007B75EB" w:rsidRDefault="00A06741" w:rsidP="00A74487">
      <w:pPr>
        <w:pStyle w:val="NICEnormal"/>
      </w:pPr>
      <w:r w:rsidRPr="00A06741">
        <w:lastRenderedPageBreak/>
        <w:t>The cost effectiveness estimates were also based on a treatment sequence that people do not have in clinical practice</w:t>
      </w:r>
      <w:r>
        <w:t xml:space="preserve">. </w:t>
      </w:r>
      <w:r w:rsidR="00A74487" w:rsidRPr="007B75EB">
        <w:t xml:space="preserve">Because of </w:t>
      </w:r>
      <w:r>
        <w:t xml:space="preserve">this and </w:t>
      </w:r>
      <w:r w:rsidR="00A74487" w:rsidRPr="007B75EB">
        <w:t>the uncertainties</w:t>
      </w:r>
      <w:r>
        <w:t xml:space="preserve"> around the evidence</w:t>
      </w:r>
      <w:r w:rsidR="00FE52F2" w:rsidRPr="007B75EB">
        <w:t xml:space="preserve">, </w:t>
      </w:r>
      <w:r w:rsidR="00A74487" w:rsidRPr="007B75EB">
        <w:t xml:space="preserve">the cost-effectiveness estimates </w:t>
      </w:r>
      <w:r w:rsidR="00FE52F2" w:rsidRPr="007B75EB">
        <w:t>are not reliable</w:t>
      </w:r>
      <w:r w:rsidR="00A74487" w:rsidRPr="007B75EB">
        <w:t xml:space="preserve">. </w:t>
      </w:r>
      <w:r>
        <w:t>The</w:t>
      </w:r>
      <w:r w:rsidR="00332DAB" w:rsidRPr="007B75EB">
        <w:t xml:space="preserve"> estimates </w:t>
      </w:r>
      <w:r w:rsidR="00FE52F2" w:rsidRPr="007B75EB">
        <w:t>using the</w:t>
      </w:r>
      <w:r w:rsidR="00332DAB" w:rsidRPr="007B75EB">
        <w:t xml:space="preserve"> </w:t>
      </w:r>
      <w:r w:rsidR="00A74487" w:rsidRPr="007B75EB">
        <w:t xml:space="preserve">preferred </w:t>
      </w:r>
      <w:r w:rsidR="00FE52F2" w:rsidRPr="007B75EB">
        <w:t xml:space="preserve">assumptions </w:t>
      </w:r>
      <w:r w:rsidR="00A74487" w:rsidRPr="007B75EB">
        <w:t>are above what NICE considers a cost-effective use of NHS resources. Therefore, chlormethine gel is not recommended.</w:t>
      </w:r>
    </w:p>
    <w:p w14:paraId="5C0E9463" w14:textId="381EE271" w:rsidR="00EA1CB1" w:rsidRPr="007B75EB" w:rsidRDefault="00EA1CB1" w:rsidP="00EA1CB1">
      <w:pPr>
        <w:pStyle w:val="Numberedheading1"/>
        <w:keepLines/>
      </w:pPr>
      <w:r w:rsidRPr="007B75EB">
        <w:t xml:space="preserve">Information about </w:t>
      </w:r>
      <w:r w:rsidR="00E23860" w:rsidRPr="007B75EB">
        <w:t>chlormethine gel</w:t>
      </w:r>
    </w:p>
    <w:p w14:paraId="365F8BDB" w14:textId="13E1D960" w:rsidR="00B82A82" w:rsidRPr="007B75EB" w:rsidRDefault="00B82A82" w:rsidP="00B82A82">
      <w:pPr>
        <w:pStyle w:val="Heading2"/>
      </w:pPr>
      <w:r w:rsidRPr="007B75EB">
        <w:t>Marketing authorisation indication</w:t>
      </w:r>
    </w:p>
    <w:p w14:paraId="1500C735" w14:textId="3944D2F8" w:rsidR="009F46B7" w:rsidRPr="007B75EB" w:rsidRDefault="009F46B7" w:rsidP="00A1291B">
      <w:pPr>
        <w:pStyle w:val="Numberedlevel2text"/>
        <w:rPr>
          <w:lang w:val="en-GB"/>
        </w:rPr>
      </w:pPr>
      <w:bookmarkStart w:id="1" w:name="_Hlk58581697"/>
      <w:r w:rsidRPr="007B75EB">
        <w:rPr>
          <w:lang w:val="en-GB"/>
        </w:rPr>
        <w:t>Chlormethine gel (Ledaga, Recordati Rare Diseases and Helsinn Healthcare) is indicated for ‘the topical treatment of mycosis fungoides-type cutaneous T-cell lymphoma (MF</w:t>
      </w:r>
      <w:r w:rsidR="009E06DC">
        <w:rPr>
          <w:lang w:val="en-GB"/>
        </w:rPr>
        <w:noBreakHyphen/>
      </w:r>
      <w:r w:rsidRPr="007B75EB">
        <w:rPr>
          <w:lang w:val="en-GB"/>
        </w:rPr>
        <w:t>type CTCL) in adult patients’.</w:t>
      </w:r>
    </w:p>
    <w:bookmarkEnd w:id="1"/>
    <w:p w14:paraId="59E70C20" w14:textId="77777777" w:rsidR="009F46B7" w:rsidRPr="007B75EB" w:rsidRDefault="009F46B7" w:rsidP="009F46B7">
      <w:pPr>
        <w:pStyle w:val="Heading2"/>
      </w:pPr>
      <w:r w:rsidRPr="007B75EB">
        <w:t>Dosing in the marketing authorisation</w:t>
      </w:r>
    </w:p>
    <w:p w14:paraId="0FC91998" w14:textId="5EB17257" w:rsidR="009F46B7" w:rsidRPr="007B75EB" w:rsidRDefault="009F46B7" w:rsidP="00A1291B">
      <w:pPr>
        <w:pStyle w:val="Numberedlevel2text"/>
        <w:rPr>
          <w:lang w:val="en-GB"/>
        </w:rPr>
      </w:pPr>
      <w:bookmarkStart w:id="2" w:name="_Hlk58581730"/>
      <w:r w:rsidRPr="007B75EB">
        <w:rPr>
          <w:lang w:val="en-GB"/>
        </w:rPr>
        <w:t xml:space="preserve">The dosage schedule is available in the </w:t>
      </w:r>
      <w:hyperlink r:id="rId8" w:anchor="gref" w:history="1">
        <w:r w:rsidR="00A1291B" w:rsidRPr="007B75EB">
          <w:rPr>
            <w:rStyle w:val="Hyperlink"/>
            <w:lang w:val="en-GB"/>
          </w:rPr>
          <w:t>summary of product characteristics</w:t>
        </w:r>
      </w:hyperlink>
      <w:r w:rsidR="00286D50" w:rsidRPr="007B75EB">
        <w:rPr>
          <w:lang w:val="en-GB"/>
        </w:rPr>
        <w:t>.</w:t>
      </w:r>
    </w:p>
    <w:bookmarkEnd w:id="2"/>
    <w:p w14:paraId="30E79A43" w14:textId="77777777" w:rsidR="009F46B7" w:rsidRPr="007B75EB" w:rsidRDefault="009F46B7" w:rsidP="009F46B7">
      <w:pPr>
        <w:pStyle w:val="Heading2"/>
      </w:pPr>
      <w:r w:rsidRPr="007B75EB">
        <w:t>Price</w:t>
      </w:r>
    </w:p>
    <w:p w14:paraId="1022C7E5" w14:textId="0C1D403F" w:rsidR="00625D27" w:rsidRPr="007B75EB" w:rsidRDefault="00625D27" w:rsidP="00625D27">
      <w:pPr>
        <w:pStyle w:val="Numberedlevel2text"/>
        <w:rPr>
          <w:lang w:val="en-GB"/>
        </w:rPr>
      </w:pPr>
      <w:r w:rsidRPr="007B75EB">
        <w:rPr>
          <w:lang w:val="en-GB"/>
        </w:rPr>
        <w:t>The list price for chlormethine gel is £1,000 per 60</w:t>
      </w:r>
      <w:r w:rsidR="009E06DC">
        <w:rPr>
          <w:lang w:val="en-GB"/>
        </w:rPr>
        <w:t> g</w:t>
      </w:r>
      <w:r w:rsidRPr="007B75EB">
        <w:rPr>
          <w:lang w:val="en-GB"/>
        </w:rPr>
        <w:t xml:space="preserve"> tube (excluding VAT; BNF online accessed 17 July 2020).</w:t>
      </w:r>
    </w:p>
    <w:p w14:paraId="4015BF1A" w14:textId="77777777" w:rsidR="009F46B7" w:rsidRPr="007B75EB" w:rsidRDefault="009F46B7" w:rsidP="00625D27">
      <w:pPr>
        <w:pStyle w:val="Numberedlevel2text"/>
        <w:rPr>
          <w:lang w:val="en-GB"/>
        </w:rPr>
      </w:pPr>
      <w:r w:rsidRPr="007B75EB">
        <w:rPr>
          <w:lang w:val="en-GB"/>
        </w:rPr>
        <w:t>The company has a commercial arrangement (simple discount patient access scheme). This makes chlormethine gel available to the NHS with a discount. The size of the discount is commercial in confidence. It is the company’s responsibility to let relevant NHS organisations know details of the discount.</w:t>
      </w:r>
    </w:p>
    <w:p w14:paraId="418F176D" w14:textId="77777777" w:rsidR="00F130AD" w:rsidRPr="007B75EB" w:rsidRDefault="00222BEA" w:rsidP="00F130AD">
      <w:pPr>
        <w:pStyle w:val="Numberedheading1"/>
      </w:pPr>
      <w:r w:rsidRPr="007B75EB">
        <w:t>Committee discussion</w:t>
      </w:r>
    </w:p>
    <w:p w14:paraId="16481F18" w14:textId="593658AC" w:rsidR="009F46B7" w:rsidRPr="007B75EB" w:rsidRDefault="009F46B7" w:rsidP="009F46B7">
      <w:pPr>
        <w:pStyle w:val="NICEnormal"/>
      </w:pPr>
      <w:r w:rsidRPr="007B75EB">
        <w:t>The appraisal committee (section</w:t>
      </w:r>
      <w:r w:rsidR="009E06DC">
        <w:t> </w:t>
      </w:r>
      <w:r w:rsidRPr="007B75EB">
        <w:t xml:space="preserve">5) considered evidence submitted by Recordati Rare Diseases and Helsinn Healthcare, a review of this submission by the evidence review group (ERG), the technical report, and responses from stakeholders. See the </w:t>
      </w:r>
      <w:hyperlink r:id="rId9" w:history="1">
        <w:r w:rsidRPr="007B75EB">
          <w:rPr>
            <w:rStyle w:val="Hyperlink"/>
          </w:rPr>
          <w:t>committee papers</w:t>
        </w:r>
      </w:hyperlink>
      <w:r w:rsidRPr="007B75EB">
        <w:t xml:space="preserve"> for full details of the evidence.</w:t>
      </w:r>
    </w:p>
    <w:p w14:paraId="67DD8B72" w14:textId="77777777" w:rsidR="009F46B7" w:rsidRPr="007B75EB" w:rsidRDefault="009F46B7" w:rsidP="009F46B7">
      <w:pPr>
        <w:pStyle w:val="NICEnormal"/>
      </w:pPr>
      <w:r w:rsidRPr="007B75EB">
        <w:lastRenderedPageBreak/>
        <w:t>The appraisal committee was aware that several issues were resolved during the technical engagement stage, and agreed that:</w:t>
      </w:r>
    </w:p>
    <w:p w14:paraId="393B894E" w14:textId="77777777" w:rsidR="009F46B7" w:rsidRPr="007B75EB" w:rsidRDefault="009F46B7" w:rsidP="009F46B7">
      <w:pPr>
        <w:pStyle w:val="Bulletleft1"/>
      </w:pPr>
      <w:r w:rsidRPr="007B75EB">
        <w:t>Phototherapy (PUVA and UVB bundled) is an appropriate comparator for chlormethine gel in the model.</w:t>
      </w:r>
    </w:p>
    <w:p w14:paraId="3C0F3699" w14:textId="77777777" w:rsidR="009F46B7" w:rsidRPr="007B75EB" w:rsidRDefault="009F46B7" w:rsidP="009F46B7">
      <w:pPr>
        <w:pStyle w:val="Bulletleft1"/>
      </w:pPr>
      <w:r w:rsidRPr="007B75EB">
        <w:t>The company’s estimate for phototherapy administration costs is acceptable for use in the model. Costs were derived from the mean of dermatology and oncology costs for consultant-led outpatient clinic cost of phototherapy and photochemotherapy (sourced from NHS reference costs 2017/18). The company and the ERG agreed that the PROCLIPI registry is an appropriate source of evidence to derive the distributions of PUVA and UVB phototherapy for the model.</w:t>
      </w:r>
    </w:p>
    <w:p w14:paraId="2EAE6D71" w14:textId="685D9A8B" w:rsidR="009F46B7" w:rsidRPr="007B75EB" w:rsidRDefault="009F46B7" w:rsidP="009F46B7">
      <w:pPr>
        <w:pStyle w:val="Bulletleft1last"/>
      </w:pPr>
      <w:bookmarkStart w:id="3" w:name="_Hlk46837017"/>
      <w:r w:rsidRPr="007B75EB">
        <w:t xml:space="preserve">The Kim 2003 study is an acceptable data source to estimate time to progression to systemic treatment after a complete skin symptom response </w:t>
      </w:r>
      <w:bookmarkEnd w:id="3"/>
      <w:r w:rsidRPr="007B75EB">
        <w:t>on chlormethine gel in the model. Study</w:t>
      </w:r>
      <w:r w:rsidR="006F00BE">
        <w:t> 201</w:t>
      </w:r>
      <w:r w:rsidRPr="007B75EB">
        <w:t xml:space="preserve"> is the current best available evidence for estimating complete and partial response rates in the chlormethine gel arm of the model. The company agreed with the ERG to use Phan et al. 2019 as the data source for complete and partial response rates in the phototherapy arm of the model.</w:t>
      </w:r>
    </w:p>
    <w:p w14:paraId="38911187" w14:textId="376F5660" w:rsidR="009F46B7" w:rsidRPr="007B75EB" w:rsidRDefault="009F46B7" w:rsidP="00557CC9">
      <w:pPr>
        <w:pStyle w:val="Heading2"/>
      </w:pPr>
      <w:r w:rsidRPr="007B75EB">
        <w:t>Clinical need</w:t>
      </w:r>
    </w:p>
    <w:p w14:paraId="305A3838" w14:textId="14F4A9A3" w:rsidR="009F46B7" w:rsidRPr="007B75EB" w:rsidRDefault="009F46B7" w:rsidP="00557CC9">
      <w:pPr>
        <w:pStyle w:val="Heading3"/>
      </w:pPr>
      <w:r w:rsidRPr="007B75EB">
        <w:t xml:space="preserve">There is a clinical need for chlormethine gel as an alternative treatment option for people with MF-CTCL, particularly in </w:t>
      </w:r>
      <w:r w:rsidR="000E7B03" w:rsidRPr="007B75EB">
        <w:t>people</w:t>
      </w:r>
      <w:r w:rsidRPr="007B75EB">
        <w:t xml:space="preserve"> with low skin burden</w:t>
      </w:r>
    </w:p>
    <w:p w14:paraId="102B7D76" w14:textId="24CBF9C9" w:rsidR="009F46B7" w:rsidRPr="007B75EB" w:rsidRDefault="009F46B7" w:rsidP="00E23860">
      <w:pPr>
        <w:pStyle w:val="Numberedlevel2text"/>
        <w:rPr>
          <w:lang w:val="en-GB"/>
        </w:rPr>
      </w:pPr>
      <w:bookmarkStart w:id="4" w:name="_Ref58840155"/>
      <w:r w:rsidRPr="007B75EB">
        <w:rPr>
          <w:lang w:val="en-GB"/>
        </w:rPr>
        <w:t>The patient expert explained in their written statement that mycosis fungoides-type cutaneous T-cell lymphoma (MF</w:t>
      </w:r>
      <w:r w:rsidR="009E06DC">
        <w:rPr>
          <w:lang w:val="en-GB"/>
        </w:rPr>
        <w:noBreakHyphen/>
      </w:r>
      <w:r w:rsidRPr="007B75EB">
        <w:rPr>
          <w:lang w:val="en-GB"/>
        </w:rPr>
        <w:t xml:space="preserve">CTCL) negatively affects many aspects of life including employment, leisure activities, relationships and day-to-day living. It can also have a psychosocial effect. Symptoms include itching, pain and fever, which can be distressing and are associated with fatigue, anxiety and depression. There is often a delay in being diagnosed with </w:t>
      </w:r>
      <w:r w:rsidR="009E06DC">
        <w:rPr>
          <w:lang w:val="en-GB"/>
        </w:rPr>
        <w:t>MF</w:t>
      </w:r>
      <w:r w:rsidR="009E06DC">
        <w:rPr>
          <w:lang w:val="en-GB"/>
        </w:rPr>
        <w:noBreakHyphen/>
        <w:t>CTCL</w:t>
      </w:r>
      <w:r w:rsidRPr="007B75EB">
        <w:rPr>
          <w:lang w:val="en-GB"/>
        </w:rPr>
        <w:t xml:space="preserve">, and people may already have tried several treatments to relieve their skin symptoms before their eventual diagnosis. The effects of skin-directed treatments, including phototherapy and sometimes radiotherapy, are not long lasting and people often cycle </w:t>
      </w:r>
      <w:r w:rsidRPr="007B75EB">
        <w:rPr>
          <w:lang w:val="en-GB"/>
        </w:rPr>
        <w:lastRenderedPageBreak/>
        <w:t xml:space="preserve">between treatments. This means people must travel for repeated hospital appointments and quality of life may be affected. </w:t>
      </w:r>
      <w:r w:rsidR="00241B96" w:rsidRPr="007B75EB">
        <w:rPr>
          <w:lang w:val="en-GB"/>
        </w:rPr>
        <w:t xml:space="preserve">A new </w:t>
      </w:r>
      <w:r w:rsidRPr="007B75EB">
        <w:rPr>
          <w:lang w:val="en-GB"/>
        </w:rPr>
        <w:t xml:space="preserve">option </w:t>
      </w:r>
      <w:r w:rsidR="00E41A0F" w:rsidRPr="007B75EB">
        <w:rPr>
          <w:lang w:val="en-GB"/>
        </w:rPr>
        <w:t xml:space="preserve">which could be used at home </w:t>
      </w:r>
      <w:r w:rsidRPr="007B75EB">
        <w:rPr>
          <w:lang w:val="en-GB"/>
        </w:rPr>
        <w:t xml:space="preserve">would be welcomed. People with </w:t>
      </w:r>
      <w:r w:rsidR="000362C2" w:rsidRPr="007B75EB">
        <w:rPr>
          <w:lang w:val="en-GB"/>
        </w:rPr>
        <w:t>early disease</w:t>
      </w:r>
      <w:r w:rsidR="00045514" w:rsidRPr="007B75EB">
        <w:rPr>
          <w:lang w:val="en-GB"/>
        </w:rPr>
        <w:t xml:space="preserve"> </w:t>
      </w:r>
      <w:r w:rsidR="00AA3D4A" w:rsidRPr="007B75EB">
        <w:rPr>
          <w:lang w:val="en-GB"/>
        </w:rPr>
        <w:t>(which</w:t>
      </w:r>
      <w:r w:rsidR="00045514" w:rsidRPr="007B75EB">
        <w:rPr>
          <w:lang w:val="en-GB"/>
        </w:rPr>
        <w:t xml:space="preserve"> </w:t>
      </w:r>
      <w:r w:rsidR="00776A3F" w:rsidRPr="007B75EB">
        <w:rPr>
          <w:lang w:val="en-GB"/>
        </w:rPr>
        <w:t>consist</w:t>
      </w:r>
      <w:r w:rsidR="00D95E87" w:rsidRPr="007B75EB">
        <w:rPr>
          <w:lang w:val="en-GB"/>
        </w:rPr>
        <w:t>s</w:t>
      </w:r>
      <w:r w:rsidR="00776A3F" w:rsidRPr="007B75EB">
        <w:rPr>
          <w:lang w:val="en-GB"/>
        </w:rPr>
        <w:t xml:space="preserve"> of patches or plaques on the skin</w:t>
      </w:r>
      <w:r w:rsidR="00045514" w:rsidRPr="007B75EB">
        <w:rPr>
          <w:lang w:val="en-GB"/>
        </w:rPr>
        <w:t xml:space="preserve"> </w:t>
      </w:r>
      <w:r w:rsidR="00D95E87" w:rsidRPr="007B75EB">
        <w:rPr>
          <w:lang w:val="en-GB"/>
        </w:rPr>
        <w:t>but no disease elsewhere in the body</w:t>
      </w:r>
      <w:r w:rsidR="00AA3D4A" w:rsidRPr="007B75EB">
        <w:rPr>
          <w:lang w:val="en-GB"/>
        </w:rPr>
        <w:t>)</w:t>
      </w:r>
      <w:r w:rsidR="000362C2" w:rsidRPr="007B75EB">
        <w:rPr>
          <w:lang w:val="en-GB"/>
        </w:rPr>
        <w:t xml:space="preserve"> </w:t>
      </w:r>
      <w:r w:rsidRPr="007B75EB">
        <w:rPr>
          <w:lang w:val="en-GB"/>
        </w:rPr>
        <w:t xml:space="preserve">have a particular unmet need </w:t>
      </w:r>
      <w:r w:rsidR="001408B4" w:rsidRPr="007B75EB">
        <w:rPr>
          <w:lang w:val="en-GB"/>
        </w:rPr>
        <w:t xml:space="preserve">because </w:t>
      </w:r>
      <w:r w:rsidR="000362C2" w:rsidRPr="007B75EB">
        <w:rPr>
          <w:lang w:val="en-GB"/>
        </w:rPr>
        <w:t>existing treatment</w:t>
      </w:r>
      <w:r w:rsidR="006876C9" w:rsidRPr="007B75EB">
        <w:rPr>
          <w:lang w:val="en-GB"/>
        </w:rPr>
        <w:t>s are limited.</w:t>
      </w:r>
      <w:r w:rsidRPr="007B75EB">
        <w:rPr>
          <w:lang w:val="en-GB"/>
        </w:rPr>
        <w:t xml:space="preserve"> Clinical experts noted that they may be offered topical steroids or emollients, </w:t>
      </w:r>
      <w:r w:rsidR="00963204" w:rsidRPr="007B75EB">
        <w:rPr>
          <w:lang w:val="en-GB"/>
        </w:rPr>
        <w:t xml:space="preserve">but </w:t>
      </w:r>
      <w:r w:rsidRPr="007B75EB">
        <w:rPr>
          <w:lang w:val="en-GB"/>
        </w:rPr>
        <w:t xml:space="preserve">these only relieve the symptoms of itchiness and redness and </w:t>
      </w:r>
      <w:r w:rsidR="007570A1" w:rsidRPr="007B75EB">
        <w:rPr>
          <w:lang w:val="en-GB"/>
        </w:rPr>
        <w:t>do</w:t>
      </w:r>
      <w:r w:rsidR="00156F93" w:rsidRPr="007B75EB">
        <w:rPr>
          <w:lang w:val="en-GB"/>
        </w:rPr>
        <w:t xml:space="preserve"> </w:t>
      </w:r>
      <w:r w:rsidRPr="007B75EB">
        <w:rPr>
          <w:lang w:val="en-GB"/>
        </w:rPr>
        <w:t>not reduce the patches</w:t>
      </w:r>
      <w:r w:rsidR="003F4544" w:rsidRPr="007B75EB">
        <w:rPr>
          <w:lang w:val="en-GB"/>
        </w:rPr>
        <w:t xml:space="preserve"> or </w:t>
      </w:r>
      <w:r w:rsidRPr="007B75EB">
        <w:rPr>
          <w:lang w:val="en-GB"/>
        </w:rPr>
        <w:t>plaques. The only options for treating the patches are localised radiotherapy</w:t>
      </w:r>
      <w:r w:rsidR="003F4544" w:rsidRPr="007B75EB">
        <w:rPr>
          <w:lang w:val="en-GB"/>
        </w:rPr>
        <w:t>,</w:t>
      </w:r>
      <w:r w:rsidRPr="007B75EB">
        <w:rPr>
          <w:lang w:val="en-GB"/>
        </w:rPr>
        <w:t xml:space="preserve"> </w:t>
      </w:r>
      <w:r w:rsidR="00B619D0" w:rsidRPr="007B75EB">
        <w:rPr>
          <w:lang w:val="en-GB"/>
        </w:rPr>
        <w:t xml:space="preserve">which is not ideal for younger </w:t>
      </w:r>
      <w:r w:rsidR="000E7B03" w:rsidRPr="007B75EB">
        <w:rPr>
          <w:lang w:val="en-GB"/>
        </w:rPr>
        <w:t>people</w:t>
      </w:r>
      <w:r w:rsidR="00B619D0" w:rsidRPr="007B75EB">
        <w:rPr>
          <w:lang w:val="en-GB"/>
        </w:rPr>
        <w:t xml:space="preserve">, </w:t>
      </w:r>
      <w:r w:rsidRPr="007B75EB">
        <w:rPr>
          <w:lang w:val="en-GB"/>
        </w:rPr>
        <w:t>and phototherapy</w:t>
      </w:r>
      <w:r w:rsidR="00B619D0" w:rsidRPr="007B75EB">
        <w:rPr>
          <w:lang w:val="en-GB"/>
        </w:rPr>
        <w:t>. The</w:t>
      </w:r>
      <w:r w:rsidR="00156F93" w:rsidRPr="007B75EB">
        <w:rPr>
          <w:lang w:val="en-GB"/>
        </w:rPr>
        <w:t>re is a</w:t>
      </w:r>
      <w:r w:rsidR="00B619D0" w:rsidRPr="007B75EB">
        <w:rPr>
          <w:lang w:val="en-GB"/>
        </w:rPr>
        <w:t xml:space="preserve"> </w:t>
      </w:r>
      <w:r w:rsidR="00241B96" w:rsidRPr="007B75EB">
        <w:rPr>
          <w:lang w:val="en-GB"/>
        </w:rPr>
        <w:t xml:space="preserve">particular </w:t>
      </w:r>
      <w:r w:rsidR="00E81337" w:rsidRPr="007B75EB">
        <w:rPr>
          <w:lang w:val="en-GB"/>
        </w:rPr>
        <w:t xml:space="preserve">disadvantage of phototherapy for people with </w:t>
      </w:r>
      <w:r w:rsidR="00156F93" w:rsidRPr="007B75EB">
        <w:rPr>
          <w:lang w:val="en-GB"/>
        </w:rPr>
        <w:t>limited skin disease (</w:t>
      </w:r>
      <w:r w:rsidR="00E81337" w:rsidRPr="007B75EB">
        <w:rPr>
          <w:lang w:val="en-GB"/>
        </w:rPr>
        <w:t xml:space="preserve">disease </w:t>
      </w:r>
      <w:r w:rsidR="00CE0C23" w:rsidRPr="007B75EB">
        <w:rPr>
          <w:lang w:val="en-GB"/>
        </w:rPr>
        <w:t>covering</w:t>
      </w:r>
      <w:r w:rsidR="00241B96" w:rsidRPr="007B75EB">
        <w:rPr>
          <w:lang w:val="en-GB"/>
        </w:rPr>
        <w:t xml:space="preserve"> </w:t>
      </w:r>
      <w:r w:rsidR="003F5977" w:rsidRPr="007B75EB">
        <w:rPr>
          <w:lang w:val="en-GB"/>
        </w:rPr>
        <w:t>less than 10% of the skin surface</w:t>
      </w:r>
      <w:r w:rsidR="00CE0C23" w:rsidRPr="007B75EB">
        <w:rPr>
          <w:lang w:val="en-GB"/>
        </w:rPr>
        <w:t>),</w:t>
      </w:r>
      <w:r w:rsidR="00241B96" w:rsidRPr="007B75EB">
        <w:rPr>
          <w:lang w:val="en-GB"/>
        </w:rPr>
        <w:t xml:space="preserve"> </w:t>
      </w:r>
      <w:r w:rsidR="00CE0C23" w:rsidRPr="007B75EB">
        <w:rPr>
          <w:lang w:val="en-GB"/>
        </w:rPr>
        <w:t>because</w:t>
      </w:r>
      <w:r w:rsidR="008B44BE" w:rsidRPr="007B75EB">
        <w:rPr>
          <w:lang w:val="en-GB"/>
        </w:rPr>
        <w:t xml:space="preserve"> the</w:t>
      </w:r>
      <w:r w:rsidR="00E81337" w:rsidRPr="007B75EB">
        <w:rPr>
          <w:lang w:val="en-GB"/>
        </w:rPr>
        <w:t xml:space="preserve"> whole skin</w:t>
      </w:r>
      <w:r w:rsidR="002400FF" w:rsidRPr="007B75EB">
        <w:rPr>
          <w:lang w:val="en-GB"/>
        </w:rPr>
        <w:t xml:space="preserve"> </w:t>
      </w:r>
      <w:r w:rsidR="00E81337" w:rsidRPr="007B75EB">
        <w:rPr>
          <w:lang w:val="en-GB"/>
        </w:rPr>
        <w:t>is exposed</w:t>
      </w:r>
      <w:r w:rsidR="00285929" w:rsidRPr="007B75EB">
        <w:rPr>
          <w:lang w:val="en-GB"/>
        </w:rPr>
        <w:t xml:space="preserve"> to the UV radiation</w:t>
      </w:r>
      <w:r w:rsidR="008B44BE" w:rsidRPr="007B75EB">
        <w:rPr>
          <w:lang w:val="en-GB"/>
        </w:rPr>
        <w:t>,</w:t>
      </w:r>
      <w:r w:rsidR="002400FF" w:rsidRPr="007B75EB">
        <w:rPr>
          <w:lang w:val="en-GB"/>
        </w:rPr>
        <w:t xml:space="preserve"> which car</w:t>
      </w:r>
      <w:r w:rsidR="00E023A2" w:rsidRPr="007B75EB">
        <w:rPr>
          <w:lang w:val="en-GB"/>
        </w:rPr>
        <w:t xml:space="preserve">ries a </w:t>
      </w:r>
      <w:r w:rsidR="00285929" w:rsidRPr="007B75EB">
        <w:rPr>
          <w:lang w:val="en-GB"/>
        </w:rPr>
        <w:t>long-term</w:t>
      </w:r>
      <w:r w:rsidR="00E023A2" w:rsidRPr="007B75EB">
        <w:rPr>
          <w:lang w:val="en-GB"/>
        </w:rPr>
        <w:t xml:space="preserve"> risk of inducing skin cance</w:t>
      </w:r>
      <w:r w:rsidR="00285929" w:rsidRPr="007B75EB">
        <w:rPr>
          <w:lang w:val="en-GB"/>
        </w:rPr>
        <w:t>r</w:t>
      </w:r>
      <w:r w:rsidRPr="007B75EB">
        <w:rPr>
          <w:lang w:val="en-GB"/>
        </w:rPr>
        <w:t xml:space="preserve">. </w:t>
      </w:r>
      <w:r w:rsidR="001B56D9" w:rsidRPr="007B75EB">
        <w:rPr>
          <w:lang w:val="en-GB"/>
        </w:rPr>
        <w:t>These people would prefer a</w:t>
      </w:r>
      <w:r w:rsidR="00126DF3" w:rsidRPr="007B75EB">
        <w:rPr>
          <w:lang w:val="en-GB"/>
        </w:rPr>
        <w:t xml:space="preserve">n effective </w:t>
      </w:r>
      <w:r w:rsidR="009E0166" w:rsidRPr="007B75EB">
        <w:rPr>
          <w:lang w:val="en-GB"/>
        </w:rPr>
        <w:t>topical treatment applied only to the disease area.</w:t>
      </w:r>
      <w:r w:rsidRPr="007B75EB">
        <w:rPr>
          <w:lang w:val="en-GB"/>
        </w:rPr>
        <w:t xml:space="preserve"> The committee also recognised the need for an alternative treatment option that may be more convenient and could be particularly useful during the COVID</w:t>
      </w:r>
      <w:r w:rsidRPr="007B75EB">
        <w:rPr>
          <w:lang w:val="en-GB"/>
        </w:rPr>
        <w:noBreakHyphen/>
        <w:t xml:space="preserve">19 pandemic. It concluded that chlormethine gel </w:t>
      </w:r>
      <w:r w:rsidR="00AA33E5" w:rsidRPr="007B75EB">
        <w:rPr>
          <w:lang w:val="en-GB"/>
        </w:rPr>
        <w:t xml:space="preserve">would be particularly </w:t>
      </w:r>
      <w:r w:rsidR="00FD1EC5" w:rsidRPr="007B75EB">
        <w:rPr>
          <w:lang w:val="en-GB"/>
        </w:rPr>
        <w:t>useful for people who have limited skin disease to avoid whole body phototherapy</w:t>
      </w:r>
      <w:r w:rsidR="00921BF5" w:rsidRPr="007B75EB">
        <w:rPr>
          <w:lang w:val="en-GB"/>
        </w:rPr>
        <w:t>,</w:t>
      </w:r>
      <w:r w:rsidR="0080355C" w:rsidRPr="007B75EB">
        <w:rPr>
          <w:lang w:val="en-GB"/>
        </w:rPr>
        <w:t xml:space="preserve"> or</w:t>
      </w:r>
      <w:r w:rsidRPr="007B75EB">
        <w:rPr>
          <w:lang w:val="en-GB"/>
        </w:rPr>
        <w:t xml:space="preserve"> people </w:t>
      </w:r>
      <w:r w:rsidR="006F1B23" w:rsidRPr="007B75EB">
        <w:rPr>
          <w:lang w:val="en-GB"/>
        </w:rPr>
        <w:t xml:space="preserve">for </w:t>
      </w:r>
      <w:r w:rsidRPr="007B75EB">
        <w:rPr>
          <w:lang w:val="en-GB"/>
        </w:rPr>
        <w:t xml:space="preserve">whom phototherapy is </w:t>
      </w:r>
      <w:r w:rsidR="008B44BE" w:rsidRPr="007B75EB">
        <w:rPr>
          <w:lang w:val="en-GB"/>
        </w:rPr>
        <w:t xml:space="preserve">not effective </w:t>
      </w:r>
      <w:r w:rsidR="005E74E5" w:rsidRPr="007B75EB">
        <w:rPr>
          <w:lang w:val="en-GB"/>
        </w:rPr>
        <w:t xml:space="preserve">or </w:t>
      </w:r>
      <w:r w:rsidR="00E86C7F" w:rsidRPr="007B75EB">
        <w:rPr>
          <w:lang w:val="en-GB"/>
        </w:rPr>
        <w:t xml:space="preserve">who </w:t>
      </w:r>
      <w:r w:rsidR="005E74E5" w:rsidRPr="007B75EB">
        <w:rPr>
          <w:lang w:val="en-GB"/>
        </w:rPr>
        <w:t xml:space="preserve">have exceeded </w:t>
      </w:r>
      <w:r w:rsidR="00E86C7F" w:rsidRPr="007B75EB">
        <w:rPr>
          <w:lang w:val="en-GB"/>
        </w:rPr>
        <w:t>the</w:t>
      </w:r>
      <w:r w:rsidR="005E74E5" w:rsidRPr="007B75EB">
        <w:rPr>
          <w:lang w:val="en-GB"/>
        </w:rPr>
        <w:t xml:space="preserve"> </w:t>
      </w:r>
      <w:r w:rsidR="009956F9" w:rsidRPr="007B75EB">
        <w:rPr>
          <w:lang w:val="en-GB"/>
        </w:rPr>
        <w:t xml:space="preserve">maximum safe UV exposure </w:t>
      </w:r>
      <w:r w:rsidR="00E86C7F" w:rsidRPr="007B75EB">
        <w:rPr>
          <w:lang w:val="en-GB"/>
        </w:rPr>
        <w:t>for phototherapy</w:t>
      </w:r>
      <w:r w:rsidR="000F5169" w:rsidRPr="007B75EB">
        <w:rPr>
          <w:lang w:val="en-GB"/>
        </w:rPr>
        <w:t>.</w:t>
      </w:r>
      <w:r w:rsidR="004D4D61" w:rsidRPr="007B75EB">
        <w:rPr>
          <w:lang w:val="en-GB"/>
        </w:rPr>
        <w:t xml:space="preserve"> </w:t>
      </w:r>
      <w:r w:rsidR="00C00E36" w:rsidRPr="007B75EB">
        <w:rPr>
          <w:lang w:val="en-GB"/>
        </w:rPr>
        <w:t xml:space="preserve">It could also be </w:t>
      </w:r>
      <w:r w:rsidR="002A69B7" w:rsidRPr="007B75EB">
        <w:rPr>
          <w:lang w:val="en-GB"/>
        </w:rPr>
        <w:t>helpful</w:t>
      </w:r>
      <w:r w:rsidR="00C00E36" w:rsidRPr="007B75EB">
        <w:rPr>
          <w:lang w:val="en-GB"/>
        </w:rPr>
        <w:t xml:space="preserve"> for those who f</w:t>
      </w:r>
      <w:r w:rsidR="005435C1" w:rsidRPr="007B75EB">
        <w:rPr>
          <w:lang w:val="en-GB"/>
        </w:rPr>
        <w:t>i</w:t>
      </w:r>
      <w:r w:rsidR="00C00E36" w:rsidRPr="007B75EB">
        <w:rPr>
          <w:lang w:val="en-GB"/>
        </w:rPr>
        <w:t xml:space="preserve">nd it </w:t>
      </w:r>
      <w:r w:rsidR="004D4D61" w:rsidRPr="007B75EB">
        <w:rPr>
          <w:lang w:val="en-GB"/>
        </w:rPr>
        <w:t>difficult to attend hospital</w:t>
      </w:r>
      <w:r w:rsidR="00BD103D" w:rsidRPr="007B75EB">
        <w:rPr>
          <w:lang w:val="en-GB"/>
        </w:rPr>
        <w:t xml:space="preserve"> for courses of phototherapy</w:t>
      </w:r>
      <w:r w:rsidR="004D4D61" w:rsidRPr="007B75EB">
        <w:rPr>
          <w:lang w:val="en-GB"/>
        </w:rPr>
        <w:t>.</w:t>
      </w:r>
      <w:bookmarkEnd w:id="4"/>
    </w:p>
    <w:p w14:paraId="6F78C56C" w14:textId="77777777" w:rsidR="009F46B7" w:rsidRPr="007B75EB" w:rsidRDefault="009F46B7" w:rsidP="00557CC9">
      <w:pPr>
        <w:pStyle w:val="Heading2"/>
      </w:pPr>
      <w:bookmarkStart w:id="5" w:name="Link3"/>
      <w:r w:rsidRPr="007B75EB">
        <w:t>Treatment pathway</w:t>
      </w:r>
    </w:p>
    <w:p w14:paraId="073AAADC" w14:textId="7645255B" w:rsidR="009F46B7" w:rsidRPr="007B75EB" w:rsidRDefault="009F46B7" w:rsidP="00557CC9">
      <w:pPr>
        <w:pStyle w:val="Heading3"/>
      </w:pPr>
      <w:bookmarkStart w:id="6" w:name="_Chlormethine_gel_relieves"/>
      <w:bookmarkEnd w:id="5"/>
      <w:bookmarkEnd w:id="6"/>
      <w:r w:rsidRPr="007B75EB">
        <w:t>Chlormethine gel relieves skin symptoms but is not a cure</w:t>
      </w:r>
    </w:p>
    <w:p w14:paraId="70B97FAD" w14:textId="279D72DB" w:rsidR="009F46B7" w:rsidRPr="007B75EB" w:rsidRDefault="009F46B7" w:rsidP="00E23860">
      <w:pPr>
        <w:pStyle w:val="Numberedlevel2text"/>
        <w:rPr>
          <w:lang w:val="en-GB"/>
        </w:rPr>
      </w:pPr>
      <w:bookmarkStart w:id="7" w:name="_Hlk46837044"/>
      <w:r w:rsidRPr="007B75EB">
        <w:rPr>
          <w:lang w:val="en-GB"/>
        </w:rPr>
        <w:t xml:space="preserve">Clinical experts explained that, in practice, chlormethine gel would be prescribed for up to a year, </w:t>
      </w:r>
      <w:r w:rsidR="00983BF4" w:rsidRPr="007B75EB">
        <w:rPr>
          <w:lang w:val="en-GB"/>
        </w:rPr>
        <w:t xml:space="preserve">probably in the first instance </w:t>
      </w:r>
      <w:r w:rsidR="00CD6E25" w:rsidRPr="007B75EB">
        <w:rPr>
          <w:lang w:val="en-GB"/>
        </w:rPr>
        <w:t xml:space="preserve">for </w:t>
      </w:r>
      <w:r w:rsidR="00D12A53" w:rsidRPr="007B75EB">
        <w:rPr>
          <w:lang w:val="en-GB"/>
        </w:rPr>
        <w:t>4</w:t>
      </w:r>
      <w:r w:rsidR="00854214" w:rsidRPr="007B75EB">
        <w:rPr>
          <w:lang w:val="en-GB"/>
        </w:rPr>
        <w:t xml:space="preserve"> to </w:t>
      </w:r>
      <w:r w:rsidR="00CD6E25" w:rsidRPr="007B75EB">
        <w:rPr>
          <w:lang w:val="en-GB"/>
        </w:rPr>
        <w:t>6</w:t>
      </w:r>
      <w:r w:rsidR="009E06DC">
        <w:rPr>
          <w:lang w:val="en-GB"/>
        </w:rPr>
        <w:t> month</w:t>
      </w:r>
      <w:r w:rsidR="00CD6E25" w:rsidRPr="007B75EB">
        <w:rPr>
          <w:lang w:val="en-GB"/>
        </w:rPr>
        <w:t>s</w:t>
      </w:r>
      <w:r w:rsidR="00E87133" w:rsidRPr="007B75EB">
        <w:rPr>
          <w:lang w:val="en-GB"/>
        </w:rPr>
        <w:t>,</w:t>
      </w:r>
      <w:r w:rsidR="00CD6E25" w:rsidRPr="007B75EB">
        <w:rPr>
          <w:lang w:val="en-GB"/>
        </w:rPr>
        <w:t xml:space="preserve"> then reassess</w:t>
      </w:r>
      <w:r w:rsidR="003371F8" w:rsidRPr="007B75EB">
        <w:rPr>
          <w:lang w:val="en-GB"/>
        </w:rPr>
        <w:t>ed</w:t>
      </w:r>
      <w:r w:rsidR="00CD6E25" w:rsidRPr="007B75EB">
        <w:rPr>
          <w:lang w:val="en-GB"/>
        </w:rPr>
        <w:t xml:space="preserve">. </w:t>
      </w:r>
      <w:r w:rsidR="003371F8" w:rsidRPr="007B75EB">
        <w:rPr>
          <w:lang w:val="en-GB"/>
        </w:rPr>
        <w:t>T</w:t>
      </w:r>
      <w:r w:rsidR="0045234E" w:rsidRPr="007B75EB">
        <w:rPr>
          <w:lang w:val="en-GB"/>
        </w:rPr>
        <w:t>reatment would stop</w:t>
      </w:r>
      <w:r w:rsidRPr="007B75EB">
        <w:rPr>
          <w:lang w:val="en-GB"/>
        </w:rPr>
        <w:t xml:space="preserve"> if </w:t>
      </w:r>
      <w:r w:rsidR="0045234E" w:rsidRPr="007B75EB">
        <w:rPr>
          <w:lang w:val="en-GB"/>
        </w:rPr>
        <w:t>the skin disease resolve</w:t>
      </w:r>
      <w:r w:rsidR="007E7161" w:rsidRPr="007B75EB">
        <w:rPr>
          <w:lang w:val="en-GB"/>
        </w:rPr>
        <w:t>s</w:t>
      </w:r>
      <w:bookmarkEnd w:id="7"/>
      <w:r w:rsidRPr="007B75EB">
        <w:rPr>
          <w:lang w:val="en-GB"/>
        </w:rPr>
        <w:t xml:space="preserve">. For people with </w:t>
      </w:r>
      <w:r w:rsidR="00D12A53" w:rsidRPr="007B75EB">
        <w:rPr>
          <w:lang w:val="en-GB"/>
        </w:rPr>
        <w:t xml:space="preserve">a </w:t>
      </w:r>
      <w:r w:rsidRPr="007B75EB">
        <w:rPr>
          <w:lang w:val="en-GB"/>
        </w:rPr>
        <w:t>partial response in skin symptoms, treatment would be expected to stop after a year. People could have further courses of treatment with chlormethine gel, or move onto other skin</w:t>
      </w:r>
      <w:r w:rsidR="009B640A" w:rsidRPr="007B75EB">
        <w:rPr>
          <w:lang w:val="en-GB"/>
        </w:rPr>
        <w:t>-</w:t>
      </w:r>
      <w:r w:rsidRPr="007B75EB">
        <w:rPr>
          <w:lang w:val="en-GB"/>
        </w:rPr>
        <w:t xml:space="preserve">directed </w:t>
      </w:r>
      <w:r w:rsidRPr="007B75EB">
        <w:rPr>
          <w:lang w:val="en-GB"/>
        </w:rPr>
        <w:lastRenderedPageBreak/>
        <w:t>treatments, such as phototherapy</w:t>
      </w:r>
      <w:r w:rsidR="009B640A" w:rsidRPr="007B75EB">
        <w:rPr>
          <w:lang w:val="en-GB"/>
        </w:rPr>
        <w:t>,</w:t>
      </w:r>
      <w:r w:rsidRPr="007B75EB">
        <w:rPr>
          <w:lang w:val="en-GB"/>
        </w:rPr>
        <w:t xml:space="preserve"> if the chlormethine gel</w:t>
      </w:r>
      <w:r w:rsidR="00865A02" w:rsidRPr="007B75EB">
        <w:rPr>
          <w:lang w:val="en-GB"/>
        </w:rPr>
        <w:t xml:space="preserve"> was not effective</w:t>
      </w:r>
      <w:r w:rsidRPr="007B75EB">
        <w:rPr>
          <w:lang w:val="en-GB"/>
        </w:rPr>
        <w:t>.</w:t>
      </w:r>
      <w:r w:rsidR="002D7B8A" w:rsidRPr="007B75EB">
        <w:rPr>
          <w:lang w:val="en-GB"/>
        </w:rPr>
        <w:t xml:space="preserve"> </w:t>
      </w:r>
      <w:r w:rsidR="007E7161" w:rsidRPr="007B75EB">
        <w:rPr>
          <w:lang w:val="en-GB"/>
        </w:rPr>
        <w:t>Clinical experts</w:t>
      </w:r>
      <w:r w:rsidR="007563B9" w:rsidRPr="007B75EB">
        <w:rPr>
          <w:lang w:val="en-GB"/>
        </w:rPr>
        <w:t xml:space="preserve"> </w:t>
      </w:r>
      <w:r w:rsidRPr="007B75EB">
        <w:rPr>
          <w:lang w:val="en-GB"/>
        </w:rPr>
        <w:t>also explained that</w:t>
      </w:r>
      <w:r w:rsidR="004F13B3" w:rsidRPr="007B75EB">
        <w:rPr>
          <w:lang w:val="en-GB"/>
        </w:rPr>
        <w:t xml:space="preserve"> </w:t>
      </w:r>
      <w:r w:rsidRPr="007B75EB">
        <w:rPr>
          <w:lang w:val="en-GB"/>
        </w:rPr>
        <w:t xml:space="preserve">like the other </w:t>
      </w:r>
      <w:r w:rsidR="0073679A" w:rsidRPr="007B75EB">
        <w:rPr>
          <w:lang w:val="en-GB"/>
        </w:rPr>
        <w:t xml:space="preserve">skin-directed </w:t>
      </w:r>
      <w:r w:rsidRPr="007B75EB">
        <w:rPr>
          <w:lang w:val="en-GB"/>
        </w:rPr>
        <w:t xml:space="preserve">treatments available for </w:t>
      </w:r>
      <w:r w:rsidR="009E06DC">
        <w:rPr>
          <w:lang w:val="en-GB"/>
        </w:rPr>
        <w:t>MF</w:t>
      </w:r>
      <w:r w:rsidR="009E06DC">
        <w:rPr>
          <w:lang w:val="en-GB"/>
        </w:rPr>
        <w:noBreakHyphen/>
        <w:t>CTCL</w:t>
      </w:r>
      <w:r w:rsidRPr="007B75EB">
        <w:rPr>
          <w:lang w:val="en-GB"/>
        </w:rPr>
        <w:t>, chlormethine gel is not a cure, and does not affect the spread of the disease to other organs in the body</w:t>
      </w:r>
      <w:r w:rsidR="00803BEE" w:rsidRPr="007B75EB">
        <w:rPr>
          <w:lang w:val="en-GB"/>
        </w:rPr>
        <w:t xml:space="preserve"> or mortality</w:t>
      </w:r>
      <w:r w:rsidR="00B079F5" w:rsidRPr="007B75EB">
        <w:rPr>
          <w:lang w:val="en-GB"/>
        </w:rPr>
        <w:t xml:space="preserve"> from the disease</w:t>
      </w:r>
      <w:r w:rsidRPr="007B75EB">
        <w:rPr>
          <w:lang w:val="en-GB"/>
        </w:rPr>
        <w:t xml:space="preserve">. </w:t>
      </w:r>
      <w:r w:rsidR="003D379F" w:rsidRPr="007B75EB">
        <w:rPr>
          <w:lang w:val="en-GB"/>
        </w:rPr>
        <w:t>However, if</w:t>
      </w:r>
      <w:r w:rsidR="00B031BF" w:rsidRPr="007B75EB">
        <w:rPr>
          <w:lang w:val="en-GB"/>
        </w:rPr>
        <w:t xml:space="preserve"> the skin disease </w:t>
      </w:r>
      <w:r w:rsidR="0082599C" w:rsidRPr="007B75EB">
        <w:rPr>
          <w:lang w:val="en-GB"/>
        </w:rPr>
        <w:t>cannot</w:t>
      </w:r>
      <w:r w:rsidR="004514B1" w:rsidRPr="007B75EB">
        <w:rPr>
          <w:lang w:val="en-GB"/>
        </w:rPr>
        <w:t xml:space="preserve"> be controlled</w:t>
      </w:r>
      <w:r w:rsidR="004D3211" w:rsidRPr="007B75EB">
        <w:rPr>
          <w:lang w:val="en-GB"/>
        </w:rPr>
        <w:t>,</w:t>
      </w:r>
      <w:r w:rsidR="004514B1" w:rsidRPr="007B75EB">
        <w:rPr>
          <w:lang w:val="en-GB"/>
        </w:rPr>
        <w:t xml:space="preserve"> </w:t>
      </w:r>
      <w:r w:rsidR="000E7B03" w:rsidRPr="007B75EB">
        <w:rPr>
          <w:lang w:val="en-GB"/>
        </w:rPr>
        <w:t>people</w:t>
      </w:r>
      <w:r w:rsidR="004514B1" w:rsidRPr="007B75EB">
        <w:rPr>
          <w:lang w:val="en-GB"/>
        </w:rPr>
        <w:t xml:space="preserve"> </w:t>
      </w:r>
      <w:r w:rsidR="00DB150B" w:rsidRPr="007B75EB">
        <w:rPr>
          <w:lang w:val="en-GB"/>
        </w:rPr>
        <w:t xml:space="preserve">are offered </w:t>
      </w:r>
      <w:r w:rsidR="00492C2D" w:rsidRPr="007B75EB">
        <w:rPr>
          <w:lang w:val="en-GB"/>
        </w:rPr>
        <w:t>systemic therapy even if the disease ha</w:t>
      </w:r>
      <w:r w:rsidR="004D3211" w:rsidRPr="007B75EB">
        <w:rPr>
          <w:lang w:val="en-GB"/>
        </w:rPr>
        <w:t>s</w:t>
      </w:r>
      <w:r w:rsidR="00492C2D" w:rsidRPr="007B75EB">
        <w:rPr>
          <w:lang w:val="en-GB"/>
        </w:rPr>
        <w:t xml:space="preserve"> not spread to other areas</w:t>
      </w:r>
      <w:r w:rsidR="00E1069B" w:rsidRPr="007B75EB">
        <w:rPr>
          <w:lang w:val="en-GB"/>
        </w:rPr>
        <w:t>,</w:t>
      </w:r>
      <w:r w:rsidR="00684BB4" w:rsidRPr="007B75EB">
        <w:rPr>
          <w:lang w:val="en-GB"/>
        </w:rPr>
        <w:t xml:space="preserve"> so keeping the skin disease under control</w:t>
      </w:r>
      <w:r w:rsidR="00E93C51" w:rsidRPr="007B75EB">
        <w:rPr>
          <w:lang w:val="en-GB"/>
        </w:rPr>
        <w:t xml:space="preserve"> </w:t>
      </w:r>
      <w:r w:rsidR="006F24C7" w:rsidRPr="007B75EB">
        <w:rPr>
          <w:lang w:val="en-GB"/>
        </w:rPr>
        <w:t>is</w:t>
      </w:r>
      <w:r w:rsidR="00684BB4" w:rsidRPr="007B75EB">
        <w:rPr>
          <w:lang w:val="en-GB"/>
        </w:rPr>
        <w:t xml:space="preserve"> </w:t>
      </w:r>
      <w:r w:rsidR="004D3C58" w:rsidRPr="007B75EB">
        <w:rPr>
          <w:lang w:val="en-GB"/>
        </w:rPr>
        <w:t>important</w:t>
      </w:r>
      <w:r w:rsidR="00550561" w:rsidRPr="007B75EB">
        <w:rPr>
          <w:lang w:val="en-GB"/>
        </w:rPr>
        <w:t>.</w:t>
      </w:r>
      <w:r w:rsidR="00B031BF" w:rsidRPr="007B75EB">
        <w:rPr>
          <w:lang w:val="en-GB"/>
        </w:rPr>
        <w:t xml:space="preserve"> </w:t>
      </w:r>
      <w:r w:rsidR="00963204" w:rsidRPr="007B75EB">
        <w:rPr>
          <w:lang w:val="en-GB"/>
        </w:rPr>
        <w:t xml:space="preserve">If </w:t>
      </w:r>
      <w:r w:rsidR="004F4CF1" w:rsidRPr="007B75EB">
        <w:rPr>
          <w:lang w:val="en-GB"/>
        </w:rPr>
        <w:t>an</w:t>
      </w:r>
      <w:r w:rsidR="00963204" w:rsidRPr="007B75EB">
        <w:rPr>
          <w:lang w:val="en-GB"/>
        </w:rPr>
        <w:t>other</w:t>
      </w:r>
      <w:r w:rsidR="005635ED" w:rsidRPr="007B75EB">
        <w:rPr>
          <w:lang w:val="en-GB"/>
        </w:rPr>
        <w:t xml:space="preserve"> skin</w:t>
      </w:r>
      <w:r w:rsidR="00767E36" w:rsidRPr="007B75EB">
        <w:rPr>
          <w:lang w:val="en-GB"/>
        </w:rPr>
        <w:t>-</w:t>
      </w:r>
      <w:r w:rsidR="005635ED" w:rsidRPr="007B75EB">
        <w:rPr>
          <w:lang w:val="en-GB"/>
        </w:rPr>
        <w:t>directed therapy</w:t>
      </w:r>
      <w:r w:rsidR="00963204" w:rsidRPr="007B75EB">
        <w:rPr>
          <w:lang w:val="en-GB"/>
        </w:rPr>
        <w:t xml:space="preserve"> </w:t>
      </w:r>
      <w:r w:rsidR="00AC676A">
        <w:rPr>
          <w:lang w:val="en-GB"/>
        </w:rPr>
        <w:t>were</w:t>
      </w:r>
      <w:r w:rsidR="00AC676A" w:rsidRPr="007B75EB">
        <w:rPr>
          <w:lang w:val="en-GB"/>
        </w:rPr>
        <w:t xml:space="preserve"> </w:t>
      </w:r>
      <w:r w:rsidR="00963204" w:rsidRPr="007B75EB">
        <w:rPr>
          <w:lang w:val="en-GB"/>
        </w:rPr>
        <w:t>available, it</w:t>
      </w:r>
      <w:r w:rsidR="000809E9" w:rsidRPr="007B75EB">
        <w:rPr>
          <w:lang w:val="en-GB"/>
        </w:rPr>
        <w:t xml:space="preserve"> could keep the ski</w:t>
      </w:r>
      <w:r w:rsidR="00110907" w:rsidRPr="007B75EB">
        <w:rPr>
          <w:lang w:val="en-GB"/>
        </w:rPr>
        <w:t>n</w:t>
      </w:r>
      <w:r w:rsidR="000809E9" w:rsidRPr="007B75EB">
        <w:rPr>
          <w:lang w:val="en-GB"/>
        </w:rPr>
        <w:t xml:space="preserve"> disease</w:t>
      </w:r>
      <w:r w:rsidR="00110907" w:rsidRPr="007B75EB">
        <w:rPr>
          <w:lang w:val="en-GB"/>
        </w:rPr>
        <w:t xml:space="preserve"> under control for longer.</w:t>
      </w:r>
      <w:r w:rsidR="000809E9" w:rsidRPr="007B75EB">
        <w:rPr>
          <w:lang w:val="en-GB"/>
        </w:rPr>
        <w:t xml:space="preserve"> </w:t>
      </w:r>
      <w:r w:rsidR="00767E36" w:rsidRPr="007B75EB">
        <w:rPr>
          <w:lang w:val="en-GB"/>
        </w:rPr>
        <w:t xml:space="preserve">The clinical experts </w:t>
      </w:r>
      <w:r w:rsidRPr="007B75EB">
        <w:rPr>
          <w:lang w:val="en-GB"/>
        </w:rPr>
        <w:t xml:space="preserve">explained that there was a previous similar version of this treatment in the form of a nitrogen mustard </w:t>
      </w:r>
      <w:r w:rsidR="001450A0" w:rsidRPr="007B75EB">
        <w:rPr>
          <w:lang w:val="en-GB"/>
        </w:rPr>
        <w:t>ointment</w:t>
      </w:r>
      <w:r w:rsidRPr="007B75EB">
        <w:rPr>
          <w:lang w:val="en-GB"/>
        </w:rPr>
        <w:t>. The committee understood that</w:t>
      </w:r>
      <w:r w:rsidR="00767E36" w:rsidRPr="007B75EB">
        <w:rPr>
          <w:lang w:val="en-GB"/>
        </w:rPr>
        <w:t xml:space="preserve"> people had benefited from treatment with</w:t>
      </w:r>
      <w:r w:rsidRPr="007B75EB">
        <w:rPr>
          <w:lang w:val="en-GB"/>
        </w:rPr>
        <w:t xml:space="preserve"> nitrogen mustard, and that up until recently it was still being used in parts of the UK. </w:t>
      </w:r>
      <w:r w:rsidR="00875A2E" w:rsidRPr="007B75EB">
        <w:rPr>
          <w:lang w:val="en-GB"/>
        </w:rPr>
        <w:t>The clinical experts explained that</w:t>
      </w:r>
      <w:r w:rsidR="008E0385" w:rsidRPr="007B75EB">
        <w:rPr>
          <w:lang w:val="en-GB"/>
        </w:rPr>
        <w:t>,</w:t>
      </w:r>
      <w:r w:rsidR="00875A2E" w:rsidRPr="007B75EB">
        <w:rPr>
          <w:lang w:val="en-GB"/>
        </w:rPr>
        <w:t xml:space="preserve"> </w:t>
      </w:r>
      <w:r w:rsidR="00335850" w:rsidRPr="007B75EB">
        <w:rPr>
          <w:lang w:val="en-GB"/>
        </w:rPr>
        <w:t>although</w:t>
      </w:r>
      <w:r w:rsidR="00875A2E" w:rsidRPr="007B75EB">
        <w:rPr>
          <w:lang w:val="en-GB"/>
        </w:rPr>
        <w:t xml:space="preserve"> </w:t>
      </w:r>
      <w:r w:rsidRPr="007B75EB">
        <w:rPr>
          <w:lang w:val="en-GB"/>
        </w:rPr>
        <w:t>it is uncommon for skin symptoms to completely resolve, therapies can relieve skin symptoms and improve people’s quality of life. The committee concluded that chlormethine gel is not a disease-modifying treatment, but it relieves skin symptoms and improves quality of life.</w:t>
      </w:r>
    </w:p>
    <w:p w14:paraId="1764142D" w14:textId="1B17408F" w:rsidR="009F46B7" w:rsidRPr="007B75EB" w:rsidRDefault="009F46B7" w:rsidP="00557CC9">
      <w:pPr>
        <w:pStyle w:val="Heading3"/>
      </w:pPr>
      <w:bookmarkStart w:id="8" w:name="_People_with_early"/>
      <w:bookmarkStart w:id="9" w:name="Link5"/>
      <w:bookmarkEnd w:id="8"/>
      <w:r w:rsidRPr="007B75EB">
        <w:t>People with early stage MF-CTCL have multiple treatments</w:t>
      </w:r>
    </w:p>
    <w:bookmarkEnd w:id="9"/>
    <w:p w14:paraId="7566AD6E" w14:textId="6B109548" w:rsidR="009F46B7" w:rsidRPr="007B75EB" w:rsidRDefault="009F46B7" w:rsidP="00E23860">
      <w:pPr>
        <w:pStyle w:val="Numberedlevel2text"/>
        <w:rPr>
          <w:lang w:val="en-GB"/>
        </w:rPr>
      </w:pPr>
      <w:r w:rsidRPr="007B75EB">
        <w:rPr>
          <w:lang w:val="en-GB"/>
        </w:rPr>
        <w:t xml:space="preserve">Clinical experts explained that </w:t>
      </w:r>
      <w:r w:rsidR="009A6FFC" w:rsidRPr="007B75EB">
        <w:rPr>
          <w:lang w:val="en-GB"/>
        </w:rPr>
        <w:t xml:space="preserve">skin-directed therapy </w:t>
      </w:r>
      <w:r w:rsidRPr="007B75EB">
        <w:rPr>
          <w:lang w:val="en-GB"/>
        </w:rPr>
        <w:t xml:space="preserve">decisions for </w:t>
      </w:r>
      <w:r w:rsidR="009E06DC">
        <w:rPr>
          <w:lang w:val="en-GB"/>
        </w:rPr>
        <w:t>MF</w:t>
      </w:r>
      <w:r w:rsidR="009E06DC">
        <w:rPr>
          <w:lang w:val="en-GB"/>
        </w:rPr>
        <w:noBreakHyphen/>
        <w:t>CTCL</w:t>
      </w:r>
      <w:r w:rsidRPr="007B75EB">
        <w:rPr>
          <w:lang w:val="en-GB"/>
        </w:rPr>
        <w:t xml:space="preserve"> are based on the extent of the skin </w:t>
      </w:r>
      <w:r w:rsidR="001A3296" w:rsidRPr="007B75EB">
        <w:rPr>
          <w:lang w:val="en-GB"/>
        </w:rPr>
        <w:t>involve</w:t>
      </w:r>
      <w:r w:rsidR="00E26E10" w:rsidRPr="007B75EB">
        <w:rPr>
          <w:lang w:val="en-GB"/>
        </w:rPr>
        <w:t>ment</w:t>
      </w:r>
      <w:r w:rsidRPr="007B75EB">
        <w:rPr>
          <w:lang w:val="en-GB"/>
        </w:rPr>
        <w:t xml:space="preserve">, </w:t>
      </w:r>
      <w:r w:rsidR="005C4E70" w:rsidRPr="007B75EB">
        <w:rPr>
          <w:lang w:val="en-GB"/>
        </w:rPr>
        <w:t>not just the</w:t>
      </w:r>
      <w:r w:rsidRPr="007B75EB">
        <w:rPr>
          <w:lang w:val="en-GB"/>
        </w:rPr>
        <w:t xml:space="preserve"> overall stage of disease. In practice, people with advanced </w:t>
      </w:r>
      <w:r w:rsidR="009E06DC">
        <w:rPr>
          <w:lang w:val="en-GB"/>
        </w:rPr>
        <w:t>MF</w:t>
      </w:r>
      <w:r w:rsidR="009E06DC">
        <w:rPr>
          <w:lang w:val="en-GB"/>
        </w:rPr>
        <w:noBreakHyphen/>
        <w:t>CTCL</w:t>
      </w:r>
      <w:r w:rsidRPr="007B75EB">
        <w:rPr>
          <w:lang w:val="en-GB"/>
        </w:rPr>
        <w:t xml:space="preserve"> (</w:t>
      </w:r>
      <w:r w:rsidR="009E06DC">
        <w:rPr>
          <w:lang w:val="en-GB"/>
        </w:rPr>
        <w:t>stage </w:t>
      </w:r>
      <w:r w:rsidRPr="007B75EB">
        <w:rPr>
          <w:lang w:val="en-GB"/>
        </w:rPr>
        <w:t xml:space="preserve">2B to 4) who have disease at sites other than the skin, and </w:t>
      </w:r>
      <w:r w:rsidR="007248E7" w:rsidRPr="007B75EB">
        <w:rPr>
          <w:lang w:val="en-GB"/>
        </w:rPr>
        <w:t>are</w:t>
      </w:r>
      <w:r w:rsidRPr="007B75EB">
        <w:rPr>
          <w:lang w:val="en-GB"/>
        </w:rPr>
        <w:t xml:space="preserve"> having chemotherapy, could still have skin lesions that </w:t>
      </w:r>
      <w:r w:rsidR="001A314A" w:rsidRPr="007B75EB">
        <w:rPr>
          <w:lang w:val="en-GB"/>
        </w:rPr>
        <w:t>might benefit</w:t>
      </w:r>
      <w:r w:rsidRPr="007B75EB">
        <w:rPr>
          <w:lang w:val="en-GB"/>
        </w:rPr>
        <w:t xml:space="preserve"> </w:t>
      </w:r>
      <w:r w:rsidR="00E75BF4" w:rsidRPr="007B75EB">
        <w:rPr>
          <w:lang w:val="en-GB"/>
        </w:rPr>
        <w:t xml:space="preserve">from </w:t>
      </w:r>
      <w:r w:rsidRPr="007B75EB">
        <w:rPr>
          <w:lang w:val="en-GB"/>
        </w:rPr>
        <w:t xml:space="preserve">chlormethine gel. As noted </w:t>
      </w:r>
      <w:r w:rsidR="00767E36" w:rsidRPr="007B75EB">
        <w:rPr>
          <w:lang w:val="en-GB"/>
        </w:rPr>
        <w:t xml:space="preserve">in </w:t>
      </w:r>
      <w:r w:rsidR="00DE71C4" w:rsidRPr="007B75EB">
        <w:rPr>
          <w:lang w:val="en-GB"/>
        </w:rPr>
        <w:t>section</w:t>
      </w:r>
      <w:r w:rsidR="009E06DC">
        <w:rPr>
          <w:lang w:val="en-GB"/>
        </w:rPr>
        <w:t> </w:t>
      </w:r>
      <w:r w:rsidR="00DE71C4" w:rsidRPr="007B75EB">
        <w:rPr>
          <w:lang w:val="en-GB"/>
        </w:rPr>
        <w:fldChar w:fldCharType="begin"/>
      </w:r>
      <w:r w:rsidR="00DE71C4" w:rsidRPr="007B75EB">
        <w:rPr>
          <w:lang w:val="en-GB"/>
        </w:rPr>
        <w:instrText xml:space="preserve"> REF _Ref58840155 \r \h </w:instrText>
      </w:r>
      <w:r w:rsidR="00DE71C4" w:rsidRPr="007B75EB">
        <w:rPr>
          <w:lang w:val="en-GB"/>
        </w:rPr>
      </w:r>
      <w:r w:rsidR="00DE71C4" w:rsidRPr="007B75EB">
        <w:rPr>
          <w:lang w:val="en-GB"/>
        </w:rPr>
        <w:fldChar w:fldCharType="separate"/>
      </w:r>
      <w:r w:rsidR="00050E58">
        <w:rPr>
          <w:lang w:val="en-GB"/>
        </w:rPr>
        <w:t>3.1</w:t>
      </w:r>
      <w:r w:rsidR="00DE71C4" w:rsidRPr="007B75EB">
        <w:rPr>
          <w:lang w:val="en-GB"/>
        </w:rPr>
        <w:fldChar w:fldCharType="end"/>
      </w:r>
      <w:r w:rsidRPr="007B75EB">
        <w:rPr>
          <w:lang w:val="en-GB"/>
        </w:rPr>
        <w:t xml:space="preserve">, </w:t>
      </w:r>
      <w:r w:rsidR="00F773DB" w:rsidRPr="007B75EB">
        <w:rPr>
          <w:lang w:val="en-GB"/>
        </w:rPr>
        <w:t xml:space="preserve">for people with </w:t>
      </w:r>
      <w:r w:rsidRPr="007B75EB">
        <w:rPr>
          <w:lang w:val="en-GB"/>
        </w:rPr>
        <w:t xml:space="preserve">early stage disease </w:t>
      </w:r>
      <w:r w:rsidR="005242FE" w:rsidRPr="007B75EB">
        <w:rPr>
          <w:lang w:val="en-GB"/>
        </w:rPr>
        <w:t xml:space="preserve">and a </w:t>
      </w:r>
      <w:r w:rsidRPr="007B75EB">
        <w:rPr>
          <w:lang w:val="en-GB"/>
        </w:rPr>
        <w:t>low skin burden (</w:t>
      </w:r>
      <w:r w:rsidR="00767E36" w:rsidRPr="007B75EB">
        <w:rPr>
          <w:lang w:val="en-GB"/>
        </w:rPr>
        <w:t xml:space="preserve">less than </w:t>
      </w:r>
      <w:r w:rsidRPr="007B75EB">
        <w:rPr>
          <w:lang w:val="en-GB"/>
        </w:rPr>
        <w:t>10%</w:t>
      </w:r>
      <w:r w:rsidR="009A5ADB" w:rsidRPr="007B75EB">
        <w:rPr>
          <w:lang w:val="en-GB"/>
        </w:rPr>
        <w:t>;</w:t>
      </w:r>
      <w:r w:rsidRPr="007B75EB">
        <w:rPr>
          <w:lang w:val="en-GB"/>
        </w:rPr>
        <w:t xml:space="preserve"> typically </w:t>
      </w:r>
      <w:r w:rsidR="009E06DC">
        <w:rPr>
          <w:lang w:val="en-GB"/>
        </w:rPr>
        <w:t>stage </w:t>
      </w:r>
      <w:r w:rsidRPr="007B75EB">
        <w:rPr>
          <w:lang w:val="en-GB"/>
        </w:rPr>
        <w:t>1A but other stages may also have low skin burden) have a particular unmet need</w:t>
      </w:r>
      <w:r w:rsidR="00B74150" w:rsidRPr="007B75EB">
        <w:rPr>
          <w:lang w:val="en-GB"/>
        </w:rPr>
        <w:t xml:space="preserve"> because of the disadvantages of whole body phototherapy</w:t>
      </w:r>
      <w:r w:rsidR="001A24E4" w:rsidRPr="007B75EB">
        <w:rPr>
          <w:lang w:val="en-GB"/>
        </w:rPr>
        <w:t xml:space="preserve"> when the</w:t>
      </w:r>
      <w:r w:rsidR="009A5ADB" w:rsidRPr="007B75EB">
        <w:rPr>
          <w:lang w:val="en-GB"/>
        </w:rPr>
        <w:t xml:space="preserve"> extent of the</w:t>
      </w:r>
      <w:r w:rsidR="001A24E4" w:rsidRPr="007B75EB">
        <w:rPr>
          <w:lang w:val="en-GB"/>
        </w:rPr>
        <w:t xml:space="preserve"> disease is</w:t>
      </w:r>
      <w:r w:rsidR="009A5ADB" w:rsidRPr="007B75EB">
        <w:rPr>
          <w:lang w:val="en-GB"/>
        </w:rPr>
        <w:t xml:space="preserve"> </w:t>
      </w:r>
      <w:r w:rsidR="001A24E4" w:rsidRPr="007B75EB">
        <w:rPr>
          <w:lang w:val="en-GB"/>
        </w:rPr>
        <w:t>limited</w:t>
      </w:r>
      <w:r w:rsidR="002028B9" w:rsidRPr="007B75EB">
        <w:rPr>
          <w:lang w:val="en-GB"/>
        </w:rPr>
        <w:t>.</w:t>
      </w:r>
      <w:r w:rsidRPr="007B75EB">
        <w:rPr>
          <w:lang w:val="en-GB"/>
        </w:rPr>
        <w:t xml:space="preserve"> People with early stage disease and a skin burden greater than 10% of body surface area (typically </w:t>
      </w:r>
      <w:r w:rsidR="009E06DC">
        <w:rPr>
          <w:lang w:val="en-GB"/>
        </w:rPr>
        <w:t>stage </w:t>
      </w:r>
      <w:r w:rsidRPr="007B75EB">
        <w:rPr>
          <w:lang w:val="en-GB"/>
        </w:rPr>
        <w:t xml:space="preserve">1B but other stages may also have high skin burden) are usually offered topical treatments, phototherapy or localised radiotherapy. The clinical experts explained that people with early stage </w:t>
      </w:r>
      <w:r w:rsidR="009E06DC">
        <w:rPr>
          <w:lang w:val="en-GB"/>
        </w:rPr>
        <w:t>MF</w:t>
      </w:r>
      <w:r w:rsidR="009E06DC">
        <w:rPr>
          <w:lang w:val="en-GB"/>
        </w:rPr>
        <w:noBreakHyphen/>
        <w:t>CTCL</w:t>
      </w:r>
      <w:r w:rsidR="00767E36" w:rsidRPr="007B75EB">
        <w:rPr>
          <w:lang w:val="en-GB"/>
        </w:rPr>
        <w:t>,</w:t>
      </w:r>
      <w:r w:rsidRPr="007B75EB">
        <w:rPr>
          <w:lang w:val="en-GB"/>
        </w:rPr>
        <w:t xml:space="preserve"> whose disease is </w:t>
      </w:r>
      <w:r w:rsidRPr="007B75EB">
        <w:rPr>
          <w:lang w:val="en-GB"/>
        </w:rPr>
        <w:lastRenderedPageBreak/>
        <w:t xml:space="preserve">confined to the skin, cycle through </w:t>
      </w:r>
      <w:r w:rsidR="00C36892" w:rsidRPr="007B75EB">
        <w:rPr>
          <w:lang w:val="en-GB"/>
        </w:rPr>
        <w:t xml:space="preserve">available </w:t>
      </w:r>
      <w:r w:rsidR="00D032C7" w:rsidRPr="007B75EB">
        <w:rPr>
          <w:lang w:val="en-GB"/>
        </w:rPr>
        <w:t>treatments</w:t>
      </w:r>
      <w:r w:rsidR="002646C5" w:rsidRPr="007B75EB">
        <w:rPr>
          <w:lang w:val="en-GB"/>
        </w:rPr>
        <w:t>,</w:t>
      </w:r>
      <w:r w:rsidRPr="007B75EB">
        <w:rPr>
          <w:lang w:val="en-GB"/>
        </w:rPr>
        <w:t xml:space="preserve"> </w:t>
      </w:r>
      <w:r w:rsidR="00B81653" w:rsidRPr="007B75EB">
        <w:rPr>
          <w:lang w:val="en-GB"/>
        </w:rPr>
        <w:t xml:space="preserve">with </w:t>
      </w:r>
      <w:r w:rsidRPr="007B75EB">
        <w:rPr>
          <w:lang w:val="en-GB"/>
        </w:rPr>
        <w:t xml:space="preserve">the sequence depending on the </w:t>
      </w:r>
      <w:r w:rsidR="00F955AE" w:rsidRPr="007B75EB">
        <w:rPr>
          <w:lang w:val="en-GB"/>
        </w:rPr>
        <w:t>response</w:t>
      </w:r>
      <w:r w:rsidR="00B81653" w:rsidRPr="007B75EB">
        <w:rPr>
          <w:lang w:val="en-GB"/>
        </w:rPr>
        <w:t xml:space="preserve"> in skin symptoms</w:t>
      </w:r>
      <w:r w:rsidRPr="007B75EB">
        <w:rPr>
          <w:lang w:val="en-GB"/>
        </w:rPr>
        <w:t xml:space="preserve">. </w:t>
      </w:r>
      <w:r w:rsidR="00767E36" w:rsidRPr="007B75EB">
        <w:rPr>
          <w:lang w:val="en-GB"/>
        </w:rPr>
        <w:t xml:space="preserve">Because </w:t>
      </w:r>
      <w:r w:rsidR="008A3172" w:rsidRPr="007B75EB">
        <w:rPr>
          <w:lang w:val="en-GB"/>
        </w:rPr>
        <w:t xml:space="preserve">individual </w:t>
      </w:r>
      <w:r w:rsidRPr="007B75EB">
        <w:rPr>
          <w:lang w:val="en-GB"/>
        </w:rPr>
        <w:t xml:space="preserve">treatments are typically not long lasting, </w:t>
      </w:r>
      <w:r w:rsidR="001A6266" w:rsidRPr="007B75EB">
        <w:rPr>
          <w:lang w:val="en-GB"/>
        </w:rPr>
        <w:t>multiple</w:t>
      </w:r>
      <w:r w:rsidRPr="007B75EB">
        <w:rPr>
          <w:lang w:val="en-GB"/>
        </w:rPr>
        <w:t xml:space="preserve"> course</w:t>
      </w:r>
      <w:r w:rsidR="001A6266" w:rsidRPr="007B75EB">
        <w:rPr>
          <w:lang w:val="en-GB"/>
        </w:rPr>
        <w:t>s</w:t>
      </w:r>
      <w:r w:rsidRPr="007B75EB">
        <w:rPr>
          <w:lang w:val="en-GB"/>
        </w:rPr>
        <w:t xml:space="preserve"> of treatment</w:t>
      </w:r>
      <w:r w:rsidR="008A3172" w:rsidRPr="007B75EB">
        <w:rPr>
          <w:lang w:val="en-GB"/>
        </w:rPr>
        <w:t xml:space="preserve"> </w:t>
      </w:r>
      <w:r w:rsidR="000958F0" w:rsidRPr="007B75EB">
        <w:rPr>
          <w:lang w:val="en-GB"/>
        </w:rPr>
        <w:t xml:space="preserve">are </w:t>
      </w:r>
      <w:r w:rsidR="008A07A3" w:rsidRPr="007B75EB">
        <w:rPr>
          <w:lang w:val="en-GB"/>
        </w:rPr>
        <w:t>usually</w:t>
      </w:r>
      <w:r w:rsidR="000958F0" w:rsidRPr="007B75EB">
        <w:rPr>
          <w:lang w:val="en-GB"/>
        </w:rPr>
        <w:t xml:space="preserve"> </w:t>
      </w:r>
      <w:r w:rsidR="00D032C7" w:rsidRPr="007B75EB">
        <w:rPr>
          <w:lang w:val="en-GB"/>
        </w:rPr>
        <w:t>necessary</w:t>
      </w:r>
      <w:r w:rsidRPr="007B75EB">
        <w:rPr>
          <w:lang w:val="en-GB"/>
        </w:rPr>
        <w:t xml:space="preserve">, although the number of courses of phototherapy is limited by the cumulative UV dose. </w:t>
      </w:r>
      <w:r w:rsidR="007C0202" w:rsidRPr="007B75EB">
        <w:rPr>
          <w:lang w:val="en-GB"/>
        </w:rPr>
        <w:t xml:space="preserve">It is </w:t>
      </w:r>
      <w:r w:rsidR="000958F0" w:rsidRPr="007B75EB">
        <w:rPr>
          <w:lang w:val="en-GB"/>
        </w:rPr>
        <w:t xml:space="preserve">therefore </w:t>
      </w:r>
      <w:r w:rsidR="007C0202" w:rsidRPr="007B75EB">
        <w:rPr>
          <w:lang w:val="en-GB"/>
        </w:rPr>
        <w:t xml:space="preserve">likely that </w:t>
      </w:r>
      <w:r w:rsidR="0045189C" w:rsidRPr="007B75EB">
        <w:rPr>
          <w:lang w:val="en-GB"/>
        </w:rPr>
        <w:t>repeated</w:t>
      </w:r>
      <w:r w:rsidR="007C0202" w:rsidRPr="007B75EB">
        <w:rPr>
          <w:lang w:val="en-GB"/>
        </w:rPr>
        <w:t xml:space="preserve"> </w:t>
      </w:r>
      <w:r w:rsidRPr="007B75EB">
        <w:rPr>
          <w:lang w:val="en-GB"/>
        </w:rPr>
        <w:t>courses of chlormethine gel would be offered, and in practice phototherapy could be followed by chlormethine gel or vice versa. If the skin disease becomes refractory to skin</w:t>
      </w:r>
      <w:r w:rsidR="009956F9" w:rsidRPr="007B75EB">
        <w:rPr>
          <w:lang w:val="en-GB"/>
        </w:rPr>
        <w:t>-</w:t>
      </w:r>
      <w:r w:rsidRPr="007B75EB">
        <w:rPr>
          <w:lang w:val="en-GB"/>
        </w:rPr>
        <w:t>directed treatments</w:t>
      </w:r>
      <w:r w:rsidR="006761B5" w:rsidRPr="007B75EB">
        <w:rPr>
          <w:lang w:val="en-GB"/>
        </w:rPr>
        <w:t>,</w:t>
      </w:r>
      <w:r w:rsidRPr="007B75EB">
        <w:rPr>
          <w:lang w:val="en-GB"/>
        </w:rPr>
        <w:t xml:space="preserve"> </w:t>
      </w:r>
      <w:r w:rsidR="006761B5" w:rsidRPr="007B75EB">
        <w:rPr>
          <w:lang w:val="en-GB"/>
        </w:rPr>
        <w:t xml:space="preserve">or </w:t>
      </w:r>
      <w:r w:rsidRPr="007B75EB">
        <w:rPr>
          <w:lang w:val="en-GB"/>
        </w:rPr>
        <w:t>the maximum safe UV exposure has been reached</w:t>
      </w:r>
      <w:r w:rsidR="006761B5" w:rsidRPr="007B75EB">
        <w:rPr>
          <w:lang w:val="en-GB"/>
        </w:rPr>
        <w:t xml:space="preserve">, </w:t>
      </w:r>
      <w:r w:rsidRPr="007B75EB">
        <w:rPr>
          <w:lang w:val="en-GB"/>
        </w:rPr>
        <w:t xml:space="preserve">or if the condition progresses to an advanced stage, systemic therapies such as oral bexarotene and peginterferon alfa </w:t>
      </w:r>
      <w:r w:rsidR="007C0202" w:rsidRPr="007B75EB">
        <w:rPr>
          <w:lang w:val="en-GB"/>
        </w:rPr>
        <w:t>are</w:t>
      </w:r>
      <w:r w:rsidRPr="007B75EB">
        <w:rPr>
          <w:lang w:val="en-GB"/>
        </w:rPr>
        <w:t xml:space="preserve"> offered. The committee concluded that </w:t>
      </w:r>
      <w:r w:rsidR="00041223" w:rsidRPr="007B75EB">
        <w:rPr>
          <w:lang w:val="en-GB"/>
        </w:rPr>
        <w:t>treatment</w:t>
      </w:r>
      <w:r w:rsidRPr="007B75EB">
        <w:rPr>
          <w:lang w:val="en-GB"/>
        </w:rPr>
        <w:t xml:space="preserve"> in clinical practice depends on the level of skin burden and the extent of the underlying disease</w:t>
      </w:r>
      <w:r w:rsidR="009956F9" w:rsidRPr="007B75EB">
        <w:rPr>
          <w:lang w:val="en-GB"/>
        </w:rPr>
        <w:t>.</w:t>
      </w:r>
      <w:r w:rsidRPr="007B75EB">
        <w:rPr>
          <w:lang w:val="en-GB"/>
        </w:rPr>
        <w:t xml:space="preserve"> </w:t>
      </w:r>
      <w:r w:rsidR="009956F9" w:rsidRPr="007B75EB">
        <w:rPr>
          <w:lang w:val="en-GB"/>
        </w:rPr>
        <w:t>B</w:t>
      </w:r>
      <w:r w:rsidRPr="007B75EB">
        <w:rPr>
          <w:lang w:val="en-GB"/>
        </w:rPr>
        <w:t xml:space="preserve">ut in practice people with </w:t>
      </w:r>
      <w:r w:rsidR="00FA68F7" w:rsidRPr="007B75EB">
        <w:rPr>
          <w:lang w:val="en-GB"/>
        </w:rPr>
        <w:t xml:space="preserve">early </w:t>
      </w:r>
      <w:r w:rsidR="009E06DC">
        <w:rPr>
          <w:lang w:val="en-GB"/>
        </w:rPr>
        <w:t>MF</w:t>
      </w:r>
      <w:r w:rsidR="009E06DC">
        <w:rPr>
          <w:lang w:val="en-GB"/>
        </w:rPr>
        <w:noBreakHyphen/>
        <w:t>CTCL</w:t>
      </w:r>
      <w:r w:rsidRPr="007B75EB">
        <w:rPr>
          <w:lang w:val="en-GB"/>
        </w:rPr>
        <w:t xml:space="preserve"> have multiple treatments in different sequences until symptoms no longer respond</w:t>
      </w:r>
      <w:r w:rsidR="00B1502E" w:rsidRPr="007B75EB">
        <w:rPr>
          <w:lang w:val="en-GB"/>
        </w:rPr>
        <w:t xml:space="preserve"> or the disease spreads beyond the skin</w:t>
      </w:r>
      <w:r w:rsidRPr="007B75EB">
        <w:rPr>
          <w:lang w:val="en-GB"/>
        </w:rPr>
        <w:t>.</w:t>
      </w:r>
    </w:p>
    <w:p w14:paraId="7F183FCE" w14:textId="77777777" w:rsidR="009F46B7" w:rsidRPr="007B75EB" w:rsidRDefault="009F46B7" w:rsidP="00557CC9">
      <w:pPr>
        <w:pStyle w:val="Heading2"/>
      </w:pPr>
      <w:r w:rsidRPr="007B75EB">
        <w:t>Clinical evidence</w:t>
      </w:r>
    </w:p>
    <w:p w14:paraId="6054C2F0" w14:textId="3A87D879" w:rsidR="009F46B7" w:rsidRPr="007B75EB" w:rsidRDefault="009F46B7" w:rsidP="00557CC9">
      <w:pPr>
        <w:pStyle w:val="Heading3"/>
      </w:pPr>
      <w:r w:rsidRPr="007B75EB">
        <w:t>The main trial shows chlormethine gel improves the skin symptoms of early stage MF-CTCL but compares it with a treatment that is no longer used</w:t>
      </w:r>
    </w:p>
    <w:p w14:paraId="2EC749D4" w14:textId="034388A0" w:rsidR="009F46B7" w:rsidRPr="007B75EB" w:rsidRDefault="009F46B7" w:rsidP="00E23860">
      <w:pPr>
        <w:pStyle w:val="Numberedlevel2text"/>
        <w:rPr>
          <w:lang w:val="en-GB"/>
        </w:rPr>
      </w:pPr>
      <w:r w:rsidRPr="007B75EB" w:rsidDel="00F27CA1">
        <w:rPr>
          <w:lang w:val="en-GB"/>
        </w:rPr>
        <w:t>The main trial, Study</w:t>
      </w:r>
      <w:r w:rsidR="006F00BE">
        <w:rPr>
          <w:lang w:val="en-GB"/>
        </w:rPr>
        <w:t> 201</w:t>
      </w:r>
      <w:r w:rsidRPr="007B75EB" w:rsidDel="00F27CA1">
        <w:rPr>
          <w:lang w:val="en-GB"/>
        </w:rPr>
        <w:t xml:space="preserve">, was a non-inferiority trial </w:t>
      </w:r>
      <w:r w:rsidRPr="007B75EB">
        <w:rPr>
          <w:lang w:val="en-GB"/>
        </w:rPr>
        <w:t xml:space="preserve">(a trial showing that a new treatment is not substantially worse than another treatment) </w:t>
      </w:r>
      <w:r w:rsidRPr="007B75EB" w:rsidDel="00F27CA1">
        <w:rPr>
          <w:lang w:val="en-GB"/>
        </w:rPr>
        <w:t xml:space="preserve">comparing chlormethine gel with chlormethine ointment in </w:t>
      </w:r>
      <w:r w:rsidRPr="007B75EB">
        <w:rPr>
          <w:lang w:val="en-GB"/>
        </w:rPr>
        <w:t xml:space="preserve">260 </w:t>
      </w:r>
      <w:r w:rsidRPr="007B75EB" w:rsidDel="00F27CA1">
        <w:rPr>
          <w:lang w:val="en-GB"/>
        </w:rPr>
        <w:t xml:space="preserve">people with early stage </w:t>
      </w:r>
      <w:r w:rsidR="009E06DC">
        <w:rPr>
          <w:lang w:val="en-GB"/>
        </w:rPr>
        <w:t>MF</w:t>
      </w:r>
      <w:r w:rsidR="009E06DC">
        <w:rPr>
          <w:lang w:val="en-GB"/>
        </w:rPr>
        <w:noBreakHyphen/>
        <w:t>CTCL</w:t>
      </w:r>
      <w:r w:rsidRPr="007B75EB" w:rsidDel="00F27CA1">
        <w:rPr>
          <w:lang w:val="en-GB"/>
        </w:rPr>
        <w:t xml:space="preserve"> (</w:t>
      </w:r>
      <w:r w:rsidR="009E06DC">
        <w:rPr>
          <w:lang w:val="en-GB"/>
        </w:rPr>
        <w:t>stage </w:t>
      </w:r>
      <w:r w:rsidRPr="007B75EB" w:rsidDel="00F27CA1">
        <w:rPr>
          <w:lang w:val="en-GB"/>
        </w:rPr>
        <w:t>1A to 2A). Skin</w:t>
      </w:r>
      <w:r w:rsidRPr="007B75EB">
        <w:rPr>
          <w:lang w:val="en-GB"/>
        </w:rPr>
        <w:t xml:space="preserve"> symptom</w:t>
      </w:r>
      <w:r w:rsidRPr="007B75EB" w:rsidDel="00F27CA1">
        <w:rPr>
          <w:lang w:val="en-GB"/>
        </w:rPr>
        <w:t xml:space="preserve"> response rate was scored on the Composite Assessment of Index Lesion Severity (CAILS) and the modified Severity Weighted Assessment Tool (mSWAT). The overall response rate for chlormethine gel was 58.5% using CAILS and 46.9% using mSWAT. Using CAILS, </w:t>
      </w:r>
      <w:bookmarkStart w:id="10" w:name="_Hlk46837076"/>
      <w:r w:rsidRPr="007B75EB" w:rsidDel="00F27CA1">
        <w:rPr>
          <w:lang w:val="en-GB"/>
        </w:rPr>
        <w:t>13.8% of people had a complete response</w:t>
      </w:r>
      <w:r w:rsidRPr="007B75EB">
        <w:rPr>
          <w:lang w:val="en-GB"/>
        </w:rPr>
        <w:t xml:space="preserve"> in skin symptoms</w:t>
      </w:r>
      <w:r w:rsidRPr="007B75EB" w:rsidDel="00F27CA1">
        <w:rPr>
          <w:lang w:val="en-GB"/>
        </w:rPr>
        <w:t xml:space="preserve"> and 44.6% of people had a partial response</w:t>
      </w:r>
      <w:r w:rsidRPr="007B75EB">
        <w:rPr>
          <w:lang w:val="en-GB"/>
        </w:rPr>
        <w:t xml:space="preserve"> in skin symptoms</w:t>
      </w:r>
      <w:r w:rsidRPr="007B75EB" w:rsidDel="00F27CA1">
        <w:rPr>
          <w:lang w:val="en-GB"/>
        </w:rPr>
        <w:t xml:space="preserve">. </w:t>
      </w:r>
      <w:bookmarkEnd w:id="10"/>
      <w:r w:rsidRPr="007B75EB" w:rsidDel="00F27CA1">
        <w:rPr>
          <w:lang w:val="en-GB"/>
        </w:rPr>
        <w:t>The complete and partial response rates measured using mSWAT are confidential and cannot be reported.</w:t>
      </w:r>
      <w:r w:rsidRPr="007B75EB">
        <w:rPr>
          <w:lang w:val="en-GB"/>
        </w:rPr>
        <w:t xml:space="preserve"> The committee understood that Study</w:t>
      </w:r>
      <w:r w:rsidR="006F00BE">
        <w:rPr>
          <w:lang w:val="en-GB"/>
        </w:rPr>
        <w:t> 201</w:t>
      </w:r>
      <w:r w:rsidRPr="007B75EB">
        <w:rPr>
          <w:lang w:val="en-GB"/>
        </w:rPr>
        <w:t xml:space="preserve"> shows that chlormethine gel improves the skin </w:t>
      </w:r>
      <w:r w:rsidRPr="007B75EB">
        <w:rPr>
          <w:lang w:val="en-GB"/>
        </w:rPr>
        <w:lastRenderedPageBreak/>
        <w:t xml:space="preserve">symptoms of early stage </w:t>
      </w:r>
      <w:r w:rsidR="009E06DC">
        <w:rPr>
          <w:lang w:val="en-GB"/>
        </w:rPr>
        <w:t>MF</w:t>
      </w:r>
      <w:r w:rsidR="009E06DC">
        <w:rPr>
          <w:lang w:val="en-GB"/>
        </w:rPr>
        <w:noBreakHyphen/>
        <w:t>CTCL</w:t>
      </w:r>
      <w:r w:rsidRPr="007B75EB">
        <w:rPr>
          <w:lang w:val="en-GB"/>
        </w:rPr>
        <w:t>. However, because the comparator ointment is no longer used in clinical practice, the committee concluded that Study</w:t>
      </w:r>
      <w:r w:rsidR="006F00BE">
        <w:rPr>
          <w:lang w:val="en-GB"/>
        </w:rPr>
        <w:t> 201</w:t>
      </w:r>
      <w:r w:rsidRPr="007B75EB">
        <w:rPr>
          <w:lang w:val="en-GB"/>
        </w:rPr>
        <w:t xml:space="preserve"> does not show how effective chlormethine gel is compared with standard care</w:t>
      </w:r>
      <w:r w:rsidR="007B0754" w:rsidRPr="007B75EB">
        <w:rPr>
          <w:lang w:val="en-GB"/>
        </w:rPr>
        <w:t xml:space="preserve">. Moreover, </w:t>
      </w:r>
      <w:r w:rsidR="00276847" w:rsidRPr="007B75EB">
        <w:rPr>
          <w:lang w:val="en-GB"/>
        </w:rPr>
        <w:t xml:space="preserve">no advanced stage patients were included in the trial so the effectiveness </w:t>
      </w:r>
      <w:r w:rsidR="003368AC" w:rsidRPr="007B75EB">
        <w:rPr>
          <w:lang w:val="en-GB"/>
        </w:rPr>
        <w:t xml:space="preserve">in </w:t>
      </w:r>
      <w:r w:rsidR="000E7B03" w:rsidRPr="007B75EB">
        <w:rPr>
          <w:lang w:val="en-GB"/>
        </w:rPr>
        <w:t>people</w:t>
      </w:r>
      <w:r w:rsidR="003368AC" w:rsidRPr="007B75EB">
        <w:rPr>
          <w:lang w:val="en-GB"/>
        </w:rPr>
        <w:t xml:space="preserve"> who have advanced disease or are also on chemotherapy is not known</w:t>
      </w:r>
      <w:r w:rsidR="00D61FDC" w:rsidRPr="007B75EB">
        <w:rPr>
          <w:lang w:val="en-GB"/>
        </w:rPr>
        <w:t>.</w:t>
      </w:r>
    </w:p>
    <w:p w14:paraId="2E681F49" w14:textId="67F0CE44" w:rsidR="009F46B7" w:rsidRPr="007B75EB" w:rsidRDefault="0040248B" w:rsidP="00557CC9">
      <w:pPr>
        <w:pStyle w:val="Heading3"/>
      </w:pPr>
      <w:r w:rsidRPr="007B75EB">
        <w:t>The clinical</w:t>
      </w:r>
      <w:r w:rsidR="009F46B7" w:rsidRPr="007B75EB">
        <w:t xml:space="preserve"> effective</w:t>
      </w:r>
      <w:r w:rsidRPr="007B75EB">
        <w:t>ness of</w:t>
      </w:r>
      <w:r w:rsidR="009F46B7" w:rsidRPr="007B75EB">
        <w:t xml:space="preserve"> chlormethine gel in </w:t>
      </w:r>
      <w:r w:rsidRPr="007B75EB">
        <w:t xml:space="preserve">people </w:t>
      </w:r>
      <w:r w:rsidR="009F46B7" w:rsidRPr="007B75EB">
        <w:t xml:space="preserve">with low skin burden or who </w:t>
      </w:r>
      <w:r w:rsidRPr="007B75EB">
        <w:t>cannot have</w:t>
      </w:r>
      <w:r w:rsidR="009F46B7" w:rsidRPr="007B75EB">
        <w:t xml:space="preserve"> phototherapy </w:t>
      </w:r>
      <w:r w:rsidRPr="007B75EB">
        <w:t>is not known</w:t>
      </w:r>
    </w:p>
    <w:p w14:paraId="13CF7974" w14:textId="709EFE2C" w:rsidR="0005688B" w:rsidRPr="007B75EB" w:rsidRDefault="009F46B7" w:rsidP="00E23860">
      <w:pPr>
        <w:pStyle w:val="Numberedlevel2text"/>
        <w:rPr>
          <w:lang w:val="en-GB"/>
        </w:rPr>
      </w:pPr>
      <w:r w:rsidRPr="007B75EB">
        <w:rPr>
          <w:lang w:val="en-GB"/>
        </w:rPr>
        <w:t>Clinical experts highlighted that treatment in clinical practice is typically based on the level of skin involvement</w:t>
      </w:r>
      <w:r w:rsidR="0040248B" w:rsidRPr="007B75EB">
        <w:rPr>
          <w:lang w:val="en-GB"/>
        </w:rPr>
        <w:t>. They said</w:t>
      </w:r>
      <w:r w:rsidRPr="007B75EB">
        <w:rPr>
          <w:lang w:val="en-GB"/>
        </w:rPr>
        <w:t xml:space="preserve"> that </w:t>
      </w:r>
      <w:r w:rsidR="0040248B" w:rsidRPr="007B75EB">
        <w:rPr>
          <w:lang w:val="en-GB"/>
        </w:rPr>
        <w:t xml:space="preserve">people </w:t>
      </w:r>
      <w:r w:rsidRPr="007B75EB">
        <w:rPr>
          <w:lang w:val="en-GB"/>
        </w:rPr>
        <w:t xml:space="preserve">with </w:t>
      </w:r>
      <w:r w:rsidR="009E06DC">
        <w:rPr>
          <w:lang w:val="en-GB"/>
        </w:rPr>
        <w:t>stage </w:t>
      </w:r>
      <w:r w:rsidRPr="007B75EB">
        <w:rPr>
          <w:lang w:val="en-GB"/>
        </w:rPr>
        <w:t>1A</w:t>
      </w:r>
      <w:r w:rsidR="0040248B" w:rsidRPr="007B75EB">
        <w:rPr>
          <w:lang w:val="en-GB"/>
        </w:rPr>
        <w:t xml:space="preserve"> disease</w:t>
      </w:r>
      <w:r w:rsidR="006568EB" w:rsidRPr="007B75EB">
        <w:rPr>
          <w:lang w:val="en-GB"/>
        </w:rPr>
        <w:t xml:space="preserve"> or</w:t>
      </w:r>
      <w:r w:rsidRPr="007B75EB">
        <w:rPr>
          <w:lang w:val="en-GB"/>
        </w:rPr>
        <w:t xml:space="preserve"> </w:t>
      </w:r>
      <w:r w:rsidR="00E10BF8" w:rsidRPr="007B75EB">
        <w:rPr>
          <w:lang w:val="en-GB"/>
        </w:rPr>
        <w:t xml:space="preserve">a </w:t>
      </w:r>
      <w:r w:rsidRPr="007B75EB">
        <w:rPr>
          <w:lang w:val="en-GB"/>
        </w:rPr>
        <w:t xml:space="preserve">low skin burden may benefit most </w:t>
      </w:r>
      <w:r w:rsidR="00EC5DC1" w:rsidRPr="007B75EB">
        <w:rPr>
          <w:lang w:val="en-GB"/>
        </w:rPr>
        <w:t xml:space="preserve">because </w:t>
      </w:r>
      <w:r w:rsidRPr="007B75EB">
        <w:rPr>
          <w:lang w:val="en-GB"/>
        </w:rPr>
        <w:t xml:space="preserve">phototherapy </w:t>
      </w:r>
      <w:r w:rsidR="00EC5DC1" w:rsidRPr="007B75EB">
        <w:rPr>
          <w:lang w:val="en-GB"/>
        </w:rPr>
        <w:t>involve</w:t>
      </w:r>
      <w:r w:rsidR="00237745" w:rsidRPr="007B75EB">
        <w:rPr>
          <w:lang w:val="en-GB"/>
        </w:rPr>
        <w:t>s</w:t>
      </w:r>
      <w:r w:rsidR="00EC5DC1" w:rsidRPr="007B75EB">
        <w:rPr>
          <w:lang w:val="en-GB"/>
        </w:rPr>
        <w:t xml:space="preserve"> </w:t>
      </w:r>
      <w:r w:rsidR="00430E23" w:rsidRPr="007B75EB">
        <w:rPr>
          <w:lang w:val="en-GB"/>
        </w:rPr>
        <w:t>unneces</w:t>
      </w:r>
      <w:r w:rsidR="000F3FEE" w:rsidRPr="007B75EB">
        <w:rPr>
          <w:lang w:val="en-GB"/>
        </w:rPr>
        <w:t>s</w:t>
      </w:r>
      <w:r w:rsidR="00430E23" w:rsidRPr="007B75EB">
        <w:rPr>
          <w:lang w:val="en-GB"/>
        </w:rPr>
        <w:t>ary</w:t>
      </w:r>
      <w:r w:rsidR="00B0543B" w:rsidRPr="007B75EB">
        <w:rPr>
          <w:lang w:val="en-GB"/>
        </w:rPr>
        <w:t xml:space="preserve"> </w:t>
      </w:r>
      <w:r w:rsidR="00430E23" w:rsidRPr="007B75EB">
        <w:rPr>
          <w:lang w:val="en-GB"/>
        </w:rPr>
        <w:t>whole body UV exposure</w:t>
      </w:r>
      <w:r w:rsidRPr="007B75EB">
        <w:rPr>
          <w:lang w:val="en-GB"/>
        </w:rPr>
        <w:t xml:space="preserve"> (see </w:t>
      </w:r>
      <w:r w:rsidR="00DE71C4" w:rsidRPr="007B75EB">
        <w:rPr>
          <w:lang w:val="en-GB"/>
        </w:rPr>
        <w:t>section</w:t>
      </w:r>
      <w:r w:rsidR="009E06DC">
        <w:rPr>
          <w:lang w:val="en-GB"/>
        </w:rPr>
        <w:t> </w:t>
      </w:r>
      <w:r w:rsidR="00DE71C4" w:rsidRPr="007B75EB">
        <w:rPr>
          <w:lang w:val="en-GB"/>
        </w:rPr>
        <w:fldChar w:fldCharType="begin"/>
      </w:r>
      <w:r w:rsidR="00DE71C4" w:rsidRPr="007B75EB">
        <w:rPr>
          <w:lang w:val="en-GB"/>
        </w:rPr>
        <w:instrText xml:space="preserve"> REF _Ref58840155 \r \h </w:instrText>
      </w:r>
      <w:r w:rsidR="00DE71C4" w:rsidRPr="007B75EB">
        <w:rPr>
          <w:lang w:val="en-GB"/>
        </w:rPr>
      </w:r>
      <w:r w:rsidR="00DE71C4" w:rsidRPr="007B75EB">
        <w:rPr>
          <w:lang w:val="en-GB"/>
        </w:rPr>
        <w:fldChar w:fldCharType="separate"/>
      </w:r>
      <w:r w:rsidR="00050E58">
        <w:rPr>
          <w:lang w:val="en-GB"/>
        </w:rPr>
        <w:t>3.1</w:t>
      </w:r>
      <w:r w:rsidR="00DE71C4" w:rsidRPr="007B75EB">
        <w:rPr>
          <w:lang w:val="en-GB"/>
        </w:rPr>
        <w:fldChar w:fldCharType="end"/>
      </w:r>
      <w:r w:rsidRPr="007B75EB">
        <w:rPr>
          <w:lang w:val="en-GB"/>
        </w:rPr>
        <w:t xml:space="preserve">). </w:t>
      </w:r>
      <w:r w:rsidRPr="007B75EB" w:rsidDel="00F27CA1">
        <w:rPr>
          <w:lang w:val="en-GB"/>
        </w:rPr>
        <w:t>The</w:t>
      </w:r>
      <w:r w:rsidRPr="007B75EB">
        <w:rPr>
          <w:lang w:val="en-GB"/>
        </w:rPr>
        <w:t xml:space="preserve"> </w:t>
      </w:r>
      <w:r w:rsidR="006769E5" w:rsidRPr="007B75EB">
        <w:rPr>
          <w:lang w:val="en-GB"/>
        </w:rPr>
        <w:t xml:space="preserve">trial evidence </w:t>
      </w:r>
      <w:r w:rsidRPr="007B75EB">
        <w:rPr>
          <w:lang w:val="en-GB"/>
        </w:rPr>
        <w:t xml:space="preserve">presented by the company was in </w:t>
      </w:r>
      <w:r w:rsidRPr="007B75EB" w:rsidDel="00F27CA1">
        <w:rPr>
          <w:lang w:val="en-GB"/>
        </w:rPr>
        <w:t xml:space="preserve">early stage </w:t>
      </w:r>
      <w:r w:rsidR="009E06DC">
        <w:rPr>
          <w:lang w:val="en-GB"/>
        </w:rPr>
        <w:t>MF</w:t>
      </w:r>
      <w:r w:rsidR="009E06DC">
        <w:rPr>
          <w:lang w:val="en-GB"/>
        </w:rPr>
        <w:noBreakHyphen/>
        <w:t>CTCL</w:t>
      </w:r>
      <w:r w:rsidRPr="007B75EB" w:rsidDel="00F27CA1">
        <w:rPr>
          <w:lang w:val="en-GB"/>
        </w:rPr>
        <w:t xml:space="preserve"> (</w:t>
      </w:r>
      <w:r w:rsidR="009E06DC">
        <w:rPr>
          <w:lang w:val="en-GB"/>
        </w:rPr>
        <w:t>stage </w:t>
      </w:r>
      <w:r w:rsidRPr="007B75EB" w:rsidDel="00F27CA1">
        <w:rPr>
          <w:lang w:val="en-GB"/>
        </w:rPr>
        <w:t>1A to 2A)</w:t>
      </w:r>
      <w:r w:rsidRPr="007B75EB">
        <w:rPr>
          <w:lang w:val="en-GB"/>
        </w:rPr>
        <w:t>. While the company submission reported the mean skin burden of the participants</w:t>
      </w:r>
      <w:r w:rsidR="00912DB6" w:rsidRPr="007B75EB">
        <w:rPr>
          <w:lang w:val="en-GB"/>
        </w:rPr>
        <w:t>,</w:t>
      </w:r>
      <w:r w:rsidRPr="007B75EB">
        <w:rPr>
          <w:lang w:val="en-GB"/>
        </w:rPr>
        <w:t xml:space="preserve"> as well as the mean </w:t>
      </w:r>
      <w:r w:rsidR="003F6ABD" w:rsidRPr="007B75EB">
        <w:rPr>
          <w:lang w:val="en-GB"/>
        </w:rPr>
        <w:t>body surface area</w:t>
      </w:r>
      <w:r w:rsidRPr="007B75EB">
        <w:rPr>
          <w:lang w:val="en-GB"/>
        </w:rPr>
        <w:t xml:space="preserve">, response rates were not stratified based on the level of skin disease at baseline. The committee concluded there was no evidence presented to </w:t>
      </w:r>
      <w:r w:rsidR="0005688B" w:rsidRPr="007B75EB">
        <w:rPr>
          <w:lang w:val="en-GB"/>
        </w:rPr>
        <w:t xml:space="preserve">allow it to </w:t>
      </w:r>
      <w:r w:rsidRPr="007B75EB">
        <w:rPr>
          <w:lang w:val="en-GB"/>
        </w:rPr>
        <w:t xml:space="preserve">judge how effective </w:t>
      </w:r>
      <w:r w:rsidR="00022787" w:rsidRPr="007B75EB">
        <w:rPr>
          <w:lang w:val="en-GB"/>
        </w:rPr>
        <w:t>chlormethine gel</w:t>
      </w:r>
      <w:r w:rsidRPr="007B75EB">
        <w:rPr>
          <w:lang w:val="en-GB"/>
        </w:rPr>
        <w:t xml:space="preserve"> would be in </w:t>
      </w:r>
      <w:r w:rsidR="0005688B" w:rsidRPr="007B75EB">
        <w:rPr>
          <w:lang w:val="en-GB"/>
        </w:rPr>
        <w:t>people:</w:t>
      </w:r>
    </w:p>
    <w:p w14:paraId="70D4F9C1" w14:textId="0B4297EE" w:rsidR="0005688B" w:rsidRPr="007B75EB" w:rsidRDefault="00146040" w:rsidP="0005688B">
      <w:pPr>
        <w:pStyle w:val="Bulletindent1"/>
      </w:pPr>
      <w:r w:rsidRPr="007B75EB">
        <w:t>with limited skin dise</w:t>
      </w:r>
      <w:r w:rsidR="008B775C" w:rsidRPr="007B75EB">
        <w:t>a</w:t>
      </w:r>
      <w:r w:rsidRPr="007B75EB">
        <w:t>se</w:t>
      </w:r>
      <w:r w:rsidR="0005688B" w:rsidRPr="007B75EB">
        <w:t xml:space="preserve"> who prefer not to have phototherapy because of the risk of skin cancer</w:t>
      </w:r>
    </w:p>
    <w:p w14:paraId="6B85021E" w14:textId="43CAC1B3" w:rsidR="009F46B7" w:rsidRPr="007B75EB" w:rsidRDefault="0035270C" w:rsidP="0005688B">
      <w:pPr>
        <w:pStyle w:val="Bulletindent1last"/>
      </w:pPr>
      <w:r w:rsidRPr="007B75EB">
        <w:t xml:space="preserve">for </w:t>
      </w:r>
      <w:r w:rsidR="0005688B" w:rsidRPr="007B75EB">
        <w:t>who</w:t>
      </w:r>
      <w:r w:rsidR="00587BB8" w:rsidRPr="007B75EB">
        <w:t>m</w:t>
      </w:r>
      <w:r w:rsidR="0005688B" w:rsidRPr="007B75EB">
        <w:t xml:space="preserve"> phototherapy is unsuitable</w:t>
      </w:r>
      <w:r w:rsidR="00930896" w:rsidRPr="007B75EB">
        <w:t xml:space="preserve">, for example </w:t>
      </w:r>
      <w:r w:rsidR="0005688B" w:rsidRPr="007B75EB">
        <w:t>because they have</w:t>
      </w:r>
      <w:r w:rsidR="00930896" w:rsidRPr="007B75EB">
        <w:t xml:space="preserve"> exceeded the safe </w:t>
      </w:r>
      <w:r w:rsidR="0005688B" w:rsidRPr="007B75EB">
        <w:t xml:space="preserve">maximum </w:t>
      </w:r>
      <w:r w:rsidR="00930896" w:rsidRPr="007B75EB">
        <w:t>dose</w:t>
      </w:r>
      <w:r w:rsidR="009F46B7" w:rsidRPr="007B75EB">
        <w:t>.</w:t>
      </w:r>
    </w:p>
    <w:p w14:paraId="68AF277E" w14:textId="77777777" w:rsidR="009F46B7" w:rsidRPr="007B75EB" w:rsidRDefault="009F46B7" w:rsidP="00557CC9">
      <w:pPr>
        <w:pStyle w:val="Heading3"/>
      </w:pPr>
      <w:r w:rsidRPr="007B75EB">
        <w:t>The clinical effectiveness of chlormethine gel compared with phototherapy is not known</w:t>
      </w:r>
    </w:p>
    <w:p w14:paraId="228AEA83" w14:textId="5E4C11CD" w:rsidR="009F46B7" w:rsidRPr="007B75EB" w:rsidRDefault="009F46B7" w:rsidP="00E23860">
      <w:pPr>
        <w:pStyle w:val="Numberedlevel2text"/>
        <w:rPr>
          <w:lang w:val="en-GB"/>
        </w:rPr>
      </w:pPr>
      <w:bookmarkStart w:id="11" w:name="_Ref58840411"/>
      <w:r w:rsidRPr="007B75EB">
        <w:rPr>
          <w:lang w:val="en-GB"/>
        </w:rPr>
        <w:t xml:space="preserve">The company compared phototherapy </w:t>
      </w:r>
      <w:r w:rsidR="00DE0AF2" w:rsidRPr="007B75EB">
        <w:rPr>
          <w:lang w:val="en-GB"/>
        </w:rPr>
        <w:t xml:space="preserve">with </w:t>
      </w:r>
      <w:r w:rsidRPr="007B75EB">
        <w:rPr>
          <w:lang w:val="en-GB"/>
        </w:rPr>
        <w:t>chlormethine gel in its submission. However, t</w:t>
      </w:r>
      <w:r w:rsidRPr="007B75EB" w:rsidDel="00133033">
        <w:rPr>
          <w:lang w:val="en-GB"/>
        </w:rPr>
        <w:t>here was no evidence directly comparing chlormethine gel with phototherapy and no connected network</w:t>
      </w:r>
      <w:r w:rsidRPr="007B75EB">
        <w:rPr>
          <w:lang w:val="en-GB"/>
        </w:rPr>
        <w:t xml:space="preserve"> for an indirect comparison</w:t>
      </w:r>
      <w:r w:rsidRPr="007B75EB" w:rsidDel="00133033">
        <w:rPr>
          <w:lang w:val="en-GB"/>
        </w:rPr>
        <w:t xml:space="preserve"> could be formed</w:t>
      </w:r>
      <w:r w:rsidRPr="007B75EB">
        <w:rPr>
          <w:lang w:val="en-GB"/>
        </w:rPr>
        <w:t>. Therefore the</w:t>
      </w:r>
      <w:r w:rsidRPr="007B75EB" w:rsidDel="00133033">
        <w:rPr>
          <w:lang w:val="en-GB"/>
        </w:rPr>
        <w:t xml:space="preserve"> company </w:t>
      </w:r>
      <w:r w:rsidRPr="007B75EB">
        <w:rPr>
          <w:lang w:val="en-GB"/>
        </w:rPr>
        <w:t>did</w:t>
      </w:r>
      <w:r w:rsidRPr="007B75EB" w:rsidDel="00133033">
        <w:rPr>
          <w:lang w:val="en-GB"/>
        </w:rPr>
        <w:t xml:space="preserve"> an unadjusted naive comparison. </w:t>
      </w:r>
      <w:r w:rsidRPr="007B75EB">
        <w:rPr>
          <w:lang w:val="en-GB"/>
        </w:rPr>
        <w:t>However, m</w:t>
      </w:r>
      <w:r w:rsidRPr="007B75EB" w:rsidDel="00133033">
        <w:rPr>
          <w:lang w:val="en-GB"/>
        </w:rPr>
        <w:t>ost of the studies</w:t>
      </w:r>
      <w:r w:rsidRPr="007B75EB">
        <w:rPr>
          <w:lang w:val="en-GB"/>
        </w:rPr>
        <w:t xml:space="preserve"> available</w:t>
      </w:r>
      <w:r w:rsidRPr="007B75EB" w:rsidDel="00133033">
        <w:rPr>
          <w:lang w:val="en-GB"/>
        </w:rPr>
        <w:t xml:space="preserve"> </w:t>
      </w:r>
      <w:r w:rsidRPr="007B75EB">
        <w:rPr>
          <w:lang w:val="en-GB"/>
        </w:rPr>
        <w:t xml:space="preserve">to </w:t>
      </w:r>
      <w:r w:rsidRPr="007B75EB">
        <w:rPr>
          <w:lang w:val="en-GB"/>
        </w:rPr>
        <w:lastRenderedPageBreak/>
        <w:t xml:space="preserve">provide estimates of phototherapy’s effectiveness are of </w:t>
      </w:r>
      <w:r w:rsidRPr="007B75EB" w:rsidDel="00133033">
        <w:rPr>
          <w:lang w:val="en-GB"/>
        </w:rPr>
        <w:t>low quality</w:t>
      </w:r>
      <w:r w:rsidRPr="007B75EB">
        <w:rPr>
          <w:lang w:val="en-GB"/>
        </w:rPr>
        <w:t xml:space="preserve"> and there was considerable debate about the most appropriate source used</w:t>
      </w:r>
      <w:r w:rsidRPr="007B75EB" w:rsidDel="00133033">
        <w:rPr>
          <w:lang w:val="en-GB"/>
        </w:rPr>
        <w:t xml:space="preserve">. The </w:t>
      </w:r>
      <w:r w:rsidRPr="007B75EB">
        <w:rPr>
          <w:lang w:val="en-GB"/>
        </w:rPr>
        <w:t xml:space="preserve">company initially used </w:t>
      </w:r>
      <w:r w:rsidRPr="007B75EB" w:rsidDel="00133033">
        <w:rPr>
          <w:lang w:val="en-GB"/>
        </w:rPr>
        <w:t>overall response rates from the weighted average estimates of 7 phototherapy studies</w:t>
      </w:r>
      <w:r w:rsidR="00162FBB" w:rsidRPr="007B75EB">
        <w:rPr>
          <w:lang w:val="en-GB"/>
        </w:rPr>
        <w:t>.</w:t>
      </w:r>
      <w:r w:rsidRPr="007B75EB">
        <w:rPr>
          <w:lang w:val="en-GB"/>
        </w:rPr>
        <w:t xml:space="preserve"> </w:t>
      </w:r>
      <w:r w:rsidR="00162FBB" w:rsidRPr="007B75EB">
        <w:rPr>
          <w:lang w:val="en-GB"/>
        </w:rPr>
        <w:t>B</w:t>
      </w:r>
      <w:r w:rsidRPr="007B75EB">
        <w:rPr>
          <w:lang w:val="en-GB"/>
        </w:rPr>
        <w:t>ut</w:t>
      </w:r>
      <w:r w:rsidR="00162FBB" w:rsidRPr="007B75EB">
        <w:rPr>
          <w:lang w:val="en-GB"/>
        </w:rPr>
        <w:t xml:space="preserve"> it</w:t>
      </w:r>
      <w:r w:rsidRPr="007B75EB">
        <w:rPr>
          <w:lang w:val="en-GB"/>
        </w:rPr>
        <w:t xml:space="preserve"> then used results from a systematic review</w:t>
      </w:r>
      <w:r w:rsidRPr="007B75EB" w:rsidDel="00133033">
        <w:rPr>
          <w:lang w:val="en-GB"/>
        </w:rPr>
        <w:t xml:space="preserve"> on the clinical effectiveness of phototherapies (Phan et al. 2019</w:t>
      </w:r>
      <w:r w:rsidRPr="007B75EB">
        <w:rPr>
          <w:lang w:val="en-GB"/>
        </w:rPr>
        <w:t xml:space="preserve">) </w:t>
      </w:r>
      <w:r w:rsidRPr="007B75EB" w:rsidDel="00133033">
        <w:rPr>
          <w:lang w:val="en-GB"/>
        </w:rPr>
        <w:t xml:space="preserve">identified by the </w:t>
      </w:r>
      <w:r w:rsidRPr="007B75EB">
        <w:rPr>
          <w:lang w:val="en-GB"/>
        </w:rPr>
        <w:t xml:space="preserve">ERG in </w:t>
      </w:r>
      <w:r w:rsidR="000B2AA3">
        <w:rPr>
          <w:lang w:val="en-GB"/>
        </w:rPr>
        <w:t>its</w:t>
      </w:r>
      <w:r w:rsidR="000B2AA3" w:rsidRPr="007B75EB">
        <w:rPr>
          <w:lang w:val="en-GB"/>
        </w:rPr>
        <w:t xml:space="preserve"> </w:t>
      </w:r>
      <w:r w:rsidRPr="007B75EB">
        <w:rPr>
          <w:lang w:val="en-GB"/>
        </w:rPr>
        <w:t xml:space="preserve">base case after technical engagement. The response rates in the 7 studies identified by the company and in the systematic review </w:t>
      </w:r>
      <w:r w:rsidRPr="007B75EB" w:rsidDel="00133033">
        <w:rPr>
          <w:lang w:val="en-GB"/>
        </w:rPr>
        <w:t>were higher for phototherapy than the response rates for chlormethine gel in Study</w:t>
      </w:r>
      <w:r w:rsidR="006F00BE">
        <w:rPr>
          <w:lang w:val="en-GB"/>
        </w:rPr>
        <w:t> 201</w:t>
      </w:r>
      <w:r w:rsidRPr="007B75EB" w:rsidDel="00133033">
        <w:rPr>
          <w:lang w:val="en-GB"/>
        </w:rPr>
        <w:t>. Complete</w:t>
      </w:r>
      <w:r w:rsidRPr="007B75EB">
        <w:rPr>
          <w:lang w:val="en-GB"/>
        </w:rPr>
        <w:t xml:space="preserve"> skin symptom</w:t>
      </w:r>
      <w:r w:rsidRPr="007B75EB" w:rsidDel="00133033">
        <w:rPr>
          <w:lang w:val="en-GB"/>
        </w:rPr>
        <w:t xml:space="preserve"> response was also higher for phototherapy than partial </w:t>
      </w:r>
      <w:r w:rsidRPr="007B75EB">
        <w:rPr>
          <w:lang w:val="en-GB"/>
        </w:rPr>
        <w:t xml:space="preserve">skin symptom </w:t>
      </w:r>
      <w:r w:rsidRPr="007B75EB" w:rsidDel="00133033">
        <w:rPr>
          <w:lang w:val="en-GB"/>
        </w:rPr>
        <w:t>response (73.2% compared with 20.8%, as reported in the 7 phototherapy studies)</w:t>
      </w:r>
      <w:r w:rsidRPr="007B75EB">
        <w:rPr>
          <w:lang w:val="en-GB"/>
        </w:rPr>
        <w:t>, but the reverse was the case for chlormethine gel (13.8% compared with 44.6% using CAILS)</w:t>
      </w:r>
      <w:r w:rsidRPr="007B75EB" w:rsidDel="00133033">
        <w:rPr>
          <w:lang w:val="en-GB"/>
        </w:rPr>
        <w:t>.</w:t>
      </w:r>
      <w:r w:rsidRPr="007B75EB">
        <w:rPr>
          <w:lang w:val="en-GB"/>
        </w:rPr>
        <w:t xml:space="preserve"> The clinical experts said that the reason the response rates in Study</w:t>
      </w:r>
      <w:r w:rsidR="006F00BE">
        <w:rPr>
          <w:lang w:val="en-GB"/>
        </w:rPr>
        <w:t> 201</w:t>
      </w:r>
      <w:r w:rsidRPr="007B75EB">
        <w:rPr>
          <w:lang w:val="en-GB"/>
        </w:rPr>
        <w:t xml:space="preserve"> appeared lower than the phototherapy trials is that Study</w:t>
      </w:r>
      <w:r w:rsidR="006F00BE">
        <w:rPr>
          <w:lang w:val="en-GB"/>
        </w:rPr>
        <w:t> 201</w:t>
      </w:r>
      <w:r w:rsidRPr="007B75EB">
        <w:rPr>
          <w:lang w:val="en-GB"/>
        </w:rPr>
        <w:t xml:space="preserve"> used clear criteria for assessing response (CAILS and mSWAT), whereas most of the phototherapy trials were based on less reliable assessments by clinicians. Responses to consultation noted that the early studies of chlormethine </w:t>
      </w:r>
      <w:r w:rsidR="00A16B6D" w:rsidRPr="007B75EB">
        <w:rPr>
          <w:lang w:val="en-GB"/>
        </w:rPr>
        <w:t>in ointment form</w:t>
      </w:r>
      <w:r w:rsidRPr="007B75EB">
        <w:rPr>
          <w:lang w:val="en-GB"/>
        </w:rPr>
        <w:t xml:space="preserve">, which are all retrospective studies, had response rates </w:t>
      </w:r>
      <w:r w:rsidR="00DC21EC" w:rsidRPr="007B75EB">
        <w:rPr>
          <w:lang w:val="en-GB"/>
        </w:rPr>
        <w:t xml:space="preserve">comparable to </w:t>
      </w:r>
      <w:r w:rsidRPr="007B75EB">
        <w:rPr>
          <w:lang w:val="en-GB"/>
        </w:rPr>
        <w:t>those from the phototherapy studies</w:t>
      </w:r>
      <w:r w:rsidR="00DE0AF2" w:rsidRPr="007B75EB">
        <w:rPr>
          <w:lang w:val="en-GB"/>
        </w:rPr>
        <w:t>. They suggested</w:t>
      </w:r>
      <w:r w:rsidRPr="007B75EB">
        <w:rPr>
          <w:lang w:val="en-GB"/>
        </w:rPr>
        <w:t xml:space="preserve"> that</w:t>
      </w:r>
      <w:r w:rsidR="00DE0AF2" w:rsidRPr="007B75EB">
        <w:rPr>
          <w:lang w:val="en-GB"/>
        </w:rPr>
        <w:t xml:space="preserve"> the</w:t>
      </w:r>
      <w:r w:rsidRPr="007B75EB">
        <w:rPr>
          <w:lang w:val="en-GB"/>
        </w:rPr>
        <w:t xml:space="preserve"> lower response rates</w:t>
      </w:r>
      <w:r w:rsidR="00DE0AF2" w:rsidRPr="007B75EB">
        <w:rPr>
          <w:lang w:val="en-GB"/>
        </w:rPr>
        <w:t xml:space="preserve"> in</w:t>
      </w:r>
      <w:r w:rsidRPr="007B75EB">
        <w:rPr>
          <w:lang w:val="en-GB"/>
        </w:rPr>
        <w:t xml:space="preserve"> </w:t>
      </w:r>
      <w:r w:rsidR="00DE0AF2" w:rsidRPr="007B75EB">
        <w:rPr>
          <w:lang w:val="en-GB"/>
        </w:rPr>
        <w:t>S</w:t>
      </w:r>
      <w:r w:rsidRPr="007B75EB">
        <w:rPr>
          <w:lang w:val="en-GB"/>
        </w:rPr>
        <w:t>tudy</w:t>
      </w:r>
      <w:r w:rsidR="006F00BE">
        <w:rPr>
          <w:lang w:val="en-GB"/>
        </w:rPr>
        <w:t> 201</w:t>
      </w:r>
      <w:r w:rsidRPr="007B75EB">
        <w:rPr>
          <w:lang w:val="en-GB"/>
        </w:rPr>
        <w:t xml:space="preserve"> may be because </w:t>
      </w:r>
      <w:r w:rsidR="00A16B6D" w:rsidRPr="007B75EB">
        <w:rPr>
          <w:lang w:val="en-GB"/>
        </w:rPr>
        <w:t xml:space="preserve">many patients (39%) in </w:t>
      </w:r>
      <w:r w:rsidR="00DE0AF2" w:rsidRPr="007B75EB">
        <w:rPr>
          <w:lang w:val="en-GB"/>
        </w:rPr>
        <w:t xml:space="preserve">the </w:t>
      </w:r>
      <w:r w:rsidR="00A16B6D" w:rsidRPr="007B75EB">
        <w:rPr>
          <w:lang w:val="en-GB"/>
        </w:rPr>
        <w:t>trial had already had phototherapy</w:t>
      </w:r>
      <w:r w:rsidRPr="007B75EB">
        <w:rPr>
          <w:lang w:val="en-GB"/>
        </w:rPr>
        <w:t>. The committee understood that most studies included in Phan et al. 2019 were retrospective and at risk of bias. It also noted the ERG’s concern that there was substantial heterogeneity across the included studies, including differences in how complete and partial response in skin symptoms were defined and measured.</w:t>
      </w:r>
      <w:r w:rsidR="00862E6B" w:rsidRPr="007B75EB">
        <w:rPr>
          <w:lang w:val="en-GB"/>
        </w:rPr>
        <w:t xml:space="preserve"> </w:t>
      </w:r>
      <w:r w:rsidRPr="007B75EB">
        <w:rPr>
          <w:lang w:val="en-GB"/>
        </w:rPr>
        <w:t>The committee concluded that the true clinical effectiveness of chlormethine gel compared with phototherapy is not known, given the high uncertainty associated with the unadjusted naive comparison.</w:t>
      </w:r>
      <w:bookmarkEnd w:id="11"/>
    </w:p>
    <w:p w14:paraId="74DD2C0A" w14:textId="7419AC9B" w:rsidR="00130550" w:rsidRPr="007B75EB" w:rsidRDefault="00F64987" w:rsidP="00130550">
      <w:pPr>
        <w:pStyle w:val="Heading2"/>
      </w:pPr>
      <w:r w:rsidRPr="007B75EB">
        <w:lastRenderedPageBreak/>
        <w:t>Cost effectiveness</w:t>
      </w:r>
    </w:p>
    <w:p w14:paraId="14D6E92F" w14:textId="4C583E85" w:rsidR="00F64987" w:rsidRPr="007B75EB" w:rsidRDefault="00AB20ED" w:rsidP="00130550">
      <w:pPr>
        <w:pStyle w:val="Heading3"/>
      </w:pPr>
      <w:bookmarkStart w:id="12" w:name="_The_model_structure"/>
      <w:bookmarkStart w:id="13" w:name="Link4"/>
      <w:bookmarkEnd w:id="12"/>
      <w:r w:rsidRPr="007B75EB">
        <w:t>Clinical practice is better represented in the</w:t>
      </w:r>
      <w:r w:rsidR="00F64987" w:rsidRPr="007B75EB">
        <w:t xml:space="preserve"> company’s updated model than the original</w:t>
      </w:r>
      <w:r w:rsidR="00C87571" w:rsidRPr="007B75EB">
        <w:t>,</w:t>
      </w:r>
      <w:r w:rsidR="00F64987" w:rsidRPr="007B75EB">
        <w:t xml:space="preserve"> simplified model</w:t>
      </w:r>
    </w:p>
    <w:p w14:paraId="13BC5B29" w14:textId="6B5AE70D" w:rsidR="00F64987" w:rsidRPr="007B75EB" w:rsidRDefault="00F64987" w:rsidP="00F64987">
      <w:pPr>
        <w:pStyle w:val="Numberedlevel2text"/>
        <w:numPr>
          <w:ilvl w:val="1"/>
          <w:numId w:val="1"/>
        </w:numPr>
        <w:tabs>
          <w:tab w:val="clear" w:pos="1134"/>
          <w:tab w:val="num" w:pos="1417"/>
        </w:tabs>
        <w:ind w:left="1417"/>
        <w:rPr>
          <w:lang w:val="en-GB"/>
        </w:rPr>
      </w:pPr>
      <w:r w:rsidRPr="007B75EB">
        <w:rPr>
          <w:lang w:val="en-GB"/>
        </w:rPr>
        <w:t xml:space="preserve">The company substantially updated </w:t>
      </w:r>
      <w:r w:rsidR="000D5D74" w:rsidRPr="007B75EB">
        <w:rPr>
          <w:lang w:val="en-GB"/>
        </w:rPr>
        <w:t xml:space="preserve">its </w:t>
      </w:r>
      <w:r w:rsidRPr="007B75EB">
        <w:rPr>
          <w:lang w:val="en-GB"/>
        </w:rPr>
        <w:t xml:space="preserve">model in response to consultation to try to better reflect the treatment pathway for people with </w:t>
      </w:r>
      <w:r w:rsidR="009E06DC">
        <w:rPr>
          <w:lang w:val="en-GB"/>
        </w:rPr>
        <w:t>MF</w:t>
      </w:r>
      <w:r w:rsidR="009E06DC">
        <w:rPr>
          <w:lang w:val="en-GB"/>
        </w:rPr>
        <w:noBreakHyphen/>
        <w:t>CTCL</w:t>
      </w:r>
      <w:r w:rsidRPr="007B75EB">
        <w:rPr>
          <w:lang w:val="en-GB"/>
        </w:rPr>
        <w:t xml:space="preserve"> in clinical practice. As part of these changes, the base case was adjusted so that the time horizon of the model was 20</w:t>
      </w:r>
      <w:r w:rsidR="00147B12">
        <w:rPr>
          <w:lang w:val="en-GB"/>
        </w:rPr>
        <w:t> year</w:t>
      </w:r>
      <w:r w:rsidRPr="007B75EB">
        <w:rPr>
          <w:lang w:val="en-GB"/>
        </w:rPr>
        <w:t xml:space="preserve">s instead of a lifetime horizon. The ERG considered </w:t>
      </w:r>
      <w:r w:rsidR="000D5D74" w:rsidRPr="007B75EB">
        <w:rPr>
          <w:lang w:val="en-GB"/>
        </w:rPr>
        <w:t xml:space="preserve">that </w:t>
      </w:r>
      <w:r w:rsidRPr="007B75EB">
        <w:rPr>
          <w:lang w:val="en-GB"/>
        </w:rPr>
        <w:t xml:space="preserve">the shorter time horizon </w:t>
      </w:r>
      <w:r w:rsidR="000D5D74" w:rsidRPr="007B75EB">
        <w:rPr>
          <w:lang w:val="en-GB"/>
        </w:rPr>
        <w:t xml:space="preserve">was </w:t>
      </w:r>
      <w:r w:rsidRPr="007B75EB">
        <w:rPr>
          <w:lang w:val="en-GB"/>
        </w:rPr>
        <w:t>appropriate and capture</w:t>
      </w:r>
      <w:r w:rsidR="000D5D74" w:rsidRPr="007B75EB">
        <w:rPr>
          <w:lang w:val="en-GB"/>
        </w:rPr>
        <w:t>d</w:t>
      </w:r>
      <w:r w:rsidRPr="007B75EB">
        <w:rPr>
          <w:lang w:val="en-GB"/>
        </w:rPr>
        <w:t xml:space="preserve"> all the relevant costs and </w:t>
      </w:r>
      <w:r w:rsidR="00081C48" w:rsidRPr="007B75EB">
        <w:rPr>
          <w:lang w:val="en-GB"/>
        </w:rPr>
        <w:t>quality-adjusted life year (</w:t>
      </w:r>
      <w:r w:rsidRPr="007B75EB">
        <w:rPr>
          <w:lang w:val="en-GB"/>
        </w:rPr>
        <w:t>QALY</w:t>
      </w:r>
      <w:r w:rsidR="00081C48" w:rsidRPr="007B75EB">
        <w:rPr>
          <w:lang w:val="en-GB"/>
        </w:rPr>
        <w:t>)</w:t>
      </w:r>
      <w:r w:rsidRPr="007B75EB">
        <w:rPr>
          <w:lang w:val="en-GB"/>
        </w:rPr>
        <w:t xml:space="preserve"> implications of a decision to treat with chlormethine gel or phototherapy.</w:t>
      </w:r>
      <w:r w:rsidR="004706B4" w:rsidRPr="007B75EB">
        <w:rPr>
          <w:lang w:val="en-GB"/>
        </w:rPr>
        <w:t xml:space="preserve"> T</w:t>
      </w:r>
      <w:r w:rsidRPr="007B75EB">
        <w:rPr>
          <w:lang w:val="en-GB"/>
        </w:rPr>
        <w:t>he company</w:t>
      </w:r>
      <w:r w:rsidR="004706B4" w:rsidRPr="007B75EB">
        <w:rPr>
          <w:lang w:val="en-GB"/>
        </w:rPr>
        <w:t xml:space="preserve"> also</w:t>
      </w:r>
      <w:r w:rsidRPr="007B75EB">
        <w:rPr>
          <w:lang w:val="en-GB"/>
        </w:rPr>
        <w:t xml:space="preserve"> introduced a watch and wait</w:t>
      </w:r>
      <w:r w:rsidR="00F568D1" w:rsidRPr="007B75EB">
        <w:rPr>
          <w:lang w:val="en-GB"/>
        </w:rPr>
        <w:t xml:space="preserve"> </w:t>
      </w:r>
      <w:r w:rsidRPr="007B75EB">
        <w:rPr>
          <w:lang w:val="en-GB"/>
        </w:rPr>
        <w:t xml:space="preserve">state in </w:t>
      </w:r>
      <w:r w:rsidR="000D5D74" w:rsidRPr="007B75EB">
        <w:rPr>
          <w:lang w:val="en-GB"/>
        </w:rPr>
        <w:t xml:space="preserve">its </w:t>
      </w:r>
      <w:r w:rsidRPr="007B75EB">
        <w:rPr>
          <w:lang w:val="en-GB"/>
        </w:rPr>
        <w:t xml:space="preserve">updated model for </w:t>
      </w:r>
      <w:r w:rsidR="000D5D74" w:rsidRPr="007B75EB">
        <w:rPr>
          <w:lang w:val="en-GB"/>
        </w:rPr>
        <w:t xml:space="preserve">people </w:t>
      </w:r>
      <w:r w:rsidRPr="007B75EB">
        <w:rPr>
          <w:lang w:val="en-GB"/>
        </w:rPr>
        <w:t xml:space="preserve">who </w:t>
      </w:r>
      <w:r w:rsidR="000D5D74" w:rsidRPr="007B75EB">
        <w:rPr>
          <w:lang w:val="en-GB"/>
        </w:rPr>
        <w:t>have</w:t>
      </w:r>
      <w:r w:rsidRPr="007B75EB">
        <w:rPr>
          <w:lang w:val="en-GB"/>
        </w:rPr>
        <w:t xml:space="preserve"> an initial complete response. This was </w:t>
      </w:r>
      <w:r w:rsidR="00F568D1" w:rsidRPr="007B75EB">
        <w:rPr>
          <w:lang w:val="en-GB"/>
        </w:rPr>
        <w:t xml:space="preserve">after </w:t>
      </w:r>
      <w:r w:rsidRPr="007B75EB">
        <w:rPr>
          <w:lang w:val="en-GB"/>
        </w:rPr>
        <w:t>patient input that</w:t>
      </w:r>
      <w:r w:rsidR="005E1DE7">
        <w:rPr>
          <w:lang w:val="en-GB"/>
        </w:rPr>
        <w:t>,</w:t>
      </w:r>
      <w:r w:rsidRPr="007B75EB">
        <w:rPr>
          <w:lang w:val="en-GB"/>
        </w:rPr>
        <w:t xml:space="preserve"> for people whose skin disease progressed after treatment</w:t>
      </w:r>
      <w:r w:rsidR="00F568D1" w:rsidRPr="007B75EB">
        <w:rPr>
          <w:lang w:val="en-GB"/>
        </w:rPr>
        <w:t>,</w:t>
      </w:r>
      <w:r w:rsidRPr="007B75EB">
        <w:rPr>
          <w:lang w:val="en-GB"/>
        </w:rPr>
        <w:t xml:space="preserve"> but </w:t>
      </w:r>
      <w:r w:rsidR="00094A8E" w:rsidRPr="007B75EB">
        <w:rPr>
          <w:lang w:val="en-GB"/>
        </w:rPr>
        <w:t xml:space="preserve">whose </w:t>
      </w:r>
      <w:r w:rsidRPr="007B75EB">
        <w:rPr>
          <w:lang w:val="en-GB"/>
        </w:rPr>
        <w:t xml:space="preserve">symptoms are limited and </w:t>
      </w:r>
      <w:r w:rsidR="003B0532" w:rsidRPr="007B75EB">
        <w:rPr>
          <w:lang w:val="en-GB"/>
        </w:rPr>
        <w:t xml:space="preserve">are </w:t>
      </w:r>
      <w:r w:rsidRPr="007B75EB">
        <w:rPr>
          <w:lang w:val="en-GB"/>
        </w:rPr>
        <w:t xml:space="preserve">not affecting </w:t>
      </w:r>
      <w:r w:rsidR="00094A8E" w:rsidRPr="007B75EB">
        <w:rPr>
          <w:lang w:val="en-GB"/>
        </w:rPr>
        <w:t xml:space="preserve">their </w:t>
      </w:r>
      <w:r w:rsidRPr="007B75EB">
        <w:rPr>
          <w:lang w:val="en-GB"/>
        </w:rPr>
        <w:t>functioning</w:t>
      </w:r>
      <w:r w:rsidR="003032C0" w:rsidRPr="007B75EB">
        <w:rPr>
          <w:lang w:val="en-GB"/>
        </w:rPr>
        <w:t>,</w:t>
      </w:r>
      <w:r w:rsidRPr="007B75EB">
        <w:rPr>
          <w:lang w:val="en-GB"/>
        </w:rPr>
        <w:t xml:space="preserve"> a watch and wait approach is typical in practice before </w:t>
      </w:r>
      <w:r w:rsidR="00161B8B" w:rsidRPr="007B75EB">
        <w:rPr>
          <w:lang w:val="en-GB"/>
        </w:rPr>
        <w:t>resuming treatment</w:t>
      </w:r>
      <w:r w:rsidRPr="007B75EB">
        <w:rPr>
          <w:lang w:val="en-GB"/>
        </w:rPr>
        <w:t xml:space="preserve">. The ERG agreed that </w:t>
      </w:r>
      <w:r w:rsidR="00F568D1" w:rsidRPr="007B75EB">
        <w:rPr>
          <w:lang w:val="en-GB"/>
        </w:rPr>
        <w:t>introducing</w:t>
      </w:r>
      <w:r w:rsidRPr="007B75EB">
        <w:rPr>
          <w:lang w:val="en-GB"/>
        </w:rPr>
        <w:t xml:space="preserve"> this state more accurately reflect</w:t>
      </w:r>
      <w:r w:rsidR="004706B4" w:rsidRPr="007B75EB">
        <w:rPr>
          <w:lang w:val="en-GB"/>
        </w:rPr>
        <w:t>ed</w:t>
      </w:r>
      <w:r w:rsidRPr="007B75EB">
        <w:rPr>
          <w:lang w:val="en-GB"/>
        </w:rPr>
        <w:t xml:space="preserve"> the clinical pathway. </w:t>
      </w:r>
      <w:r w:rsidR="004706B4" w:rsidRPr="007B75EB">
        <w:rPr>
          <w:lang w:val="en-GB"/>
        </w:rPr>
        <w:t>C</w:t>
      </w:r>
      <w:r w:rsidRPr="007B75EB">
        <w:rPr>
          <w:lang w:val="en-GB"/>
        </w:rPr>
        <w:t>linical experts at the second meeting</w:t>
      </w:r>
      <w:r w:rsidR="004706B4" w:rsidRPr="007B75EB">
        <w:rPr>
          <w:lang w:val="en-GB"/>
        </w:rPr>
        <w:t xml:space="preserve"> also</w:t>
      </w:r>
      <w:r w:rsidRPr="007B75EB">
        <w:rPr>
          <w:lang w:val="en-GB"/>
        </w:rPr>
        <w:t xml:space="preserve"> noted that in clinical practice if </w:t>
      </w:r>
      <w:r w:rsidR="004706B4" w:rsidRPr="007B75EB">
        <w:rPr>
          <w:lang w:val="en-GB"/>
        </w:rPr>
        <w:t xml:space="preserve">people </w:t>
      </w:r>
      <w:r w:rsidRPr="007B75EB">
        <w:rPr>
          <w:lang w:val="en-GB"/>
        </w:rPr>
        <w:t xml:space="preserve">relapse after treatment, </w:t>
      </w:r>
      <w:r w:rsidR="003032C0" w:rsidRPr="007B75EB">
        <w:rPr>
          <w:lang w:val="en-GB"/>
        </w:rPr>
        <w:t xml:space="preserve">they </w:t>
      </w:r>
      <w:r w:rsidRPr="007B75EB">
        <w:rPr>
          <w:lang w:val="en-GB"/>
        </w:rPr>
        <w:t xml:space="preserve">may not be offered </w:t>
      </w:r>
      <w:r w:rsidR="003032C0" w:rsidRPr="007B75EB">
        <w:rPr>
          <w:lang w:val="en-GB"/>
        </w:rPr>
        <w:t>further</w:t>
      </w:r>
      <w:r w:rsidRPr="007B75EB">
        <w:rPr>
          <w:lang w:val="en-GB"/>
        </w:rPr>
        <w:t xml:space="preserve"> treatment right away. Some may enter the watch and wait state until the</w:t>
      </w:r>
      <w:r w:rsidR="00CD1FEC" w:rsidRPr="007B75EB">
        <w:rPr>
          <w:lang w:val="en-GB"/>
        </w:rPr>
        <w:t>ir</w:t>
      </w:r>
      <w:r w:rsidRPr="007B75EB">
        <w:rPr>
          <w:lang w:val="en-GB"/>
        </w:rPr>
        <w:t xml:space="preserve"> skin symptoms return to the</w:t>
      </w:r>
      <w:r w:rsidR="00162FBB" w:rsidRPr="007B75EB">
        <w:rPr>
          <w:lang w:val="en-GB"/>
        </w:rPr>
        <w:t>ir</w:t>
      </w:r>
      <w:r w:rsidRPr="007B75EB">
        <w:rPr>
          <w:lang w:val="en-GB"/>
        </w:rPr>
        <w:t xml:space="preserve"> original severity before starting an</w:t>
      </w:r>
      <w:r w:rsidR="00FF7601" w:rsidRPr="007B75EB">
        <w:rPr>
          <w:lang w:val="en-GB"/>
        </w:rPr>
        <w:t>other</w:t>
      </w:r>
      <w:r w:rsidRPr="007B75EB">
        <w:rPr>
          <w:lang w:val="en-GB"/>
        </w:rPr>
        <w:t xml:space="preserve"> treatment. The committee concluded that the company’s updated model better reflected clinical practice than the overly simplistic original model.</w:t>
      </w:r>
    </w:p>
    <w:p w14:paraId="3C01F861" w14:textId="1BC79278" w:rsidR="00F64987" w:rsidRPr="007B75EB" w:rsidRDefault="00AB20ED" w:rsidP="00F64987">
      <w:pPr>
        <w:pStyle w:val="Heading3"/>
      </w:pPr>
      <w:r w:rsidRPr="007B75EB">
        <w:t>T</w:t>
      </w:r>
      <w:r w:rsidR="00F64987" w:rsidRPr="007B75EB">
        <w:t>reatment sequencing for refractory skin symptoms</w:t>
      </w:r>
      <w:r w:rsidRPr="007B75EB">
        <w:t xml:space="preserve"> in clinical practice is not reflected in the updated model</w:t>
      </w:r>
    </w:p>
    <w:bookmarkEnd w:id="13"/>
    <w:p w14:paraId="32A27BD4" w14:textId="3782EFA4" w:rsidR="00F64987" w:rsidRPr="007B75EB" w:rsidRDefault="00F64987" w:rsidP="00F64987">
      <w:pPr>
        <w:pStyle w:val="Numberedlevel2text"/>
        <w:numPr>
          <w:ilvl w:val="1"/>
          <w:numId w:val="1"/>
        </w:numPr>
        <w:tabs>
          <w:tab w:val="clear" w:pos="1134"/>
          <w:tab w:val="num" w:pos="1417"/>
        </w:tabs>
        <w:ind w:left="1417"/>
        <w:rPr>
          <w:lang w:val="en-GB"/>
        </w:rPr>
      </w:pPr>
      <w:r w:rsidRPr="007B75EB">
        <w:rPr>
          <w:lang w:val="en-GB"/>
        </w:rPr>
        <w:t xml:space="preserve">In the company’s updated model, people whose </w:t>
      </w:r>
      <w:r w:rsidR="00777CE1" w:rsidRPr="007B75EB">
        <w:rPr>
          <w:lang w:val="en-GB"/>
        </w:rPr>
        <w:t>skin disease does not respond</w:t>
      </w:r>
      <w:r w:rsidR="00295DCB" w:rsidRPr="007B75EB">
        <w:rPr>
          <w:lang w:val="en-GB"/>
        </w:rPr>
        <w:t xml:space="preserve"> to </w:t>
      </w:r>
      <w:r w:rsidRPr="007B75EB">
        <w:rPr>
          <w:lang w:val="en-GB"/>
        </w:rPr>
        <w:t xml:space="preserve">treatment </w:t>
      </w:r>
      <w:r w:rsidR="00295DCB" w:rsidRPr="007B75EB">
        <w:rPr>
          <w:lang w:val="en-GB"/>
        </w:rPr>
        <w:t xml:space="preserve">(refractory disease) </w:t>
      </w:r>
      <w:r w:rsidRPr="007B75EB">
        <w:rPr>
          <w:lang w:val="en-GB"/>
        </w:rPr>
        <w:t xml:space="preserve">may </w:t>
      </w:r>
      <w:r w:rsidR="00DB150B" w:rsidRPr="007B75EB">
        <w:rPr>
          <w:lang w:val="en-GB"/>
        </w:rPr>
        <w:t xml:space="preserve">have </w:t>
      </w:r>
      <w:r w:rsidRPr="007B75EB">
        <w:rPr>
          <w:lang w:val="en-GB"/>
        </w:rPr>
        <w:t>additional courses of chlormethine gel or phototherapy in a new state</w:t>
      </w:r>
      <w:r w:rsidR="002A5E90" w:rsidRPr="007B75EB">
        <w:rPr>
          <w:lang w:val="en-GB"/>
        </w:rPr>
        <w:t>:</w:t>
      </w:r>
      <w:r w:rsidRPr="007B75EB">
        <w:rPr>
          <w:lang w:val="en-GB"/>
        </w:rPr>
        <w:t xml:space="preserve"> skin</w:t>
      </w:r>
      <w:r w:rsidR="002A5E90" w:rsidRPr="007B75EB">
        <w:rPr>
          <w:lang w:val="en-GB"/>
        </w:rPr>
        <w:t>-</w:t>
      </w:r>
      <w:r w:rsidRPr="007B75EB">
        <w:rPr>
          <w:lang w:val="en-GB"/>
        </w:rPr>
        <w:t xml:space="preserve">directed therapy. The ERG considered the addition of the new state to be </w:t>
      </w:r>
      <w:r w:rsidRPr="007B75EB">
        <w:rPr>
          <w:lang w:val="en-GB"/>
        </w:rPr>
        <w:lastRenderedPageBreak/>
        <w:t xml:space="preserve">reasonable and better reflect clinical practice. However, </w:t>
      </w:r>
      <w:r w:rsidR="005B7AD5" w:rsidRPr="007B75EB">
        <w:rPr>
          <w:lang w:val="en-GB"/>
        </w:rPr>
        <w:t xml:space="preserve">only </w:t>
      </w:r>
      <w:r w:rsidR="002A5E90" w:rsidRPr="007B75EB">
        <w:rPr>
          <w:lang w:val="en-GB"/>
        </w:rPr>
        <w:t xml:space="preserve">people </w:t>
      </w:r>
      <w:r w:rsidRPr="007B75EB">
        <w:rPr>
          <w:lang w:val="en-GB"/>
        </w:rPr>
        <w:t xml:space="preserve">whose condition was refractory to </w:t>
      </w:r>
      <w:r w:rsidR="005B7AD5" w:rsidRPr="007B75EB">
        <w:rPr>
          <w:lang w:val="en-GB"/>
        </w:rPr>
        <w:t>chlormethine gel could</w:t>
      </w:r>
      <w:r w:rsidRPr="007B75EB">
        <w:rPr>
          <w:lang w:val="en-GB"/>
        </w:rPr>
        <w:t xml:space="preserve"> enter this new skin-directed therapy state</w:t>
      </w:r>
      <w:r w:rsidR="002A5E90" w:rsidRPr="007B75EB">
        <w:rPr>
          <w:lang w:val="en-GB"/>
        </w:rPr>
        <w:t>,</w:t>
      </w:r>
      <w:r w:rsidR="008030C1" w:rsidRPr="007B75EB">
        <w:rPr>
          <w:lang w:val="en-GB"/>
        </w:rPr>
        <w:t xml:space="preserve"> </w:t>
      </w:r>
      <w:r w:rsidR="002A5E90" w:rsidRPr="007B75EB">
        <w:rPr>
          <w:lang w:val="en-GB"/>
        </w:rPr>
        <w:t>while</w:t>
      </w:r>
      <w:r w:rsidR="005B7AD5" w:rsidRPr="007B75EB">
        <w:rPr>
          <w:lang w:val="en-GB"/>
        </w:rPr>
        <w:t xml:space="preserve"> </w:t>
      </w:r>
      <w:r w:rsidR="00FD4B06" w:rsidRPr="007B75EB">
        <w:rPr>
          <w:lang w:val="en-GB"/>
        </w:rPr>
        <w:t>people</w:t>
      </w:r>
      <w:r w:rsidR="002A5E90" w:rsidRPr="007B75EB">
        <w:rPr>
          <w:lang w:val="en-GB"/>
        </w:rPr>
        <w:t xml:space="preserve"> whose condition was</w:t>
      </w:r>
      <w:r w:rsidR="00FD4B06" w:rsidRPr="007B75EB">
        <w:rPr>
          <w:lang w:val="en-GB"/>
        </w:rPr>
        <w:t xml:space="preserve"> refractory to phototherapy </w:t>
      </w:r>
      <w:r w:rsidR="008030C1" w:rsidRPr="007B75EB">
        <w:rPr>
          <w:lang w:val="en-GB"/>
        </w:rPr>
        <w:t xml:space="preserve">proceeded </w:t>
      </w:r>
      <w:r w:rsidR="00914F7F" w:rsidRPr="007B75EB">
        <w:rPr>
          <w:lang w:val="en-GB"/>
        </w:rPr>
        <w:t xml:space="preserve">straight </w:t>
      </w:r>
      <w:r w:rsidR="00FD4B06" w:rsidRPr="007B75EB">
        <w:rPr>
          <w:lang w:val="en-GB"/>
        </w:rPr>
        <w:t>to systemic therapy</w:t>
      </w:r>
      <w:r w:rsidR="002A6C8D" w:rsidRPr="007B75EB">
        <w:rPr>
          <w:lang w:val="en-GB"/>
        </w:rPr>
        <w:t>.</w:t>
      </w:r>
      <w:r w:rsidRPr="007B75EB">
        <w:rPr>
          <w:lang w:val="en-GB"/>
        </w:rPr>
        <w:t xml:space="preserve"> </w:t>
      </w:r>
      <w:r w:rsidR="002A6C8D" w:rsidRPr="007B75EB">
        <w:rPr>
          <w:lang w:val="en-GB"/>
        </w:rPr>
        <w:t>The</w:t>
      </w:r>
      <w:r w:rsidRPr="007B75EB">
        <w:rPr>
          <w:lang w:val="en-GB"/>
        </w:rPr>
        <w:t xml:space="preserve"> ERG </w:t>
      </w:r>
      <w:r w:rsidR="008030C1" w:rsidRPr="007B75EB">
        <w:rPr>
          <w:lang w:val="en-GB"/>
        </w:rPr>
        <w:t xml:space="preserve">considered </w:t>
      </w:r>
      <w:r w:rsidR="007F6335" w:rsidRPr="007B75EB">
        <w:rPr>
          <w:lang w:val="en-GB"/>
        </w:rPr>
        <w:t xml:space="preserve">that this </w:t>
      </w:r>
      <w:r w:rsidR="00AA6896" w:rsidRPr="007B75EB">
        <w:rPr>
          <w:lang w:val="en-GB"/>
        </w:rPr>
        <w:t xml:space="preserve">gave </w:t>
      </w:r>
      <w:r w:rsidR="000D6ABF" w:rsidRPr="007B75EB">
        <w:rPr>
          <w:lang w:val="en-GB"/>
        </w:rPr>
        <w:t xml:space="preserve">chlormethine gel </w:t>
      </w:r>
      <w:r w:rsidRPr="007B75EB">
        <w:rPr>
          <w:lang w:val="en-GB"/>
        </w:rPr>
        <w:t>an unfair advantage. The</w:t>
      </w:r>
      <w:r w:rsidR="00B649FD" w:rsidRPr="007B75EB">
        <w:rPr>
          <w:lang w:val="en-GB"/>
        </w:rPr>
        <w:t xml:space="preserve"> </w:t>
      </w:r>
      <w:r w:rsidR="00AA6896" w:rsidRPr="007B75EB">
        <w:rPr>
          <w:lang w:val="en-GB"/>
        </w:rPr>
        <w:t xml:space="preserve">ERG </w:t>
      </w:r>
      <w:r w:rsidR="00B649FD" w:rsidRPr="007B75EB">
        <w:rPr>
          <w:lang w:val="en-GB"/>
        </w:rPr>
        <w:t xml:space="preserve">amended the model </w:t>
      </w:r>
      <w:r w:rsidR="00BF1B69" w:rsidRPr="007B75EB">
        <w:rPr>
          <w:lang w:val="en-GB"/>
        </w:rPr>
        <w:t>so</w:t>
      </w:r>
      <w:r w:rsidR="00B649FD" w:rsidRPr="007B75EB">
        <w:rPr>
          <w:lang w:val="en-GB"/>
        </w:rPr>
        <w:t xml:space="preserve"> that people with disease </w:t>
      </w:r>
      <w:r w:rsidR="005F3261" w:rsidRPr="007B75EB">
        <w:rPr>
          <w:lang w:val="en-GB"/>
        </w:rPr>
        <w:t>refractory to chlormethine gel or phototherapy proceeded to systemic treatment</w:t>
      </w:r>
      <w:r w:rsidR="003B2841" w:rsidRPr="007B75EB">
        <w:rPr>
          <w:lang w:val="en-GB"/>
        </w:rPr>
        <w:t>,</w:t>
      </w:r>
      <w:r w:rsidR="005F3261" w:rsidRPr="007B75EB">
        <w:rPr>
          <w:lang w:val="en-GB"/>
        </w:rPr>
        <w:t xml:space="preserve"> </w:t>
      </w:r>
      <w:r w:rsidR="00AA6896" w:rsidRPr="007B75EB">
        <w:rPr>
          <w:lang w:val="en-GB"/>
        </w:rPr>
        <w:t xml:space="preserve">and </w:t>
      </w:r>
      <w:r w:rsidR="005F3261" w:rsidRPr="007B75EB">
        <w:rPr>
          <w:lang w:val="en-GB"/>
        </w:rPr>
        <w:t>those in the chlorm</w:t>
      </w:r>
      <w:r w:rsidR="00BF1B69" w:rsidRPr="007B75EB">
        <w:rPr>
          <w:lang w:val="en-GB"/>
        </w:rPr>
        <w:t>e</w:t>
      </w:r>
      <w:r w:rsidR="005F3261" w:rsidRPr="007B75EB">
        <w:rPr>
          <w:lang w:val="en-GB"/>
        </w:rPr>
        <w:t>thin</w:t>
      </w:r>
      <w:r w:rsidR="00BF1B69" w:rsidRPr="007B75EB">
        <w:rPr>
          <w:lang w:val="en-GB"/>
        </w:rPr>
        <w:t>e</w:t>
      </w:r>
      <w:r w:rsidR="005F3261" w:rsidRPr="007B75EB">
        <w:rPr>
          <w:lang w:val="en-GB"/>
        </w:rPr>
        <w:t xml:space="preserve"> arm </w:t>
      </w:r>
      <w:r w:rsidR="00AA6896" w:rsidRPr="007B75EB">
        <w:rPr>
          <w:lang w:val="en-GB"/>
        </w:rPr>
        <w:t>had</w:t>
      </w:r>
      <w:r w:rsidR="005F3261" w:rsidRPr="007B75EB">
        <w:rPr>
          <w:lang w:val="en-GB"/>
        </w:rPr>
        <w:t xml:space="preserve"> </w:t>
      </w:r>
      <w:r w:rsidR="00AA6896" w:rsidRPr="007B75EB">
        <w:rPr>
          <w:lang w:val="en-GB"/>
        </w:rPr>
        <w:t xml:space="preserve">1 </w:t>
      </w:r>
      <w:r w:rsidR="005F3261" w:rsidRPr="007B75EB">
        <w:rPr>
          <w:lang w:val="en-GB"/>
        </w:rPr>
        <w:t>course of pho</w:t>
      </w:r>
      <w:r w:rsidR="003B2841" w:rsidRPr="007B75EB">
        <w:rPr>
          <w:lang w:val="en-GB"/>
        </w:rPr>
        <w:t>t</w:t>
      </w:r>
      <w:r w:rsidR="005F3261" w:rsidRPr="007B75EB">
        <w:rPr>
          <w:lang w:val="en-GB"/>
        </w:rPr>
        <w:t>other</w:t>
      </w:r>
      <w:r w:rsidR="003B2841" w:rsidRPr="007B75EB">
        <w:rPr>
          <w:lang w:val="en-GB"/>
        </w:rPr>
        <w:t>a</w:t>
      </w:r>
      <w:r w:rsidR="005F3261" w:rsidRPr="007B75EB">
        <w:rPr>
          <w:lang w:val="en-GB"/>
        </w:rPr>
        <w:t>py</w:t>
      </w:r>
      <w:r w:rsidR="00010037" w:rsidRPr="007B75EB">
        <w:rPr>
          <w:lang w:val="en-GB"/>
        </w:rPr>
        <w:t xml:space="preserve"> before moving on to systemic treatment</w:t>
      </w:r>
      <w:r w:rsidR="003B2841" w:rsidRPr="007B75EB">
        <w:rPr>
          <w:lang w:val="en-GB"/>
        </w:rPr>
        <w:t>. The</w:t>
      </w:r>
      <w:r w:rsidRPr="007B75EB">
        <w:rPr>
          <w:lang w:val="en-GB"/>
        </w:rPr>
        <w:t xml:space="preserve"> committee agreed with the ERG and concluded that the company’s model did not </w:t>
      </w:r>
      <w:r w:rsidR="005D7403" w:rsidRPr="007B75EB">
        <w:rPr>
          <w:lang w:val="en-GB"/>
        </w:rPr>
        <w:t xml:space="preserve">accurately </w:t>
      </w:r>
      <w:r w:rsidRPr="007B75EB">
        <w:rPr>
          <w:lang w:val="en-GB"/>
        </w:rPr>
        <w:t xml:space="preserve">reflect </w:t>
      </w:r>
      <w:r w:rsidR="005D7403" w:rsidRPr="007B75EB">
        <w:rPr>
          <w:lang w:val="en-GB"/>
        </w:rPr>
        <w:t>what happen</w:t>
      </w:r>
      <w:r w:rsidR="001B56D9" w:rsidRPr="007B75EB">
        <w:rPr>
          <w:lang w:val="en-GB"/>
        </w:rPr>
        <w:t>s</w:t>
      </w:r>
      <w:r w:rsidRPr="007B75EB">
        <w:rPr>
          <w:lang w:val="en-GB"/>
        </w:rPr>
        <w:t xml:space="preserve"> in clinical practice for people whose condition was refractory to treatment.</w:t>
      </w:r>
    </w:p>
    <w:p w14:paraId="1E753EA6" w14:textId="26410245" w:rsidR="00F64987" w:rsidRPr="007B75EB" w:rsidRDefault="005936BC" w:rsidP="00F64987">
      <w:pPr>
        <w:pStyle w:val="Heading3"/>
      </w:pPr>
      <w:r w:rsidRPr="007B75EB">
        <w:t>T</w:t>
      </w:r>
      <w:r w:rsidR="00F64987" w:rsidRPr="007B75EB">
        <w:t xml:space="preserve">reatment sequencing for disease that </w:t>
      </w:r>
      <w:r w:rsidR="00223CF0" w:rsidRPr="007B75EB">
        <w:t>relapses after</w:t>
      </w:r>
      <w:r w:rsidR="00213109" w:rsidRPr="007B75EB">
        <w:t xml:space="preserve"> initial response</w:t>
      </w:r>
      <w:r w:rsidRPr="007B75EB">
        <w:t xml:space="preserve"> is not reflected in the updated model</w:t>
      </w:r>
    </w:p>
    <w:p w14:paraId="12F1167D" w14:textId="654CDF2D" w:rsidR="00F64987" w:rsidRPr="007B75EB" w:rsidRDefault="00F64987" w:rsidP="00F64987">
      <w:pPr>
        <w:pStyle w:val="Numberedlevel2text"/>
        <w:numPr>
          <w:ilvl w:val="1"/>
          <w:numId w:val="1"/>
        </w:numPr>
        <w:tabs>
          <w:tab w:val="clear" w:pos="1134"/>
          <w:tab w:val="num" w:pos="1417"/>
        </w:tabs>
        <w:ind w:left="1417"/>
        <w:rPr>
          <w:lang w:val="en-GB"/>
        </w:rPr>
      </w:pPr>
      <w:r w:rsidRPr="007B75EB">
        <w:rPr>
          <w:lang w:val="en-GB"/>
        </w:rPr>
        <w:t xml:space="preserve">In the company’s updated model, </w:t>
      </w:r>
      <w:r w:rsidR="00FA5334" w:rsidRPr="007B75EB">
        <w:rPr>
          <w:lang w:val="en-GB"/>
        </w:rPr>
        <w:t>if</w:t>
      </w:r>
      <w:r w:rsidRPr="007B75EB">
        <w:rPr>
          <w:lang w:val="en-GB"/>
        </w:rPr>
        <w:t xml:space="preserve"> skin symptoms respond to initial treatment but then </w:t>
      </w:r>
      <w:r w:rsidR="00FA5334" w:rsidRPr="007B75EB">
        <w:rPr>
          <w:lang w:val="en-GB"/>
        </w:rPr>
        <w:t>return</w:t>
      </w:r>
      <w:r w:rsidRPr="007B75EB">
        <w:rPr>
          <w:lang w:val="en-GB"/>
        </w:rPr>
        <w:t xml:space="preserve">, </w:t>
      </w:r>
      <w:r w:rsidR="00FA5334" w:rsidRPr="007B75EB">
        <w:rPr>
          <w:lang w:val="en-GB"/>
        </w:rPr>
        <w:t>people</w:t>
      </w:r>
      <w:r w:rsidRPr="007B75EB">
        <w:rPr>
          <w:lang w:val="en-GB"/>
        </w:rPr>
        <w:t xml:space="preserve"> in the phototherapy arm </w:t>
      </w:r>
      <w:r w:rsidR="00FA5334" w:rsidRPr="007B75EB">
        <w:rPr>
          <w:lang w:val="en-GB"/>
        </w:rPr>
        <w:t>are</w:t>
      </w:r>
      <w:r w:rsidRPr="007B75EB">
        <w:rPr>
          <w:lang w:val="en-GB"/>
        </w:rPr>
        <w:t xml:space="preserve"> offered a second round of phototherapy. </w:t>
      </w:r>
      <w:r w:rsidR="00D34C98" w:rsidRPr="007B75EB">
        <w:rPr>
          <w:lang w:val="en-GB"/>
        </w:rPr>
        <w:t>I</w:t>
      </w:r>
      <w:r w:rsidRPr="007B75EB">
        <w:rPr>
          <w:lang w:val="en-GB"/>
        </w:rPr>
        <w:t>n the chlormethine gel arm</w:t>
      </w:r>
      <w:r w:rsidR="00D34C98" w:rsidRPr="007B75EB">
        <w:rPr>
          <w:lang w:val="en-GB"/>
        </w:rPr>
        <w:t>, if</w:t>
      </w:r>
      <w:r w:rsidR="00FA5334" w:rsidRPr="007B75EB">
        <w:rPr>
          <w:lang w:val="en-GB"/>
        </w:rPr>
        <w:t xml:space="preserve"> skin symptoms return</w:t>
      </w:r>
      <w:r w:rsidRPr="007B75EB">
        <w:rPr>
          <w:lang w:val="en-GB"/>
        </w:rPr>
        <w:t xml:space="preserve"> after initial treatment</w:t>
      </w:r>
      <w:r w:rsidR="00D34C98" w:rsidRPr="007B75EB">
        <w:rPr>
          <w:lang w:val="en-GB"/>
        </w:rPr>
        <w:t xml:space="preserve"> 80%</w:t>
      </w:r>
      <w:r w:rsidRPr="007B75EB">
        <w:rPr>
          <w:lang w:val="en-GB"/>
        </w:rPr>
        <w:t xml:space="preserve"> </w:t>
      </w:r>
      <w:r w:rsidR="009B3AE8" w:rsidRPr="007B75EB">
        <w:rPr>
          <w:lang w:val="en-GB"/>
        </w:rPr>
        <w:t>are</w:t>
      </w:r>
      <w:r w:rsidRPr="007B75EB">
        <w:rPr>
          <w:lang w:val="en-GB"/>
        </w:rPr>
        <w:t xml:space="preserve"> offered a second round of chlormethine gel and the </w:t>
      </w:r>
      <w:r w:rsidR="009B3AE8" w:rsidRPr="007B75EB">
        <w:rPr>
          <w:lang w:val="en-GB"/>
        </w:rPr>
        <w:t xml:space="preserve">other </w:t>
      </w:r>
      <w:r w:rsidRPr="007B75EB">
        <w:rPr>
          <w:lang w:val="en-GB"/>
        </w:rPr>
        <w:t>20% phototherapy.</w:t>
      </w:r>
      <w:r w:rsidR="00411035" w:rsidRPr="007B75EB">
        <w:rPr>
          <w:lang w:val="en-GB"/>
        </w:rPr>
        <w:t xml:space="preserve"> The ERG </w:t>
      </w:r>
      <w:r w:rsidR="00391AF8" w:rsidRPr="007B75EB">
        <w:rPr>
          <w:lang w:val="en-GB"/>
        </w:rPr>
        <w:t>considered it likely that</w:t>
      </w:r>
      <w:r w:rsidRPr="007B75EB">
        <w:rPr>
          <w:lang w:val="en-GB"/>
        </w:rPr>
        <w:t xml:space="preserve"> </w:t>
      </w:r>
      <w:r w:rsidR="000E7B03" w:rsidRPr="007B75EB">
        <w:rPr>
          <w:lang w:val="en-GB"/>
        </w:rPr>
        <w:t>everyone who</w:t>
      </w:r>
      <w:r w:rsidR="00B81653" w:rsidRPr="007B75EB">
        <w:rPr>
          <w:lang w:val="en-GB"/>
        </w:rPr>
        <w:t>se disease</w:t>
      </w:r>
      <w:r w:rsidR="000E7B03" w:rsidRPr="007B75EB">
        <w:rPr>
          <w:lang w:val="en-GB"/>
        </w:rPr>
        <w:t xml:space="preserve"> responded</w:t>
      </w:r>
      <w:r w:rsidR="00391AF8" w:rsidRPr="007B75EB">
        <w:rPr>
          <w:lang w:val="en-GB"/>
        </w:rPr>
        <w:t xml:space="preserve"> to ch</w:t>
      </w:r>
      <w:r w:rsidR="003B0532" w:rsidRPr="007B75EB">
        <w:rPr>
          <w:lang w:val="en-GB"/>
        </w:rPr>
        <w:t>l</w:t>
      </w:r>
      <w:r w:rsidR="00391AF8" w:rsidRPr="007B75EB">
        <w:rPr>
          <w:lang w:val="en-GB"/>
        </w:rPr>
        <w:t xml:space="preserve">ormethine gel would be </w:t>
      </w:r>
      <w:r w:rsidR="009B3AE8" w:rsidRPr="007B75EB">
        <w:rPr>
          <w:lang w:val="en-GB"/>
        </w:rPr>
        <w:t xml:space="preserve">offered </w:t>
      </w:r>
      <w:r w:rsidR="00A3701C" w:rsidRPr="007B75EB">
        <w:rPr>
          <w:lang w:val="en-GB"/>
        </w:rPr>
        <w:t>it again</w:t>
      </w:r>
      <w:r w:rsidR="00391AF8" w:rsidRPr="007B75EB">
        <w:rPr>
          <w:lang w:val="en-GB"/>
        </w:rPr>
        <w:t xml:space="preserve">. </w:t>
      </w:r>
      <w:r w:rsidRPr="007B75EB">
        <w:rPr>
          <w:lang w:val="en-GB"/>
        </w:rPr>
        <w:t xml:space="preserve">Clinical expert advice </w:t>
      </w:r>
      <w:r w:rsidR="003F2E9B" w:rsidRPr="007B75EB">
        <w:rPr>
          <w:lang w:val="en-GB"/>
        </w:rPr>
        <w:t>was</w:t>
      </w:r>
      <w:r w:rsidRPr="007B75EB">
        <w:rPr>
          <w:lang w:val="en-GB"/>
        </w:rPr>
        <w:t xml:space="preserve"> that </w:t>
      </w:r>
      <w:r w:rsidR="00B81653" w:rsidRPr="007B75EB">
        <w:rPr>
          <w:lang w:val="en-GB"/>
        </w:rPr>
        <w:t>if skin symptoms</w:t>
      </w:r>
      <w:r w:rsidR="003F2E9B" w:rsidRPr="007B75EB">
        <w:rPr>
          <w:lang w:val="en-GB"/>
        </w:rPr>
        <w:t xml:space="preserve"> </w:t>
      </w:r>
      <w:r w:rsidRPr="007B75EB">
        <w:rPr>
          <w:lang w:val="en-GB"/>
        </w:rPr>
        <w:t>respond (fully or partially) to a particular treatment</w:t>
      </w:r>
      <w:r w:rsidR="00B81653" w:rsidRPr="007B75EB">
        <w:rPr>
          <w:lang w:val="en-GB"/>
        </w:rPr>
        <w:t xml:space="preserve">, the person will </w:t>
      </w:r>
      <w:r w:rsidRPr="007B75EB">
        <w:rPr>
          <w:lang w:val="en-GB"/>
        </w:rPr>
        <w:t xml:space="preserve">usually continue </w:t>
      </w:r>
      <w:r w:rsidR="00B81653" w:rsidRPr="007B75EB">
        <w:rPr>
          <w:lang w:val="en-GB"/>
        </w:rPr>
        <w:t>to be offered</w:t>
      </w:r>
      <w:r w:rsidRPr="007B75EB">
        <w:rPr>
          <w:lang w:val="en-GB"/>
        </w:rPr>
        <w:t xml:space="preserve"> </w:t>
      </w:r>
      <w:r w:rsidR="00B81653" w:rsidRPr="007B75EB">
        <w:rPr>
          <w:lang w:val="en-GB"/>
        </w:rPr>
        <w:t>re</w:t>
      </w:r>
      <w:r w:rsidRPr="007B75EB">
        <w:rPr>
          <w:lang w:val="en-GB"/>
        </w:rPr>
        <w:t xml:space="preserve">treatment </w:t>
      </w:r>
      <w:r w:rsidR="00B81653" w:rsidRPr="007B75EB">
        <w:rPr>
          <w:lang w:val="en-GB"/>
        </w:rPr>
        <w:t xml:space="preserve">with the same treatment </w:t>
      </w:r>
      <w:r w:rsidRPr="007B75EB">
        <w:rPr>
          <w:lang w:val="en-GB"/>
        </w:rPr>
        <w:t>until the</w:t>
      </w:r>
      <w:r w:rsidR="00F34837" w:rsidRPr="007B75EB">
        <w:rPr>
          <w:lang w:val="en-GB"/>
        </w:rPr>
        <w:t>ir condition</w:t>
      </w:r>
      <w:r w:rsidRPr="007B75EB">
        <w:rPr>
          <w:lang w:val="en-GB"/>
        </w:rPr>
        <w:t xml:space="preserve"> stop</w:t>
      </w:r>
      <w:r w:rsidR="00F34837" w:rsidRPr="007B75EB">
        <w:rPr>
          <w:lang w:val="en-GB"/>
        </w:rPr>
        <w:t>s</w:t>
      </w:r>
      <w:r w:rsidRPr="007B75EB">
        <w:rPr>
          <w:lang w:val="en-GB"/>
        </w:rPr>
        <w:t xml:space="preserve"> responding or</w:t>
      </w:r>
      <w:r w:rsidR="008333B6" w:rsidRPr="007B75EB">
        <w:rPr>
          <w:lang w:val="en-GB"/>
        </w:rPr>
        <w:t xml:space="preserve">, if </w:t>
      </w:r>
      <w:r w:rsidR="00451CD8" w:rsidRPr="007B75EB">
        <w:rPr>
          <w:lang w:val="en-GB"/>
        </w:rPr>
        <w:t>the treatment</w:t>
      </w:r>
      <w:r w:rsidR="008333B6" w:rsidRPr="007B75EB">
        <w:rPr>
          <w:lang w:val="en-GB"/>
        </w:rPr>
        <w:t xml:space="preserve"> is phototherapy,</w:t>
      </w:r>
      <w:r w:rsidRPr="007B75EB">
        <w:rPr>
          <w:lang w:val="en-GB"/>
        </w:rPr>
        <w:t xml:space="preserve"> until</w:t>
      </w:r>
      <w:r w:rsidR="008333B6" w:rsidRPr="007B75EB">
        <w:rPr>
          <w:lang w:val="en-GB"/>
        </w:rPr>
        <w:t xml:space="preserve"> it</w:t>
      </w:r>
      <w:r w:rsidRPr="007B75EB">
        <w:rPr>
          <w:lang w:val="en-GB"/>
        </w:rPr>
        <w:t xml:space="preserve"> becomes unsuitable. If the response to treatment</w:t>
      </w:r>
      <w:r w:rsidR="000C0204" w:rsidRPr="007B75EB">
        <w:rPr>
          <w:lang w:val="en-GB"/>
        </w:rPr>
        <w:t xml:space="preserve"> was for a very short time</w:t>
      </w:r>
      <w:r w:rsidRPr="007B75EB">
        <w:rPr>
          <w:lang w:val="en-GB"/>
        </w:rPr>
        <w:t xml:space="preserve">, they may be offered </w:t>
      </w:r>
      <w:r w:rsidR="00CF713F" w:rsidRPr="007B75EB">
        <w:rPr>
          <w:lang w:val="en-GB"/>
        </w:rPr>
        <w:t>an alternative</w:t>
      </w:r>
      <w:r w:rsidRPr="007B75EB">
        <w:rPr>
          <w:lang w:val="en-GB"/>
        </w:rPr>
        <w:t xml:space="preserve">. </w:t>
      </w:r>
      <w:r w:rsidR="00451CD8" w:rsidRPr="007B75EB">
        <w:rPr>
          <w:lang w:val="en-GB"/>
        </w:rPr>
        <w:t xml:space="preserve">The </w:t>
      </w:r>
      <w:r w:rsidRPr="007B75EB">
        <w:rPr>
          <w:lang w:val="en-GB"/>
        </w:rPr>
        <w:t xml:space="preserve">clinical experts </w:t>
      </w:r>
      <w:r w:rsidR="00451CD8" w:rsidRPr="007B75EB">
        <w:rPr>
          <w:lang w:val="en-GB"/>
        </w:rPr>
        <w:t xml:space="preserve">also </w:t>
      </w:r>
      <w:r w:rsidRPr="007B75EB">
        <w:rPr>
          <w:lang w:val="en-GB"/>
        </w:rPr>
        <w:t>noted that in clinical practice</w:t>
      </w:r>
      <w:r w:rsidR="00451CD8" w:rsidRPr="007B75EB">
        <w:rPr>
          <w:lang w:val="en-GB"/>
        </w:rPr>
        <w:t>, if only</w:t>
      </w:r>
      <w:r w:rsidR="006A24F1" w:rsidRPr="007B75EB">
        <w:rPr>
          <w:lang w:val="en-GB"/>
        </w:rPr>
        <w:t xml:space="preserve"> a very limited amount of skin disease </w:t>
      </w:r>
      <w:r w:rsidR="00451CD8" w:rsidRPr="007B75EB">
        <w:rPr>
          <w:lang w:val="en-GB"/>
        </w:rPr>
        <w:t xml:space="preserve">reappears, it </w:t>
      </w:r>
      <w:r w:rsidR="006A24F1" w:rsidRPr="007B75EB">
        <w:rPr>
          <w:lang w:val="en-GB"/>
        </w:rPr>
        <w:t xml:space="preserve">may not need </w:t>
      </w:r>
      <w:r w:rsidR="004F43E9" w:rsidRPr="007B75EB">
        <w:rPr>
          <w:lang w:val="en-GB"/>
        </w:rPr>
        <w:t>immediate retreatment</w:t>
      </w:r>
      <w:r w:rsidR="00451CD8" w:rsidRPr="007B75EB">
        <w:rPr>
          <w:lang w:val="en-GB"/>
        </w:rPr>
        <w:t>,</w:t>
      </w:r>
      <w:r w:rsidR="004F43E9" w:rsidRPr="007B75EB">
        <w:rPr>
          <w:lang w:val="en-GB"/>
        </w:rPr>
        <w:t xml:space="preserve"> and could take some time to </w:t>
      </w:r>
      <w:r w:rsidR="00F72E2A" w:rsidRPr="007B75EB">
        <w:rPr>
          <w:lang w:val="en-GB"/>
        </w:rPr>
        <w:t xml:space="preserve">go </w:t>
      </w:r>
      <w:r w:rsidR="004F43E9" w:rsidRPr="007B75EB">
        <w:rPr>
          <w:lang w:val="en-GB"/>
        </w:rPr>
        <w:t xml:space="preserve">back to the original pretreatment level. </w:t>
      </w:r>
      <w:r w:rsidRPr="007B75EB">
        <w:rPr>
          <w:lang w:val="en-GB"/>
        </w:rPr>
        <w:t xml:space="preserve">The clinical expert noted that the definition of relapse </w:t>
      </w:r>
      <w:r w:rsidR="00423653" w:rsidRPr="007B75EB">
        <w:rPr>
          <w:lang w:val="en-GB"/>
        </w:rPr>
        <w:t>has not been</w:t>
      </w:r>
      <w:r w:rsidRPr="007B75EB">
        <w:rPr>
          <w:lang w:val="en-GB"/>
        </w:rPr>
        <w:t xml:space="preserve"> agreed in clinical practice</w:t>
      </w:r>
      <w:r w:rsidR="00445DA0" w:rsidRPr="007B75EB">
        <w:rPr>
          <w:lang w:val="en-GB"/>
        </w:rPr>
        <w:t xml:space="preserve"> or research</w:t>
      </w:r>
      <w:r w:rsidRPr="007B75EB">
        <w:rPr>
          <w:lang w:val="en-GB"/>
        </w:rPr>
        <w:t xml:space="preserve">. The committee noted that the ERG’s model suggested that </w:t>
      </w:r>
      <w:r w:rsidR="00423653" w:rsidRPr="007B75EB">
        <w:rPr>
          <w:lang w:val="en-GB"/>
        </w:rPr>
        <w:t>using</w:t>
      </w:r>
      <w:r w:rsidRPr="007B75EB">
        <w:rPr>
          <w:lang w:val="en-GB"/>
        </w:rPr>
        <w:t xml:space="preserve"> a </w:t>
      </w:r>
      <w:r w:rsidRPr="007B75EB">
        <w:rPr>
          <w:lang w:val="en-GB"/>
        </w:rPr>
        <w:lastRenderedPageBreak/>
        <w:t xml:space="preserve">treatment for a second time was less effective than </w:t>
      </w:r>
      <w:r w:rsidR="00423653" w:rsidRPr="007B75EB">
        <w:rPr>
          <w:lang w:val="en-GB"/>
        </w:rPr>
        <w:t>the first time</w:t>
      </w:r>
      <w:r w:rsidRPr="007B75EB">
        <w:rPr>
          <w:lang w:val="en-GB"/>
        </w:rPr>
        <w:t xml:space="preserve">, based on the ERG’s clinical expert’s view that it was not plausible that the response would be the same for subsequent rounds of treatment. </w:t>
      </w:r>
      <w:r w:rsidR="00423653" w:rsidRPr="007B75EB">
        <w:rPr>
          <w:lang w:val="en-GB"/>
        </w:rPr>
        <w:t>But the c</w:t>
      </w:r>
      <w:r w:rsidRPr="007B75EB">
        <w:rPr>
          <w:lang w:val="en-GB"/>
        </w:rPr>
        <w:t>linical experts who attended the meeting noted that</w:t>
      </w:r>
      <w:r w:rsidR="00423653" w:rsidRPr="007B75EB">
        <w:rPr>
          <w:lang w:val="en-GB"/>
        </w:rPr>
        <w:t>,</w:t>
      </w:r>
      <w:r w:rsidRPr="007B75EB">
        <w:rPr>
          <w:lang w:val="en-GB"/>
        </w:rPr>
        <w:t xml:space="preserve"> </w:t>
      </w:r>
      <w:r w:rsidR="00423653" w:rsidRPr="007B75EB">
        <w:rPr>
          <w:lang w:val="en-GB"/>
        </w:rPr>
        <w:t>if people have</w:t>
      </w:r>
      <w:r w:rsidRPr="007B75EB">
        <w:rPr>
          <w:lang w:val="en-GB"/>
        </w:rPr>
        <w:t xml:space="preserve"> minimal skin disease</w:t>
      </w:r>
      <w:r w:rsidR="00423653" w:rsidRPr="007B75EB">
        <w:rPr>
          <w:lang w:val="en-GB"/>
        </w:rPr>
        <w:t xml:space="preserve"> in particular, it does</w:t>
      </w:r>
      <w:r w:rsidRPr="007B75EB">
        <w:rPr>
          <w:lang w:val="en-GB"/>
        </w:rPr>
        <w:t xml:space="preserve"> tend to respond as well</w:t>
      </w:r>
      <w:r w:rsidR="00423653" w:rsidRPr="007B75EB">
        <w:rPr>
          <w:lang w:val="en-GB"/>
        </w:rPr>
        <w:t xml:space="preserve"> to repeated retreatments</w:t>
      </w:r>
      <w:r w:rsidRPr="007B75EB">
        <w:rPr>
          <w:lang w:val="en-GB"/>
        </w:rPr>
        <w:t xml:space="preserve"> as </w:t>
      </w:r>
      <w:r w:rsidR="00423653" w:rsidRPr="007B75EB">
        <w:rPr>
          <w:lang w:val="en-GB"/>
        </w:rPr>
        <w:t xml:space="preserve">it did </w:t>
      </w:r>
      <w:r w:rsidRPr="007B75EB">
        <w:rPr>
          <w:lang w:val="en-GB"/>
        </w:rPr>
        <w:t>the first time</w:t>
      </w:r>
      <w:r w:rsidR="00423653" w:rsidRPr="007B75EB">
        <w:rPr>
          <w:lang w:val="en-GB"/>
        </w:rPr>
        <w:t xml:space="preserve">. The </w:t>
      </w:r>
      <w:r w:rsidR="001111C4" w:rsidRPr="007B75EB">
        <w:rPr>
          <w:lang w:val="en-GB"/>
        </w:rPr>
        <w:t xml:space="preserve">clinical </w:t>
      </w:r>
      <w:r w:rsidR="00423653" w:rsidRPr="007B75EB">
        <w:rPr>
          <w:lang w:val="en-GB"/>
        </w:rPr>
        <w:t>experts</w:t>
      </w:r>
      <w:r w:rsidR="00E763EE" w:rsidRPr="007B75EB">
        <w:rPr>
          <w:lang w:val="en-GB"/>
        </w:rPr>
        <w:t xml:space="preserve"> noted that</w:t>
      </w:r>
      <w:r w:rsidRPr="007B75EB">
        <w:rPr>
          <w:lang w:val="en-GB"/>
        </w:rPr>
        <w:t xml:space="preserve"> </w:t>
      </w:r>
      <w:r w:rsidR="00010037" w:rsidRPr="007B75EB">
        <w:rPr>
          <w:lang w:val="en-GB"/>
        </w:rPr>
        <w:t xml:space="preserve">there is likely </w:t>
      </w:r>
      <w:r w:rsidR="00423653" w:rsidRPr="007B75EB">
        <w:rPr>
          <w:lang w:val="en-GB"/>
        </w:rPr>
        <w:t>to</w:t>
      </w:r>
      <w:r w:rsidRPr="007B75EB">
        <w:rPr>
          <w:lang w:val="en-GB"/>
        </w:rPr>
        <w:t xml:space="preserve"> be </w:t>
      </w:r>
      <w:r w:rsidR="00010037" w:rsidRPr="007B75EB">
        <w:rPr>
          <w:lang w:val="en-GB"/>
        </w:rPr>
        <w:t xml:space="preserve">a </w:t>
      </w:r>
      <w:r w:rsidRPr="007B75EB">
        <w:rPr>
          <w:lang w:val="en-GB"/>
        </w:rPr>
        <w:t>biological</w:t>
      </w:r>
      <w:r w:rsidR="00010037" w:rsidRPr="007B75EB">
        <w:rPr>
          <w:lang w:val="en-GB"/>
        </w:rPr>
        <w:t xml:space="preserve"> mechanism of action</w:t>
      </w:r>
      <w:r w:rsidRPr="007B75EB">
        <w:rPr>
          <w:lang w:val="en-GB"/>
        </w:rPr>
        <w:t xml:space="preserve"> but </w:t>
      </w:r>
      <w:r w:rsidR="00010037" w:rsidRPr="007B75EB">
        <w:rPr>
          <w:lang w:val="en-GB"/>
        </w:rPr>
        <w:t xml:space="preserve">this </w:t>
      </w:r>
      <w:r w:rsidRPr="007B75EB">
        <w:rPr>
          <w:lang w:val="en-GB"/>
        </w:rPr>
        <w:t>has not been proven</w:t>
      </w:r>
      <w:r w:rsidR="00861BE2" w:rsidRPr="007B75EB">
        <w:rPr>
          <w:lang w:val="en-GB"/>
        </w:rPr>
        <w:t>.</w:t>
      </w:r>
      <w:r w:rsidRPr="007B75EB">
        <w:rPr>
          <w:lang w:val="en-GB"/>
        </w:rPr>
        <w:t xml:space="preserve"> The committee concluded that the ERG’s amended model structure better reflected the sequential use of </w:t>
      </w:r>
      <w:r w:rsidR="00861BE2" w:rsidRPr="007B75EB">
        <w:rPr>
          <w:lang w:val="en-GB"/>
        </w:rPr>
        <w:t>chl</w:t>
      </w:r>
      <w:r w:rsidR="00955502" w:rsidRPr="007B75EB">
        <w:rPr>
          <w:lang w:val="en-GB"/>
        </w:rPr>
        <w:t xml:space="preserve">ormethine gel. </w:t>
      </w:r>
      <w:r w:rsidRPr="007B75EB">
        <w:rPr>
          <w:lang w:val="en-GB"/>
        </w:rPr>
        <w:t>However, the committee did not accept the ERG’s assumption of reduced efficacy of treatment second time.</w:t>
      </w:r>
    </w:p>
    <w:p w14:paraId="1FC13396" w14:textId="0B6FB0FE" w:rsidR="00F64987" w:rsidRPr="007B75EB" w:rsidRDefault="001111C4" w:rsidP="00F64987">
      <w:pPr>
        <w:pStyle w:val="Heading3"/>
      </w:pPr>
      <w:r w:rsidRPr="007B75EB">
        <w:t>The p</w:t>
      </w:r>
      <w:r w:rsidR="00F64987" w:rsidRPr="007B75EB">
        <w:t>hototherapy effectiveness parameters used in the model are highly uncertain</w:t>
      </w:r>
      <w:r w:rsidRPr="007B75EB">
        <w:t>:</w:t>
      </w:r>
      <w:r w:rsidR="00F64987" w:rsidRPr="007B75EB">
        <w:t xml:space="preserve"> </w:t>
      </w:r>
      <w:r w:rsidRPr="007B75EB">
        <w:t>a</w:t>
      </w:r>
      <w:r w:rsidR="00A238CB" w:rsidRPr="007B75EB">
        <w:t xml:space="preserve"> </w:t>
      </w:r>
      <w:r w:rsidR="0012351B" w:rsidRPr="007B75EB">
        <w:t>consistent data source is preferred</w:t>
      </w:r>
    </w:p>
    <w:p w14:paraId="51E4CEBE" w14:textId="29E42BC6" w:rsidR="00F64987" w:rsidRPr="007B75EB" w:rsidRDefault="00F64987" w:rsidP="00F64987">
      <w:pPr>
        <w:pStyle w:val="Numberedlevel2text"/>
        <w:numPr>
          <w:ilvl w:val="1"/>
          <w:numId w:val="1"/>
        </w:numPr>
        <w:tabs>
          <w:tab w:val="clear" w:pos="1134"/>
          <w:tab w:val="num" w:pos="1417"/>
        </w:tabs>
        <w:ind w:left="1417"/>
        <w:rPr>
          <w:lang w:val="en-GB"/>
        </w:rPr>
      </w:pPr>
      <w:r w:rsidRPr="007B75EB">
        <w:rPr>
          <w:lang w:val="en-GB"/>
        </w:rPr>
        <w:t>The committee noted</w:t>
      </w:r>
      <w:r w:rsidR="007815CF" w:rsidRPr="007B75EB">
        <w:rPr>
          <w:lang w:val="en-GB"/>
        </w:rPr>
        <w:t xml:space="preserve"> that</w:t>
      </w:r>
      <w:r w:rsidRPr="007B75EB">
        <w:rPr>
          <w:lang w:val="en-GB"/>
        </w:rPr>
        <w:t xml:space="preserve"> the high levels of uncertainty about the true clinical effectiveness of phototherapy (see section</w:t>
      </w:r>
      <w:r w:rsidR="00DE71C4" w:rsidRPr="007B75EB">
        <w:rPr>
          <w:lang w:val="en-GB"/>
        </w:rPr>
        <w:t xml:space="preserve"> </w:t>
      </w:r>
      <w:r w:rsidR="00DE71C4" w:rsidRPr="007B75EB">
        <w:rPr>
          <w:lang w:val="en-GB"/>
        </w:rPr>
        <w:fldChar w:fldCharType="begin"/>
      </w:r>
      <w:r w:rsidR="00DE71C4" w:rsidRPr="007B75EB">
        <w:rPr>
          <w:lang w:val="en-GB"/>
        </w:rPr>
        <w:instrText xml:space="preserve"> REF _Ref58840411 \r \h </w:instrText>
      </w:r>
      <w:r w:rsidR="00DE71C4" w:rsidRPr="007B75EB">
        <w:rPr>
          <w:lang w:val="en-GB"/>
        </w:rPr>
      </w:r>
      <w:r w:rsidR="00DE71C4" w:rsidRPr="007B75EB">
        <w:rPr>
          <w:lang w:val="en-GB"/>
        </w:rPr>
        <w:fldChar w:fldCharType="separate"/>
      </w:r>
      <w:r w:rsidR="00050E58">
        <w:rPr>
          <w:lang w:val="en-GB"/>
        </w:rPr>
        <w:t>3.6</w:t>
      </w:r>
      <w:r w:rsidR="00DE71C4" w:rsidRPr="007B75EB">
        <w:rPr>
          <w:lang w:val="en-GB"/>
        </w:rPr>
        <w:fldChar w:fldCharType="end"/>
      </w:r>
      <w:r w:rsidRPr="007B75EB">
        <w:rPr>
          <w:lang w:val="en-GB"/>
        </w:rPr>
        <w:t xml:space="preserve">) </w:t>
      </w:r>
      <w:r w:rsidR="007815CF" w:rsidRPr="007B75EB">
        <w:rPr>
          <w:lang w:val="en-GB"/>
        </w:rPr>
        <w:t xml:space="preserve">made </w:t>
      </w:r>
      <w:r w:rsidRPr="007B75EB">
        <w:rPr>
          <w:lang w:val="en-GB"/>
        </w:rPr>
        <w:t>the benefits of chlormethine gel compared with phototherapy in the model</w:t>
      </w:r>
      <w:r w:rsidR="007815CF" w:rsidRPr="007B75EB">
        <w:rPr>
          <w:lang w:val="en-GB"/>
        </w:rPr>
        <w:t xml:space="preserve"> uncertain</w:t>
      </w:r>
      <w:r w:rsidRPr="007B75EB">
        <w:rPr>
          <w:lang w:val="en-GB"/>
        </w:rPr>
        <w:t xml:space="preserve">. </w:t>
      </w:r>
      <w:r w:rsidR="009E5262" w:rsidRPr="007B75EB">
        <w:rPr>
          <w:lang w:val="en-GB"/>
        </w:rPr>
        <w:t>After technical engagement, t</w:t>
      </w:r>
      <w:r w:rsidRPr="007B75EB">
        <w:rPr>
          <w:lang w:val="en-GB"/>
        </w:rPr>
        <w:t xml:space="preserve">he company used </w:t>
      </w:r>
      <w:r w:rsidR="009E5262" w:rsidRPr="007B75EB">
        <w:rPr>
          <w:lang w:val="en-GB"/>
        </w:rPr>
        <w:t xml:space="preserve">data from </w:t>
      </w:r>
      <w:r w:rsidRPr="007B75EB">
        <w:rPr>
          <w:lang w:val="en-GB"/>
        </w:rPr>
        <w:t xml:space="preserve">Phan et al. (2019) for complete response, partial response and progressed disease. </w:t>
      </w:r>
      <w:r w:rsidR="009E5262" w:rsidRPr="007B75EB">
        <w:rPr>
          <w:lang w:val="en-GB"/>
        </w:rPr>
        <w:t>But for duration of complete response</w:t>
      </w:r>
      <w:r w:rsidRPr="007B75EB">
        <w:rPr>
          <w:lang w:val="en-GB"/>
        </w:rPr>
        <w:t xml:space="preserve">, </w:t>
      </w:r>
      <w:bookmarkStart w:id="14" w:name="_Hlk58596710"/>
      <w:r w:rsidRPr="007B75EB">
        <w:rPr>
          <w:lang w:val="en-GB"/>
        </w:rPr>
        <w:t>the company preferred Whittaker et al. (2012)</w:t>
      </w:r>
      <w:r w:rsidR="009E5262" w:rsidRPr="007B75EB">
        <w:rPr>
          <w:lang w:val="en-GB"/>
        </w:rPr>
        <w:t>,</w:t>
      </w:r>
      <w:r w:rsidRPr="007B75EB">
        <w:rPr>
          <w:lang w:val="en-GB"/>
        </w:rPr>
        <w:t xml:space="preserve"> which reports less optimistic response rates than Phan et al.</w:t>
      </w:r>
      <w:bookmarkEnd w:id="14"/>
      <w:r w:rsidR="009E5262" w:rsidRPr="007B75EB">
        <w:rPr>
          <w:lang w:val="en-GB"/>
        </w:rPr>
        <w:t xml:space="preserve"> It is also</w:t>
      </w:r>
      <w:r w:rsidRPr="007B75EB">
        <w:rPr>
          <w:lang w:val="en-GB"/>
        </w:rPr>
        <w:t xml:space="preserve"> controlled, prospective</w:t>
      </w:r>
      <w:r w:rsidR="009E5262" w:rsidRPr="007B75EB">
        <w:rPr>
          <w:lang w:val="en-GB"/>
        </w:rPr>
        <w:t>,</w:t>
      </w:r>
      <w:r w:rsidRPr="007B75EB">
        <w:rPr>
          <w:lang w:val="en-GB"/>
        </w:rPr>
        <w:t xml:space="preserve"> and use</w:t>
      </w:r>
      <w:r w:rsidR="0001350C" w:rsidRPr="007B75EB">
        <w:rPr>
          <w:lang w:val="en-GB"/>
        </w:rPr>
        <w:t>d</w:t>
      </w:r>
      <w:r w:rsidRPr="007B75EB">
        <w:rPr>
          <w:lang w:val="en-GB"/>
        </w:rPr>
        <w:t xml:space="preserve"> an objective scoring system. In response to consultation, the company used retrospective data from the PROCLIPI registry for response rates </w:t>
      </w:r>
      <w:r w:rsidR="009E5262" w:rsidRPr="007B75EB">
        <w:rPr>
          <w:lang w:val="en-GB"/>
        </w:rPr>
        <w:t xml:space="preserve">to do </w:t>
      </w:r>
      <w:r w:rsidRPr="007B75EB">
        <w:rPr>
          <w:lang w:val="en-GB"/>
        </w:rPr>
        <w:t xml:space="preserve">a scenario analysis because it is based in the UK so more generalisable to </w:t>
      </w:r>
      <w:r w:rsidR="0031180E" w:rsidRPr="007B75EB">
        <w:rPr>
          <w:lang w:val="en-GB"/>
        </w:rPr>
        <w:t>the NHS,</w:t>
      </w:r>
      <w:r w:rsidRPr="007B75EB">
        <w:rPr>
          <w:lang w:val="en-GB"/>
        </w:rPr>
        <w:t xml:space="preserve"> and it uses the same outcome measures as </w:t>
      </w:r>
      <w:r w:rsidR="009E5262" w:rsidRPr="007B75EB">
        <w:rPr>
          <w:lang w:val="en-GB"/>
        </w:rPr>
        <w:t>S</w:t>
      </w:r>
      <w:r w:rsidRPr="007B75EB">
        <w:rPr>
          <w:lang w:val="en-GB"/>
        </w:rPr>
        <w:t>tudy</w:t>
      </w:r>
      <w:r w:rsidR="006F00BE">
        <w:rPr>
          <w:lang w:val="en-GB"/>
        </w:rPr>
        <w:t> 201</w:t>
      </w:r>
      <w:r w:rsidRPr="007B75EB">
        <w:rPr>
          <w:lang w:val="en-GB"/>
        </w:rPr>
        <w:t xml:space="preserve"> (mSWAT). </w:t>
      </w:r>
      <w:r w:rsidR="009E5262" w:rsidRPr="007B75EB">
        <w:rPr>
          <w:lang w:val="en-GB"/>
        </w:rPr>
        <w:t>T</w:t>
      </w:r>
      <w:r w:rsidRPr="007B75EB">
        <w:rPr>
          <w:lang w:val="en-GB"/>
        </w:rPr>
        <w:t xml:space="preserve">he ERG </w:t>
      </w:r>
      <w:r w:rsidR="00844053" w:rsidRPr="007B75EB">
        <w:rPr>
          <w:lang w:val="en-GB"/>
        </w:rPr>
        <w:t>was</w:t>
      </w:r>
      <w:r w:rsidR="0041116E" w:rsidRPr="007B75EB">
        <w:rPr>
          <w:lang w:val="en-GB"/>
        </w:rPr>
        <w:t xml:space="preserve"> </w:t>
      </w:r>
      <w:r w:rsidRPr="007B75EB">
        <w:rPr>
          <w:lang w:val="en-GB"/>
        </w:rPr>
        <w:t>concern</w:t>
      </w:r>
      <w:r w:rsidR="0041116E" w:rsidRPr="007B75EB">
        <w:rPr>
          <w:lang w:val="en-GB"/>
        </w:rPr>
        <w:t>ed</w:t>
      </w:r>
      <w:r w:rsidR="009E5262" w:rsidRPr="007B75EB">
        <w:rPr>
          <w:lang w:val="en-GB"/>
        </w:rPr>
        <w:t xml:space="preserve"> about </w:t>
      </w:r>
      <w:r w:rsidR="0041116E" w:rsidRPr="007B75EB">
        <w:rPr>
          <w:lang w:val="en-GB"/>
        </w:rPr>
        <w:t>the</w:t>
      </w:r>
      <w:r w:rsidRPr="007B75EB">
        <w:rPr>
          <w:lang w:val="en-GB"/>
        </w:rPr>
        <w:t xml:space="preserve"> quality</w:t>
      </w:r>
      <w:r w:rsidR="0041116E" w:rsidRPr="007B75EB">
        <w:rPr>
          <w:lang w:val="en-GB"/>
        </w:rPr>
        <w:t xml:space="preserve"> of all sources of data for the effectiveness of phototherapy</w:t>
      </w:r>
      <w:r w:rsidR="00844053" w:rsidRPr="007B75EB">
        <w:rPr>
          <w:lang w:val="en-GB"/>
        </w:rPr>
        <w:t>.</w:t>
      </w:r>
      <w:r w:rsidRPr="007B75EB">
        <w:rPr>
          <w:lang w:val="en-GB"/>
        </w:rPr>
        <w:t xml:space="preserve"> </w:t>
      </w:r>
      <w:r w:rsidR="00844053" w:rsidRPr="007B75EB">
        <w:rPr>
          <w:lang w:val="en-GB"/>
        </w:rPr>
        <w:t>I</w:t>
      </w:r>
      <w:r w:rsidR="009E5262" w:rsidRPr="007B75EB">
        <w:rPr>
          <w:lang w:val="en-GB"/>
        </w:rPr>
        <w:t>t</w:t>
      </w:r>
      <w:r w:rsidRPr="007B75EB">
        <w:rPr>
          <w:lang w:val="en-GB"/>
        </w:rPr>
        <w:t xml:space="preserve"> </w:t>
      </w:r>
      <w:r w:rsidR="009E5262" w:rsidRPr="007B75EB">
        <w:rPr>
          <w:lang w:val="en-GB"/>
        </w:rPr>
        <w:t xml:space="preserve">was </w:t>
      </w:r>
      <w:r w:rsidR="0041116E" w:rsidRPr="007B75EB">
        <w:rPr>
          <w:lang w:val="en-GB"/>
        </w:rPr>
        <w:t>particularly</w:t>
      </w:r>
      <w:r w:rsidR="00EE65AB" w:rsidRPr="007B75EB">
        <w:rPr>
          <w:lang w:val="en-GB"/>
        </w:rPr>
        <w:t xml:space="preserve"> </w:t>
      </w:r>
      <w:r w:rsidRPr="007B75EB">
        <w:rPr>
          <w:lang w:val="en-GB"/>
        </w:rPr>
        <w:t xml:space="preserve">concerned </w:t>
      </w:r>
      <w:r w:rsidR="0041116E" w:rsidRPr="007B75EB">
        <w:rPr>
          <w:lang w:val="en-GB"/>
        </w:rPr>
        <w:t xml:space="preserve">with the company’s use of </w:t>
      </w:r>
      <w:r w:rsidRPr="007B75EB">
        <w:rPr>
          <w:lang w:val="en-GB"/>
        </w:rPr>
        <w:t xml:space="preserve">Whittaker et al. (2012) </w:t>
      </w:r>
      <w:r w:rsidR="00844053" w:rsidRPr="007B75EB">
        <w:rPr>
          <w:lang w:val="en-GB"/>
        </w:rPr>
        <w:t>because</w:t>
      </w:r>
      <w:r w:rsidR="0041116E" w:rsidRPr="007B75EB">
        <w:rPr>
          <w:lang w:val="en-GB"/>
        </w:rPr>
        <w:t xml:space="preserve"> it </w:t>
      </w:r>
      <w:r w:rsidRPr="007B75EB">
        <w:rPr>
          <w:lang w:val="en-GB"/>
        </w:rPr>
        <w:t xml:space="preserve">had a small sample size and excluded people with </w:t>
      </w:r>
      <w:r w:rsidR="009E06DC">
        <w:rPr>
          <w:lang w:val="en-GB"/>
        </w:rPr>
        <w:t>stage </w:t>
      </w:r>
      <w:r w:rsidRPr="007B75EB">
        <w:rPr>
          <w:lang w:val="en-GB"/>
        </w:rPr>
        <w:t>1A disease. The ERG preferred to use Phan et al</w:t>
      </w:r>
      <w:r w:rsidR="00015194" w:rsidRPr="007B75EB">
        <w:rPr>
          <w:lang w:val="en-GB"/>
        </w:rPr>
        <w:t>.</w:t>
      </w:r>
      <w:r w:rsidRPr="007B75EB">
        <w:rPr>
          <w:lang w:val="en-GB"/>
        </w:rPr>
        <w:t xml:space="preserve"> (2019) for all outcome measures </w:t>
      </w:r>
      <w:r w:rsidR="00EE65AB" w:rsidRPr="007B75EB">
        <w:rPr>
          <w:lang w:val="en-GB"/>
        </w:rPr>
        <w:t xml:space="preserve">because </w:t>
      </w:r>
      <w:r w:rsidRPr="007B75EB">
        <w:rPr>
          <w:lang w:val="en-GB"/>
        </w:rPr>
        <w:t>it ensured the same, consistent source of data for response rates and duration</w:t>
      </w:r>
      <w:r w:rsidR="00EE65AB" w:rsidRPr="007B75EB">
        <w:rPr>
          <w:lang w:val="en-GB"/>
        </w:rPr>
        <w:t>,</w:t>
      </w:r>
      <w:r w:rsidRPr="007B75EB">
        <w:rPr>
          <w:lang w:val="en-GB"/>
        </w:rPr>
        <w:t xml:space="preserve"> reducing potential bias</w:t>
      </w:r>
      <w:r w:rsidR="00EE65AB" w:rsidRPr="007B75EB">
        <w:rPr>
          <w:lang w:val="en-GB"/>
        </w:rPr>
        <w:t>,</w:t>
      </w:r>
      <w:r w:rsidRPr="007B75EB">
        <w:rPr>
          <w:lang w:val="en-GB"/>
        </w:rPr>
        <w:t xml:space="preserve"> and </w:t>
      </w:r>
      <w:r w:rsidRPr="007B75EB">
        <w:rPr>
          <w:lang w:val="en-GB"/>
        </w:rPr>
        <w:lastRenderedPageBreak/>
        <w:t xml:space="preserve">because it separates outcomes by type of phototherapy and stage of disease. </w:t>
      </w:r>
      <w:r w:rsidR="009E0212" w:rsidRPr="007B75EB">
        <w:rPr>
          <w:lang w:val="en-GB"/>
        </w:rPr>
        <w:t xml:space="preserve">The committee accepted that there </w:t>
      </w:r>
      <w:r w:rsidR="00EE65AB" w:rsidRPr="007B75EB">
        <w:rPr>
          <w:lang w:val="en-GB"/>
        </w:rPr>
        <w:t xml:space="preserve">were </w:t>
      </w:r>
      <w:r w:rsidR="009E0212" w:rsidRPr="007B75EB">
        <w:rPr>
          <w:lang w:val="en-GB"/>
        </w:rPr>
        <w:t>s</w:t>
      </w:r>
      <w:r w:rsidR="00BD0030" w:rsidRPr="007B75EB">
        <w:rPr>
          <w:lang w:val="en-GB"/>
        </w:rPr>
        <w:t xml:space="preserve">ome real-world UK data available from the PROCLIPI </w:t>
      </w:r>
      <w:r w:rsidR="000A4F27" w:rsidRPr="007B75EB">
        <w:rPr>
          <w:lang w:val="en-GB"/>
        </w:rPr>
        <w:t xml:space="preserve">registry. Although </w:t>
      </w:r>
      <w:r w:rsidR="00EE65AB" w:rsidRPr="007B75EB">
        <w:rPr>
          <w:lang w:val="en-GB"/>
        </w:rPr>
        <w:t>these were</w:t>
      </w:r>
      <w:r w:rsidR="000A4F27" w:rsidRPr="007B75EB">
        <w:rPr>
          <w:lang w:val="en-GB"/>
        </w:rPr>
        <w:t xml:space="preserve"> potentially relevant,</w:t>
      </w:r>
      <w:r w:rsidR="0057671E" w:rsidRPr="007B75EB">
        <w:rPr>
          <w:lang w:val="en-GB"/>
        </w:rPr>
        <w:t xml:space="preserve"> there </w:t>
      </w:r>
      <w:r w:rsidR="006102A9" w:rsidRPr="007B75EB">
        <w:rPr>
          <w:lang w:val="en-GB"/>
        </w:rPr>
        <w:t>were</w:t>
      </w:r>
      <w:r w:rsidR="00EE65AB" w:rsidRPr="007B75EB">
        <w:rPr>
          <w:lang w:val="en-GB"/>
        </w:rPr>
        <w:t xml:space="preserve"> </w:t>
      </w:r>
      <w:r w:rsidR="0057671E" w:rsidRPr="007B75EB">
        <w:rPr>
          <w:lang w:val="en-GB"/>
        </w:rPr>
        <w:t>no data from the registry for duration of response</w:t>
      </w:r>
      <w:r w:rsidR="00487AF1" w:rsidRPr="007B75EB">
        <w:rPr>
          <w:lang w:val="en-GB"/>
        </w:rPr>
        <w:t>,</w:t>
      </w:r>
      <w:r w:rsidR="000C752A" w:rsidRPr="007B75EB">
        <w:rPr>
          <w:lang w:val="en-GB"/>
        </w:rPr>
        <w:t xml:space="preserve"> which is </w:t>
      </w:r>
      <w:r w:rsidR="00844053" w:rsidRPr="007B75EB">
        <w:rPr>
          <w:lang w:val="en-GB"/>
        </w:rPr>
        <w:t>needed</w:t>
      </w:r>
      <w:r w:rsidR="000C752A" w:rsidRPr="007B75EB">
        <w:rPr>
          <w:lang w:val="en-GB"/>
        </w:rPr>
        <w:t xml:space="preserve"> for modelling. </w:t>
      </w:r>
      <w:r w:rsidRPr="007B75EB">
        <w:rPr>
          <w:lang w:val="en-GB"/>
        </w:rPr>
        <w:t>The committee acknowledged the uncertainty around capturing the effectiveness of phototherapy in the model</w:t>
      </w:r>
      <w:r w:rsidR="00EE65AB" w:rsidRPr="007B75EB">
        <w:rPr>
          <w:lang w:val="en-GB"/>
        </w:rPr>
        <w:t>,</w:t>
      </w:r>
      <w:r w:rsidRPr="007B75EB">
        <w:rPr>
          <w:lang w:val="en-GB"/>
        </w:rPr>
        <w:t xml:space="preserve"> given the poor data available. </w:t>
      </w:r>
      <w:r w:rsidR="00487AF1" w:rsidRPr="007B75EB">
        <w:rPr>
          <w:lang w:val="en-GB"/>
        </w:rPr>
        <w:t xml:space="preserve">It </w:t>
      </w:r>
      <w:r w:rsidRPr="007B75EB">
        <w:rPr>
          <w:lang w:val="en-GB"/>
        </w:rPr>
        <w:t xml:space="preserve">concluded that the true clinical effectiveness of phototherapy was </w:t>
      </w:r>
      <w:r w:rsidR="00EE65AB" w:rsidRPr="007B75EB">
        <w:rPr>
          <w:lang w:val="en-GB"/>
        </w:rPr>
        <w:t xml:space="preserve">not </w:t>
      </w:r>
      <w:r w:rsidRPr="007B75EB">
        <w:rPr>
          <w:lang w:val="en-GB"/>
        </w:rPr>
        <w:t>known and that</w:t>
      </w:r>
      <w:r w:rsidR="00EE65AB" w:rsidRPr="007B75EB">
        <w:rPr>
          <w:lang w:val="en-GB"/>
        </w:rPr>
        <w:t>,</w:t>
      </w:r>
      <w:r w:rsidRPr="007B75EB">
        <w:rPr>
          <w:lang w:val="en-GB"/>
        </w:rPr>
        <w:t xml:space="preserve"> although </w:t>
      </w:r>
      <w:r w:rsidR="00EE65AB" w:rsidRPr="007B75EB">
        <w:rPr>
          <w:lang w:val="en-GB"/>
        </w:rPr>
        <w:t>it</w:t>
      </w:r>
      <w:r w:rsidRPr="007B75EB">
        <w:rPr>
          <w:lang w:val="en-GB"/>
        </w:rPr>
        <w:t xml:space="preserve"> </w:t>
      </w:r>
      <w:r w:rsidR="00F05D99" w:rsidRPr="007B75EB">
        <w:rPr>
          <w:lang w:val="en-GB"/>
        </w:rPr>
        <w:t xml:space="preserve">did not </w:t>
      </w:r>
      <w:r w:rsidR="00487AF1" w:rsidRPr="007B75EB">
        <w:rPr>
          <w:lang w:val="en-GB"/>
        </w:rPr>
        <w:t>consider that</w:t>
      </w:r>
      <w:r w:rsidR="00F05D99" w:rsidRPr="007B75EB">
        <w:rPr>
          <w:lang w:val="en-GB"/>
        </w:rPr>
        <w:t xml:space="preserve"> any data source was </w:t>
      </w:r>
      <w:r w:rsidR="005A2BEF" w:rsidRPr="007B75EB">
        <w:rPr>
          <w:lang w:val="en-GB"/>
        </w:rPr>
        <w:t>robust,</w:t>
      </w:r>
      <w:r w:rsidRPr="007B75EB">
        <w:rPr>
          <w:lang w:val="en-GB"/>
        </w:rPr>
        <w:t xml:space="preserve"> </w:t>
      </w:r>
      <w:r w:rsidR="00EE65AB" w:rsidRPr="007B75EB">
        <w:rPr>
          <w:lang w:val="en-GB"/>
        </w:rPr>
        <w:t>it</w:t>
      </w:r>
      <w:r w:rsidRPr="007B75EB">
        <w:rPr>
          <w:lang w:val="en-GB"/>
        </w:rPr>
        <w:t xml:space="preserve"> </w:t>
      </w:r>
      <w:r w:rsidR="006C0BE6" w:rsidRPr="007B75EB">
        <w:rPr>
          <w:lang w:val="en-GB"/>
        </w:rPr>
        <w:t xml:space="preserve">preferred </w:t>
      </w:r>
      <w:r w:rsidRPr="007B75EB">
        <w:rPr>
          <w:lang w:val="en-GB"/>
        </w:rPr>
        <w:t xml:space="preserve">the ERG’s approach of using </w:t>
      </w:r>
      <w:r w:rsidR="00EE65AB" w:rsidRPr="007B75EB">
        <w:rPr>
          <w:lang w:val="en-GB"/>
        </w:rPr>
        <w:t xml:space="preserve">1 </w:t>
      </w:r>
      <w:r w:rsidRPr="007B75EB">
        <w:rPr>
          <w:lang w:val="en-GB"/>
        </w:rPr>
        <w:t>data source for all outcome measures.</w:t>
      </w:r>
    </w:p>
    <w:p w14:paraId="51DC3347" w14:textId="77777777" w:rsidR="00F64987" w:rsidRPr="007B75EB" w:rsidRDefault="00F64987" w:rsidP="00F64987">
      <w:pPr>
        <w:pStyle w:val="Heading3"/>
      </w:pPr>
      <w:r w:rsidRPr="007B75EB">
        <w:t>The mean daily dose of chlormethine gel is uncertain</w:t>
      </w:r>
    </w:p>
    <w:p w14:paraId="07A805FC" w14:textId="2753C1F0" w:rsidR="00F64987" w:rsidRPr="007B75EB" w:rsidRDefault="00F64987" w:rsidP="00F64987">
      <w:pPr>
        <w:pStyle w:val="Numberedlevel2text"/>
        <w:numPr>
          <w:ilvl w:val="1"/>
          <w:numId w:val="1"/>
        </w:numPr>
        <w:tabs>
          <w:tab w:val="clear" w:pos="1134"/>
          <w:tab w:val="num" w:pos="1417"/>
        </w:tabs>
        <w:ind w:left="1417"/>
        <w:rPr>
          <w:lang w:val="en-GB"/>
        </w:rPr>
      </w:pPr>
      <w:r w:rsidRPr="007B75EB">
        <w:rPr>
          <w:lang w:val="en-GB"/>
        </w:rPr>
        <w:t>The clinical experts explained that the amount of gel used depend</w:t>
      </w:r>
      <w:r w:rsidR="0016649F" w:rsidRPr="007B75EB">
        <w:rPr>
          <w:lang w:val="en-GB"/>
        </w:rPr>
        <w:t>s</w:t>
      </w:r>
      <w:r w:rsidRPr="007B75EB">
        <w:rPr>
          <w:lang w:val="en-GB"/>
        </w:rPr>
        <w:t xml:space="preserve"> on skin burden, not disease stage. The committee noted that the population included in the trial had mixed skin burdens</w:t>
      </w:r>
      <w:r w:rsidR="0016649F" w:rsidRPr="007B75EB">
        <w:rPr>
          <w:lang w:val="en-GB"/>
        </w:rPr>
        <w:t>,</w:t>
      </w:r>
      <w:r w:rsidRPr="007B75EB">
        <w:rPr>
          <w:lang w:val="en-GB"/>
        </w:rPr>
        <w:t xml:space="preserve"> which made it difficult to accurately estimate gel usage. Dose estimates from the clinical experts, the company model, and the ERG were all different. The ERG used a mean daily dose of 2.8 g in the original model. </w:t>
      </w:r>
      <w:r w:rsidR="0016649F" w:rsidRPr="007B75EB">
        <w:rPr>
          <w:lang w:val="en-GB"/>
        </w:rPr>
        <w:t xml:space="preserve">It </w:t>
      </w:r>
      <w:r w:rsidRPr="007B75EB">
        <w:rPr>
          <w:lang w:val="en-GB"/>
        </w:rPr>
        <w:t xml:space="preserve">sourced this information </w:t>
      </w:r>
      <w:bookmarkStart w:id="15" w:name="_Hlk56420199"/>
      <w:r w:rsidRPr="007B75EB">
        <w:rPr>
          <w:lang w:val="en-GB"/>
        </w:rPr>
        <w:t>from the summary of product characteristics for Valchlor (the US brand name of chlormethine gel) from Study</w:t>
      </w:r>
      <w:r w:rsidR="006F00BE">
        <w:rPr>
          <w:lang w:val="en-GB"/>
        </w:rPr>
        <w:t> 201</w:t>
      </w:r>
      <w:bookmarkEnd w:id="15"/>
      <w:r w:rsidRPr="007B75EB">
        <w:rPr>
          <w:lang w:val="en-GB"/>
        </w:rPr>
        <w:t xml:space="preserve">. The company </w:t>
      </w:r>
      <w:r w:rsidR="00A00130" w:rsidRPr="007B75EB">
        <w:rPr>
          <w:lang w:val="en-GB"/>
        </w:rPr>
        <w:t xml:space="preserve">used </w:t>
      </w:r>
      <w:r w:rsidRPr="007B75EB">
        <w:rPr>
          <w:lang w:val="en-GB"/>
        </w:rPr>
        <w:t>a lower mean daily dose in their original model, which was taken from individual patient data based on the number of returned empty tubes per follow-up visit from Study</w:t>
      </w:r>
      <w:r w:rsidR="006F00BE">
        <w:rPr>
          <w:lang w:val="en-GB"/>
        </w:rPr>
        <w:t> 201</w:t>
      </w:r>
      <w:r w:rsidRPr="007B75EB">
        <w:rPr>
          <w:lang w:val="en-GB"/>
        </w:rPr>
        <w:t>. The clinical experts estimated that people with limited disease need at least 6 tubes a year (1 every 2</w:t>
      </w:r>
      <w:r w:rsidR="009E06DC">
        <w:rPr>
          <w:lang w:val="en-GB"/>
        </w:rPr>
        <w:t> month</w:t>
      </w:r>
      <w:r w:rsidRPr="007B75EB">
        <w:rPr>
          <w:lang w:val="en-GB"/>
        </w:rPr>
        <w:t xml:space="preserve">s) </w:t>
      </w:r>
      <w:r w:rsidR="006D5916" w:rsidRPr="007B75EB">
        <w:rPr>
          <w:lang w:val="en-GB"/>
        </w:rPr>
        <w:t>because of the shelf-life of the product</w:t>
      </w:r>
      <w:r w:rsidR="00876B60" w:rsidRPr="007B75EB">
        <w:rPr>
          <w:lang w:val="en-GB"/>
        </w:rPr>
        <w:t xml:space="preserve">. But they said it was </w:t>
      </w:r>
      <w:r w:rsidR="006D5916" w:rsidRPr="007B75EB">
        <w:rPr>
          <w:lang w:val="en-GB"/>
        </w:rPr>
        <w:t xml:space="preserve">not </w:t>
      </w:r>
      <w:r w:rsidRPr="007B75EB">
        <w:rPr>
          <w:lang w:val="en-GB"/>
        </w:rPr>
        <w:t>uncommon for people to use 1 tube every month with a mean daily dose of approximately 1 g</w:t>
      </w:r>
      <w:r w:rsidR="0016649F" w:rsidRPr="007B75EB">
        <w:rPr>
          <w:lang w:val="en-GB"/>
        </w:rPr>
        <w:t>,</w:t>
      </w:r>
      <w:r w:rsidRPr="007B75EB">
        <w:rPr>
          <w:lang w:val="en-GB"/>
        </w:rPr>
        <w:t xml:space="preserve"> up to 2 g</w:t>
      </w:r>
      <w:r w:rsidR="00876B60" w:rsidRPr="007B75EB">
        <w:rPr>
          <w:lang w:val="en-GB"/>
        </w:rPr>
        <w:t>.</w:t>
      </w:r>
      <w:r w:rsidR="004D40C9" w:rsidRPr="007B75EB">
        <w:rPr>
          <w:lang w:val="en-GB"/>
        </w:rPr>
        <w:t xml:space="preserve"> </w:t>
      </w:r>
      <w:r w:rsidR="00FF29BA" w:rsidRPr="007B75EB">
        <w:rPr>
          <w:lang w:val="en-GB"/>
        </w:rPr>
        <w:t>T</w:t>
      </w:r>
      <w:r w:rsidR="004D40C9" w:rsidRPr="007B75EB">
        <w:rPr>
          <w:lang w:val="en-GB"/>
        </w:rPr>
        <w:t>he</w:t>
      </w:r>
      <w:r w:rsidR="00876B60" w:rsidRPr="007B75EB">
        <w:rPr>
          <w:lang w:val="en-GB"/>
        </w:rPr>
        <w:t>y added that</w:t>
      </w:r>
      <w:r w:rsidR="004D40C9" w:rsidRPr="007B75EB">
        <w:rPr>
          <w:lang w:val="en-GB"/>
        </w:rPr>
        <w:t xml:space="preserve"> usage was difficult to predict</w:t>
      </w:r>
      <w:r w:rsidR="000E0737" w:rsidRPr="007B75EB">
        <w:rPr>
          <w:lang w:val="en-GB"/>
        </w:rPr>
        <w:t xml:space="preserve"> and </w:t>
      </w:r>
      <w:r w:rsidR="003C2DC2" w:rsidRPr="007B75EB">
        <w:rPr>
          <w:lang w:val="en-GB"/>
        </w:rPr>
        <w:t>relate</w:t>
      </w:r>
      <w:r w:rsidR="0016649F" w:rsidRPr="007B75EB">
        <w:rPr>
          <w:lang w:val="en-GB"/>
        </w:rPr>
        <w:t xml:space="preserve">s </w:t>
      </w:r>
      <w:r w:rsidR="000E0737" w:rsidRPr="007B75EB">
        <w:rPr>
          <w:lang w:val="en-GB"/>
        </w:rPr>
        <w:t>to the body surface area affected</w:t>
      </w:r>
      <w:r w:rsidRPr="007B75EB">
        <w:rPr>
          <w:lang w:val="en-GB"/>
        </w:rPr>
        <w:t xml:space="preserve">. The ERG was concerned that the company may have miscalculated how much chlormethine gel </w:t>
      </w:r>
      <w:r w:rsidR="003C2DC2" w:rsidRPr="007B75EB">
        <w:rPr>
          <w:lang w:val="en-GB"/>
        </w:rPr>
        <w:t xml:space="preserve">was </w:t>
      </w:r>
      <w:r w:rsidRPr="007B75EB">
        <w:rPr>
          <w:lang w:val="en-GB"/>
        </w:rPr>
        <w:t xml:space="preserve">used </w:t>
      </w:r>
      <w:r w:rsidR="003C2DC2" w:rsidRPr="007B75EB">
        <w:rPr>
          <w:lang w:val="en-GB"/>
        </w:rPr>
        <w:t xml:space="preserve">in the trial, </w:t>
      </w:r>
      <w:r w:rsidRPr="007B75EB">
        <w:rPr>
          <w:lang w:val="en-GB"/>
        </w:rPr>
        <w:t xml:space="preserve">and therefore the cost. For example, the company’s </w:t>
      </w:r>
      <w:r w:rsidR="001D4C3C" w:rsidRPr="007B75EB">
        <w:rPr>
          <w:lang w:val="en-GB"/>
        </w:rPr>
        <w:t xml:space="preserve">estimate </w:t>
      </w:r>
      <w:r w:rsidRPr="007B75EB">
        <w:rPr>
          <w:lang w:val="en-GB"/>
        </w:rPr>
        <w:t xml:space="preserve">did not account for people </w:t>
      </w:r>
      <w:r w:rsidR="001D4C3C" w:rsidRPr="007B75EB">
        <w:rPr>
          <w:lang w:val="en-GB"/>
        </w:rPr>
        <w:t xml:space="preserve">not returning </w:t>
      </w:r>
      <w:r w:rsidRPr="007B75EB">
        <w:rPr>
          <w:lang w:val="en-GB"/>
        </w:rPr>
        <w:t>tubes</w:t>
      </w:r>
      <w:r w:rsidR="001D4C3C" w:rsidRPr="007B75EB">
        <w:rPr>
          <w:lang w:val="en-GB"/>
        </w:rPr>
        <w:t xml:space="preserve"> in </w:t>
      </w:r>
      <w:r w:rsidR="00060469" w:rsidRPr="007B75EB">
        <w:rPr>
          <w:lang w:val="en-GB"/>
        </w:rPr>
        <w:t>S</w:t>
      </w:r>
      <w:r w:rsidR="001D4C3C" w:rsidRPr="007B75EB">
        <w:rPr>
          <w:lang w:val="en-GB"/>
        </w:rPr>
        <w:t>tudy</w:t>
      </w:r>
      <w:r w:rsidR="006F00BE">
        <w:rPr>
          <w:lang w:val="en-GB"/>
        </w:rPr>
        <w:t> 201</w:t>
      </w:r>
      <w:r w:rsidRPr="007B75EB">
        <w:rPr>
          <w:lang w:val="en-GB"/>
        </w:rPr>
        <w:t xml:space="preserve">, or not attending follow-up appointments. </w:t>
      </w:r>
      <w:r w:rsidR="001D4C3C" w:rsidRPr="007B75EB">
        <w:rPr>
          <w:lang w:val="en-GB"/>
        </w:rPr>
        <w:t xml:space="preserve">This may have led to an underestimate of drug </w:t>
      </w:r>
      <w:r w:rsidR="001D4C3C" w:rsidRPr="007B75EB">
        <w:rPr>
          <w:lang w:val="en-GB"/>
        </w:rPr>
        <w:lastRenderedPageBreak/>
        <w:t xml:space="preserve">usage. </w:t>
      </w:r>
      <w:r w:rsidRPr="007B75EB">
        <w:rPr>
          <w:lang w:val="en-GB"/>
        </w:rPr>
        <w:t xml:space="preserve">The ERG also considered that the company’s calculation </w:t>
      </w:r>
      <w:r w:rsidR="00BF75F1" w:rsidRPr="007B75EB">
        <w:rPr>
          <w:lang w:val="en-GB"/>
        </w:rPr>
        <w:t>of mean daily dose</w:t>
      </w:r>
      <w:r w:rsidR="00D33E62" w:rsidRPr="007B75EB">
        <w:rPr>
          <w:lang w:val="en-GB"/>
        </w:rPr>
        <w:t xml:space="preserve"> </w:t>
      </w:r>
      <w:r w:rsidRPr="007B75EB">
        <w:rPr>
          <w:lang w:val="en-GB"/>
        </w:rPr>
        <w:t xml:space="preserve">assumes that it was </w:t>
      </w:r>
      <w:r w:rsidR="000E7B03" w:rsidRPr="007B75EB">
        <w:rPr>
          <w:lang w:val="en-GB"/>
        </w:rPr>
        <w:t xml:space="preserve">used </w:t>
      </w:r>
      <w:r w:rsidRPr="007B75EB">
        <w:rPr>
          <w:lang w:val="en-GB"/>
        </w:rPr>
        <w:t>over a full year</w:t>
      </w:r>
      <w:r w:rsidR="00D64819" w:rsidRPr="007B75EB">
        <w:rPr>
          <w:lang w:val="en-GB"/>
        </w:rPr>
        <w:t>. This would</w:t>
      </w:r>
      <w:r w:rsidRPr="007B75EB">
        <w:rPr>
          <w:lang w:val="en-GB"/>
        </w:rPr>
        <w:t xml:space="preserve"> </w:t>
      </w:r>
      <w:r w:rsidR="00E4019D" w:rsidRPr="007B75EB">
        <w:rPr>
          <w:lang w:val="en-GB"/>
        </w:rPr>
        <w:t>underestimat</w:t>
      </w:r>
      <w:r w:rsidR="00D64819" w:rsidRPr="007B75EB">
        <w:rPr>
          <w:lang w:val="en-GB"/>
        </w:rPr>
        <w:t>e</w:t>
      </w:r>
      <w:r w:rsidR="00E4019D" w:rsidRPr="007B75EB">
        <w:rPr>
          <w:lang w:val="en-GB"/>
        </w:rPr>
        <w:t xml:space="preserve"> the daily dose if</w:t>
      </w:r>
      <w:r w:rsidR="00D64819" w:rsidRPr="007B75EB">
        <w:rPr>
          <w:lang w:val="en-GB"/>
        </w:rPr>
        <w:t xml:space="preserve"> someone</w:t>
      </w:r>
      <w:r w:rsidR="00E4019D" w:rsidRPr="007B75EB">
        <w:rPr>
          <w:lang w:val="en-GB"/>
        </w:rPr>
        <w:t xml:space="preserve"> used it for </w:t>
      </w:r>
      <w:r w:rsidR="00C40C50" w:rsidRPr="007B75EB">
        <w:rPr>
          <w:lang w:val="en-GB"/>
        </w:rPr>
        <w:t xml:space="preserve">less </w:t>
      </w:r>
      <w:r w:rsidR="00E4019D" w:rsidRPr="007B75EB">
        <w:rPr>
          <w:lang w:val="en-GB"/>
        </w:rPr>
        <w:t>than a year</w:t>
      </w:r>
      <w:r w:rsidR="00D64819" w:rsidRPr="007B75EB">
        <w:rPr>
          <w:lang w:val="en-GB"/>
        </w:rPr>
        <w:t>.</w:t>
      </w:r>
      <w:r w:rsidRPr="007B75EB">
        <w:rPr>
          <w:lang w:val="en-GB"/>
        </w:rPr>
        <w:t xml:space="preserve"> </w:t>
      </w:r>
      <w:r w:rsidR="00D64819" w:rsidRPr="007B75EB">
        <w:rPr>
          <w:lang w:val="en-GB"/>
        </w:rPr>
        <w:t>B</w:t>
      </w:r>
      <w:r w:rsidRPr="007B75EB">
        <w:rPr>
          <w:lang w:val="en-GB"/>
        </w:rPr>
        <w:t xml:space="preserve">asing </w:t>
      </w:r>
      <w:r w:rsidR="00D64819" w:rsidRPr="007B75EB">
        <w:rPr>
          <w:lang w:val="en-GB"/>
        </w:rPr>
        <w:t>daily dose</w:t>
      </w:r>
      <w:r w:rsidRPr="007B75EB">
        <w:rPr>
          <w:lang w:val="en-GB"/>
        </w:rPr>
        <w:t xml:space="preserve"> on actual time on treatment pushes up the average daily cost. The committee noted that the company and the ERG both sourced their dose estimates from Study</w:t>
      </w:r>
      <w:r w:rsidR="006F00BE">
        <w:rPr>
          <w:lang w:val="en-GB"/>
        </w:rPr>
        <w:t> 201</w:t>
      </w:r>
      <w:r w:rsidRPr="007B75EB">
        <w:rPr>
          <w:lang w:val="en-GB"/>
        </w:rPr>
        <w:t xml:space="preserve"> </w:t>
      </w:r>
      <w:r w:rsidR="00D64819" w:rsidRPr="007B75EB">
        <w:rPr>
          <w:lang w:val="en-GB"/>
        </w:rPr>
        <w:t xml:space="preserve">and </w:t>
      </w:r>
      <w:r w:rsidRPr="007B75EB">
        <w:rPr>
          <w:lang w:val="en-GB"/>
        </w:rPr>
        <w:t xml:space="preserve">there was no evidence that the ERG estimate was </w:t>
      </w:r>
      <w:r w:rsidR="00D64819" w:rsidRPr="007B75EB">
        <w:rPr>
          <w:lang w:val="en-GB"/>
        </w:rPr>
        <w:t xml:space="preserve">not </w:t>
      </w:r>
      <w:r w:rsidRPr="007B75EB">
        <w:rPr>
          <w:lang w:val="en-GB"/>
        </w:rPr>
        <w:t xml:space="preserve">correct. The committee noted that the ERG </w:t>
      </w:r>
      <w:r w:rsidR="00D64819" w:rsidRPr="007B75EB">
        <w:rPr>
          <w:lang w:val="en-GB"/>
        </w:rPr>
        <w:t xml:space="preserve">took </w:t>
      </w:r>
      <w:r w:rsidRPr="007B75EB">
        <w:rPr>
          <w:lang w:val="en-GB"/>
        </w:rPr>
        <w:t xml:space="preserve">the usage estimates </w:t>
      </w:r>
      <w:r w:rsidR="00D64819" w:rsidRPr="007B75EB">
        <w:rPr>
          <w:lang w:val="en-GB"/>
        </w:rPr>
        <w:t>for</w:t>
      </w:r>
      <w:r w:rsidRPr="007B75EB">
        <w:rPr>
          <w:lang w:val="en-GB"/>
        </w:rPr>
        <w:t xml:space="preserve"> low and high skin burden from the same source </w:t>
      </w:r>
      <w:r w:rsidR="00D64819" w:rsidRPr="007B75EB">
        <w:rPr>
          <w:lang w:val="en-GB"/>
        </w:rPr>
        <w:t xml:space="preserve">for </w:t>
      </w:r>
      <w:r w:rsidRPr="007B75EB">
        <w:rPr>
          <w:lang w:val="en-GB"/>
        </w:rPr>
        <w:t>their 2.8</w:t>
      </w:r>
      <w:r w:rsidR="009E06DC">
        <w:rPr>
          <w:lang w:val="en-GB"/>
        </w:rPr>
        <w:t xml:space="preserve"> g </w:t>
      </w:r>
      <w:r w:rsidRPr="007B75EB">
        <w:rPr>
          <w:lang w:val="en-GB"/>
        </w:rPr>
        <w:t>estimate, as suggested by the company in response to consultation. The committee concluded that the average daily dose of chlormethine gel, and therefore the costs, were uncertain but preferred the ERG’s estimate of 2.8</w:t>
      </w:r>
      <w:r w:rsidR="00147B12">
        <w:rPr>
          <w:lang w:val="en-GB"/>
        </w:rPr>
        <w:t> </w:t>
      </w:r>
      <w:r w:rsidRPr="007B75EB">
        <w:rPr>
          <w:lang w:val="en-GB"/>
        </w:rPr>
        <w:t>g.</w:t>
      </w:r>
    </w:p>
    <w:p w14:paraId="53FA4A32" w14:textId="77777777" w:rsidR="00F64987" w:rsidRPr="007B75EB" w:rsidRDefault="00F64987" w:rsidP="00F64987">
      <w:pPr>
        <w:pStyle w:val="Heading3"/>
      </w:pPr>
      <w:r w:rsidRPr="007B75EB">
        <w:t>The committee would have preferred utility values derived from patient-reported outcomes</w:t>
      </w:r>
    </w:p>
    <w:p w14:paraId="43FD3C1A" w14:textId="35E1A923" w:rsidR="00F64987" w:rsidRPr="007B75EB" w:rsidRDefault="00F64987" w:rsidP="00F64987">
      <w:pPr>
        <w:pStyle w:val="Numberedlevel2text"/>
        <w:numPr>
          <w:ilvl w:val="1"/>
          <w:numId w:val="1"/>
        </w:numPr>
        <w:tabs>
          <w:tab w:val="clear" w:pos="1134"/>
          <w:tab w:val="num" w:pos="1417"/>
        </w:tabs>
        <w:ind w:left="1417"/>
        <w:rPr>
          <w:lang w:val="en-GB"/>
        </w:rPr>
      </w:pPr>
      <w:r w:rsidRPr="007B75EB">
        <w:rPr>
          <w:lang w:val="en-GB"/>
        </w:rPr>
        <w:t xml:space="preserve">The company generated utility values from a de novo vignette study and used </w:t>
      </w:r>
      <w:r w:rsidR="00147B12">
        <w:rPr>
          <w:lang w:val="en-GB"/>
        </w:rPr>
        <w:t>EQ</w:t>
      </w:r>
      <w:r w:rsidR="00147B12">
        <w:rPr>
          <w:lang w:val="en-GB"/>
        </w:rPr>
        <w:noBreakHyphen/>
        <w:t>5D</w:t>
      </w:r>
      <w:r w:rsidR="00147B12">
        <w:rPr>
          <w:lang w:val="en-GB"/>
        </w:rPr>
        <w:noBreakHyphen/>
        <w:t>5L</w:t>
      </w:r>
      <w:r w:rsidRPr="007B75EB">
        <w:rPr>
          <w:lang w:val="en-GB"/>
        </w:rPr>
        <w:t xml:space="preserve"> responses from clinicians, mapped to EQ</w:t>
      </w:r>
      <w:r w:rsidR="00147B12">
        <w:rPr>
          <w:lang w:val="en-GB"/>
        </w:rPr>
        <w:noBreakHyphen/>
      </w:r>
      <w:r w:rsidRPr="007B75EB">
        <w:rPr>
          <w:lang w:val="en-GB"/>
        </w:rPr>
        <w:t>5D</w:t>
      </w:r>
      <w:r w:rsidR="00147B12">
        <w:rPr>
          <w:lang w:val="en-GB"/>
        </w:rPr>
        <w:noBreakHyphen/>
      </w:r>
      <w:r w:rsidRPr="007B75EB">
        <w:rPr>
          <w:lang w:val="en-GB"/>
        </w:rPr>
        <w:t>3L and valued using the UK general population time-trade off tariffs. The committee understood that chlormethine gel does not aim to cure, but to relieve the skin symptoms of people and improve quality of life. The committee considered patient-reported outcomes important in assessing quality-of-life benefits. The committee concluded that it would have preferred patient-reported outcomes to responses from clinicians to be used for deriving health state utility values.</w:t>
      </w:r>
    </w:p>
    <w:p w14:paraId="64F78669" w14:textId="353596C2" w:rsidR="00F64987" w:rsidRPr="007B75EB" w:rsidRDefault="00F64987" w:rsidP="00F64987">
      <w:pPr>
        <w:pStyle w:val="Heading2"/>
      </w:pPr>
      <w:r w:rsidRPr="007B75EB">
        <w:t>Cost</w:t>
      </w:r>
      <w:r w:rsidR="006E7C32" w:rsidRPr="007B75EB">
        <w:t>-</w:t>
      </w:r>
      <w:r w:rsidRPr="007B75EB">
        <w:t>effectiveness estimates</w:t>
      </w:r>
    </w:p>
    <w:p w14:paraId="06EC699A" w14:textId="2C30413B" w:rsidR="00F64987" w:rsidRPr="007B75EB" w:rsidRDefault="003F6B47" w:rsidP="00F64987">
      <w:pPr>
        <w:pStyle w:val="Heading3"/>
      </w:pPr>
      <w:r w:rsidRPr="007B75EB">
        <w:t>C</w:t>
      </w:r>
      <w:r w:rsidR="002D1318" w:rsidRPr="007B75EB">
        <w:t>hlormethine gel</w:t>
      </w:r>
      <w:r w:rsidR="00814283" w:rsidRPr="007B75EB">
        <w:t xml:space="preserve"> </w:t>
      </w:r>
      <w:r w:rsidRPr="007B75EB">
        <w:t xml:space="preserve">is unlikely to </w:t>
      </w:r>
      <w:r w:rsidR="002D1318" w:rsidRPr="007B75EB">
        <w:t>be cost</w:t>
      </w:r>
      <w:r w:rsidR="00016D49" w:rsidRPr="007B75EB">
        <w:t>-</w:t>
      </w:r>
      <w:r w:rsidR="002D1318" w:rsidRPr="007B75EB">
        <w:t>effective</w:t>
      </w:r>
    </w:p>
    <w:p w14:paraId="0E481AC9" w14:textId="2D226A00" w:rsidR="003F6B47" w:rsidRPr="007B75EB" w:rsidRDefault="0040242D" w:rsidP="00B96E80">
      <w:pPr>
        <w:pStyle w:val="Numberedlevel2text"/>
        <w:rPr>
          <w:lang w:val="en-GB"/>
        </w:rPr>
      </w:pPr>
      <w:r w:rsidRPr="007B75EB">
        <w:rPr>
          <w:lang w:val="en-GB"/>
        </w:rPr>
        <w:t>There are</w:t>
      </w:r>
      <w:r w:rsidR="00D52DEB" w:rsidRPr="007B75EB">
        <w:rPr>
          <w:lang w:val="en-GB"/>
        </w:rPr>
        <w:t xml:space="preserve"> patient access scheme</w:t>
      </w:r>
      <w:r w:rsidRPr="007B75EB">
        <w:rPr>
          <w:lang w:val="en-GB"/>
        </w:rPr>
        <w:t>s</w:t>
      </w:r>
      <w:r w:rsidR="00D52DEB" w:rsidRPr="007B75EB">
        <w:rPr>
          <w:lang w:val="en-GB"/>
        </w:rPr>
        <w:t xml:space="preserve"> for chlormethine gel </w:t>
      </w:r>
      <w:r w:rsidRPr="007B75EB">
        <w:rPr>
          <w:lang w:val="en-GB"/>
        </w:rPr>
        <w:t>(</w:t>
      </w:r>
      <w:r w:rsidR="00D52DEB" w:rsidRPr="007B75EB">
        <w:rPr>
          <w:lang w:val="en-GB"/>
        </w:rPr>
        <w:t xml:space="preserve">agreed </w:t>
      </w:r>
      <w:r w:rsidRPr="007B75EB">
        <w:rPr>
          <w:lang w:val="en-GB"/>
        </w:rPr>
        <w:t xml:space="preserve">after </w:t>
      </w:r>
      <w:r w:rsidR="00D52DEB" w:rsidRPr="007B75EB">
        <w:rPr>
          <w:lang w:val="en-GB"/>
        </w:rPr>
        <w:t>the</w:t>
      </w:r>
      <w:r w:rsidR="001C421E" w:rsidRPr="007B75EB">
        <w:rPr>
          <w:lang w:val="en-GB"/>
        </w:rPr>
        <w:t xml:space="preserve"> </w:t>
      </w:r>
      <w:r w:rsidRPr="007B75EB">
        <w:rPr>
          <w:lang w:val="en-GB"/>
        </w:rPr>
        <w:t xml:space="preserve">first </w:t>
      </w:r>
      <w:r w:rsidR="00D52DEB" w:rsidRPr="007B75EB">
        <w:rPr>
          <w:lang w:val="en-GB"/>
        </w:rPr>
        <w:t>appraisal consultation document</w:t>
      </w:r>
      <w:r w:rsidRPr="007B75EB">
        <w:rPr>
          <w:lang w:val="en-GB"/>
        </w:rPr>
        <w:t>)</w:t>
      </w:r>
      <w:r w:rsidR="00D52DEB" w:rsidRPr="007B75EB">
        <w:rPr>
          <w:lang w:val="en-GB"/>
        </w:rPr>
        <w:t xml:space="preserve"> and </w:t>
      </w:r>
      <w:r w:rsidR="001C421E" w:rsidRPr="007B75EB">
        <w:rPr>
          <w:lang w:val="en-GB"/>
        </w:rPr>
        <w:t>for the subsequent treatment bexarotene</w:t>
      </w:r>
      <w:r w:rsidRPr="007B75EB">
        <w:rPr>
          <w:lang w:val="en-GB"/>
        </w:rPr>
        <w:t xml:space="preserve">. Therefore </w:t>
      </w:r>
      <w:r w:rsidR="001C421E" w:rsidRPr="007B75EB">
        <w:rPr>
          <w:lang w:val="en-GB"/>
        </w:rPr>
        <w:t>all costs and incremental cost</w:t>
      </w:r>
      <w:r w:rsidRPr="007B75EB">
        <w:rPr>
          <w:lang w:val="en-GB"/>
        </w:rPr>
        <w:t>-</w:t>
      </w:r>
      <w:r w:rsidR="001C421E" w:rsidRPr="007B75EB">
        <w:rPr>
          <w:lang w:val="en-GB"/>
        </w:rPr>
        <w:t>effectiveness ratios are confidential and cannot be presented.</w:t>
      </w:r>
      <w:r w:rsidR="007951FA" w:rsidRPr="007B75EB">
        <w:rPr>
          <w:lang w:val="en-GB"/>
        </w:rPr>
        <w:t xml:space="preserve"> The </w:t>
      </w:r>
      <w:r w:rsidR="002D1318" w:rsidRPr="007B75EB">
        <w:rPr>
          <w:lang w:val="en-GB"/>
        </w:rPr>
        <w:t>base</w:t>
      </w:r>
      <w:r w:rsidR="003F6B47" w:rsidRPr="007B75EB">
        <w:rPr>
          <w:lang w:val="en-GB"/>
        </w:rPr>
        <w:t>-</w:t>
      </w:r>
      <w:r w:rsidR="002D1318" w:rsidRPr="007B75EB">
        <w:rPr>
          <w:lang w:val="en-GB"/>
        </w:rPr>
        <w:t xml:space="preserve">case </w:t>
      </w:r>
      <w:r w:rsidR="007951FA" w:rsidRPr="007B75EB">
        <w:rPr>
          <w:lang w:val="en-GB"/>
        </w:rPr>
        <w:t>cost</w:t>
      </w:r>
      <w:r w:rsidR="006E7C32" w:rsidRPr="007B75EB">
        <w:rPr>
          <w:lang w:val="en-GB"/>
        </w:rPr>
        <w:t>-</w:t>
      </w:r>
      <w:r w:rsidR="007951FA" w:rsidRPr="007B75EB">
        <w:rPr>
          <w:lang w:val="en-GB"/>
        </w:rPr>
        <w:t xml:space="preserve">effectiveness estimates varied greatly between the company and the </w:t>
      </w:r>
      <w:r w:rsidR="007951FA" w:rsidRPr="007B75EB">
        <w:rPr>
          <w:lang w:val="en-GB"/>
        </w:rPr>
        <w:lastRenderedPageBreak/>
        <w:t>ERG, and the committee noted how sensitive the model was to changes in some of the parameters</w:t>
      </w:r>
      <w:r w:rsidR="003F6B47" w:rsidRPr="007B75EB">
        <w:rPr>
          <w:lang w:val="en-GB"/>
        </w:rPr>
        <w:t>.</w:t>
      </w:r>
      <w:r w:rsidR="007951FA" w:rsidRPr="007B75EB">
        <w:rPr>
          <w:lang w:val="en-GB"/>
        </w:rPr>
        <w:t xml:space="preserve"> </w:t>
      </w:r>
      <w:r w:rsidR="003F6B47" w:rsidRPr="007B75EB">
        <w:rPr>
          <w:lang w:val="en-GB"/>
        </w:rPr>
        <w:t>I</w:t>
      </w:r>
      <w:r w:rsidR="007951FA" w:rsidRPr="007B75EB">
        <w:rPr>
          <w:lang w:val="en-GB"/>
        </w:rPr>
        <w:t>ncremental QALYs rang</w:t>
      </w:r>
      <w:r w:rsidR="003F6B47" w:rsidRPr="007B75EB">
        <w:rPr>
          <w:lang w:val="en-GB"/>
        </w:rPr>
        <w:t>ed</w:t>
      </w:r>
      <w:r w:rsidR="007951FA" w:rsidRPr="007B75EB">
        <w:rPr>
          <w:lang w:val="en-GB"/>
        </w:rPr>
        <w:t xml:space="preserve"> from 0.07 to 0.33</w:t>
      </w:r>
      <w:r w:rsidR="002D1318" w:rsidRPr="007B75EB">
        <w:rPr>
          <w:lang w:val="en-GB"/>
        </w:rPr>
        <w:t xml:space="preserve"> in different scenario</w:t>
      </w:r>
      <w:r w:rsidR="00D0548B" w:rsidRPr="007B75EB">
        <w:rPr>
          <w:lang w:val="en-GB"/>
        </w:rPr>
        <w:t xml:space="preserve"> analyses</w:t>
      </w:r>
      <w:r w:rsidR="007951FA" w:rsidRPr="007B75EB">
        <w:rPr>
          <w:lang w:val="en-GB"/>
        </w:rPr>
        <w:t xml:space="preserve">. </w:t>
      </w:r>
      <w:r w:rsidR="003F6B47" w:rsidRPr="007B75EB">
        <w:rPr>
          <w:lang w:val="en-GB"/>
        </w:rPr>
        <w:t xml:space="preserve">The cost-effectiveness estimates for the whole population with </w:t>
      </w:r>
      <w:r w:rsidR="009E06DC">
        <w:rPr>
          <w:lang w:val="en-GB"/>
        </w:rPr>
        <w:t>MF</w:t>
      </w:r>
      <w:r w:rsidR="009E06DC">
        <w:rPr>
          <w:lang w:val="en-GB"/>
        </w:rPr>
        <w:noBreakHyphen/>
        <w:t>CTCL</w:t>
      </w:r>
      <w:r w:rsidR="003F6B47" w:rsidRPr="007B75EB">
        <w:rPr>
          <w:lang w:val="en-GB"/>
        </w:rPr>
        <w:t xml:space="preserve"> were considerably above the range normally considered cost effective by NICE, </w:t>
      </w:r>
      <w:r w:rsidR="007951FA" w:rsidRPr="007B75EB">
        <w:rPr>
          <w:lang w:val="en-GB"/>
        </w:rPr>
        <w:t>t</w:t>
      </w:r>
      <w:r w:rsidR="001C421E" w:rsidRPr="007B75EB">
        <w:rPr>
          <w:lang w:val="en-GB"/>
        </w:rPr>
        <w:t xml:space="preserve">aking into account the committee’s preferences </w:t>
      </w:r>
      <w:r w:rsidR="003F6B47" w:rsidRPr="007B75EB">
        <w:rPr>
          <w:lang w:val="en-GB"/>
        </w:rPr>
        <w:t xml:space="preserve">for </w:t>
      </w:r>
      <w:r w:rsidR="001C421E" w:rsidRPr="007B75EB">
        <w:rPr>
          <w:lang w:val="en-GB"/>
        </w:rPr>
        <w:t>the ERG’s</w:t>
      </w:r>
      <w:r w:rsidR="003F6B47" w:rsidRPr="007B75EB">
        <w:rPr>
          <w:lang w:val="en-GB"/>
        </w:rPr>
        <w:t>:</w:t>
      </w:r>
    </w:p>
    <w:p w14:paraId="735BC120" w14:textId="0A2F089F" w:rsidR="003F6B47" w:rsidRPr="007B75EB" w:rsidRDefault="001C421E" w:rsidP="003F6B47">
      <w:pPr>
        <w:pStyle w:val="Bulletindent1"/>
      </w:pPr>
      <w:r w:rsidRPr="007B75EB">
        <w:t>amended model structure</w:t>
      </w:r>
    </w:p>
    <w:p w14:paraId="0E7F9F43" w14:textId="1DD6A6FF" w:rsidR="003F6B47" w:rsidRPr="007B75EB" w:rsidRDefault="001C421E" w:rsidP="003F6B47">
      <w:pPr>
        <w:pStyle w:val="Bulletindent1"/>
      </w:pPr>
      <w:r w:rsidRPr="007B75EB">
        <w:t>consistent approach</w:t>
      </w:r>
      <w:r w:rsidR="003F6B47" w:rsidRPr="007B75EB">
        <w:t xml:space="preserve"> of </w:t>
      </w:r>
      <w:r w:rsidRPr="007B75EB">
        <w:t>using Phan et al</w:t>
      </w:r>
      <w:r w:rsidR="003F6B47" w:rsidRPr="007B75EB">
        <w:t>.</w:t>
      </w:r>
      <w:r w:rsidR="00EA5073" w:rsidRPr="007B75EB">
        <w:t xml:space="preserve"> </w:t>
      </w:r>
      <w:r w:rsidR="00D0548B" w:rsidRPr="007B75EB">
        <w:t xml:space="preserve">for all </w:t>
      </w:r>
      <w:r w:rsidRPr="007B75EB">
        <w:t>outcome</w:t>
      </w:r>
      <w:r w:rsidR="007951FA" w:rsidRPr="007B75EB">
        <w:t xml:space="preserve"> measures for the effectiveness of phototherapy</w:t>
      </w:r>
      <w:r w:rsidR="003F6B47" w:rsidRPr="007B75EB">
        <w:t>, accepting that this was not a completely reliable source of evidence</w:t>
      </w:r>
    </w:p>
    <w:p w14:paraId="077CC0B6" w14:textId="1C494404" w:rsidR="00A00130" w:rsidRPr="007B75EB" w:rsidRDefault="007951FA" w:rsidP="00B96E80">
      <w:pPr>
        <w:pStyle w:val="Bulletindent1last"/>
      </w:pPr>
      <w:r w:rsidRPr="007B75EB">
        <w:t>use of 2.8</w:t>
      </w:r>
      <w:r w:rsidR="009E06DC">
        <w:t xml:space="preserve"> g </w:t>
      </w:r>
      <w:r w:rsidRPr="007B75EB">
        <w:t>for the mean daily dose</w:t>
      </w:r>
      <w:r w:rsidR="002D1318" w:rsidRPr="007B75EB">
        <w:t xml:space="preserve"> of chlormethine gel</w:t>
      </w:r>
      <w:r w:rsidR="00BD1290" w:rsidRPr="007B75EB">
        <w:t>.</w:t>
      </w:r>
    </w:p>
    <w:p w14:paraId="369BEB4C" w14:textId="60C55E51" w:rsidR="00F64987" w:rsidRPr="007B75EB" w:rsidRDefault="00A00130" w:rsidP="00A00130">
      <w:pPr>
        <w:pStyle w:val="NICEnormalindented"/>
      </w:pPr>
      <w:r w:rsidRPr="007B75EB">
        <w:t>Taking into account the limitations of the model structure</w:t>
      </w:r>
      <w:r w:rsidR="00F92876" w:rsidRPr="007B75EB">
        <w:t xml:space="preserve"> and uncertainties in the parameters</w:t>
      </w:r>
      <w:r w:rsidR="003F6B47" w:rsidRPr="007B75EB">
        <w:t>, the committee concluded that</w:t>
      </w:r>
      <w:r w:rsidR="002D1318" w:rsidRPr="007B75EB">
        <w:t xml:space="preserve"> there were no </w:t>
      </w:r>
      <w:r w:rsidR="001B260F" w:rsidRPr="007B75EB">
        <w:t xml:space="preserve">reliable </w:t>
      </w:r>
      <w:r w:rsidR="002D1318" w:rsidRPr="007B75EB">
        <w:t>cost</w:t>
      </w:r>
      <w:r w:rsidR="006E7C32" w:rsidRPr="007B75EB">
        <w:t>-</w:t>
      </w:r>
      <w:r w:rsidR="002D1318" w:rsidRPr="007B75EB">
        <w:t>effectiveness estimates</w:t>
      </w:r>
      <w:r w:rsidR="00E04A79" w:rsidRPr="007B75EB">
        <w:t>, and those that included its preferred assumptions were above the acceptable range</w:t>
      </w:r>
      <w:r w:rsidR="003F6B47" w:rsidRPr="007B75EB">
        <w:t>. It concluded that this</w:t>
      </w:r>
      <w:r w:rsidR="00814283" w:rsidRPr="007B75EB">
        <w:t xml:space="preserve"> </w:t>
      </w:r>
      <w:r w:rsidR="000D5DCF" w:rsidRPr="007B75EB">
        <w:t>suggest</w:t>
      </w:r>
      <w:r w:rsidR="003F6B47" w:rsidRPr="007B75EB">
        <w:t>ed</w:t>
      </w:r>
      <w:r w:rsidR="000D5DCF" w:rsidRPr="007B75EB">
        <w:t xml:space="preserve"> that chlormethine gel </w:t>
      </w:r>
      <w:r w:rsidR="002D1318" w:rsidRPr="007B75EB">
        <w:t>could</w:t>
      </w:r>
      <w:r w:rsidR="00137604" w:rsidRPr="007B75EB">
        <w:t xml:space="preserve"> not</w:t>
      </w:r>
      <w:r w:rsidR="002D1318" w:rsidRPr="007B75EB">
        <w:t xml:space="preserve"> be considered a cost</w:t>
      </w:r>
      <w:r w:rsidR="003F6B47" w:rsidRPr="007B75EB">
        <w:t>-</w:t>
      </w:r>
      <w:r w:rsidR="002D1318" w:rsidRPr="007B75EB">
        <w:t>effective use of resources</w:t>
      </w:r>
      <w:r w:rsidR="00814283" w:rsidRPr="007B75EB">
        <w:t xml:space="preserve"> for the whole </w:t>
      </w:r>
      <w:r w:rsidR="009E06DC">
        <w:t>MF</w:t>
      </w:r>
      <w:r w:rsidR="009E06DC">
        <w:noBreakHyphen/>
        <w:t>CTCL</w:t>
      </w:r>
      <w:r w:rsidR="00814283" w:rsidRPr="007B75EB">
        <w:t xml:space="preserve"> population</w:t>
      </w:r>
      <w:r w:rsidR="002D1318" w:rsidRPr="007B75EB">
        <w:t>.</w:t>
      </w:r>
    </w:p>
    <w:p w14:paraId="169E9ED9" w14:textId="57854C4A" w:rsidR="00F64987" w:rsidRPr="007B75EB" w:rsidRDefault="00F64987" w:rsidP="00F64987">
      <w:pPr>
        <w:pStyle w:val="Heading3"/>
      </w:pPr>
      <w:r w:rsidRPr="007B75EB">
        <w:t>The company does not present any cost</w:t>
      </w:r>
      <w:r w:rsidR="00F4171E" w:rsidRPr="007B75EB">
        <w:t>-</w:t>
      </w:r>
      <w:r w:rsidRPr="007B75EB">
        <w:t>effectiveness analyses by subgroups who may benefit more from chlormethine gel</w:t>
      </w:r>
    </w:p>
    <w:p w14:paraId="737886AA" w14:textId="32543860" w:rsidR="00F64987" w:rsidRPr="007B75EB" w:rsidRDefault="00582D27" w:rsidP="00F64987">
      <w:pPr>
        <w:pStyle w:val="Numberedlevel2text"/>
        <w:numPr>
          <w:ilvl w:val="1"/>
          <w:numId w:val="1"/>
        </w:numPr>
        <w:tabs>
          <w:tab w:val="clear" w:pos="1134"/>
          <w:tab w:val="num" w:pos="1417"/>
        </w:tabs>
        <w:ind w:left="1417"/>
        <w:rPr>
          <w:lang w:val="en-GB"/>
        </w:rPr>
      </w:pPr>
      <w:r w:rsidRPr="007B75EB">
        <w:rPr>
          <w:lang w:val="en-GB"/>
        </w:rPr>
        <w:t xml:space="preserve">The </w:t>
      </w:r>
      <w:r w:rsidR="00F64987" w:rsidRPr="007B75EB">
        <w:rPr>
          <w:lang w:val="en-GB"/>
        </w:rPr>
        <w:t xml:space="preserve">clinical experts </w:t>
      </w:r>
      <w:r w:rsidRPr="007B75EB">
        <w:rPr>
          <w:lang w:val="en-GB"/>
        </w:rPr>
        <w:t xml:space="preserve">said </w:t>
      </w:r>
      <w:r w:rsidR="00F64987" w:rsidRPr="007B75EB">
        <w:rPr>
          <w:lang w:val="en-GB"/>
        </w:rPr>
        <w:t xml:space="preserve">in clinical practice </w:t>
      </w:r>
      <w:r w:rsidRPr="007B75EB">
        <w:rPr>
          <w:lang w:val="en-GB"/>
        </w:rPr>
        <w:t xml:space="preserve">treatment depends </w:t>
      </w:r>
      <w:r w:rsidR="00F64987" w:rsidRPr="007B75EB">
        <w:rPr>
          <w:lang w:val="en-GB"/>
        </w:rPr>
        <w:t>on the level of skin involvement</w:t>
      </w:r>
      <w:r w:rsidRPr="007B75EB">
        <w:rPr>
          <w:lang w:val="en-GB"/>
        </w:rPr>
        <w:t xml:space="preserve">. They said that people </w:t>
      </w:r>
      <w:r w:rsidR="00F64987" w:rsidRPr="007B75EB">
        <w:rPr>
          <w:lang w:val="en-GB"/>
        </w:rPr>
        <w:t>with</w:t>
      </w:r>
      <w:r w:rsidR="00745D56" w:rsidRPr="007B75EB">
        <w:rPr>
          <w:lang w:val="en-GB"/>
        </w:rPr>
        <w:t xml:space="preserve"> a</w:t>
      </w:r>
      <w:r w:rsidR="00F64987" w:rsidRPr="007B75EB">
        <w:rPr>
          <w:lang w:val="en-GB"/>
        </w:rPr>
        <w:t xml:space="preserve"> low skin burden </w:t>
      </w:r>
      <w:r w:rsidR="00745D56" w:rsidRPr="007B75EB">
        <w:rPr>
          <w:lang w:val="en-GB"/>
        </w:rPr>
        <w:t>(</w:t>
      </w:r>
      <w:r w:rsidR="002E53E4" w:rsidRPr="007B75EB">
        <w:rPr>
          <w:lang w:val="en-GB"/>
        </w:rPr>
        <w:t xml:space="preserve">typically </w:t>
      </w:r>
      <w:r w:rsidR="009E06DC">
        <w:rPr>
          <w:lang w:val="en-GB"/>
        </w:rPr>
        <w:t>stage </w:t>
      </w:r>
      <w:r w:rsidR="002E53E4" w:rsidRPr="007B75EB">
        <w:rPr>
          <w:lang w:val="en-GB"/>
        </w:rPr>
        <w:t xml:space="preserve">1A) </w:t>
      </w:r>
      <w:r w:rsidR="00F64987" w:rsidRPr="007B75EB">
        <w:rPr>
          <w:lang w:val="en-GB"/>
        </w:rPr>
        <w:t>may benefit most</w:t>
      </w:r>
      <w:r w:rsidRPr="007B75EB">
        <w:rPr>
          <w:lang w:val="en-GB"/>
        </w:rPr>
        <w:t xml:space="preserve"> from treatment with chlormethine gel</w:t>
      </w:r>
      <w:r w:rsidR="005B6E35" w:rsidRPr="007B75EB">
        <w:rPr>
          <w:lang w:val="en-GB"/>
        </w:rPr>
        <w:t>.</w:t>
      </w:r>
      <w:r w:rsidR="00F64987" w:rsidRPr="007B75EB">
        <w:rPr>
          <w:lang w:val="en-GB"/>
        </w:rPr>
        <w:t xml:space="preserve"> </w:t>
      </w:r>
      <w:r w:rsidR="005B6E35" w:rsidRPr="007B75EB">
        <w:rPr>
          <w:lang w:val="en-GB"/>
        </w:rPr>
        <w:t>They</w:t>
      </w:r>
      <w:r w:rsidR="00F64987" w:rsidRPr="007B75EB">
        <w:rPr>
          <w:lang w:val="en-GB"/>
        </w:rPr>
        <w:t xml:space="preserve"> have </w:t>
      </w:r>
      <w:r w:rsidR="005B6E35" w:rsidRPr="007B75EB">
        <w:rPr>
          <w:lang w:val="en-GB"/>
        </w:rPr>
        <w:t xml:space="preserve">a </w:t>
      </w:r>
      <w:r w:rsidR="00F64987" w:rsidRPr="007B75EB">
        <w:rPr>
          <w:lang w:val="en-GB"/>
        </w:rPr>
        <w:t xml:space="preserve">particular unmet need </w:t>
      </w:r>
      <w:r w:rsidRPr="007B75EB">
        <w:rPr>
          <w:lang w:val="en-GB"/>
        </w:rPr>
        <w:t xml:space="preserve">because </w:t>
      </w:r>
      <w:r w:rsidR="00E04A79" w:rsidRPr="007B75EB">
        <w:rPr>
          <w:lang w:val="en-GB"/>
        </w:rPr>
        <w:t>the disadvantages of</w:t>
      </w:r>
      <w:r w:rsidRPr="007B75EB">
        <w:rPr>
          <w:lang w:val="en-GB"/>
        </w:rPr>
        <w:t xml:space="preserve"> </w:t>
      </w:r>
      <w:r w:rsidR="00F64987" w:rsidRPr="007B75EB">
        <w:rPr>
          <w:lang w:val="en-GB"/>
        </w:rPr>
        <w:t>phototherapy</w:t>
      </w:r>
      <w:r w:rsidRPr="007B75EB">
        <w:rPr>
          <w:lang w:val="en-GB"/>
        </w:rPr>
        <w:t xml:space="preserve"> </w:t>
      </w:r>
      <w:r w:rsidR="00E04A79" w:rsidRPr="007B75EB">
        <w:rPr>
          <w:lang w:val="en-GB"/>
        </w:rPr>
        <w:t>are greater</w:t>
      </w:r>
      <w:r w:rsidR="000E4603" w:rsidRPr="007B75EB">
        <w:rPr>
          <w:lang w:val="en-GB"/>
        </w:rPr>
        <w:t xml:space="preserve"> for them</w:t>
      </w:r>
      <w:r w:rsidR="00E04A79" w:rsidRPr="007B75EB">
        <w:rPr>
          <w:lang w:val="en-GB"/>
        </w:rPr>
        <w:t xml:space="preserve"> </w:t>
      </w:r>
      <w:r w:rsidR="00F64987" w:rsidRPr="007B75EB">
        <w:rPr>
          <w:lang w:val="en-GB"/>
        </w:rPr>
        <w:t>(see section</w:t>
      </w:r>
      <w:r w:rsidR="00DE71C4" w:rsidRPr="007B75EB">
        <w:rPr>
          <w:lang w:val="en-GB"/>
        </w:rPr>
        <w:t xml:space="preserve"> </w:t>
      </w:r>
      <w:r w:rsidR="00DE71C4" w:rsidRPr="007B75EB">
        <w:rPr>
          <w:lang w:val="en-GB"/>
        </w:rPr>
        <w:fldChar w:fldCharType="begin"/>
      </w:r>
      <w:r w:rsidR="00DE71C4" w:rsidRPr="007B75EB">
        <w:rPr>
          <w:lang w:val="en-GB"/>
        </w:rPr>
        <w:instrText xml:space="preserve"> REF _Ref58840155 \r \h </w:instrText>
      </w:r>
      <w:r w:rsidR="00DE71C4" w:rsidRPr="007B75EB">
        <w:rPr>
          <w:lang w:val="en-GB"/>
        </w:rPr>
      </w:r>
      <w:r w:rsidR="00DE71C4" w:rsidRPr="007B75EB">
        <w:rPr>
          <w:lang w:val="en-GB"/>
        </w:rPr>
        <w:fldChar w:fldCharType="separate"/>
      </w:r>
      <w:r w:rsidR="00050E58">
        <w:rPr>
          <w:lang w:val="en-GB"/>
        </w:rPr>
        <w:t>3.1</w:t>
      </w:r>
      <w:r w:rsidR="00DE71C4" w:rsidRPr="007B75EB">
        <w:rPr>
          <w:lang w:val="en-GB"/>
        </w:rPr>
        <w:fldChar w:fldCharType="end"/>
      </w:r>
      <w:r w:rsidR="005B6E35" w:rsidRPr="007B75EB">
        <w:rPr>
          <w:lang w:val="en-GB"/>
        </w:rPr>
        <w:t>)</w:t>
      </w:r>
      <w:r w:rsidRPr="007B75EB">
        <w:rPr>
          <w:lang w:val="en-GB"/>
        </w:rPr>
        <w:t>. They also</w:t>
      </w:r>
      <w:r w:rsidR="00402A32" w:rsidRPr="007B75EB">
        <w:rPr>
          <w:lang w:val="en-GB"/>
        </w:rPr>
        <w:t xml:space="preserve"> </w:t>
      </w:r>
      <w:r w:rsidRPr="007B75EB">
        <w:rPr>
          <w:lang w:val="en-GB"/>
        </w:rPr>
        <w:t>need</w:t>
      </w:r>
      <w:r w:rsidR="00402A32" w:rsidRPr="007B75EB">
        <w:rPr>
          <w:lang w:val="en-GB"/>
        </w:rPr>
        <w:t xml:space="preserve"> less gel</w:t>
      </w:r>
      <w:r w:rsidRPr="007B75EB">
        <w:rPr>
          <w:lang w:val="en-GB"/>
        </w:rPr>
        <w:t xml:space="preserve"> than people</w:t>
      </w:r>
      <w:r w:rsidR="000C212C" w:rsidRPr="007B75EB">
        <w:rPr>
          <w:lang w:val="en-GB"/>
        </w:rPr>
        <w:t xml:space="preserve"> with </w:t>
      </w:r>
      <w:r w:rsidR="00C202D3" w:rsidRPr="007B75EB">
        <w:rPr>
          <w:lang w:val="en-GB"/>
        </w:rPr>
        <w:t>a high skin burden</w:t>
      </w:r>
      <w:r w:rsidR="000C212C" w:rsidRPr="007B75EB">
        <w:rPr>
          <w:lang w:val="en-GB"/>
        </w:rPr>
        <w:t>,</w:t>
      </w:r>
      <w:r w:rsidR="00F64987" w:rsidRPr="007B75EB">
        <w:rPr>
          <w:lang w:val="en-GB"/>
        </w:rPr>
        <w:t xml:space="preserve"> </w:t>
      </w:r>
      <w:r w:rsidR="00B74AD5" w:rsidRPr="007B75EB">
        <w:rPr>
          <w:lang w:val="en-GB"/>
        </w:rPr>
        <w:t>with potentially lower cost</w:t>
      </w:r>
      <w:r w:rsidR="00A0097D" w:rsidRPr="007B75EB">
        <w:rPr>
          <w:lang w:val="en-GB"/>
        </w:rPr>
        <w:t xml:space="preserve">. </w:t>
      </w:r>
      <w:r w:rsidRPr="007B75EB">
        <w:rPr>
          <w:lang w:val="en-GB"/>
        </w:rPr>
        <w:t>T</w:t>
      </w:r>
      <w:r w:rsidR="00AD2F5C" w:rsidRPr="007B75EB">
        <w:rPr>
          <w:lang w:val="en-GB"/>
        </w:rPr>
        <w:t>he c</w:t>
      </w:r>
      <w:r w:rsidR="00CC24E1" w:rsidRPr="007B75EB">
        <w:rPr>
          <w:lang w:val="en-GB"/>
        </w:rPr>
        <w:t>linical</w:t>
      </w:r>
      <w:r w:rsidR="00F64987" w:rsidRPr="007B75EB">
        <w:rPr>
          <w:lang w:val="en-GB"/>
        </w:rPr>
        <w:t xml:space="preserve"> experts</w:t>
      </w:r>
      <w:r w:rsidRPr="007B75EB">
        <w:rPr>
          <w:lang w:val="en-GB"/>
        </w:rPr>
        <w:t xml:space="preserve"> also</w:t>
      </w:r>
      <w:r w:rsidR="00F64987" w:rsidRPr="007B75EB">
        <w:rPr>
          <w:lang w:val="en-GB"/>
        </w:rPr>
        <w:t xml:space="preserve"> noted that </w:t>
      </w:r>
      <w:r w:rsidR="00392B34" w:rsidRPr="007B75EB">
        <w:rPr>
          <w:lang w:val="en-GB"/>
        </w:rPr>
        <w:t xml:space="preserve">for </w:t>
      </w:r>
      <w:r w:rsidRPr="007B75EB">
        <w:rPr>
          <w:lang w:val="en-GB"/>
        </w:rPr>
        <w:t>people</w:t>
      </w:r>
      <w:r w:rsidR="00F64987" w:rsidRPr="007B75EB">
        <w:rPr>
          <w:lang w:val="en-GB"/>
        </w:rPr>
        <w:t xml:space="preserve"> with</w:t>
      </w:r>
      <w:r w:rsidRPr="007B75EB">
        <w:rPr>
          <w:lang w:val="en-GB"/>
        </w:rPr>
        <w:t xml:space="preserve"> a</w:t>
      </w:r>
      <w:r w:rsidR="00F64987" w:rsidRPr="007B75EB">
        <w:rPr>
          <w:lang w:val="en-GB"/>
        </w:rPr>
        <w:t xml:space="preserve"> high skin burden</w:t>
      </w:r>
      <w:r w:rsidR="00392B34" w:rsidRPr="007B75EB">
        <w:rPr>
          <w:lang w:val="en-GB"/>
        </w:rPr>
        <w:t>, their skin symptoms</w:t>
      </w:r>
      <w:r w:rsidR="00F64987" w:rsidRPr="007B75EB">
        <w:rPr>
          <w:lang w:val="en-GB"/>
        </w:rPr>
        <w:t xml:space="preserve"> often do not appear to respond as well to skin-directed treatments. The committee questioned why the company’s submission did not separate results by skin burden</w:t>
      </w:r>
      <w:r w:rsidR="00A0097D" w:rsidRPr="007B75EB">
        <w:rPr>
          <w:lang w:val="en-GB"/>
        </w:rPr>
        <w:t xml:space="preserve">, by stage, or </w:t>
      </w:r>
      <w:r w:rsidR="00C54D87" w:rsidRPr="007B75EB">
        <w:rPr>
          <w:lang w:val="en-GB"/>
        </w:rPr>
        <w:t xml:space="preserve">even by </w:t>
      </w:r>
      <w:r w:rsidR="00A0097D" w:rsidRPr="007B75EB">
        <w:rPr>
          <w:lang w:val="en-GB"/>
        </w:rPr>
        <w:t xml:space="preserve">early </w:t>
      </w:r>
      <w:r w:rsidR="00C54D87" w:rsidRPr="007B75EB">
        <w:rPr>
          <w:lang w:val="en-GB"/>
        </w:rPr>
        <w:t>and advanced disease</w:t>
      </w:r>
      <w:r w:rsidR="00B96E80" w:rsidRPr="007B75EB">
        <w:rPr>
          <w:lang w:val="en-GB"/>
        </w:rPr>
        <w:t>,</w:t>
      </w:r>
      <w:r w:rsidR="00C54D87" w:rsidRPr="007B75EB">
        <w:rPr>
          <w:lang w:val="en-GB"/>
        </w:rPr>
        <w:t xml:space="preserve"> except in a scenario analysis</w:t>
      </w:r>
      <w:r w:rsidR="00F64987" w:rsidRPr="007B75EB">
        <w:rPr>
          <w:lang w:val="en-GB"/>
        </w:rPr>
        <w:t xml:space="preserve">. The </w:t>
      </w:r>
      <w:r w:rsidR="00F64987" w:rsidRPr="007B75EB">
        <w:rPr>
          <w:lang w:val="en-GB"/>
        </w:rPr>
        <w:lastRenderedPageBreak/>
        <w:t xml:space="preserve">committee also noted that combining different levels of skin disease </w:t>
      </w:r>
      <w:r w:rsidR="00F07234" w:rsidRPr="007B75EB">
        <w:rPr>
          <w:lang w:val="en-GB"/>
        </w:rPr>
        <w:t>and advanced an</w:t>
      </w:r>
      <w:r w:rsidR="004654BB" w:rsidRPr="007B75EB">
        <w:rPr>
          <w:lang w:val="en-GB"/>
        </w:rPr>
        <w:t>d</w:t>
      </w:r>
      <w:r w:rsidR="00F07234" w:rsidRPr="007B75EB">
        <w:rPr>
          <w:lang w:val="en-GB"/>
        </w:rPr>
        <w:t xml:space="preserve"> early disease </w:t>
      </w:r>
      <w:r w:rsidR="00F64987" w:rsidRPr="007B75EB">
        <w:rPr>
          <w:lang w:val="en-GB"/>
        </w:rPr>
        <w:t xml:space="preserve">added </w:t>
      </w:r>
      <w:r w:rsidR="00F07234" w:rsidRPr="007B75EB">
        <w:rPr>
          <w:lang w:val="en-GB"/>
        </w:rPr>
        <w:t>to the</w:t>
      </w:r>
      <w:r w:rsidR="004654BB" w:rsidRPr="007B75EB">
        <w:rPr>
          <w:lang w:val="en-GB"/>
        </w:rPr>
        <w:t xml:space="preserve"> </w:t>
      </w:r>
      <w:r w:rsidR="00F64987" w:rsidRPr="007B75EB">
        <w:rPr>
          <w:lang w:val="en-GB"/>
        </w:rPr>
        <w:t>uncertainty</w:t>
      </w:r>
      <w:r w:rsidR="00E6085F" w:rsidRPr="007B75EB">
        <w:rPr>
          <w:lang w:val="en-GB"/>
        </w:rPr>
        <w:t xml:space="preserve"> </w:t>
      </w:r>
      <w:r w:rsidR="00C6592A" w:rsidRPr="007B75EB">
        <w:rPr>
          <w:lang w:val="en-GB"/>
        </w:rPr>
        <w:t>in costs</w:t>
      </w:r>
      <w:r w:rsidR="00F64987" w:rsidRPr="007B75EB">
        <w:rPr>
          <w:lang w:val="en-GB"/>
        </w:rPr>
        <w:t>, both in the amount of chlormethine gel used and the cost of systemic treatment for those who had systemic disease. The committee concluded that the company’s model</w:t>
      </w:r>
      <w:r w:rsidR="00B96E80" w:rsidRPr="007B75EB">
        <w:rPr>
          <w:lang w:val="en-GB"/>
        </w:rPr>
        <w:t>,</w:t>
      </w:r>
      <w:r w:rsidR="00F64987" w:rsidRPr="007B75EB">
        <w:rPr>
          <w:lang w:val="en-GB"/>
        </w:rPr>
        <w:t xml:space="preserve"> which is for the whole population</w:t>
      </w:r>
      <w:r w:rsidR="00B96E80" w:rsidRPr="007B75EB">
        <w:rPr>
          <w:lang w:val="en-GB"/>
        </w:rPr>
        <w:t>,</w:t>
      </w:r>
      <w:r w:rsidR="00F64987" w:rsidRPr="007B75EB">
        <w:rPr>
          <w:lang w:val="en-GB"/>
        </w:rPr>
        <w:t xml:space="preserve"> does not reflect clinical practice </w:t>
      </w:r>
      <w:r w:rsidR="00B96E80" w:rsidRPr="007B75EB">
        <w:rPr>
          <w:lang w:val="en-GB"/>
        </w:rPr>
        <w:t>for</w:t>
      </w:r>
      <w:r w:rsidR="00F64987" w:rsidRPr="007B75EB">
        <w:rPr>
          <w:lang w:val="en-GB"/>
        </w:rPr>
        <w:t xml:space="preserve"> </w:t>
      </w:r>
      <w:r w:rsidR="000E7B03" w:rsidRPr="007B75EB">
        <w:rPr>
          <w:lang w:val="en-GB"/>
        </w:rPr>
        <w:t>people</w:t>
      </w:r>
      <w:r w:rsidR="00F64987" w:rsidRPr="007B75EB">
        <w:rPr>
          <w:lang w:val="en-GB"/>
        </w:rPr>
        <w:t xml:space="preserve"> who may benefit the most from chlormethine gel</w:t>
      </w:r>
      <w:r w:rsidR="00C6592A" w:rsidRPr="007B75EB">
        <w:rPr>
          <w:lang w:val="en-GB"/>
        </w:rPr>
        <w:t>,</w:t>
      </w:r>
      <w:r w:rsidR="0023574F" w:rsidRPr="007B75EB">
        <w:rPr>
          <w:lang w:val="en-GB"/>
        </w:rPr>
        <w:t xml:space="preserve"> and adds uncertainty to the cost</w:t>
      </w:r>
      <w:r w:rsidR="005C0E7B" w:rsidRPr="007B75EB">
        <w:rPr>
          <w:lang w:val="en-GB"/>
        </w:rPr>
        <w:t>-</w:t>
      </w:r>
      <w:r w:rsidR="0023574F" w:rsidRPr="007B75EB">
        <w:rPr>
          <w:lang w:val="en-GB"/>
        </w:rPr>
        <w:t>effectiveness estimates</w:t>
      </w:r>
      <w:r w:rsidR="00F64987" w:rsidRPr="007B75EB">
        <w:rPr>
          <w:lang w:val="en-GB"/>
        </w:rPr>
        <w:t>.</w:t>
      </w:r>
    </w:p>
    <w:p w14:paraId="0B2DAAE5" w14:textId="183E5711" w:rsidR="009F46B7" w:rsidRPr="007B75EB" w:rsidRDefault="00F64987" w:rsidP="002E08C1">
      <w:pPr>
        <w:pStyle w:val="Heading2"/>
      </w:pPr>
      <w:r w:rsidRPr="007B75EB">
        <w:t>Conclusion</w:t>
      </w:r>
    </w:p>
    <w:p w14:paraId="3AA55D38" w14:textId="46282E62" w:rsidR="00D0548B" w:rsidRPr="007B75EB" w:rsidRDefault="00D0548B" w:rsidP="00C87571">
      <w:pPr>
        <w:pStyle w:val="Heading3"/>
      </w:pPr>
      <w:r w:rsidRPr="007B75EB">
        <w:t>Chlormethine gel is not recommended for treating MF-CTCL</w:t>
      </w:r>
    </w:p>
    <w:p w14:paraId="74F60C0D" w14:textId="43400419" w:rsidR="00D0548B" w:rsidRPr="007B75EB" w:rsidRDefault="00D0548B" w:rsidP="00680F64">
      <w:pPr>
        <w:pStyle w:val="Numberedlevel2text"/>
        <w:rPr>
          <w:lang w:val="en-GB"/>
        </w:rPr>
      </w:pPr>
      <w:r w:rsidRPr="007B75EB">
        <w:rPr>
          <w:lang w:val="en-GB"/>
        </w:rPr>
        <w:t>The committee acknowledged that there is a clinical need for chlormethine gel as an alternative treatment option</w:t>
      </w:r>
      <w:r w:rsidR="00607318" w:rsidRPr="007B75EB">
        <w:rPr>
          <w:lang w:val="en-GB"/>
        </w:rPr>
        <w:t>. It acknowledged</w:t>
      </w:r>
      <w:r w:rsidRPr="007B75EB">
        <w:rPr>
          <w:lang w:val="en-GB"/>
        </w:rPr>
        <w:t xml:space="preserve"> that it may benefit people with </w:t>
      </w:r>
      <w:r w:rsidR="009E06DC">
        <w:rPr>
          <w:lang w:val="en-GB"/>
        </w:rPr>
        <w:t>MF</w:t>
      </w:r>
      <w:r w:rsidR="009E06DC">
        <w:rPr>
          <w:lang w:val="en-GB"/>
        </w:rPr>
        <w:noBreakHyphen/>
        <w:t>CTCL</w:t>
      </w:r>
      <w:r w:rsidRPr="007B75EB">
        <w:rPr>
          <w:lang w:val="en-GB"/>
        </w:rPr>
        <w:t xml:space="preserve">, particularly </w:t>
      </w:r>
      <w:r w:rsidR="00607318" w:rsidRPr="007B75EB">
        <w:rPr>
          <w:lang w:val="en-GB"/>
        </w:rPr>
        <w:t>those</w:t>
      </w:r>
      <w:r w:rsidRPr="007B75EB">
        <w:rPr>
          <w:lang w:val="en-GB"/>
        </w:rPr>
        <w:t xml:space="preserve"> who have limited disease </w:t>
      </w:r>
      <w:r w:rsidR="00F81B5B" w:rsidRPr="007B75EB">
        <w:rPr>
          <w:lang w:val="en-GB"/>
        </w:rPr>
        <w:t xml:space="preserve">or </w:t>
      </w:r>
      <w:r w:rsidR="00607318" w:rsidRPr="007B75EB">
        <w:rPr>
          <w:lang w:val="en-GB"/>
        </w:rPr>
        <w:t xml:space="preserve">who cannot have </w:t>
      </w:r>
      <w:r w:rsidRPr="007B75EB">
        <w:rPr>
          <w:lang w:val="en-GB"/>
        </w:rPr>
        <w:t xml:space="preserve">phototherapy. </w:t>
      </w:r>
      <w:r w:rsidR="009C0F8A" w:rsidRPr="007B75EB">
        <w:rPr>
          <w:lang w:val="en-GB"/>
        </w:rPr>
        <w:t>But the</w:t>
      </w:r>
      <w:r w:rsidRPr="007B75EB">
        <w:rPr>
          <w:lang w:val="en-GB"/>
        </w:rPr>
        <w:t xml:space="preserve"> model structure </w:t>
      </w:r>
      <w:r w:rsidR="009C0F8A" w:rsidRPr="007B75EB">
        <w:rPr>
          <w:lang w:val="en-GB"/>
        </w:rPr>
        <w:t>did</w:t>
      </w:r>
      <w:r w:rsidRPr="007B75EB">
        <w:rPr>
          <w:lang w:val="en-GB"/>
        </w:rPr>
        <w:t xml:space="preserve"> not reflect the clinical treatment pathway for people with the condition</w:t>
      </w:r>
      <w:r w:rsidR="009C0F8A" w:rsidRPr="007B75EB">
        <w:rPr>
          <w:lang w:val="en-GB"/>
        </w:rPr>
        <w:t>. And</w:t>
      </w:r>
      <w:r w:rsidRPr="007B75EB">
        <w:rPr>
          <w:lang w:val="en-GB"/>
        </w:rPr>
        <w:t xml:space="preserve"> no evidence </w:t>
      </w:r>
      <w:r w:rsidR="009C0F8A" w:rsidRPr="007B75EB">
        <w:rPr>
          <w:lang w:val="en-GB"/>
        </w:rPr>
        <w:t xml:space="preserve">was </w:t>
      </w:r>
      <w:r w:rsidRPr="007B75EB">
        <w:rPr>
          <w:lang w:val="en-GB"/>
        </w:rPr>
        <w:t xml:space="preserve">presented on </w:t>
      </w:r>
      <w:r w:rsidR="009C0F8A" w:rsidRPr="007B75EB">
        <w:rPr>
          <w:lang w:val="en-GB"/>
        </w:rPr>
        <w:t xml:space="preserve">chlormethine gel’s </w:t>
      </w:r>
      <w:r w:rsidRPr="007B75EB">
        <w:rPr>
          <w:lang w:val="en-GB"/>
        </w:rPr>
        <w:t xml:space="preserve">clinical effectiveness for </w:t>
      </w:r>
      <w:r w:rsidR="00DA0D62" w:rsidRPr="007B75EB">
        <w:rPr>
          <w:lang w:val="en-GB"/>
        </w:rPr>
        <w:t>people who have limited disease or who cannot have phototherapy</w:t>
      </w:r>
      <w:r w:rsidR="009C0F8A" w:rsidRPr="007B75EB">
        <w:rPr>
          <w:lang w:val="en-GB"/>
        </w:rPr>
        <w:t xml:space="preserve">, so </w:t>
      </w:r>
      <w:r w:rsidRPr="007B75EB">
        <w:rPr>
          <w:lang w:val="en-GB"/>
        </w:rPr>
        <w:t xml:space="preserve">the committee </w:t>
      </w:r>
      <w:r w:rsidR="009C0F8A" w:rsidRPr="007B75EB">
        <w:rPr>
          <w:lang w:val="en-GB"/>
        </w:rPr>
        <w:t xml:space="preserve">could not make a </w:t>
      </w:r>
      <w:r w:rsidRPr="007B75EB">
        <w:rPr>
          <w:lang w:val="en-GB"/>
        </w:rPr>
        <w:t>decision on</w:t>
      </w:r>
      <w:r w:rsidR="009C0F8A" w:rsidRPr="007B75EB">
        <w:rPr>
          <w:lang w:val="en-GB"/>
        </w:rPr>
        <w:t xml:space="preserve"> </w:t>
      </w:r>
      <w:r w:rsidR="00DA0D62" w:rsidRPr="007B75EB">
        <w:rPr>
          <w:lang w:val="en-GB"/>
        </w:rPr>
        <w:t>this subgroup</w:t>
      </w:r>
      <w:r w:rsidRPr="007B75EB">
        <w:rPr>
          <w:lang w:val="en-GB"/>
        </w:rPr>
        <w:t xml:space="preserve">. </w:t>
      </w:r>
      <w:r w:rsidR="008B5919" w:rsidRPr="007B75EB">
        <w:rPr>
          <w:lang w:val="en-GB"/>
        </w:rPr>
        <w:t>Chlormethine gel’s</w:t>
      </w:r>
      <w:r w:rsidRPr="007B75EB">
        <w:rPr>
          <w:lang w:val="en-GB"/>
        </w:rPr>
        <w:t xml:space="preserve"> clinical effectiveness relative to phototherapy, which was the focus of the submission, was also unknown. Comparison of symptom response rates from Study</w:t>
      </w:r>
      <w:r w:rsidR="006F00BE">
        <w:rPr>
          <w:lang w:val="en-GB"/>
        </w:rPr>
        <w:t> 201</w:t>
      </w:r>
      <w:r w:rsidRPr="007B75EB">
        <w:rPr>
          <w:lang w:val="en-GB"/>
        </w:rPr>
        <w:t xml:space="preserve"> and the phototherapy trials used in the model suggest</w:t>
      </w:r>
      <w:r w:rsidR="008B5919" w:rsidRPr="007B75EB">
        <w:rPr>
          <w:lang w:val="en-GB"/>
        </w:rPr>
        <w:t>ed</w:t>
      </w:r>
      <w:r w:rsidRPr="007B75EB">
        <w:rPr>
          <w:lang w:val="en-GB"/>
        </w:rPr>
        <w:t xml:space="preserve"> that chlormethine gel may be less effective than phototherapy for treating skin symptoms</w:t>
      </w:r>
      <w:r w:rsidR="00862E6B" w:rsidRPr="007B75EB">
        <w:rPr>
          <w:lang w:val="en-GB"/>
        </w:rPr>
        <w:t>.</w:t>
      </w:r>
      <w:r w:rsidRPr="007B75EB">
        <w:rPr>
          <w:lang w:val="en-GB"/>
        </w:rPr>
        <w:t xml:space="preserve"> But the results from</w:t>
      </w:r>
      <w:r w:rsidR="00862E6B" w:rsidRPr="007B75EB">
        <w:rPr>
          <w:lang w:val="en-GB"/>
        </w:rPr>
        <w:t xml:space="preserve"> the</w:t>
      </w:r>
      <w:r w:rsidRPr="007B75EB">
        <w:rPr>
          <w:lang w:val="en-GB"/>
        </w:rPr>
        <w:t xml:space="preserve"> company’s</w:t>
      </w:r>
      <w:r w:rsidR="00862E6B" w:rsidRPr="007B75EB">
        <w:rPr>
          <w:lang w:val="en-GB"/>
        </w:rPr>
        <w:t xml:space="preserve"> and ERG’s</w:t>
      </w:r>
      <w:r w:rsidRPr="007B75EB">
        <w:rPr>
          <w:lang w:val="en-GB"/>
        </w:rPr>
        <w:t xml:space="preserve"> model</w:t>
      </w:r>
      <w:r w:rsidR="00862E6B" w:rsidRPr="007B75EB">
        <w:rPr>
          <w:lang w:val="en-GB"/>
        </w:rPr>
        <w:t>s</w:t>
      </w:r>
      <w:r w:rsidRPr="007B75EB">
        <w:rPr>
          <w:lang w:val="en-GB"/>
        </w:rPr>
        <w:t xml:space="preserve"> predicted that chlormethine gel is associated with more QALYs than phototherapy</w:t>
      </w:r>
      <w:r w:rsidR="00862E6B" w:rsidRPr="007B75EB">
        <w:rPr>
          <w:lang w:val="en-GB"/>
        </w:rPr>
        <w:t>, albeit the range in QALY gains was wide</w:t>
      </w:r>
      <w:r w:rsidRPr="007B75EB">
        <w:rPr>
          <w:lang w:val="en-GB"/>
        </w:rPr>
        <w:t xml:space="preserve">. There </w:t>
      </w:r>
      <w:r w:rsidR="008B5919" w:rsidRPr="007B75EB">
        <w:rPr>
          <w:lang w:val="en-GB"/>
        </w:rPr>
        <w:t xml:space="preserve">were </w:t>
      </w:r>
      <w:r w:rsidR="00862E6B" w:rsidRPr="007B75EB">
        <w:rPr>
          <w:lang w:val="en-GB"/>
        </w:rPr>
        <w:t>other</w:t>
      </w:r>
      <w:r w:rsidRPr="007B75EB">
        <w:rPr>
          <w:lang w:val="en-GB"/>
        </w:rPr>
        <w:t xml:space="preserve"> uncertainties, including about the assumptions o</w:t>
      </w:r>
      <w:r w:rsidR="00862E6B" w:rsidRPr="007B75EB">
        <w:rPr>
          <w:lang w:val="en-GB"/>
        </w:rPr>
        <w:t>f</w:t>
      </w:r>
      <w:r w:rsidRPr="007B75EB">
        <w:rPr>
          <w:lang w:val="en-GB"/>
        </w:rPr>
        <w:t xml:space="preserve"> the duration of response, and the dosage of chlormethine gel. Because of this high level of uncertainty,</w:t>
      </w:r>
      <w:r w:rsidR="00862E6B" w:rsidRPr="007B75EB">
        <w:rPr>
          <w:lang w:val="en-GB"/>
        </w:rPr>
        <w:t xml:space="preserve"> and </w:t>
      </w:r>
      <w:r w:rsidR="008B5919" w:rsidRPr="007B75EB">
        <w:rPr>
          <w:lang w:val="en-GB"/>
        </w:rPr>
        <w:t xml:space="preserve">because </w:t>
      </w:r>
      <w:r w:rsidR="00862E6B" w:rsidRPr="007B75EB">
        <w:rPr>
          <w:lang w:val="en-GB"/>
        </w:rPr>
        <w:t xml:space="preserve">the committee’s preferred scenario estimates were </w:t>
      </w:r>
      <w:r w:rsidR="00E10F7D" w:rsidRPr="007B75EB">
        <w:rPr>
          <w:lang w:val="en-GB"/>
        </w:rPr>
        <w:t xml:space="preserve">considerably </w:t>
      </w:r>
      <w:r w:rsidR="00862E6B" w:rsidRPr="007B75EB">
        <w:rPr>
          <w:lang w:val="en-GB"/>
        </w:rPr>
        <w:t>higher than what NICE would usually consider as cost effective,</w:t>
      </w:r>
      <w:r w:rsidRPr="007B75EB">
        <w:rPr>
          <w:lang w:val="en-GB"/>
        </w:rPr>
        <w:t xml:space="preserve"> the committee was unable to recommend chlormethine gel for treating </w:t>
      </w:r>
      <w:r w:rsidR="009E06DC">
        <w:rPr>
          <w:lang w:val="en-GB"/>
        </w:rPr>
        <w:t>MF</w:t>
      </w:r>
      <w:r w:rsidR="009E06DC">
        <w:rPr>
          <w:lang w:val="en-GB"/>
        </w:rPr>
        <w:noBreakHyphen/>
        <w:t>CTCL</w:t>
      </w:r>
      <w:r w:rsidRPr="007B75EB">
        <w:rPr>
          <w:lang w:val="en-GB"/>
        </w:rPr>
        <w:t>.</w:t>
      </w:r>
    </w:p>
    <w:p w14:paraId="337DB3E0" w14:textId="77777777" w:rsidR="002E08C1" w:rsidRPr="007B75EB" w:rsidRDefault="002E08C1" w:rsidP="007427B2">
      <w:pPr>
        <w:pStyle w:val="Numberedheading1"/>
      </w:pPr>
      <w:r w:rsidRPr="007B75EB">
        <w:lastRenderedPageBreak/>
        <w:t>Proposed date for review of guidance</w:t>
      </w:r>
    </w:p>
    <w:p w14:paraId="786A5C08" w14:textId="77777777" w:rsidR="002E08C1" w:rsidRPr="007B75EB" w:rsidRDefault="002E08C1" w:rsidP="002E08C1">
      <w:pPr>
        <w:pStyle w:val="Numberedlevel2text"/>
        <w:rPr>
          <w:lang w:val="en-GB"/>
        </w:rPr>
      </w:pPr>
      <w:r w:rsidRPr="007B75EB">
        <w:rPr>
          <w:lang w:val="en-GB"/>
        </w:rPr>
        <w:t>NICE proposes that the guidance on this technology is considered for review by the guidance executive 3 years after publication of the guidance. NICE welcomes comment on this proposed date. The guidance executive will decide whether the technology should be reviewed based on information gathered by NICE, and in consultation with consultees and commentators.</w:t>
      </w:r>
    </w:p>
    <w:p w14:paraId="23599FEF" w14:textId="6B244CDB" w:rsidR="002E08C1" w:rsidRPr="007B75EB" w:rsidRDefault="002E08C1" w:rsidP="00557CC9">
      <w:pPr>
        <w:pStyle w:val="NICEnormal"/>
      </w:pPr>
      <w:r w:rsidRPr="007B75EB">
        <w:t>Jane Adam</w:t>
      </w:r>
      <w:r w:rsidRPr="007B75EB">
        <w:br/>
        <w:t>Chair, appraisal committee</w:t>
      </w:r>
      <w:r w:rsidRPr="007B75EB">
        <w:br/>
      </w:r>
      <w:r w:rsidR="00B6553B">
        <w:t>January</w:t>
      </w:r>
      <w:r w:rsidR="00B6553B" w:rsidRPr="007B75EB">
        <w:t xml:space="preserve"> </w:t>
      </w:r>
      <w:r w:rsidRPr="007B75EB">
        <w:t>2021</w:t>
      </w:r>
    </w:p>
    <w:p w14:paraId="40596592" w14:textId="77777777" w:rsidR="002E08C1" w:rsidRPr="007B75EB" w:rsidRDefault="002E08C1" w:rsidP="007427B2">
      <w:pPr>
        <w:pStyle w:val="Numberedheading1"/>
      </w:pPr>
      <w:r w:rsidRPr="007B75EB">
        <w:t>Appraisal committee members and NICE project team</w:t>
      </w:r>
    </w:p>
    <w:p w14:paraId="409A7266" w14:textId="77777777" w:rsidR="002E08C1" w:rsidRPr="007B75EB" w:rsidRDefault="002E08C1" w:rsidP="007427B2">
      <w:pPr>
        <w:pStyle w:val="Heading2"/>
      </w:pPr>
      <w:r w:rsidRPr="007B75EB">
        <w:t>Appraisal committee members</w:t>
      </w:r>
    </w:p>
    <w:p w14:paraId="00237D2A" w14:textId="423071AA" w:rsidR="002E08C1" w:rsidRPr="007B75EB" w:rsidRDefault="002E08C1" w:rsidP="00A5038C">
      <w:pPr>
        <w:pStyle w:val="NICEnormal"/>
        <w:rPr>
          <w:rFonts w:eastAsia="Calibri"/>
        </w:rPr>
      </w:pPr>
      <w:r w:rsidRPr="007B75EB">
        <w:t xml:space="preserve">The 4 technology appraisal committees are standing advisory committees of NICE. This topic was considered by </w:t>
      </w:r>
      <w:hyperlink r:id="rId10" w:history="1">
        <w:r w:rsidRPr="007B75EB">
          <w:rPr>
            <w:rStyle w:val="Hyperlink"/>
            <w:rFonts w:eastAsia="Calibri"/>
          </w:rPr>
          <w:t>committee A</w:t>
        </w:r>
      </w:hyperlink>
      <w:r w:rsidRPr="007B75EB">
        <w:t>.</w:t>
      </w:r>
    </w:p>
    <w:p w14:paraId="6C855A05" w14:textId="77777777" w:rsidR="002E08C1" w:rsidRPr="007B75EB" w:rsidRDefault="002E08C1" w:rsidP="00557CC9">
      <w:pPr>
        <w:pStyle w:val="NICEnormal"/>
      </w:pPr>
      <w:r w:rsidRPr="007B75EB">
        <w:t>Committee members are asked to declare any interests in the technology to be appraised. If it is considered there is a conflict of interest, the member is excluded from participating further in that appraisal.</w:t>
      </w:r>
    </w:p>
    <w:p w14:paraId="52DB60A3" w14:textId="77777777" w:rsidR="002E08C1" w:rsidRPr="007B75EB" w:rsidRDefault="002E08C1" w:rsidP="00A5038C">
      <w:pPr>
        <w:pStyle w:val="NICEnormal"/>
      </w:pPr>
      <w:r w:rsidRPr="007B75EB">
        <w:t xml:space="preserve">The </w:t>
      </w:r>
      <w:hyperlink r:id="rId11" w:history="1">
        <w:r w:rsidRPr="007B75EB">
          <w:rPr>
            <w:rStyle w:val="Hyperlink"/>
            <w:rFonts w:eastAsia="Calibri"/>
          </w:rPr>
          <w:t>minutes</w:t>
        </w:r>
        <w:r w:rsidRPr="007B75EB">
          <w:rPr>
            <w:rStyle w:val="Hyperlink"/>
          </w:rPr>
          <w:t xml:space="preserve"> of each appraisal committee meeting</w:t>
        </w:r>
      </w:hyperlink>
      <w:r w:rsidRPr="007B75EB">
        <w:t>, which include the names of the members who attended and their declarations of interests, are posted on the NICE website.</w:t>
      </w:r>
    </w:p>
    <w:p w14:paraId="451727F4" w14:textId="77777777" w:rsidR="002E08C1" w:rsidRPr="007B75EB" w:rsidRDefault="002E08C1" w:rsidP="007427B2">
      <w:pPr>
        <w:pStyle w:val="Heading2"/>
      </w:pPr>
      <w:r w:rsidRPr="007B75EB">
        <w:t>NICE project team</w:t>
      </w:r>
    </w:p>
    <w:p w14:paraId="24649435" w14:textId="77777777" w:rsidR="002E08C1" w:rsidRPr="007B75EB" w:rsidRDefault="002E08C1" w:rsidP="00557CC9">
      <w:pPr>
        <w:pStyle w:val="NICEnormal"/>
      </w:pPr>
      <w:r w:rsidRPr="007B75EB">
        <w:t>Each technology appraisal is assigned to a team consisting of 1 or more health technology analysts (who act as technical leads for the appraisal), a technical adviser and a project manager.</w:t>
      </w:r>
    </w:p>
    <w:p w14:paraId="4196838E" w14:textId="63E5649F" w:rsidR="002E08C1" w:rsidRPr="007B75EB" w:rsidRDefault="002E08C1" w:rsidP="00A5038C">
      <w:pPr>
        <w:pStyle w:val="NICEnormal"/>
      </w:pPr>
      <w:r w:rsidRPr="007B75EB">
        <w:rPr>
          <w:b/>
          <w:bCs/>
        </w:rPr>
        <w:lastRenderedPageBreak/>
        <w:t>Heather Stegenga</w:t>
      </w:r>
      <w:r w:rsidR="008F76C9" w:rsidRPr="007B75EB">
        <w:rPr>
          <w:b/>
          <w:bCs/>
        </w:rPr>
        <w:t xml:space="preserve"> and Faye Sheldon</w:t>
      </w:r>
      <w:r w:rsidRPr="007B75EB">
        <w:t xml:space="preserve"> </w:t>
      </w:r>
      <w:r w:rsidRPr="007B75EB">
        <w:br/>
        <w:t>Technical lead</w:t>
      </w:r>
      <w:r w:rsidR="008F76C9" w:rsidRPr="007B75EB">
        <w:t>s</w:t>
      </w:r>
    </w:p>
    <w:p w14:paraId="4641B14F" w14:textId="72AA6E15" w:rsidR="002E08C1" w:rsidRPr="007B75EB" w:rsidRDefault="002E08C1" w:rsidP="00A5038C">
      <w:pPr>
        <w:pStyle w:val="NICEnormal"/>
      </w:pPr>
      <w:r w:rsidRPr="007B75EB">
        <w:rPr>
          <w:b/>
          <w:bCs/>
        </w:rPr>
        <w:t>Joanna Richardson</w:t>
      </w:r>
      <w:r w:rsidR="008F76C9" w:rsidRPr="007B75EB">
        <w:rPr>
          <w:b/>
          <w:bCs/>
        </w:rPr>
        <w:t xml:space="preserve"> and Yelan Guo</w:t>
      </w:r>
      <w:r w:rsidRPr="007B75EB">
        <w:br/>
        <w:t>Technical adviser</w:t>
      </w:r>
      <w:r w:rsidR="008F76C9" w:rsidRPr="007B75EB">
        <w:t>s</w:t>
      </w:r>
    </w:p>
    <w:p w14:paraId="613BEB8E" w14:textId="77777777" w:rsidR="002E08C1" w:rsidRPr="007B75EB" w:rsidRDefault="002E08C1" w:rsidP="00A5038C">
      <w:pPr>
        <w:pStyle w:val="NICEnormal"/>
      </w:pPr>
      <w:r w:rsidRPr="007B75EB">
        <w:rPr>
          <w:b/>
          <w:bCs/>
        </w:rPr>
        <w:t>Thomas Feist</w:t>
      </w:r>
      <w:r w:rsidRPr="007B75EB">
        <w:br/>
        <w:t>Project manager</w:t>
      </w:r>
    </w:p>
    <w:p w14:paraId="52C887D8" w14:textId="77777777" w:rsidR="002E08C1" w:rsidRPr="007B75EB" w:rsidRDefault="002E08C1" w:rsidP="00557CC9">
      <w:pPr>
        <w:pStyle w:val="NICEnormal"/>
      </w:pPr>
      <w:r w:rsidRPr="007B75EB">
        <w:t xml:space="preserve">ISBN: </w:t>
      </w:r>
      <w:r w:rsidRPr="007B75EB">
        <w:rPr>
          <w:highlight w:val="green"/>
        </w:rPr>
        <w:t>[to be added at publication]</w:t>
      </w:r>
    </w:p>
    <w:sectPr w:rsidR="002E08C1" w:rsidRPr="007B75EB" w:rsidSect="00C76DDA">
      <w:headerReference w:type="default" r:id="rId12"/>
      <w:footerReference w:type="default" r:id="rId13"/>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7127C3" w14:textId="77777777" w:rsidR="0070288C" w:rsidRDefault="0070288C">
      <w:r>
        <w:separator/>
      </w:r>
    </w:p>
  </w:endnote>
  <w:endnote w:type="continuationSeparator" w:id="0">
    <w:p w14:paraId="04FDA210" w14:textId="77777777" w:rsidR="0070288C" w:rsidRDefault="00702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BF2E0" w14:textId="7096BAA4" w:rsidR="0070288C" w:rsidRPr="003D33FB" w:rsidRDefault="0070288C" w:rsidP="007A7EC8">
    <w:pPr>
      <w:pStyle w:val="NICEnormalsinglespacing"/>
      <w:spacing w:after="120"/>
      <w:rPr>
        <w:sz w:val="18"/>
        <w:szCs w:val="18"/>
      </w:rPr>
    </w:pPr>
    <w:r>
      <w:rPr>
        <w:sz w:val="18"/>
        <w:szCs w:val="18"/>
      </w:rPr>
      <w:t>Appraisal consultation document</w:t>
    </w:r>
    <w:bookmarkStart w:id="16" w:name="_Hlk45204985"/>
    <w:r>
      <w:rPr>
        <w:sz w:val="18"/>
        <w:szCs w:val="18"/>
      </w:rPr>
      <w:t xml:space="preserve"> - </w:t>
    </w:r>
    <w:r w:rsidRPr="00E249EC">
      <w:rPr>
        <w:sz w:val="18"/>
        <w:szCs w:val="18"/>
      </w:rPr>
      <w:t>Chlormethine gel for treating mycosis fungoides-type cutaneous T-cell lymph</w:t>
    </w:r>
    <w:bookmarkEnd w:id="16"/>
    <w:r>
      <w:rPr>
        <w:sz w:val="18"/>
        <w:szCs w:val="18"/>
      </w:rPr>
      <w:t>oma</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9118D">
      <w:rPr>
        <w:rStyle w:val="PageNumber"/>
        <w:sz w:val="20"/>
        <w:szCs w:val="20"/>
      </w:rPr>
      <w:t xml:space="preserve">Page </w:t>
    </w:r>
    <w:r w:rsidRPr="0039118D">
      <w:rPr>
        <w:rStyle w:val="PageNumber"/>
        <w:sz w:val="20"/>
        <w:szCs w:val="20"/>
      </w:rPr>
      <w:fldChar w:fldCharType="begin"/>
    </w:r>
    <w:r w:rsidRPr="0039118D">
      <w:rPr>
        <w:rStyle w:val="PageNumber"/>
        <w:sz w:val="20"/>
        <w:szCs w:val="20"/>
      </w:rPr>
      <w:instrText xml:space="preserve"> PAGE </w:instrText>
    </w:r>
    <w:r w:rsidRPr="0039118D">
      <w:rPr>
        <w:rStyle w:val="PageNumber"/>
        <w:sz w:val="20"/>
        <w:szCs w:val="20"/>
      </w:rPr>
      <w:fldChar w:fldCharType="separate"/>
    </w:r>
    <w:r>
      <w:rPr>
        <w:rStyle w:val="PageNumber"/>
        <w:noProof/>
        <w:sz w:val="20"/>
        <w:szCs w:val="20"/>
      </w:rPr>
      <w:t>20</w:t>
    </w:r>
    <w:r w:rsidRPr="0039118D">
      <w:rPr>
        <w:rStyle w:val="PageNumber"/>
        <w:sz w:val="20"/>
        <w:szCs w:val="20"/>
      </w:rPr>
      <w:fldChar w:fldCharType="end"/>
    </w:r>
    <w:r w:rsidRPr="0039118D">
      <w:rPr>
        <w:rStyle w:val="PageNumber"/>
        <w:sz w:val="20"/>
        <w:szCs w:val="20"/>
      </w:rPr>
      <w:t xml:space="preserve"> of </w:t>
    </w:r>
    <w:r w:rsidRPr="0039118D">
      <w:rPr>
        <w:rStyle w:val="PageNumber"/>
        <w:sz w:val="20"/>
        <w:szCs w:val="20"/>
      </w:rPr>
      <w:fldChar w:fldCharType="begin"/>
    </w:r>
    <w:r w:rsidRPr="0039118D">
      <w:rPr>
        <w:rStyle w:val="PageNumber"/>
        <w:sz w:val="20"/>
        <w:szCs w:val="20"/>
      </w:rPr>
      <w:instrText xml:space="preserve"> NUMPAGES </w:instrText>
    </w:r>
    <w:r w:rsidRPr="0039118D">
      <w:rPr>
        <w:rStyle w:val="PageNumber"/>
        <w:sz w:val="20"/>
        <w:szCs w:val="20"/>
      </w:rPr>
      <w:fldChar w:fldCharType="separate"/>
    </w:r>
    <w:r>
      <w:rPr>
        <w:rStyle w:val="PageNumber"/>
        <w:noProof/>
        <w:sz w:val="20"/>
        <w:szCs w:val="20"/>
      </w:rPr>
      <w:t>20</w:t>
    </w:r>
    <w:r w:rsidRPr="0039118D">
      <w:rPr>
        <w:rStyle w:val="PageNumber"/>
        <w:sz w:val="20"/>
        <w:szCs w:val="20"/>
      </w:rPr>
      <w:fldChar w:fldCharType="end"/>
    </w:r>
  </w:p>
  <w:p w14:paraId="77314A7F" w14:textId="0CCDF4F2" w:rsidR="0070288C" w:rsidRDefault="0070288C" w:rsidP="007A7EC8">
    <w:pPr>
      <w:pStyle w:val="NICEnormalsinglespacing"/>
      <w:spacing w:after="120"/>
      <w:rPr>
        <w:sz w:val="18"/>
        <w:szCs w:val="18"/>
      </w:rPr>
    </w:pPr>
    <w:r w:rsidRPr="003D33FB">
      <w:rPr>
        <w:sz w:val="18"/>
        <w:szCs w:val="18"/>
      </w:rPr>
      <w:t xml:space="preserve">Issue date: </w:t>
    </w:r>
    <w:r w:rsidR="001308E3">
      <w:rPr>
        <w:sz w:val="18"/>
        <w:szCs w:val="18"/>
      </w:rPr>
      <w:t>January 2021</w:t>
    </w:r>
  </w:p>
  <w:p w14:paraId="3903E326" w14:textId="543A9432" w:rsidR="0070288C" w:rsidRPr="007A7EC8" w:rsidRDefault="0070288C" w:rsidP="007A7EC8">
    <w:pPr>
      <w:pStyle w:val="NICEnormalsinglespacing"/>
      <w:spacing w:after="120"/>
    </w:pPr>
    <w:r>
      <w:rPr>
        <w:sz w:val="18"/>
        <w:szCs w:val="18"/>
      </w:rPr>
      <w:t xml:space="preserve">© NICE </w:t>
    </w:r>
    <w:r w:rsidR="001308E3">
      <w:rPr>
        <w:sz w:val="18"/>
        <w:szCs w:val="18"/>
      </w:rPr>
      <w:t>2021</w:t>
    </w:r>
    <w:r>
      <w:rPr>
        <w:sz w:val="18"/>
        <w:szCs w:val="18"/>
      </w:rPr>
      <w:t xml:space="preserve">. All rights reserved. Subject to </w:t>
    </w:r>
    <w:hyperlink r:id="rId1" w:history="1">
      <w:r>
        <w:rPr>
          <w:rStyle w:val="Hyperlink"/>
          <w:sz w:val="18"/>
          <w:szCs w:val="18"/>
        </w:rPr>
        <w:t>Notice of rights</w:t>
      </w:r>
    </w:hyperlink>
    <w:r w:rsidRPr="00D40674">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71CA80" w14:textId="77777777" w:rsidR="0070288C" w:rsidRDefault="0070288C">
      <w:r>
        <w:separator/>
      </w:r>
    </w:p>
  </w:footnote>
  <w:footnote w:type="continuationSeparator" w:id="0">
    <w:p w14:paraId="65155E5E" w14:textId="77777777" w:rsidR="0070288C" w:rsidRDefault="00702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1D78B" w14:textId="77777777" w:rsidR="0070288C" w:rsidRPr="004E6427" w:rsidRDefault="0070288C" w:rsidP="004E6427">
    <w:pPr>
      <w:pStyle w:val="Header"/>
      <w:jc w:val="right"/>
      <w:rPr>
        <w:b/>
      </w:rPr>
    </w:pPr>
    <w:r w:rsidRPr="004E6427">
      <w:rPr>
        <w:b/>
      </w:rPr>
      <w:t>CONFIDENTIAL</w:t>
    </w:r>
    <w:r>
      <w:rPr>
        <w:b/>
      </w:rPr>
      <w:t xml:space="preserve"> UNTIL PUBLISHED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D0FAC"/>
    <w:multiLevelType w:val="multilevel"/>
    <w:tmpl w:val="81701BD6"/>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B392234"/>
    <w:multiLevelType w:val="hybridMultilevel"/>
    <w:tmpl w:val="B148C20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CC3584"/>
    <w:multiLevelType w:val="multilevel"/>
    <w:tmpl w:val="7390C4D4"/>
    <w:lvl w:ilvl="0">
      <w:start w:val="1"/>
      <w:numFmt w:val="decimal"/>
      <w:pStyle w:val="Numberedheading1"/>
      <w:lvlText w:val="%1"/>
      <w:lvlJc w:val="left"/>
      <w:pPr>
        <w:tabs>
          <w:tab w:val="num" w:pos="1134"/>
        </w:tabs>
        <w:ind w:left="1134" w:hanging="1134"/>
      </w:pPr>
      <w:rPr>
        <w:rFonts w:hint="default"/>
      </w:rPr>
    </w:lvl>
    <w:lvl w:ilvl="1">
      <w:start w:val="1"/>
      <w:numFmt w:val="decimal"/>
      <w:pStyle w:val="Numberedlevel2text"/>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7" w15:restartNumberingAfterBreak="0">
    <w:nsid w:val="2C9057BE"/>
    <w:multiLevelType w:val="hybridMultilevel"/>
    <w:tmpl w:val="D00ACD5C"/>
    <w:lvl w:ilvl="0" w:tplc="20582D18">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4526E2E"/>
    <w:multiLevelType w:val="hybridMultilevel"/>
    <w:tmpl w:val="5EB82B2A"/>
    <w:lvl w:ilvl="0" w:tplc="C824C56C">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41B7135"/>
    <w:multiLevelType w:val="multilevel"/>
    <w:tmpl w:val="65E8D622"/>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0"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1" w15:restartNumberingAfterBreak="0">
    <w:nsid w:val="4CD07A16"/>
    <w:multiLevelType w:val="hybridMultilevel"/>
    <w:tmpl w:val="EC3E8D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CF1A73"/>
    <w:multiLevelType w:val="hybridMultilevel"/>
    <w:tmpl w:val="EB42CA7C"/>
    <w:lvl w:ilvl="0" w:tplc="6DAE4EE8">
      <w:start w:val="1"/>
      <w:numFmt w:val="bullet"/>
      <w:lvlText w:val="•"/>
      <w:lvlJc w:val="left"/>
      <w:pPr>
        <w:tabs>
          <w:tab w:val="num" w:pos="720"/>
        </w:tabs>
        <w:ind w:left="720" w:hanging="360"/>
      </w:pPr>
      <w:rPr>
        <w:rFonts w:ascii="Arial" w:hAnsi="Arial" w:hint="default"/>
      </w:rPr>
    </w:lvl>
    <w:lvl w:ilvl="1" w:tplc="72CC88CC">
      <w:start w:val="1"/>
      <w:numFmt w:val="bullet"/>
      <w:lvlText w:val="•"/>
      <w:lvlJc w:val="left"/>
      <w:pPr>
        <w:tabs>
          <w:tab w:val="num" w:pos="1440"/>
        </w:tabs>
        <w:ind w:left="1440" w:hanging="360"/>
      </w:pPr>
      <w:rPr>
        <w:rFonts w:ascii="Arial" w:hAnsi="Arial" w:hint="default"/>
      </w:rPr>
    </w:lvl>
    <w:lvl w:ilvl="2" w:tplc="9C0AC9C2" w:tentative="1">
      <w:start w:val="1"/>
      <w:numFmt w:val="bullet"/>
      <w:lvlText w:val="•"/>
      <w:lvlJc w:val="left"/>
      <w:pPr>
        <w:tabs>
          <w:tab w:val="num" w:pos="2160"/>
        </w:tabs>
        <w:ind w:left="2160" w:hanging="360"/>
      </w:pPr>
      <w:rPr>
        <w:rFonts w:ascii="Arial" w:hAnsi="Arial" w:hint="default"/>
      </w:rPr>
    </w:lvl>
    <w:lvl w:ilvl="3" w:tplc="C73268B2" w:tentative="1">
      <w:start w:val="1"/>
      <w:numFmt w:val="bullet"/>
      <w:lvlText w:val="•"/>
      <w:lvlJc w:val="left"/>
      <w:pPr>
        <w:tabs>
          <w:tab w:val="num" w:pos="2880"/>
        </w:tabs>
        <w:ind w:left="2880" w:hanging="360"/>
      </w:pPr>
      <w:rPr>
        <w:rFonts w:ascii="Arial" w:hAnsi="Arial" w:hint="default"/>
      </w:rPr>
    </w:lvl>
    <w:lvl w:ilvl="4" w:tplc="F17E1EDA" w:tentative="1">
      <w:start w:val="1"/>
      <w:numFmt w:val="bullet"/>
      <w:lvlText w:val="•"/>
      <w:lvlJc w:val="left"/>
      <w:pPr>
        <w:tabs>
          <w:tab w:val="num" w:pos="3600"/>
        </w:tabs>
        <w:ind w:left="3600" w:hanging="360"/>
      </w:pPr>
      <w:rPr>
        <w:rFonts w:ascii="Arial" w:hAnsi="Arial" w:hint="default"/>
      </w:rPr>
    </w:lvl>
    <w:lvl w:ilvl="5" w:tplc="E8885490" w:tentative="1">
      <w:start w:val="1"/>
      <w:numFmt w:val="bullet"/>
      <w:lvlText w:val="•"/>
      <w:lvlJc w:val="left"/>
      <w:pPr>
        <w:tabs>
          <w:tab w:val="num" w:pos="4320"/>
        </w:tabs>
        <w:ind w:left="4320" w:hanging="360"/>
      </w:pPr>
      <w:rPr>
        <w:rFonts w:ascii="Arial" w:hAnsi="Arial" w:hint="default"/>
      </w:rPr>
    </w:lvl>
    <w:lvl w:ilvl="6" w:tplc="A274D2E8" w:tentative="1">
      <w:start w:val="1"/>
      <w:numFmt w:val="bullet"/>
      <w:lvlText w:val="•"/>
      <w:lvlJc w:val="left"/>
      <w:pPr>
        <w:tabs>
          <w:tab w:val="num" w:pos="5040"/>
        </w:tabs>
        <w:ind w:left="5040" w:hanging="360"/>
      </w:pPr>
      <w:rPr>
        <w:rFonts w:ascii="Arial" w:hAnsi="Arial" w:hint="default"/>
      </w:rPr>
    </w:lvl>
    <w:lvl w:ilvl="7" w:tplc="89F039DE" w:tentative="1">
      <w:start w:val="1"/>
      <w:numFmt w:val="bullet"/>
      <w:lvlText w:val="•"/>
      <w:lvlJc w:val="left"/>
      <w:pPr>
        <w:tabs>
          <w:tab w:val="num" w:pos="5760"/>
        </w:tabs>
        <w:ind w:left="5760" w:hanging="360"/>
      </w:pPr>
      <w:rPr>
        <w:rFonts w:ascii="Arial" w:hAnsi="Arial" w:hint="default"/>
      </w:rPr>
    </w:lvl>
    <w:lvl w:ilvl="8" w:tplc="8D0EED6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F5F0A7B"/>
    <w:multiLevelType w:val="hybridMultilevel"/>
    <w:tmpl w:val="35100D18"/>
    <w:lvl w:ilvl="0" w:tplc="7AD23B3E">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8"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9" w15:restartNumberingAfterBreak="0">
    <w:nsid w:val="6BE865B8"/>
    <w:multiLevelType w:val="hybridMultilevel"/>
    <w:tmpl w:val="0B72998A"/>
    <w:lvl w:ilvl="0" w:tplc="C178CED2">
      <w:start w:val="1"/>
      <w:numFmt w:val="bullet"/>
      <w:lvlText w:val="•"/>
      <w:lvlJc w:val="left"/>
      <w:pPr>
        <w:tabs>
          <w:tab w:val="num" w:pos="720"/>
        </w:tabs>
        <w:ind w:left="720" w:hanging="360"/>
      </w:pPr>
      <w:rPr>
        <w:rFonts w:ascii="Arial" w:hAnsi="Arial" w:hint="default"/>
      </w:rPr>
    </w:lvl>
    <w:lvl w:ilvl="1" w:tplc="F1ECA34C" w:tentative="1">
      <w:start w:val="1"/>
      <w:numFmt w:val="bullet"/>
      <w:lvlText w:val="•"/>
      <w:lvlJc w:val="left"/>
      <w:pPr>
        <w:tabs>
          <w:tab w:val="num" w:pos="1440"/>
        </w:tabs>
        <w:ind w:left="1440" w:hanging="360"/>
      </w:pPr>
      <w:rPr>
        <w:rFonts w:ascii="Arial" w:hAnsi="Arial" w:hint="default"/>
      </w:rPr>
    </w:lvl>
    <w:lvl w:ilvl="2" w:tplc="2E969EA8" w:tentative="1">
      <w:start w:val="1"/>
      <w:numFmt w:val="bullet"/>
      <w:lvlText w:val="•"/>
      <w:lvlJc w:val="left"/>
      <w:pPr>
        <w:tabs>
          <w:tab w:val="num" w:pos="2160"/>
        </w:tabs>
        <w:ind w:left="2160" w:hanging="360"/>
      </w:pPr>
      <w:rPr>
        <w:rFonts w:ascii="Arial" w:hAnsi="Arial" w:hint="default"/>
      </w:rPr>
    </w:lvl>
    <w:lvl w:ilvl="3" w:tplc="2C3EB760" w:tentative="1">
      <w:start w:val="1"/>
      <w:numFmt w:val="bullet"/>
      <w:lvlText w:val="•"/>
      <w:lvlJc w:val="left"/>
      <w:pPr>
        <w:tabs>
          <w:tab w:val="num" w:pos="2880"/>
        </w:tabs>
        <w:ind w:left="2880" w:hanging="360"/>
      </w:pPr>
      <w:rPr>
        <w:rFonts w:ascii="Arial" w:hAnsi="Arial" w:hint="default"/>
      </w:rPr>
    </w:lvl>
    <w:lvl w:ilvl="4" w:tplc="8C007610" w:tentative="1">
      <w:start w:val="1"/>
      <w:numFmt w:val="bullet"/>
      <w:lvlText w:val="•"/>
      <w:lvlJc w:val="left"/>
      <w:pPr>
        <w:tabs>
          <w:tab w:val="num" w:pos="3600"/>
        </w:tabs>
        <w:ind w:left="3600" w:hanging="360"/>
      </w:pPr>
      <w:rPr>
        <w:rFonts w:ascii="Arial" w:hAnsi="Arial" w:hint="default"/>
      </w:rPr>
    </w:lvl>
    <w:lvl w:ilvl="5" w:tplc="BECE93FE" w:tentative="1">
      <w:start w:val="1"/>
      <w:numFmt w:val="bullet"/>
      <w:lvlText w:val="•"/>
      <w:lvlJc w:val="left"/>
      <w:pPr>
        <w:tabs>
          <w:tab w:val="num" w:pos="4320"/>
        </w:tabs>
        <w:ind w:left="4320" w:hanging="360"/>
      </w:pPr>
      <w:rPr>
        <w:rFonts w:ascii="Arial" w:hAnsi="Arial" w:hint="default"/>
      </w:rPr>
    </w:lvl>
    <w:lvl w:ilvl="6" w:tplc="EBBC242C" w:tentative="1">
      <w:start w:val="1"/>
      <w:numFmt w:val="bullet"/>
      <w:lvlText w:val="•"/>
      <w:lvlJc w:val="left"/>
      <w:pPr>
        <w:tabs>
          <w:tab w:val="num" w:pos="5040"/>
        </w:tabs>
        <w:ind w:left="5040" w:hanging="360"/>
      </w:pPr>
      <w:rPr>
        <w:rFonts w:ascii="Arial" w:hAnsi="Arial" w:hint="default"/>
      </w:rPr>
    </w:lvl>
    <w:lvl w:ilvl="7" w:tplc="2E84C804" w:tentative="1">
      <w:start w:val="1"/>
      <w:numFmt w:val="bullet"/>
      <w:lvlText w:val="•"/>
      <w:lvlJc w:val="left"/>
      <w:pPr>
        <w:tabs>
          <w:tab w:val="num" w:pos="5760"/>
        </w:tabs>
        <w:ind w:left="5760" w:hanging="360"/>
      </w:pPr>
      <w:rPr>
        <w:rFonts w:ascii="Arial" w:hAnsi="Arial" w:hint="default"/>
      </w:rPr>
    </w:lvl>
    <w:lvl w:ilvl="8" w:tplc="FDECE05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E2B33D5"/>
    <w:multiLevelType w:val="multilevel"/>
    <w:tmpl w:val="5DFCF880"/>
    <w:lvl w:ilvl="0">
      <w:start w:val="1"/>
      <w:numFmt w:val="decimal"/>
      <w:lvlText w:val="%1"/>
      <w:lvlJc w:val="left"/>
      <w:pPr>
        <w:ind w:left="360" w:hanging="360"/>
      </w:pPr>
      <w:rPr>
        <w:rFonts w:eastAsia="Calibri" w:cs="Arial"/>
      </w:rPr>
    </w:lvl>
    <w:lvl w:ilvl="1">
      <w:start w:val="2"/>
      <w:numFmt w:val="decimal"/>
      <w:lvlText w:val="%1.%2"/>
      <w:lvlJc w:val="left"/>
      <w:pPr>
        <w:ind w:left="360" w:hanging="360"/>
      </w:pPr>
      <w:rPr>
        <w:rFonts w:eastAsia="Calibri" w:cs="Arial"/>
      </w:rPr>
    </w:lvl>
    <w:lvl w:ilvl="2">
      <w:start w:val="1"/>
      <w:numFmt w:val="decimal"/>
      <w:lvlText w:val="%1.%2.%3"/>
      <w:lvlJc w:val="left"/>
      <w:pPr>
        <w:ind w:left="720" w:hanging="720"/>
      </w:pPr>
      <w:rPr>
        <w:rFonts w:eastAsia="Calibri" w:cs="Arial"/>
      </w:rPr>
    </w:lvl>
    <w:lvl w:ilvl="3">
      <w:start w:val="1"/>
      <w:numFmt w:val="decimal"/>
      <w:lvlText w:val="%1.%2.%3.%4"/>
      <w:lvlJc w:val="left"/>
      <w:pPr>
        <w:ind w:left="1080" w:hanging="1080"/>
      </w:pPr>
      <w:rPr>
        <w:rFonts w:eastAsia="Calibri" w:cs="Arial"/>
      </w:rPr>
    </w:lvl>
    <w:lvl w:ilvl="4">
      <w:start w:val="1"/>
      <w:numFmt w:val="decimal"/>
      <w:lvlText w:val="%1.%2.%3.%4.%5"/>
      <w:lvlJc w:val="left"/>
      <w:pPr>
        <w:ind w:left="1080" w:hanging="1080"/>
      </w:pPr>
      <w:rPr>
        <w:rFonts w:eastAsia="Calibri" w:cs="Arial"/>
      </w:rPr>
    </w:lvl>
    <w:lvl w:ilvl="5">
      <w:start w:val="1"/>
      <w:numFmt w:val="decimal"/>
      <w:lvlText w:val="%1.%2.%3.%4.%5.%6"/>
      <w:lvlJc w:val="left"/>
      <w:pPr>
        <w:ind w:left="1440" w:hanging="1440"/>
      </w:pPr>
      <w:rPr>
        <w:rFonts w:eastAsia="Calibri" w:cs="Arial"/>
      </w:rPr>
    </w:lvl>
    <w:lvl w:ilvl="6">
      <w:start w:val="1"/>
      <w:numFmt w:val="decimal"/>
      <w:lvlText w:val="%1.%2.%3.%4.%5.%6.%7"/>
      <w:lvlJc w:val="left"/>
      <w:pPr>
        <w:ind w:left="1440" w:hanging="1440"/>
      </w:pPr>
      <w:rPr>
        <w:rFonts w:eastAsia="Calibri" w:cs="Arial"/>
      </w:rPr>
    </w:lvl>
    <w:lvl w:ilvl="7">
      <w:start w:val="1"/>
      <w:numFmt w:val="decimal"/>
      <w:lvlText w:val="%1.%2.%3.%4.%5.%6.%7.%8"/>
      <w:lvlJc w:val="left"/>
      <w:pPr>
        <w:ind w:left="1800" w:hanging="1800"/>
      </w:pPr>
      <w:rPr>
        <w:rFonts w:eastAsia="Calibri" w:cs="Arial"/>
      </w:rPr>
    </w:lvl>
    <w:lvl w:ilvl="8">
      <w:start w:val="1"/>
      <w:numFmt w:val="decimal"/>
      <w:lvlText w:val="%1.%2.%3.%4.%5.%6.%7.%8.%9"/>
      <w:lvlJc w:val="left"/>
      <w:pPr>
        <w:ind w:left="1800" w:hanging="1800"/>
      </w:pPr>
      <w:rPr>
        <w:rFonts w:eastAsia="Calibri" w:cs="Arial"/>
      </w:rPr>
    </w:lvl>
  </w:abstractNum>
  <w:abstractNum w:abstractNumId="21"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1"/>
  </w:num>
  <w:num w:numId="3">
    <w:abstractNumId w:val="18"/>
  </w:num>
  <w:num w:numId="4">
    <w:abstractNumId w:val="9"/>
  </w:num>
  <w:num w:numId="5">
    <w:abstractNumId w:val="10"/>
  </w:num>
  <w:num w:numId="6">
    <w:abstractNumId w:val="0"/>
  </w:num>
  <w:num w:numId="7">
    <w:abstractNumId w:val="2"/>
  </w:num>
  <w:num w:numId="8">
    <w:abstractNumId w:val="4"/>
  </w:num>
  <w:num w:numId="9">
    <w:abstractNumId w:val="5"/>
  </w:num>
  <w:num w:numId="10">
    <w:abstractNumId w:val="6"/>
  </w:num>
  <w:num w:numId="11">
    <w:abstractNumId w:val="8"/>
  </w:num>
  <w:num w:numId="12">
    <w:abstractNumId w:val="7"/>
  </w:num>
  <w:num w:numId="13">
    <w:abstractNumId w:val="3"/>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9"/>
  </w:num>
  <w:num w:numId="18">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6"/>
  </w:num>
  <w:num w:numId="21">
    <w:abstractNumId w:val="6"/>
  </w:num>
  <w:num w:numId="22">
    <w:abstractNumId w:val="14"/>
  </w:num>
  <w:num w:numId="23">
    <w:abstractNumId w:val="17"/>
  </w:num>
  <w:num w:numId="24">
    <w:abstractNumId w:val="6"/>
  </w:num>
  <w:num w:numId="25">
    <w:abstractNumId w:val="14"/>
  </w:num>
  <w:num w:numId="26">
    <w:abstractNumId w:val="12"/>
  </w:num>
  <w:num w:numId="27">
    <w:abstractNumId w:val="15"/>
  </w:num>
  <w:num w:numId="28">
    <w:abstractNumId w:val="16"/>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487"/>
    <w:rsid w:val="00000441"/>
    <w:rsid w:val="00006590"/>
    <w:rsid w:val="000069A4"/>
    <w:rsid w:val="000069F9"/>
    <w:rsid w:val="0000727D"/>
    <w:rsid w:val="00010037"/>
    <w:rsid w:val="000119FB"/>
    <w:rsid w:val="0001350C"/>
    <w:rsid w:val="00014990"/>
    <w:rsid w:val="00015194"/>
    <w:rsid w:val="00016A22"/>
    <w:rsid w:val="00016D49"/>
    <w:rsid w:val="00016E5E"/>
    <w:rsid w:val="00017610"/>
    <w:rsid w:val="000205C6"/>
    <w:rsid w:val="00021FB0"/>
    <w:rsid w:val="000221AA"/>
    <w:rsid w:val="00022787"/>
    <w:rsid w:val="0002331F"/>
    <w:rsid w:val="00023F26"/>
    <w:rsid w:val="000249F8"/>
    <w:rsid w:val="00026E82"/>
    <w:rsid w:val="00030676"/>
    <w:rsid w:val="00030714"/>
    <w:rsid w:val="0003322C"/>
    <w:rsid w:val="00034110"/>
    <w:rsid w:val="00035AC1"/>
    <w:rsid w:val="00035E48"/>
    <w:rsid w:val="000362C2"/>
    <w:rsid w:val="000368FC"/>
    <w:rsid w:val="000376EE"/>
    <w:rsid w:val="00041223"/>
    <w:rsid w:val="000421F8"/>
    <w:rsid w:val="00042BAD"/>
    <w:rsid w:val="00043262"/>
    <w:rsid w:val="00045514"/>
    <w:rsid w:val="00045528"/>
    <w:rsid w:val="00050E58"/>
    <w:rsid w:val="00052063"/>
    <w:rsid w:val="00055CC1"/>
    <w:rsid w:val="00055DDF"/>
    <w:rsid w:val="0005688B"/>
    <w:rsid w:val="00057724"/>
    <w:rsid w:val="00060469"/>
    <w:rsid w:val="00061C83"/>
    <w:rsid w:val="00065B6D"/>
    <w:rsid w:val="0006624B"/>
    <w:rsid w:val="000711F1"/>
    <w:rsid w:val="00073DA8"/>
    <w:rsid w:val="000755E6"/>
    <w:rsid w:val="000764D3"/>
    <w:rsid w:val="000809E9"/>
    <w:rsid w:val="00080A47"/>
    <w:rsid w:val="00081C48"/>
    <w:rsid w:val="00082F77"/>
    <w:rsid w:val="00085C5A"/>
    <w:rsid w:val="000862FC"/>
    <w:rsid w:val="00087323"/>
    <w:rsid w:val="000879ED"/>
    <w:rsid w:val="00093649"/>
    <w:rsid w:val="00094A8E"/>
    <w:rsid w:val="000958F0"/>
    <w:rsid w:val="00096246"/>
    <w:rsid w:val="000A0A6E"/>
    <w:rsid w:val="000A4016"/>
    <w:rsid w:val="000A4F27"/>
    <w:rsid w:val="000A67BA"/>
    <w:rsid w:val="000A6C40"/>
    <w:rsid w:val="000B0CAA"/>
    <w:rsid w:val="000B1027"/>
    <w:rsid w:val="000B2AA3"/>
    <w:rsid w:val="000B70D6"/>
    <w:rsid w:val="000B7F7A"/>
    <w:rsid w:val="000C0204"/>
    <w:rsid w:val="000C04A1"/>
    <w:rsid w:val="000C194F"/>
    <w:rsid w:val="000C212C"/>
    <w:rsid w:val="000C2222"/>
    <w:rsid w:val="000C752A"/>
    <w:rsid w:val="000D09ED"/>
    <w:rsid w:val="000D0A87"/>
    <w:rsid w:val="000D0FB1"/>
    <w:rsid w:val="000D11B8"/>
    <w:rsid w:val="000D145B"/>
    <w:rsid w:val="000D56CF"/>
    <w:rsid w:val="000D5D74"/>
    <w:rsid w:val="000D5DCF"/>
    <w:rsid w:val="000D6016"/>
    <w:rsid w:val="000D6ABF"/>
    <w:rsid w:val="000D7185"/>
    <w:rsid w:val="000E0737"/>
    <w:rsid w:val="000E1CED"/>
    <w:rsid w:val="000E24BD"/>
    <w:rsid w:val="000E29D1"/>
    <w:rsid w:val="000E4603"/>
    <w:rsid w:val="000E6F19"/>
    <w:rsid w:val="000E7B03"/>
    <w:rsid w:val="000F1B3B"/>
    <w:rsid w:val="000F1E3F"/>
    <w:rsid w:val="000F3DBC"/>
    <w:rsid w:val="000F3FEE"/>
    <w:rsid w:val="000F48EC"/>
    <w:rsid w:val="000F5169"/>
    <w:rsid w:val="000F5D8D"/>
    <w:rsid w:val="000F7FD4"/>
    <w:rsid w:val="001017A9"/>
    <w:rsid w:val="00101F34"/>
    <w:rsid w:val="00101F57"/>
    <w:rsid w:val="001030E1"/>
    <w:rsid w:val="001033D5"/>
    <w:rsid w:val="001039F7"/>
    <w:rsid w:val="00105409"/>
    <w:rsid w:val="00106F5B"/>
    <w:rsid w:val="00107DBD"/>
    <w:rsid w:val="00110907"/>
    <w:rsid w:val="001111C4"/>
    <w:rsid w:val="00113666"/>
    <w:rsid w:val="001169FE"/>
    <w:rsid w:val="00116D19"/>
    <w:rsid w:val="00117513"/>
    <w:rsid w:val="001209CD"/>
    <w:rsid w:val="001217AA"/>
    <w:rsid w:val="00121E78"/>
    <w:rsid w:val="001230AC"/>
    <w:rsid w:val="0012351B"/>
    <w:rsid w:val="00123F4B"/>
    <w:rsid w:val="001245D1"/>
    <w:rsid w:val="00124604"/>
    <w:rsid w:val="001254A8"/>
    <w:rsid w:val="00125B49"/>
    <w:rsid w:val="001265C0"/>
    <w:rsid w:val="00126DF3"/>
    <w:rsid w:val="00130550"/>
    <w:rsid w:val="001308E3"/>
    <w:rsid w:val="001337B7"/>
    <w:rsid w:val="00133921"/>
    <w:rsid w:val="001344B3"/>
    <w:rsid w:val="00137604"/>
    <w:rsid w:val="001408B4"/>
    <w:rsid w:val="00140C93"/>
    <w:rsid w:val="00143536"/>
    <w:rsid w:val="001450A0"/>
    <w:rsid w:val="00145B2F"/>
    <w:rsid w:val="00146040"/>
    <w:rsid w:val="001464B2"/>
    <w:rsid w:val="00147B12"/>
    <w:rsid w:val="00150440"/>
    <w:rsid w:val="00151D8E"/>
    <w:rsid w:val="001532EE"/>
    <w:rsid w:val="001551CC"/>
    <w:rsid w:val="00155388"/>
    <w:rsid w:val="00156F93"/>
    <w:rsid w:val="001570BC"/>
    <w:rsid w:val="001579BF"/>
    <w:rsid w:val="00161AA0"/>
    <w:rsid w:val="00161B8B"/>
    <w:rsid w:val="00162FBB"/>
    <w:rsid w:val="001662BC"/>
    <w:rsid w:val="0016649F"/>
    <w:rsid w:val="0017072D"/>
    <w:rsid w:val="00170B60"/>
    <w:rsid w:val="00171A2B"/>
    <w:rsid w:val="00176FB2"/>
    <w:rsid w:val="00180DCF"/>
    <w:rsid w:val="001823EB"/>
    <w:rsid w:val="00184A64"/>
    <w:rsid w:val="0018716E"/>
    <w:rsid w:val="001873CB"/>
    <w:rsid w:val="00191B56"/>
    <w:rsid w:val="00193945"/>
    <w:rsid w:val="001956FC"/>
    <w:rsid w:val="00196FE1"/>
    <w:rsid w:val="0019718A"/>
    <w:rsid w:val="001A1AE2"/>
    <w:rsid w:val="001A24E4"/>
    <w:rsid w:val="001A314A"/>
    <w:rsid w:val="001A3296"/>
    <w:rsid w:val="001A5561"/>
    <w:rsid w:val="001A6266"/>
    <w:rsid w:val="001B1930"/>
    <w:rsid w:val="001B260F"/>
    <w:rsid w:val="001B2DD8"/>
    <w:rsid w:val="001B56D9"/>
    <w:rsid w:val="001B7E00"/>
    <w:rsid w:val="001C0EF4"/>
    <w:rsid w:val="001C421E"/>
    <w:rsid w:val="001C46F6"/>
    <w:rsid w:val="001C5775"/>
    <w:rsid w:val="001C59E4"/>
    <w:rsid w:val="001D1D43"/>
    <w:rsid w:val="001D4C3C"/>
    <w:rsid w:val="001D5678"/>
    <w:rsid w:val="001E0B48"/>
    <w:rsid w:val="001E24E1"/>
    <w:rsid w:val="001E27E5"/>
    <w:rsid w:val="001E2CAF"/>
    <w:rsid w:val="001E4D37"/>
    <w:rsid w:val="001F1400"/>
    <w:rsid w:val="001F2593"/>
    <w:rsid w:val="001F6078"/>
    <w:rsid w:val="001F7251"/>
    <w:rsid w:val="002028B9"/>
    <w:rsid w:val="00204F82"/>
    <w:rsid w:val="0021081C"/>
    <w:rsid w:val="002119CD"/>
    <w:rsid w:val="00213109"/>
    <w:rsid w:val="00214A49"/>
    <w:rsid w:val="002159C9"/>
    <w:rsid w:val="00217FB0"/>
    <w:rsid w:val="002218BC"/>
    <w:rsid w:val="00222BEA"/>
    <w:rsid w:val="00223CF0"/>
    <w:rsid w:val="00224590"/>
    <w:rsid w:val="00225439"/>
    <w:rsid w:val="00225F9B"/>
    <w:rsid w:val="00232061"/>
    <w:rsid w:val="0023574F"/>
    <w:rsid w:val="00235945"/>
    <w:rsid w:val="00235CAB"/>
    <w:rsid w:val="00237745"/>
    <w:rsid w:val="002400FF"/>
    <w:rsid w:val="00241B96"/>
    <w:rsid w:val="00253EB9"/>
    <w:rsid w:val="002555BE"/>
    <w:rsid w:val="00255679"/>
    <w:rsid w:val="00257B1C"/>
    <w:rsid w:val="002614EA"/>
    <w:rsid w:val="002646C5"/>
    <w:rsid w:val="00265B0E"/>
    <w:rsid w:val="00266719"/>
    <w:rsid w:val="0027094C"/>
    <w:rsid w:val="002729CA"/>
    <w:rsid w:val="00276847"/>
    <w:rsid w:val="00282C30"/>
    <w:rsid w:val="00282D7E"/>
    <w:rsid w:val="002853BE"/>
    <w:rsid w:val="00285929"/>
    <w:rsid w:val="00286D50"/>
    <w:rsid w:val="00290445"/>
    <w:rsid w:val="002908B8"/>
    <w:rsid w:val="0029117B"/>
    <w:rsid w:val="00292044"/>
    <w:rsid w:val="00293811"/>
    <w:rsid w:val="00295DCB"/>
    <w:rsid w:val="002A151A"/>
    <w:rsid w:val="002A2687"/>
    <w:rsid w:val="002A2B17"/>
    <w:rsid w:val="002A3D21"/>
    <w:rsid w:val="002A5C23"/>
    <w:rsid w:val="002A5E90"/>
    <w:rsid w:val="002A686F"/>
    <w:rsid w:val="002A69B7"/>
    <w:rsid w:val="002A6C8D"/>
    <w:rsid w:val="002B3340"/>
    <w:rsid w:val="002B5772"/>
    <w:rsid w:val="002B5D36"/>
    <w:rsid w:val="002B6D1D"/>
    <w:rsid w:val="002C0551"/>
    <w:rsid w:val="002C257D"/>
    <w:rsid w:val="002C2774"/>
    <w:rsid w:val="002C381D"/>
    <w:rsid w:val="002C6DFE"/>
    <w:rsid w:val="002D1318"/>
    <w:rsid w:val="002D79A7"/>
    <w:rsid w:val="002D7B8A"/>
    <w:rsid w:val="002E08C1"/>
    <w:rsid w:val="002E3F68"/>
    <w:rsid w:val="002E53E4"/>
    <w:rsid w:val="002E5C16"/>
    <w:rsid w:val="002E73E7"/>
    <w:rsid w:val="002F08DC"/>
    <w:rsid w:val="002F0AA7"/>
    <w:rsid w:val="002F1B28"/>
    <w:rsid w:val="002F2583"/>
    <w:rsid w:val="002F279A"/>
    <w:rsid w:val="002F2C1A"/>
    <w:rsid w:val="002F4F5B"/>
    <w:rsid w:val="002F68FE"/>
    <w:rsid w:val="00300DF8"/>
    <w:rsid w:val="003027D4"/>
    <w:rsid w:val="00302C2E"/>
    <w:rsid w:val="00303156"/>
    <w:rsid w:val="003032C0"/>
    <w:rsid w:val="003100E2"/>
    <w:rsid w:val="003107AB"/>
    <w:rsid w:val="0031127A"/>
    <w:rsid w:val="0031180E"/>
    <w:rsid w:val="00311A01"/>
    <w:rsid w:val="003154E8"/>
    <w:rsid w:val="00315C29"/>
    <w:rsid w:val="0031664C"/>
    <w:rsid w:val="0032388D"/>
    <w:rsid w:val="00324997"/>
    <w:rsid w:val="003256B1"/>
    <w:rsid w:val="00331545"/>
    <w:rsid w:val="00332AE5"/>
    <w:rsid w:val="00332DAB"/>
    <w:rsid w:val="003330E6"/>
    <w:rsid w:val="0033333E"/>
    <w:rsid w:val="00333701"/>
    <w:rsid w:val="003354B0"/>
    <w:rsid w:val="00335850"/>
    <w:rsid w:val="003368AC"/>
    <w:rsid w:val="003368C0"/>
    <w:rsid w:val="003371F8"/>
    <w:rsid w:val="00343439"/>
    <w:rsid w:val="00343B53"/>
    <w:rsid w:val="003459E9"/>
    <w:rsid w:val="00346BA7"/>
    <w:rsid w:val="0035270C"/>
    <w:rsid w:val="003537B7"/>
    <w:rsid w:val="00354915"/>
    <w:rsid w:val="003558B0"/>
    <w:rsid w:val="003579C3"/>
    <w:rsid w:val="00360AEC"/>
    <w:rsid w:val="00364E30"/>
    <w:rsid w:val="00372031"/>
    <w:rsid w:val="0037223B"/>
    <w:rsid w:val="003723CE"/>
    <w:rsid w:val="003738C2"/>
    <w:rsid w:val="00383594"/>
    <w:rsid w:val="003847B9"/>
    <w:rsid w:val="00385E85"/>
    <w:rsid w:val="0039118D"/>
    <w:rsid w:val="00391AC8"/>
    <w:rsid w:val="00391AF8"/>
    <w:rsid w:val="00392B34"/>
    <w:rsid w:val="00392FB4"/>
    <w:rsid w:val="00394DFF"/>
    <w:rsid w:val="00395989"/>
    <w:rsid w:val="00395C05"/>
    <w:rsid w:val="003A0250"/>
    <w:rsid w:val="003A04CD"/>
    <w:rsid w:val="003A11AB"/>
    <w:rsid w:val="003A1F14"/>
    <w:rsid w:val="003A3974"/>
    <w:rsid w:val="003A5838"/>
    <w:rsid w:val="003B0532"/>
    <w:rsid w:val="003B0BC2"/>
    <w:rsid w:val="003B2841"/>
    <w:rsid w:val="003B37BB"/>
    <w:rsid w:val="003B4861"/>
    <w:rsid w:val="003C2DC2"/>
    <w:rsid w:val="003C36AC"/>
    <w:rsid w:val="003C7EF9"/>
    <w:rsid w:val="003D379F"/>
    <w:rsid w:val="003D68D5"/>
    <w:rsid w:val="003D7050"/>
    <w:rsid w:val="003E14CF"/>
    <w:rsid w:val="003E684C"/>
    <w:rsid w:val="003F1073"/>
    <w:rsid w:val="003F168A"/>
    <w:rsid w:val="003F2E9B"/>
    <w:rsid w:val="003F4544"/>
    <w:rsid w:val="003F5977"/>
    <w:rsid w:val="003F6ABD"/>
    <w:rsid w:val="003F6B47"/>
    <w:rsid w:val="0040242D"/>
    <w:rsid w:val="0040248B"/>
    <w:rsid w:val="00402A32"/>
    <w:rsid w:val="004044E2"/>
    <w:rsid w:val="004062E0"/>
    <w:rsid w:val="00407D59"/>
    <w:rsid w:val="00411035"/>
    <w:rsid w:val="0041116E"/>
    <w:rsid w:val="0041525E"/>
    <w:rsid w:val="004156C9"/>
    <w:rsid w:val="00415939"/>
    <w:rsid w:val="00420742"/>
    <w:rsid w:val="00421005"/>
    <w:rsid w:val="00423653"/>
    <w:rsid w:val="00430E23"/>
    <w:rsid w:val="00431372"/>
    <w:rsid w:val="00433564"/>
    <w:rsid w:val="00437CA3"/>
    <w:rsid w:val="0044027B"/>
    <w:rsid w:val="004408F8"/>
    <w:rsid w:val="00441436"/>
    <w:rsid w:val="00445DA0"/>
    <w:rsid w:val="0044648F"/>
    <w:rsid w:val="00446DA2"/>
    <w:rsid w:val="004514B1"/>
    <w:rsid w:val="0045189C"/>
    <w:rsid w:val="00451CD8"/>
    <w:rsid w:val="0045234E"/>
    <w:rsid w:val="00457843"/>
    <w:rsid w:val="00462002"/>
    <w:rsid w:val="0046212F"/>
    <w:rsid w:val="00462733"/>
    <w:rsid w:val="00463227"/>
    <w:rsid w:val="00463973"/>
    <w:rsid w:val="004654BB"/>
    <w:rsid w:val="00466674"/>
    <w:rsid w:val="004706B4"/>
    <w:rsid w:val="00471113"/>
    <w:rsid w:val="00471200"/>
    <w:rsid w:val="00472FF8"/>
    <w:rsid w:val="00475F03"/>
    <w:rsid w:val="004804B3"/>
    <w:rsid w:val="00481E06"/>
    <w:rsid w:val="004820E9"/>
    <w:rsid w:val="00482593"/>
    <w:rsid w:val="00483119"/>
    <w:rsid w:val="0048361F"/>
    <w:rsid w:val="004845D0"/>
    <w:rsid w:val="004852FF"/>
    <w:rsid w:val="00487AF1"/>
    <w:rsid w:val="004921C3"/>
    <w:rsid w:val="00492C2D"/>
    <w:rsid w:val="00492FDA"/>
    <w:rsid w:val="00494E73"/>
    <w:rsid w:val="004A2830"/>
    <w:rsid w:val="004A316D"/>
    <w:rsid w:val="004B514C"/>
    <w:rsid w:val="004B7D57"/>
    <w:rsid w:val="004C00D8"/>
    <w:rsid w:val="004C1320"/>
    <w:rsid w:val="004C3DAD"/>
    <w:rsid w:val="004C5923"/>
    <w:rsid w:val="004C6116"/>
    <w:rsid w:val="004C7C61"/>
    <w:rsid w:val="004D0DFD"/>
    <w:rsid w:val="004D1FBE"/>
    <w:rsid w:val="004D3211"/>
    <w:rsid w:val="004D3C58"/>
    <w:rsid w:val="004D40C9"/>
    <w:rsid w:val="004D4A86"/>
    <w:rsid w:val="004D4D61"/>
    <w:rsid w:val="004D7664"/>
    <w:rsid w:val="004E074F"/>
    <w:rsid w:val="004E6427"/>
    <w:rsid w:val="004E7625"/>
    <w:rsid w:val="004E7E43"/>
    <w:rsid w:val="004F13B3"/>
    <w:rsid w:val="004F1956"/>
    <w:rsid w:val="004F43E9"/>
    <w:rsid w:val="004F4CF1"/>
    <w:rsid w:val="004F5FC6"/>
    <w:rsid w:val="004F69FA"/>
    <w:rsid w:val="005037B2"/>
    <w:rsid w:val="0050455E"/>
    <w:rsid w:val="005047AD"/>
    <w:rsid w:val="00510411"/>
    <w:rsid w:val="00510B1D"/>
    <w:rsid w:val="0051107D"/>
    <w:rsid w:val="00511167"/>
    <w:rsid w:val="00512A09"/>
    <w:rsid w:val="005242FE"/>
    <w:rsid w:val="00526C07"/>
    <w:rsid w:val="005273A6"/>
    <w:rsid w:val="00527533"/>
    <w:rsid w:val="00527E88"/>
    <w:rsid w:val="0053387C"/>
    <w:rsid w:val="00534F74"/>
    <w:rsid w:val="00536789"/>
    <w:rsid w:val="00536D2F"/>
    <w:rsid w:val="00540052"/>
    <w:rsid w:val="0054146B"/>
    <w:rsid w:val="005435C1"/>
    <w:rsid w:val="00543DB4"/>
    <w:rsid w:val="00543E08"/>
    <w:rsid w:val="005449AD"/>
    <w:rsid w:val="00550561"/>
    <w:rsid w:val="005505ED"/>
    <w:rsid w:val="00554D98"/>
    <w:rsid w:val="00557CC9"/>
    <w:rsid w:val="00560F51"/>
    <w:rsid w:val="00562A6C"/>
    <w:rsid w:val="005635ED"/>
    <w:rsid w:val="00564B04"/>
    <w:rsid w:val="00570524"/>
    <w:rsid w:val="00573059"/>
    <w:rsid w:val="00573312"/>
    <w:rsid w:val="0057621E"/>
    <w:rsid w:val="0057671E"/>
    <w:rsid w:val="00577B05"/>
    <w:rsid w:val="00580D6F"/>
    <w:rsid w:val="005812C6"/>
    <w:rsid w:val="00582D27"/>
    <w:rsid w:val="0058382A"/>
    <w:rsid w:val="00587BB8"/>
    <w:rsid w:val="005936BC"/>
    <w:rsid w:val="005948FA"/>
    <w:rsid w:val="005959BE"/>
    <w:rsid w:val="00596210"/>
    <w:rsid w:val="00596286"/>
    <w:rsid w:val="00596999"/>
    <w:rsid w:val="005A0F31"/>
    <w:rsid w:val="005A28A1"/>
    <w:rsid w:val="005A2BEF"/>
    <w:rsid w:val="005A46D0"/>
    <w:rsid w:val="005A6FB5"/>
    <w:rsid w:val="005B25E4"/>
    <w:rsid w:val="005B30C8"/>
    <w:rsid w:val="005B6E35"/>
    <w:rsid w:val="005B7778"/>
    <w:rsid w:val="005B7AD5"/>
    <w:rsid w:val="005C051F"/>
    <w:rsid w:val="005C0E7B"/>
    <w:rsid w:val="005C4575"/>
    <w:rsid w:val="005C4E70"/>
    <w:rsid w:val="005C6E7B"/>
    <w:rsid w:val="005C762E"/>
    <w:rsid w:val="005C7AAA"/>
    <w:rsid w:val="005D098C"/>
    <w:rsid w:val="005D1745"/>
    <w:rsid w:val="005D311B"/>
    <w:rsid w:val="005D3FD9"/>
    <w:rsid w:val="005D7403"/>
    <w:rsid w:val="005E1DE7"/>
    <w:rsid w:val="005E2139"/>
    <w:rsid w:val="005E46BB"/>
    <w:rsid w:val="005E74E5"/>
    <w:rsid w:val="005E7605"/>
    <w:rsid w:val="005F3261"/>
    <w:rsid w:val="005F7F37"/>
    <w:rsid w:val="006001CC"/>
    <w:rsid w:val="00602B4D"/>
    <w:rsid w:val="00603C94"/>
    <w:rsid w:val="0060449D"/>
    <w:rsid w:val="006048E0"/>
    <w:rsid w:val="00604FAD"/>
    <w:rsid w:val="0060662A"/>
    <w:rsid w:val="00607318"/>
    <w:rsid w:val="006102A9"/>
    <w:rsid w:val="006110F5"/>
    <w:rsid w:val="00612789"/>
    <w:rsid w:val="00613D24"/>
    <w:rsid w:val="00614BDA"/>
    <w:rsid w:val="00621AFB"/>
    <w:rsid w:val="0062503A"/>
    <w:rsid w:val="0062589A"/>
    <w:rsid w:val="00625D27"/>
    <w:rsid w:val="006307C7"/>
    <w:rsid w:val="00632B82"/>
    <w:rsid w:val="006331B4"/>
    <w:rsid w:val="006343F3"/>
    <w:rsid w:val="00640CF2"/>
    <w:rsid w:val="006417D6"/>
    <w:rsid w:val="00642906"/>
    <w:rsid w:val="00643582"/>
    <w:rsid w:val="00643B75"/>
    <w:rsid w:val="006457EF"/>
    <w:rsid w:val="00650F96"/>
    <w:rsid w:val="006512B7"/>
    <w:rsid w:val="00651C22"/>
    <w:rsid w:val="00655679"/>
    <w:rsid w:val="00655B4D"/>
    <w:rsid w:val="00655C7E"/>
    <w:rsid w:val="00655ED5"/>
    <w:rsid w:val="006568EB"/>
    <w:rsid w:val="00665734"/>
    <w:rsid w:val="00671977"/>
    <w:rsid w:val="00671D80"/>
    <w:rsid w:val="00672EFB"/>
    <w:rsid w:val="006739CF"/>
    <w:rsid w:val="006761B5"/>
    <w:rsid w:val="006769E5"/>
    <w:rsid w:val="0067752C"/>
    <w:rsid w:val="006776A2"/>
    <w:rsid w:val="006801A6"/>
    <w:rsid w:val="00680F64"/>
    <w:rsid w:val="0068124B"/>
    <w:rsid w:val="00681610"/>
    <w:rsid w:val="00684AD6"/>
    <w:rsid w:val="00684BB4"/>
    <w:rsid w:val="00685D36"/>
    <w:rsid w:val="00687304"/>
    <w:rsid w:val="006876C9"/>
    <w:rsid w:val="00692C71"/>
    <w:rsid w:val="006931A0"/>
    <w:rsid w:val="006935BC"/>
    <w:rsid w:val="006966D8"/>
    <w:rsid w:val="00696E55"/>
    <w:rsid w:val="006A0B0E"/>
    <w:rsid w:val="006A1C0B"/>
    <w:rsid w:val="006A24F1"/>
    <w:rsid w:val="006A35BC"/>
    <w:rsid w:val="006A3A9C"/>
    <w:rsid w:val="006A3CC5"/>
    <w:rsid w:val="006A721F"/>
    <w:rsid w:val="006A7CCF"/>
    <w:rsid w:val="006B0581"/>
    <w:rsid w:val="006B0F36"/>
    <w:rsid w:val="006B2585"/>
    <w:rsid w:val="006B30FD"/>
    <w:rsid w:val="006B4254"/>
    <w:rsid w:val="006B5CB4"/>
    <w:rsid w:val="006B6DCF"/>
    <w:rsid w:val="006B791B"/>
    <w:rsid w:val="006C0BE6"/>
    <w:rsid w:val="006C1EA7"/>
    <w:rsid w:val="006C4793"/>
    <w:rsid w:val="006D36FB"/>
    <w:rsid w:val="006D42ED"/>
    <w:rsid w:val="006D4D1A"/>
    <w:rsid w:val="006D589B"/>
    <w:rsid w:val="006D5916"/>
    <w:rsid w:val="006D73F1"/>
    <w:rsid w:val="006E2A29"/>
    <w:rsid w:val="006E3514"/>
    <w:rsid w:val="006E7421"/>
    <w:rsid w:val="006E7647"/>
    <w:rsid w:val="006E7C32"/>
    <w:rsid w:val="006F00BE"/>
    <w:rsid w:val="006F162C"/>
    <w:rsid w:val="006F1B23"/>
    <w:rsid w:val="006F1DA8"/>
    <w:rsid w:val="006F22E9"/>
    <w:rsid w:val="006F24C7"/>
    <w:rsid w:val="006F4CFA"/>
    <w:rsid w:val="006F5310"/>
    <w:rsid w:val="006F696E"/>
    <w:rsid w:val="006F6B91"/>
    <w:rsid w:val="00701E07"/>
    <w:rsid w:val="0070288C"/>
    <w:rsid w:val="007040CB"/>
    <w:rsid w:val="0070523B"/>
    <w:rsid w:val="00707D16"/>
    <w:rsid w:val="00715E8A"/>
    <w:rsid w:val="00717226"/>
    <w:rsid w:val="00720FDD"/>
    <w:rsid w:val="00722883"/>
    <w:rsid w:val="00723AF0"/>
    <w:rsid w:val="007245AD"/>
    <w:rsid w:val="007248E7"/>
    <w:rsid w:val="00727911"/>
    <w:rsid w:val="0073007E"/>
    <w:rsid w:val="007311E2"/>
    <w:rsid w:val="00732519"/>
    <w:rsid w:val="0073365B"/>
    <w:rsid w:val="00734F5A"/>
    <w:rsid w:val="0073579D"/>
    <w:rsid w:val="0073679A"/>
    <w:rsid w:val="00736D97"/>
    <w:rsid w:val="00737CEF"/>
    <w:rsid w:val="00737DDA"/>
    <w:rsid w:val="00740B96"/>
    <w:rsid w:val="007427B2"/>
    <w:rsid w:val="00745D56"/>
    <w:rsid w:val="00746B57"/>
    <w:rsid w:val="00747D90"/>
    <w:rsid w:val="007501B9"/>
    <w:rsid w:val="00751CB9"/>
    <w:rsid w:val="0075624F"/>
    <w:rsid w:val="007563B9"/>
    <w:rsid w:val="00756580"/>
    <w:rsid w:val="00756D96"/>
    <w:rsid w:val="007570A1"/>
    <w:rsid w:val="007620C2"/>
    <w:rsid w:val="00763641"/>
    <w:rsid w:val="007668BA"/>
    <w:rsid w:val="00767E36"/>
    <w:rsid w:val="00770596"/>
    <w:rsid w:val="0077277D"/>
    <w:rsid w:val="0077358A"/>
    <w:rsid w:val="007747D4"/>
    <w:rsid w:val="00774963"/>
    <w:rsid w:val="00776A3F"/>
    <w:rsid w:val="00777CE1"/>
    <w:rsid w:val="00781373"/>
    <w:rsid w:val="007815CF"/>
    <w:rsid w:val="00781B7F"/>
    <w:rsid w:val="00782DCB"/>
    <w:rsid w:val="00784156"/>
    <w:rsid w:val="00791280"/>
    <w:rsid w:val="007933B3"/>
    <w:rsid w:val="00794D72"/>
    <w:rsid w:val="007951FA"/>
    <w:rsid w:val="00796C1D"/>
    <w:rsid w:val="007A048E"/>
    <w:rsid w:val="007A19AF"/>
    <w:rsid w:val="007A1E9D"/>
    <w:rsid w:val="007A2801"/>
    <w:rsid w:val="007A4EEE"/>
    <w:rsid w:val="007A6DAA"/>
    <w:rsid w:val="007A7EC8"/>
    <w:rsid w:val="007B032C"/>
    <w:rsid w:val="007B0754"/>
    <w:rsid w:val="007B09B2"/>
    <w:rsid w:val="007B1AF8"/>
    <w:rsid w:val="007B2A16"/>
    <w:rsid w:val="007B4B3F"/>
    <w:rsid w:val="007B75EB"/>
    <w:rsid w:val="007B787D"/>
    <w:rsid w:val="007B7B7B"/>
    <w:rsid w:val="007C0202"/>
    <w:rsid w:val="007C1704"/>
    <w:rsid w:val="007C3165"/>
    <w:rsid w:val="007C45A9"/>
    <w:rsid w:val="007C58D6"/>
    <w:rsid w:val="007C732D"/>
    <w:rsid w:val="007D1008"/>
    <w:rsid w:val="007D37A6"/>
    <w:rsid w:val="007D5B27"/>
    <w:rsid w:val="007D5C80"/>
    <w:rsid w:val="007D62AE"/>
    <w:rsid w:val="007E013D"/>
    <w:rsid w:val="007E2754"/>
    <w:rsid w:val="007E3F8B"/>
    <w:rsid w:val="007E5818"/>
    <w:rsid w:val="007E61A7"/>
    <w:rsid w:val="007E65D7"/>
    <w:rsid w:val="007E7161"/>
    <w:rsid w:val="007F227E"/>
    <w:rsid w:val="007F37E8"/>
    <w:rsid w:val="007F6335"/>
    <w:rsid w:val="007F6456"/>
    <w:rsid w:val="0080089C"/>
    <w:rsid w:val="008030C1"/>
    <w:rsid w:val="00803318"/>
    <w:rsid w:val="00803456"/>
    <w:rsid w:val="0080355C"/>
    <w:rsid w:val="0080390A"/>
    <w:rsid w:val="00803BEE"/>
    <w:rsid w:val="00811BBD"/>
    <w:rsid w:val="00812976"/>
    <w:rsid w:val="00814283"/>
    <w:rsid w:val="00814313"/>
    <w:rsid w:val="00814DCF"/>
    <w:rsid w:val="00814DEF"/>
    <w:rsid w:val="00820D68"/>
    <w:rsid w:val="0082239E"/>
    <w:rsid w:val="0082599C"/>
    <w:rsid w:val="00825A87"/>
    <w:rsid w:val="00831B9B"/>
    <w:rsid w:val="008333B6"/>
    <w:rsid w:val="00835008"/>
    <w:rsid w:val="00836062"/>
    <w:rsid w:val="00842A7E"/>
    <w:rsid w:val="00844053"/>
    <w:rsid w:val="00844D3D"/>
    <w:rsid w:val="0084532E"/>
    <w:rsid w:val="00845810"/>
    <w:rsid w:val="00845F3C"/>
    <w:rsid w:val="00846159"/>
    <w:rsid w:val="008505C3"/>
    <w:rsid w:val="00851677"/>
    <w:rsid w:val="008522C6"/>
    <w:rsid w:val="00852E40"/>
    <w:rsid w:val="00854214"/>
    <w:rsid w:val="00857653"/>
    <w:rsid w:val="00857A90"/>
    <w:rsid w:val="00857CDD"/>
    <w:rsid w:val="00860EA8"/>
    <w:rsid w:val="00861BE2"/>
    <w:rsid w:val="00862E6B"/>
    <w:rsid w:val="0086472B"/>
    <w:rsid w:val="00865A02"/>
    <w:rsid w:val="00866CC6"/>
    <w:rsid w:val="0087368E"/>
    <w:rsid w:val="00875A2E"/>
    <w:rsid w:val="00876B60"/>
    <w:rsid w:val="008802D9"/>
    <w:rsid w:val="00880B98"/>
    <w:rsid w:val="00881F26"/>
    <w:rsid w:val="008838A1"/>
    <w:rsid w:val="0088685E"/>
    <w:rsid w:val="0088689E"/>
    <w:rsid w:val="00891794"/>
    <w:rsid w:val="00891929"/>
    <w:rsid w:val="00893176"/>
    <w:rsid w:val="00895446"/>
    <w:rsid w:val="008A05E4"/>
    <w:rsid w:val="008A07A3"/>
    <w:rsid w:val="008A2098"/>
    <w:rsid w:val="008A3172"/>
    <w:rsid w:val="008A32D1"/>
    <w:rsid w:val="008A45B9"/>
    <w:rsid w:val="008A4DBF"/>
    <w:rsid w:val="008B03D8"/>
    <w:rsid w:val="008B4290"/>
    <w:rsid w:val="008B44BE"/>
    <w:rsid w:val="008B5919"/>
    <w:rsid w:val="008B61CD"/>
    <w:rsid w:val="008B74C6"/>
    <w:rsid w:val="008B775C"/>
    <w:rsid w:val="008C4A61"/>
    <w:rsid w:val="008C4CB3"/>
    <w:rsid w:val="008C4F0F"/>
    <w:rsid w:val="008C6CFD"/>
    <w:rsid w:val="008C7D07"/>
    <w:rsid w:val="008C7F38"/>
    <w:rsid w:val="008D3B9E"/>
    <w:rsid w:val="008D55C9"/>
    <w:rsid w:val="008E0385"/>
    <w:rsid w:val="008E7460"/>
    <w:rsid w:val="008E7585"/>
    <w:rsid w:val="008F1C46"/>
    <w:rsid w:val="008F2E5C"/>
    <w:rsid w:val="008F646F"/>
    <w:rsid w:val="008F76C9"/>
    <w:rsid w:val="0090621A"/>
    <w:rsid w:val="00906982"/>
    <w:rsid w:val="009076D0"/>
    <w:rsid w:val="00912DB6"/>
    <w:rsid w:val="00914043"/>
    <w:rsid w:val="00914F38"/>
    <w:rsid w:val="00914F7F"/>
    <w:rsid w:val="0091776B"/>
    <w:rsid w:val="00920396"/>
    <w:rsid w:val="00921A8C"/>
    <w:rsid w:val="00921BF5"/>
    <w:rsid w:val="00922AA6"/>
    <w:rsid w:val="0092657D"/>
    <w:rsid w:val="00930896"/>
    <w:rsid w:val="00931E1D"/>
    <w:rsid w:val="00932B67"/>
    <w:rsid w:val="00935018"/>
    <w:rsid w:val="0093671F"/>
    <w:rsid w:val="00937D0C"/>
    <w:rsid w:val="00937F0D"/>
    <w:rsid w:val="0094092D"/>
    <w:rsid w:val="00941D1F"/>
    <w:rsid w:val="0094366C"/>
    <w:rsid w:val="0094666B"/>
    <w:rsid w:val="009479C0"/>
    <w:rsid w:val="00950914"/>
    <w:rsid w:val="00950C51"/>
    <w:rsid w:val="00951973"/>
    <w:rsid w:val="0095252E"/>
    <w:rsid w:val="00952591"/>
    <w:rsid w:val="00952C90"/>
    <w:rsid w:val="00953ADF"/>
    <w:rsid w:val="00953B55"/>
    <w:rsid w:val="00955502"/>
    <w:rsid w:val="0095579B"/>
    <w:rsid w:val="00957E73"/>
    <w:rsid w:val="0096135C"/>
    <w:rsid w:val="00963204"/>
    <w:rsid w:val="00967EF0"/>
    <w:rsid w:val="00970082"/>
    <w:rsid w:val="009746D7"/>
    <w:rsid w:val="009808B4"/>
    <w:rsid w:val="00981BE8"/>
    <w:rsid w:val="00983391"/>
    <w:rsid w:val="00983BF4"/>
    <w:rsid w:val="00984821"/>
    <w:rsid w:val="00986534"/>
    <w:rsid w:val="00993135"/>
    <w:rsid w:val="009956F9"/>
    <w:rsid w:val="009961A7"/>
    <w:rsid w:val="0099716A"/>
    <w:rsid w:val="009A0593"/>
    <w:rsid w:val="009A2797"/>
    <w:rsid w:val="009A2C14"/>
    <w:rsid w:val="009A3D97"/>
    <w:rsid w:val="009A3ED6"/>
    <w:rsid w:val="009A598B"/>
    <w:rsid w:val="009A5ADB"/>
    <w:rsid w:val="009A698B"/>
    <w:rsid w:val="009A6FFC"/>
    <w:rsid w:val="009B06D9"/>
    <w:rsid w:val="009B1273"/>
    <w:rsid w:val="009B2D86"/>
    <w:rsid w:val="009B3AE8"/>
    <w:rsid w:val="009B3F94"/>
    <w:rsid w:val="009B5E70"/>
    <w:rsid w:val="009B621A"/>
    <w:rsid w:val="009B640A"/>
    <w:rsid w:val="009B672F"/>
    <w:rsid w:val="009B6EAB"/>
    <w:rsid w:val="009B6F8B"/>
    <w:rsid w:val="009B705D"/>
    <w:rsid w:val="009B718D"/>
    <w:rsid w:val="009B7CEF"/>
    <w:rsid w:val="009C0BCC"/>
    <w:rsid w:val="009C0F8A"/>
    <w:rsid w:val="009C3FA3"/>
    <w:rsid w:val="009C45D9"/>
    <w:rsid w:val="009C6530"/>
    <w:rsid w:val="009C6F32"/>
    <w:rsid w:val="009C724A"/>
    <w:rsid w:val="009D2BEF"/>
    <w:rsid w:val="009D358E"/>
    <w:rsid w:val="009D7187"/>
    <w:rsid w:val="009D783B"/>
    <w:rsid w:val="009E0166"/>
    <w:rsid w:val="009E01DD"/>
    <w:rsid w:val="009E0212"/>
    <w:rsid w:val="009E06DC"/>
    <w:rsid w:val="009E5262"/>
    <w:rsid w:val="009E547A"/>
    <w:rsid w:val="009F30C8"/>
    <w:rsid w:val="009F4054"/>
    <w:rsid w:val="009F46B7"/>
    <w:rsid w:val="009F58D8"/>
    <w:rsid w:val="00A00130"/>
    <w:rsid w:val="00A0097D"/>
    <w:rsid w:val="00A01885"/>
    <w:rsid w:val="00A02B79"/>
    <w:rsid w:val="00A02F7D"/>
    <w:rsid w:val="00A03791"/>
    <w:rsid w:val="00A06657"/>
    <w:rsid w:val="00A06741"/>
    <w:rsid w:val="00A1291B"/>
    <w:rsid w:val="00A12DA0"/>
    <w:rsid w:val="00A16B6D"/>
    <w:rsid w:val="00A16DFA"/>
    <w:rsid w:val="00A17C0A"/>
    <w:rsid w:val="00A17F58"/>
    <w:rsid w:val="00A22FA7"/>
    <w:rsid w:val="00A238CB"/>
    <w:rsid w:val="00A238D0"/>
    <w:rsid w:val="00A33919"/>
    <w:rsid w:val="00A346B2"/>
    <w:rsid w:val="00A3601F"/>
    <w:rsid w:val="00A36968"/>
    <w:rsid w:val="00A36EC5"/>
    <w:rsid w:val="00A3701C"/>
    <w:rsid w:val="00A41149"/>
    <w:rsid w:val="00A43811"/>
    <w:rsid w:val="00A44745"/>
    <w:rsid w:val="00A44F15"/>
    <w:rsid w:val="00A47B7B"/>
    <w:rsid w:val="00A5038C"/>
    <w:rsid w:val="00A50621"/>
    <w:rsid w:val="00A54175"/>
    <w:rsid w:val="00A56809"/>
    <w:rsid w:val="00A60922"/>
    <w:rsid w:val="00A60D9A"/>
    <w:rsid w:val="00A63A07"/>
    <w:rsid w:val="00A654A2"/>
    <w:rsid w:val="00A67183"/>
    <w:rsid w:val="00A70079"/>
    <w:rsid w:val="00A71D21"/>
    <w:rsid w:val="00A74487"/>
    <w:rsid w:val="00A76391"/>
    <w:rsid w:val="00A76452"/>
    <w:rsid w:val="00A76FC4"/>
    <w:rsid w:val="00A83F5F"/>
    <w:rsid w:val="00A84DF8"/>
    <w:rsid w:val="00A86D3D"/>
    <w:rsid w:val="00A9013E"/>
    <w:rsid w:val="00A915F3"/>
    <w:rsid w:val="00A94B17"/>
    <w:rsid w:val="00A94F1F"/>
    <w:rsid w:val="00A95347"/>
    <w:rsid w:val="00AA33E5"/>
    <w:rsid w:val="00AA349C"/>
    <w:rsid w:val="00AA3D4A"/>
    <w:rsid w:val="00AA471D"/>
    <w:rsid w:val="00AA4B1C"/>
    <w:rsid w:val="00AA6188"/>
    <w:rsid w:val="00AA6896"/>
    <w:rsid w:val="00AA7E33"/>
    <w:rsid w:val="00AB20ED"/>
    <w:rsid w:val="00AB265E"/>
    <w:rsid w:val="00AB2948"/>
    <w:rsid w:val="00AB39FA"/>
    <w:rsid w:val="00AB3B30"/>
    <w:rsid w:val="00AB426C"/>
    <w:rsid w:val="00AB451C"/>
    <w:rsid w:val="00AB59F2"/>
    <w:rsid w:val="00AB7E26"/>
    <w:rsid w:val="00AC3E62"/>
    <w:rsid w:val="00AC5620"/>
    <w:rsid w:val="00AC5AF9"/>
    <w:rsid w:val="00AC6192"/>
    <w:rsid w:val="00AC676A"/>
    <w:rsid w:val="00AD2F03"/>
    <w:rsid w:val="00AD2F5C"/>
    <w:rsid w:val="00AD57FE"/>
    <w:rsid w:val="00AD6933"/>
    <w:rsid w:val="00AD6B7B"/>
    <w:rsid w:val="00AD7CAB"/>
    <w:rsid w:val="00AE0D6A"/>
    <w:rsid w:val="00AE10BE"/>
    <w:rsid w:val="00AE16C9"/>
    <w:rsid w:val="00AE3EF5"/>
    <w:rsid w:val="00AE4F2A"/>
    <w:rsid w:val="00AE5F33"/>
    <w:rsid w:val="00AE6FFE"/>
    <w:rsid w:val="00AF0AD5"/>
    <w:rsid w:val="00AF15E6"/>
    <w:rsid w:val="00AF34B3"/>
    <w:rsid w:val="00AF51E7"/>
    <w:rsid w:val="00AF6744"/>
    <w:rsid w:val="00B031BF"/>
    <w:rsid w:val="00B0543B"/>
    <w:rsid w:val="00B05620"/>
    <w:rsid w:val="00B079F5"/>
    <w:rsid w:val="00B12E05"/>
    <w:rsid w:val="00B12EBE"/>
    <w:rsid w:val="00B1502E"/>
    <w:rsid w:val="00B16431"/>
    <w:rsid w:val="00B166A4"/>
    <w:rsid w:val="00B2027A"/>
    <w:rsid w:val="00B219B7"/>
    <w:rsid w:val="00B25038"/>
    <w:rsid w:val="00B2702D"/>
    <w:rsid w:val="00B27FF1"/>
    <w:rsid w:val="00B3159A"/>
    <w:rsid w:val="00B32094"/>
    <w:rsid w:val="00B33465"/>
    <w:rsid w:val="00B35C09"/>
    <w:rsid w:val="00B379C5"/>
    <w:rsid w:val="00B40943"/>
    <w:rsid w:val="00B4183F"/>
    <w:rsid w:val="00B42198"/>
    <w:rsid w:val="00B46AD2"/>
    <w:rsid w:val="00B619D0"/>
    <w:rsid w:val="00B61C5B"/>
    <w:rsid w:val="00B62950"/>
    <w:rsid w:val="00B649FD"/>
    <w:rsid w:val="00B64BBE"/>
    <w:rsid w:val="00B6553B"/>
    <w:rsid w:val="00B67DE1"/>
    <w:rsid w:val="00B70CC6"/>
    <w:rsid w:val="00B73894"/>
    <w:rsid w:val="00B74150"/>
    <w:rsid w:val="00B74AD5"/>
    <w:rsid w:val="00B776B5"/>
    <w:rsid w:val="00B81653"/>
    <w:rsid w:val="00B8193F"/>
    <w:rsid w:val="00B8208F"/>
    <w:rsid w:val="00B82A82"/>
    <w:rsid w:val="00B8464A"/>
    <w:rsid w:val="00B8473D"/>
    <w:rsid w:val="00B90410"/>
    <w:rsid w:val="00B90E10"/>
    <w:rsid w:val="00B931F9"/>
    <w:rsid w:val="00B964CA"/>
    <w:rsid w:val="00B969D7"/>
    <w:rsid w:val="00B96E80"/>
    <w:rsid w:val="00BA31C4"/>
    <w:rsid w:val="00BA4655"/>
    <w:rsid w:val="00BA78B6"/>
    <w:rsid w:val="00BA7935"/>
    <w:rsid w:val="00BB047B"/>
    <w:rsid w:val="00BB2FFC"/>
    <w:rsid w:val="00BB4818"/>
    <w:rsid w:val="00BB4AF3"/>
    <w:rsid w:val="00BB6398"/>
    <w:rsid w:val="00BC25EF"/>
    <w:rsid w:val="00BC2DAF"/>
    <w:rsid w:val="00BC4FD3"/>
    <w:rsid w:val="00BC6827"/>
    <w:rsid w:val="00BC6C7A"/>
    <w:rsid w:val="00BC7D9E"/>
    <w:rsid w:val="00BD0030"/>
    <w:rsid w:val="00BD0372"/>
    <w:rsid w:val="00BD103D"/>
    <w:rsid w:val="00BD1290"/>
    <w:rsid w:val="00BD44F5"/>
    <w:rsid w:val="00BD6E42"/>
    <w:rsid w:val="00BE1D9C"/>
    <w:rsid w:val="00BE4340"/>
    <w:rsid w:val="00BE5C41"/>
    <w:rsid w:val="00BF0646"/>
    <w:rsid w:val="00BF1B69"/>
    <w:rsid w:val="00BF1C32"/>
    <w:rsid w:val="00BF75F1"/>
    <w:rsid w:val="00BF76A6"/>
    <w:rsid w:val="00C0068D"/>
    <w:rsid w:val="00C008B7"/>
    <w:rsid w:val="00C00E36"/>
    <w:rsid w:val="00C01F23"/>
    <w:rsid w:val="00C044BE"/>
    <w:rsid w:val="00C04BAB"/>
    <w:rsid w:val="00C04E50"/>
    <w:rsid w:val="00C05614"/>
    <w:rsid w:val="00C0607B"/>
    <w:rsid w:val="00C06DEF"/>
    <w:rsid w:val="00C075A2"/>
    <w:rsid w:val="00C107CB"/>
    <w:rsid w:val="00C118C4"/>
    <w:rsid w:val="00C11F58"/>
    <w:rsid w:val="00C120D7"/>
    <w:rsid w:val="00C132D1"/>
    <w:rsid w:val="00C139CA"/>
    <w:rsid w:val="00C13A7D"/>
    <w:rsid w:val="00C17753"/>
    <w:rsid w:val="00C202D3"/>
    <w:rsid w:val="00C241A8"/>
    <w:rsid w:val="00C24ABA"/>
    <w:rsid w:val="00C264CB"/>
    <w:rsid w:val="00C30418"/>
    <w:rsid w:val="00C31253"/>
    <w:rsid w:val="00C35129"/>
    <w:rsid w:val="00C36892"/>
    <w:rsid w:val="00C40C50"/>
    <w:rsid w:val="00C41197"/>
    <w:rsid w:val="00C419DB"/>
    <w:rsid w:val="00C476F1"/>
    <w:rsid w:val="00C502DE"/>
    <w:rsid w:val="00C51429"/>
    <w:rsid w:val="00C51E8F"/>
    <w:rsid w:val="00C52CE9"/>
    <w:rsid w:val="00C52FC0"/>
    <w:rsid w:val="00C53F9E"/>
    <w:rsid w:val="00C54D87"/>
    <w:rsid w:val="00C559E9"/>
    <w:rsid w:val="00C608C1"/>
    <w:rsid w:val="00C61360"/>
    <w:rsid w:val="00C6278E"/>
    <w:rsid w:val="00C63D4E"/>
    <w:rsid w:val="00C63EA9"/>
    <w:rsid w:val="00C6592A"/>
    <w:rsid w:val="00C66585"/>
    <w:rsid w:val="00C665A0"/>
    <w:rsid w:val="00C67725"/>
    <w:rsid w:val="00C700F3"/>
    <w:rsid w:val="00C7092F"/>
    <w:rsid w:val="00C76DDA"/>
    <w:rsid w:val="00C807B3"/>
    <w:rsid w:val="00C825C9"/>
    <w:rsid w:val="00C83619"/>
    <w:rsid w:val="00C86CC3"/>
    <w:rsid w:val="00C86E37"/>
    <w:rsid w:val="00C87571"/>
    <w:rsid w:val="00C901B1"/>
    <w:rsid w:val="00C90EBC"/>
    <w:rsid w:val="00C91B69"/>
    <w:rsid w:val="00C96C85"/>
    <w:rsid w:val="00C97BC1"/>
    <w:rsid w:val="00CA3856"/>
    <w:rsid w:val="00CA4DAF"/>
    <w:rsid w:val="00CA5A3F"/>
    <w:rsid w:val="00CA67E0"/>
    <w:rsid w:val="00CA767A"/>
    <w:rsid w:val="00CB0122"/>
    <w:rsid w:val="00CB0269"/>
    <w:rsid w:val="00CB0833"/>
    <w:rsid w:val="00CB18F5"/>
    <w:rsid w:val="00CB1EB3"/>
    <w:rsid w:val="00CB4888"/>
    <w:rsid w:val="00CC008E"/>
    <w:rsid w:val="00CC02ED"/>
    <w:rsid w:val="00CC10EC"/>
    <w:rsid w:val="00CC24E1"/>
    <w:rsid w:val="00CC63EB"/>
    <w:rsid w:val="00CD022A"/>
    <w:rsid w:val="00CD03BE"/>
    <w:rsid w:val="00CD0707"/>
    <w:rsid w:val="00CD1A25"/>
    <w:rsid w:val="00CD1FEC"/>
    <w:rsid w:val="00CD2E16"/>
    <w:rsid w:val="00CD65E7"/>
    <w:rsid w:val="00CD6E25"/>
    <w:rsid w:val="00CD7BFC"/>
    <w:rsid w:val="00CE0C23"/>
    <w:rsid w:val="00CE291E"/>
    <w:rsid w:val="00CE2B95"/>
    <w:rsid w:val="00CE2F1A"/>
    <w:rsid w:val="00CE4E00"/>
    <w:rsid w:val="00CF18EE"/>
    <w:rsid w:val="00CF1A11"/>
    <w:rsid w:val="00CF30FC"/>
    <w:rsid w:val="00CF3978"/>
    <w:rsid w:val="00CF4286"/>
    <w:rsid w:val="00CF5CB2"/>
    <w:rsid w:val="00CF713F"/>
    <w:rsid w:val="00D019BA"/>
    <w:rsid w:val="00D01B9F"/>
    <w:rsid w:val="00D032C7"/>
    <w:rsid w:val="00D03B38"/>
    <w:rsid w:val="00D03F87"/>
    <w:rsid w:val="00D04CD4"/>
    <w:rsid w:val="00D0548B"/>
    <w:rsid w:val="00D07174"/>
    <w:rsid w:val="00D12095"/>
    <w:rsid w:val="00D123C0"/>
    <w:rsid w:val="00D12A53"/>
    <w:rsid w:val="00D21AEC"/>
    <w:rsid w:val="00D22D06"/>
    <w:rsid w:val="00D245C0"/>
    <w:rsid w:val="00D24772"/>
    <w:rsid w:val="00D26E91"/>
    <w:rsid w:val="00D272A6"/>
    <w:rsid w:val="00D33E62"/>
    <w:rsid w:val="00D3441D"/>
    <w:rsid w:val="00D34C98"/>
    <w:rsid w:val="00D355C4"/>
    <w:rsid w:val="00D35F87"/>
    <w:rsid w:val="00D3612A"/>
    <w:rsid w:val="00D37703"/>
    <w:rsid w:val="00D37729"/>
    <w:rsid w:val="00D37DBF"/>
    <w:rsid w:val="00D37F25"/>
    <w:rsid w:val="00D42F4F"/>
    <w:rsid w:val="00D44141"/>
    <w:rsid w:val="00D52DEB"/>
    <w:rsid w:val="00D56A53"/>
    <w:rsid w:val="00D61FDC"/>
    <w:rsid w:val="00D6210C"/>
    <w:rsid w:val="00D6324F"/>
    <w:rsid w:val="00D63458"/>
    <w:rsid w:val="00D64819"/>
    <w:rsid w:val="00D64BD7"/>
    <w:rsid w:val="00D66D37"/>
    <w:rsid w:val="00D750CC"/>
    <w:rsid w:val="00D758DC"/>
    <w:rsid w:val="00D84369"/>
    <w:rsid w:val="00D84C8F"/>
    <w:rsid w:val="00D873AD"/>
    <w:rsid w:val="00D90BEE"/>
    <w:rsid w:val="00D91AAC"/>
    <w:rsid w:val="00D91C06"/>
    <w:rsid w:val="00D91C9F"/>
    <w:rsid w:val="00D93FD1"/>
    <w:rsid w:val="00D958A3"/>
    <w:rsid w:val="00D95E87"/>
    <w:rsid w:val="00DA08F5"/>
    <w:rsid w:val="00DA0D62"/>
    <w:rsid w:val="00DA2ADC"/>
    <w:rsid w:val="00DA5845"/>
    <w:rsid w:val="00DA7E50"/>
    <w:rsid w:val="00DB01E2"/>
    <w:rsid w:val="00DB0764"/>
    <w:rsid w:val="00DB150B"/>
    <w:rsid w:val="00DB3506"/>
    <w:rsid w:val="00DB70FA"/>
    <w:rsid w:val="00DB7A9A"/>
    <w:rsid w:val="00DC21EC"/>
    <w:rsid w:val="00DC3177"/>
    <w:rsid w:val="00DC3276"/>
    <w:rsid w:val="00DD13AB"/>
    <w:rsid w:val="00DD24B0"/>
    <w:rsid w:val="00DD2841"/>
    <w:rsid w:val="00DD31B0"/>
    <w:rsid w:val="00DD323F"/>
    <w:rsid w:val="00DD37D8"/>
    <w:rsid w:val="00DD4EB5"/>
    <w:rsid w:val="00DD5902"/>
    <w:rsid w:val="00DE01A4"/>
    <w:rsid w:val="00DE0AF2"/>
    <w:rsid w:val="00DE3E40"/>
    <w:rsid w:val="00DE4597"/>
    <w:rsid w:val="00DE45C0"/>
    <w:rsid w:val="00DE643F"/>
    <w:rsid w:val="00DE71C4"/>
    <w:rsid w:val="00DF6840"/>
    <w:rsid w:val="00E010AB"/>
    <w:rsid w:val="00E015AD"/>
    <w:rsid w:val="00E0233F"/>
    <w:rsid w:val="00E023A2"/>
    <w:rsid w:val="00E02678"/>
    <w:rsid w:val="00E04A79"/>
    <w:rsid w:val="00E050EC"/>
    <w:rsid w:val="00E05AC8"/>
    <w:rsid w:val="00E06262"/>
    <w:rsid w:val="00E0748A"/>
    <w:rsid w:val="00E10312"/>
    <w:rsid w:val="00E1069B"/>
    <w:rsid w:val="00E10BF8"/>
    <w:rsid w:val="00E10F7D"/>
    <w:rsid w:val="00E128A9"/>
    <w:rsid w:val="00E143DA"/>
    <w:rsid w:val="00E14BA3"/>
    <w:rsid w:val="00E16744"/>
    <w:rsid w:val="00E23860"/>
    <w:rsid w:val="00E24CDE"/>
    <w:rsid w:val="00E25953"/>
    <w:rsid w:val="00E26E10"/>
    <w:rsid w:val="00E27F5A"/>
    <w:rsid w:val="00E32BEA"/>
    <w:rsid w:val="00E32F5B"/>
    <w:rsid w:val="00E3799F"/>
    <w:rsid w:val="00E37DA2"/>
    <w:rsid w:val="00E4019D"/>
    <w:rsid w:val="00E4121B"/>
    <w:rsid w:val="00E41A0F"/>
    <w:rsid w:val="00E42FA4"/>
    <w:rsid w:val="00E43ACF"/>
    <w:rsid w:val="00E43B5E"/>
    <w:rsid w:val="00E45864"/>
    <w:rsid w:val="00E4622C"/>
    <w:rsid w:val="00E47F40"/>
    <w:rsid w:val="00E51FFB"/>
    <w:rsid w:val="00E52DD3"/>
    <w:rsid w:val="00E5471E"/>
    <w:rsid w:val="00E558A4"/>
    <w:rsid w:val="00E576D9"/>
    <w:rsid w:val="00E6085F"/>
    <w:rsid w:val="00E65C76"/>
    <w:rsid w:val="00E65EA1"/>
    <w:rsid w:val="00E6605D"/>
    <w:rsid w:val="00E6611F"/>
    <w:rsid w:val="00E67B18"/>
    <w:rsid w:val="00E75540"/>
    <w:rsid w:val="00E75BF4"/>
    <w:rsid w:val="00E763EE"/>
    <w:rsid w:val="00E81337"/>
    <w:rsid w:val="00E859C9"/>
    <w:rsid w:val="00E86C7F"/>
    <w:rsid w:val="00E87133"/>
    <w:rsid w:val="00E9168B"/>
    <w:rsid w:val="00E91A28"/>
    <w:rsid w:val="00E923A0"/>
    <w:rsid w:val="00E9265B"/>
    <w:rsid w:val="00E92A98"/>
    <w:rsid w:val="00E93C51"/>
    <w:rsid w:val="00E95253"/>
    <w:rsid w:val="00E95569"/>
    <w:rsid w:val="00E978F3"/>
    <w:rsid w:val="00E97A04"/>
    <w:rsid w:val="00EA1CB1"/>
    <w:rsid w:val="00EA5073"/>
    <w:rsid w:val="00EA6125"/>
    <w:rsid w:val="00EA6324"/>
    <w:rsid w:val="00EB63E8"/>
    <w:rsid w:val="00EC0435"/>
    <w:rsid w:val="00EC5DC1"/>
    <w:rsid w:val="00EC7180"/>
    <w:rsid w:val="00ED0B20"/>
    <w:rsid w:val="00ED209D"/>
    <w:rsid w:val="00ED418D"/>
    <w:rsid w:val="00ED46C4"/>
    <w:rsid w:val="00ED5F88"/>
    <w:rsid w:val="00ED664B"/>
    <w:rsid w:val="00ED7359"/>
    <w:rsid w:val="00ED7C2E"/>
    <w:rsid w:val="00EE5111"/>
    <w:rsid w:val="00EE65AB"/>
    <w:rsid w:val="00EF157F"/>
    <w:rsid w:val="00EF2730"/>
    <w:rsid w:val="00EF28D7"/>
    <w:rsid w:val="00EF5550"/>
    <w:rsid w:val="00F01D63"/>
    <w:rsid w:val="00F03786"/>
    <w:rsid w:val="00F03AB8"/>
    <w:rsid w:val="00F05D99"/>
    <w:rsid w:val="00F05E37"/>
    <w:rsid w:val="00F07234"/>
    <w:rsid w:val="00F07897"/>
    <w:rsid w:val="00F07EF7"/>
    <w:rsid w:val="00F10DB1"/>
    <w:rsid w:val="00F112AC"/>
    <w:rsid w:val="00F130AD"/>
    <w:rsid w:val="00F2002D"/>
    <w:rsid w:val="00F20E89"/>
    <w:rsid w:val="00F22093"/>
    <w:rsid w:val="00F227E8"/>
    <w:rsid w:val="00F24647"/>
    <w:rsid w:val="00F25695"/>
    <w:rsid w:val="00F25FF9"/>
    <w:rsid w:val="00F26374"/>
    <w:rsid w:val="00F26A9F"/>
    <w:rsid w:val="00F30DE4"/>
    <w:rsid w:val="00F31CE2"/>
    <w:rsid w:val="00F331B5"/>
    <w:rsid w:val="00F34837"/>
    <w:rsid w:val="00F34AF9"/>
    <w:rsid w:val="00F4171E"/>
    <w:rsid w:val="00F41E62"/>
    <w:rsid w:val="00F45725"/>
    <w:rsid w:val="00F47B58"/>
    <w:rsid w:val="00F47BED"/>
    <w:rsid w:val="00F53521"/>
    <w:rsid w:val="00F53991"/>
    <w:rsid w:val="00F568D1"/>
    <w:rsid w:val="00F61722"/>
    <w:rsid w:val="00F617C6"/>
    <w:rsid w:val="00F6208E"/>
    <w:rsid w:val="00F64987"/>
    <w:rsid w:val="00F65F69"/>
    <w:rsid w:val="00F66A33"/>
    <w:rsid w:val="00F66F7C"/>
    <w:rsid w:val="00F70BA5"/>
    <w:rsid w:val="00F71818"/>
    <w:rsid w:val="00F72E2A"/>
    <w:rsid w:val="00F73842"/>
    <w:rsid w:val="00F73B39"/>
    <w:rsid w:val="00F74981"/>
    <w:rsid w:val="00F75C04"/>
    <w:rsid w:val="00F773DB"/>
    <w:rsid w:val="00F81B5B"/>
    <w:rsid w:val="00F81F50"/>
    <w:rsid w:val="00F90692"/>
    <w:rsid w:val="00F92876"/>
    <w:rsid w:val="00F955AE"/>
    <w:rsid w:val="00F95772"/>
    <w:rsid w:val="00FA0846"/>
    <w:rsid w:val="00FA27ED"/>
    <w:rsid w:val="00FA5334"/>
    <w:rsid w:val="00FA5ECA"/>
    <w:rsid w:val="00FA68F7"/>
    <w:rsid w:val="00FA7D18"/>
    <w:rsid w:val="00FB2CA2"/>
    <w:rsid w:val="00FB4289"/>
    <w:rsid w:val="00FB5140"/>
    <w:rsid w:val="00FC0149"/>
    <w:rsid w:val="00FC1824"/>
    <w:rsid w:val="00FC2985"/>
    <w:rsid w:val="00FC7254"/>
    <w:rsid w:val="00FD008B"/>
    <w:rsid w:val="00FD0E0E"/>
    <w:rsid w:val="00FD12A2"/>
    <w:rsid w:val="00FD1EC5"/>
    <w:rsid w:val="00FD3FE4"/>
    <w:rsid w:val="00FD424D"/>
    <w:rsid w:val="00FD4B06"/>
    <w:rsid w:val="00FD5803"/>
    <w:rsid w:val="00FE2CE3"/>
    <w:rsid w:val="00FE2CF0"/>
    <w:rsid w:val="00FE4BB4"/>
    <w:rsid w:val="00FE52F2"/>
    <w:rsid w:val="00FE7F11"/>
    <w:rsid w:val="00FF20D4"/>
    <w:rsid w:val="00FF29BA"/>
    <w:rsid w:val="00FF2AF6"/>
    <w:rsid w:val="00FF3F44"/>
    <w:rsid w:val="00FF491C"/>
    <w:rsid w:val="00FF76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2AA84947"/>
  <w15:chartTrackingRefBased/>
  <w15:docId w15:val="{90411A23-EA7F-4A17-989F-4B1CE50C1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ICEnormal"/>
    <w:link w:val="Heading1Char"/>
    <w:qFormat/>
    <w:rsid w:val="00F81F50"/>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F81F50"/>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rsid w:val="0075658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rsid w:val="00FA0846"/>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857CDD"/>
    <w:pPr>
      <w:spacing w:after="240" w:line="360" w:lineRule="auto"/>
    </w:pPr>
    <w:rPr>
      <w:rFonts w:ascii="Arial" w:hAnsi="Arial"/>
      <w:sz w:val="24"/>
      <w:szCs w:val="24"/>
      <w:lang w:eastAsia="en-US"/>
    </w:rPr>
  </w:style>
  <w:style w:type="character" w:customStyle="1" w:styleId="NICEnormalChar">
    <w:name w:val="NICE normal Char"/>
    <w:link w:val="NICEnormal"/>
    <w:rsid w:val="00857CDD"/>
    <w:rPr>
      <w:rFonts w:ascii="Arial" w:hAnsi="Arial"/>
      <w:sz w:val="24"/>
      <w:szCs w:val="24"/>
      <w:lang w:val="en-GB" w:eastAsia="en-US" w:bidi="ar-SA"/>
    </w:rPr>
  </w:style>
  <w:style w:type="character" w:customStyle="1" w:styleId="Heading1Char">
    <w:name w:val="Heading 1 Char"/>
    <w:link w:val="Heading1"/>
    <w:rsid w:val="00F81F50"/>
    <w:rPr>
      <w:rFonts w:ascii="Arial" w:hAnsi="Arial" w:cs="Arial"/>
      <w:b/>
      <w:bCs/>
      <w:kern w:val="32"/>
      <w:sz w:val="32"/>
      <w:szCs w:val="32"/>
      <w:lang w:eastAsia="en-US"/>
    </w:rPr>
  </w:style>
  <w:style w:type="character" w:customStyle="1" w:styleId="Heading2Char">
    <w:name w:val="Heading 2 Char"/>
    <w:link w:val="Heading2"/>
    <w:rsid w:val="00F81F50"/>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 2"/>
    <w:basedOn w:val="Normal"/>
    <w:rsid w:val="00133921"/>
    <w:pPr>
      <w:keepNext/>
      <w:spacing w:before="240" w:after="240"/>
      <w:jc w:val="center"/>
      <w:outlineLvl w:val="0"/>
    </w:pPr>
    <w:rPr>
      <w:rFonts w:ascii="Arial" w:hAnsi="Arial" w:cs="Arial"/>
      <w:b/>
      <w:bCs/>
      <w:kern w:val="28"/>
      <w:sz w:val="32"/>
      <w:szCs w:val="32"/>
    </w:rPr>
  </w:style>
  <w:style w:type="paragraph" w:customStyle="1" w:styleId="Numberedheading1">
    <w:name w:val="Numbered heading 1"/>
    <w:basedOn w:val="Heading1"/>
    <w:next w:val="NICEnormal"/>
    <w:link w:val="Numberedheading1CharChar"/>
    <w:qFormat/>
    <w:rsid w:val="00F81F50"/>
    <w:pPr>
      <w:numPr>
        <w:numId w:val="24"/>
      </w:numPr>
    </w:pPr>
    <w:rPr>
      <w:szCs w:val="24"/>
    </w:rPr>
  </w:style>
  <w:style w:type="character" w:customStyle="1" w:styleId="Numberedheading1CharChar">
    <w:name w:val="Numbered heading 1 Char Char"/>
    <w:link w:val="Numberedheading1"/>
    <w:rsid w:val="00F81F50"/>
    <w:rPr>
      <w:rFonts w:ascii="Arial" w:hAnsi="Arial" w:cs="Arial"/>
      <w:b/>
      <w:bCs/>
      <w:kern w:val="32"/>
      <w:sz w:val="32"/>
      <w:szCs w:val="24"/>
      <w:lang w:eastAsia="en-US"/>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Bulletleft1">
    <w:name w:val="Bullet left 1"/>
    <w:basedOn w:val="NICEnormal"/>
    <w:rsid w:val="00D37F25"/>
    <w:pPr>
      <w:numPr>
        <w:numId w:val="7"/>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link w:val="Bulletindent1Char"/>
    <w:rsid w:val="00D3612A"/>
    <w:pPr>
      <w:numPr>
        <w:numId w:val="6"/>
      </w:numPr>
      <w:spacing w:after="0"/>
    </w:pPr>
  </w:style>
  <w:style w:type="character" w:customStyle="1" w:styleId="Bulletindent1Char">
    <w:name w:val="Bullet indent 1 Char"/>
    <w:link w:val="Bulletindent1"/>
    <w:rsid w:val="000069F9"/>
    <w:rPr>
      <w:rFonts w:ascii="Arial" w:hAnsi="Arial"/>
      <w:sz w:val="24"/>
      <w:szCs w:val="24"/>
      <w:lang w:eastAsia="en-US"/>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ormal"/>
    <w:link w:val="Numberedlevel2textChar"/>
    <w:qFormat/>
    <w:rsid w:val="00DD323F"/>
    <w:pPr>
      <w:numPr>
        <w:ilvl w:val="1"/>
        <w:numId w:val="24"/>
      </w:numPr>
      <w:spacing w:after="240" w:line="360" w:lineRule="auto"/>
    </w:pPr>
    <w:rPr>
      <w:rFonts w:ascii="Arial" w:hAnsi="Arial"/>
      <w:bCs/>
      <w:iCs/>
      <w:szCs w:val="28"/>
      <w:lang w:val="x-none"/>
    </w:rPr>
  </w:style>
  <w:style w:type="character" w:customStyle="1" w:styleId="Numberedlevel2textChar">
    <w:name w:val="Numbered level 2 text Char"/>
    <w:link w:val="Numberedlevel2text"/>
    <w:qFormat/>
    <w:rsid w:val="00DD323F"/>
    <w:rPr>
      <w:rFonts w:ascii="Arial" w:hAnsi="Arial"/>
      <w:bCs/>
      <w:iCs/>
      <w:sz w:val="24"/>
      <w:szCs w:val="28"/>
      <w:lang w:val="x-none" w:eastAsia="en-US"/>
    </w:rPr>
  </w:style>
  <w:style w:type="paragraph" w:customStyle="1" w:styleId="Bulletleft1last">
    <w:name w:val="Bullet left 1 last"/>
    <w:basedOn w:val="NICEnormal"/>
    <w:link w:val="Bulletleft1lastChar"/>
    <w:rsid w:val="00953ADF"/>
    <w:pPr>
      <w:numPr>
        <w:numId w:val="8"/>
      </w:numPr>
    </w:pPr>
    <w:rPr>
      <w:rFonts w:cs="Arial"/>
    </w:rPr>
  </w:style>
  <w:style w:type="character" w:customStyle="1" w:styleId="Bulletleft1lastChar">
    <w:name w:val="Bullet left 1 last Char"/>
    <w:link w:val="Bulletleft1last"/>
    <w:rsid w:val="00A17C0A"/>
    <w:rPr>
      <w:rFonts w:ascii="Arial" w:hAnsi="Arial" w:cs="Arial"/>
      <w:sz w:val="24"/>
      <w:szCs w:val="24"/>
      <w:lang w:eastAsia="en-US"/>
    </w:r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rsid w:val="00F81F50"/>
    <w:pPr>
      <w:keepNext/>
      <w:spacing w:after="60"/>
    </w:pPr>
    <w:rPr>
      <w:sz w:val="22"/>
    </w:rPr>
  </w:style>
  <w:style w:type="paragraph" w:styleId="BalloonText">
    <w:name w:val="Balloon Text"/>
    <w:basedOn w:val="Normal"/>
    <w:semiHidden/>
    <w:rsid w:val="00F130AD"/>
    <w:rPr>
      <w:rFonts w:ascii="Tahoma" w:hAnsi="Tahoma" w:cs="Tahoma"/>
      <w:sz w:val="16"/>
      <w:szCs w:val="16"/>
    </w:rPr>
  </w:style>
  <w:style w:type="character" w:styleId="CommentReference">
    <w:name w:val="annotation reference"/>
    <w:rsid w:val="00F130AD"/>
    <w:rPr>
      <w:sz w:val="16"/>
      <w:szCs w:val="16"/>
    </w:rPr>
  </w:style>
  <w:style w:type="paragraph" w:styleId="CommentText">
    <w:name w:val="annotation text"/>
    <w:basedOn w:val="Normal"/>
    <w:link w:val="CommentTextChar"/>
    <w:rsid w:val="00F130AD"/>
    <w:rPr>
      <w:sz w:val="20"/>
      <w:szCs w:val="20"/>
      <w:lang w:val="x-none"/>
    </w:rPr>
  </w:style>
  <w:style w:type="character" w:customStyle="1" w:styleId="CommentTextChar">
    <w:name w:val="Comment Text Char"/>
    <w:link w:val="CommentText"/>
    <w:rsid w:val="000711F1"/>
    <w:rPr>
      <w:lang w:eastAsia="en-US"/>
    </w:rPr>
  </w:style>
  <w:style w:type="paragraph" w:styleId="CommentSubject">
    <w:name w:val="annotation subject"/>
    <w:basedOn w:val="CommentText"/>
    <w:next w:val="CommentText"/>
    <w:semiHidden/>
    <w:rsid w:val="00F130AD"/>
    <w:rPr>
      <w:b/>
      <w:bCs/>
    </w:rPr>
  </w:style>
  <w:style w:type="character" w:styleId="Hyperlink">
    <w:name w:val="Hyperlink"/>
    <w:uiPriority w:val="99"/>
    <w:rsid w:val="00952C90"/>
    <w:rPr>
      <w:color w:val="0000FF"/>
      <w:u w:val="single"/>
    </w:rPr>
  </w:style>
  <w:style w:type="paragraph" w:customStyle="1" w:styleId="Title1">
    <w:name w:val="Title 1"/>
    <w:basedOn w:val="Normal"/>
    <w:qFormat/>
    <w:rsid w:val="00133921"/>
    <w:pPr>
      <w:keepNext/>
      <w:spacing w:before="240" w:after="240"/>
      <w:jc w:val="center"/>
      <w:outlineLvl w:val="0"/>
    </w:pPr>
    <w:rPr>
      <w:rFonts w:ascii="Arial" w:hAnsi="Arial" w:cs="Arial"/>
      <w:b/>
      <w:bCs/>
      <w:kern w:val="28"/>
      <w:sz w:val="40"/>
      <w:szCs w:val="32"/>
    </w:rPr>
  </w:style>
  <w:style w:type="paragraph" w:customStyle="1" w:styleId="Guidanceissuedate">
    <w:name w:val="Guidance issue date"/>
    <w:basedOn w:val="NICEnormal"/>
    <w:qFormat/>
    <w:rsid w:val="00034110"/>
    <w:rPr>
      <w:lang w:val="en-US"/>
    </w:rPr>
  </w:style>
  <w:style w:type="paragraph" w:customStyle="1" w:styleId="Documentissuedate">
    <w:name w:val="Document issue date"/>
    <w:basedOn w:val="NICEnormal"/>
    <w:qFormat/>
    <w:rsid w:val="00034110"/>
    <w:rPr>
      <w:lang w:val="en-US"/>
    </w:rPr>
  </w:style>
  <w:style w:type="table" w:styleId="TableGrid">
    <w:name w:val="Table Grid"/>
    <w:basedOn w:val="TableNormal"/>
    <w:rsid w:val="00C76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9A3D97"/>
    <w:rPr>
      <w:color w:val="800080"/>
      <w:u w:val="single"/>
    </w:rPr>
  </w:style>
  <w:style w:type="paragraph" w:styleId="FootnoteText">
    <w:name w:val="footnote text"/>
    <w:basedOn w:val="Normal"/>
    <w:link w:val="FootnoteTextChar"/>
    <w:rsid w:val="00ED46C4"/>
    <w:rPr>
      <w:sz w:val="20"/>
      <w:szCs w:val="20"/>
    </w:rPr>
  </w:style>
  <w:style w:type="character" w:customStyle="1" w:styleId="FootnoteTextChar">
    <w:name w:val="Footnote Text Char"/>
    <w:link w:val="FootnoteText"/>
    <w:rsid w:val="00ED46C4"/>
    <w:rPr>
      <w:lang w:eastAsia="en-US"/>
    </w:rPr>
  </w:style>
  <w:style w:type="character" w:styleId="FootnoteReference">
    <w:name w:val="footnote reference"/>
    <w:rsid w:val="00ED46C4"/>
    <w:rPr>
      <w:vertAlign w:val="superscript"/>
    </w:rPr>
  </w:style>
  <w:style w:type="paragraph" w:styleId="Revision">
    <w:name w:val="Revision"/>
    <w:hidden/>
    <w:uiPriority w:val="99"/>
    <w:semiHidden/>
    <w:rsid w:val="002119CD"/>
    <w:rPr>
      <w:sz w:val="24"/>
      <w:szCs w:val="24"/>
      <w:lang w:eastAsia="en-US"/>
    </w:rPr>
  </w:style>
  <w:style w:type="character" w:customStyle="1" w:styleId="Heading3Char">
    <w:name w:val="Heading 3 Char"/>
    <w:basedOn w:val="DefaultParagraphFont"/>
    <w:link w:val="Heading3"/>
    <w:rsid w:val="007B032C"/>
    <w:rPr>
      <w:rFonts w:ascii="Arial" w:hAnsi="Arial" w:cs="Arial"/>
      <w:b/>
      <w:bCs/>
      <w:sz w:val="26"/>
      <w:szCs w:val="26"/>
      <w:lang w:eastAsia="en-US"/>
    </w:rPr>
  </w:style>
  <w:style w:type="character" w:styleId="PlaceholderText">
    <w:name w:val="Placeholder Text"/>
    <w:basedOn w:val="DefaultParagraphFont"/>
    <w:uiPriority w:val="99"/>
    <w:semiHidden/>
    <w:rsid w:val="009D783B"/>
    <w:rPr>
      <w:color w:val="808080"/>
    </w:rPr>
  </w:style>
  <w:style w:type="paragraph" w:styleId="ListParagraph">
    <w:name w:val="List Paragraph"/>
    <w:basedOn w:val="Normal"/>
    <w:uiPriority w:val="34"/>
    <w:qFormat/>
    <w:rsid w:val="00665734"/>
    <w:pPr>
      <w:ind w:left="720"/>
      <w:contextualSpacing/>
    </w:pPr>
    <w:rPr>
      <w:lang w:eastAsia="en-GB"/>
    </w:rPr>
  </w:style>
  <w:style w:type="character" w:styleId="UnresolvedMention">
    <w:name w:val="Unresolved Mention"/>
    <w:basedOn w:val="DefaultParagraphFont"/>
    <w:uiPriority w:val="99"/>
    <w:semiHidden/>
    <w:unhideWhenUsed/>
    <w:rsid w:val="00D019BA"/>
    <w:rPr>
      <w:color w:val="605E5C"/>
      <w:shd w:val="clear" w:color="auto" w:fill="E1DFDD"/>
    </w:rPr>
  </w:style>
  <w:style w:type="paragraph" w:styleId="Caption">
    <w:name w:val="caption"/>
    <w:basedOn w:val="NICEnormal"/>
    <w:next w:val="NICEnormal"/>
    <w:unhideWhenUsed/>
    <w:qFormat/>
    <w:rsid w:val="00F81F50"/>
    <w:pPr>
      <w:keepNext/>
      <w:spacing w:after="200"/>
    </w:pPr>
    <w:rPr>
      <w:b/>
      <w:bCs/>
      <w:iCs/>
      <w:szCs w:val="18"/>
    </w:rPr>
  </w:style>
  <w:style w:type="paragraph" w:customStyle="1" w:styleId="Numberedheading2">
    <w:name w:val="Numbered heading 2"/>
    <w:basedOn w:val="Heading2"/>
    <w:next w:val="NICEnormal"/>
    <w:link w:val="Numberedheading2Char"/>
    <w:rsid w:val="00F81F50"/>
  </w:style>
  <w:style w:type="character" w:customStyle="1" w:styleId="Numberedheading2Char">
    <w:name w:val="Numbered heading 2 Char"/>
    <w:basedOn w:val="Heading2Char"/>
    <w:link w:val="Numberedheading2"/>
    <w:rsid w:val="00F81F50"/>
    <w:rPr>
      <w:rFonts w:ascii="Arial" w:hAnsi="Arial" w:cs="Arial"/>
      <w:b/>
      <w:bCs/>
      <w:sz w:val="28"/>
      <w:szCs w:val="28"/>
      <w:lang w:eastAsia="en-US"/>
    </w:rPr>
  </w:style>
  <w:style w:type="table" w:customStyle="1" w:styleId="PanelDefault">
    <w:name w:val="Panel (Default)"/>
    <w:basedOn w:val="TableNormal"/>
    <w:uiPriority w:val="99"/>
    <w:rsid w:val="00A36EC5"/>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A36EC5"/>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table" w:customStyle="1" w:styleId="PanelPrimary">
    <w:name w:val="Panel (Primary)"/>
    <w:basedOn w:val="TableNormal"/>
    <w:uiPriority w:val="99"/>
    <w:rsid w:val="00756580"/>
    <w:pPr>
      <w:spacing w:after="240"/>
    </w:pPr>
    <w:tblPr>
      <w:tblBorders>
        <w:top w:val="single" w:sz="24" w:space="0" w:color="A2BDC1"/>
        <w:left w:val="single" w:sz="24" w:space="0" w:color="A2BDC1"/>
        <w:bottom w:val="single" w:sz="24" w:space="0" w:color="A2BDC1"/>
        <w:right w:val="single" w:sz="24" w:space="0" w:color="A2BDC1"/>
      </w:tblBorders>
    </w:tblPr>
  </w:style>
  <w:style w:type="paragraph" w:customStyle="1" w:styleId="Panelbullet1">
    <w:name w:val="Panel bullet 1"/>
    <w:basedOn w:val="ListParagraph"/>
    <w:qFormat/>
    <w:rsid w:val="00A36EC5"/>
    <w:pPr>
      <w:numPr>
        <w:numId w:val="25"/>
      </w:numPr>
      <w:tabs>
        <w:tab w:val="num" w:pos="360"/>
        <w:tab w:val="num" w:pos="1134"/>
      </w:tabs>
    </w:pPr>
    <w:rPr>
      <w:rFonts w:ascii="Arial" w:hAnsi="Arial"/>
      <w:lang w:eastAsia="en-US"/>
    </w:rPr>
  </w:style>
  <w:style w:type="paragraph" w:customStyle="1" w:styleId="Panelhyperlink">
    <w:name w:val="Panel hyperlink"/>
    <w:basedOn w:val="NICEnormal"/>
    <w:next w:val="NICEnormal"/>
    <w:qFormat/>
    <w:rsid w:val="00A36EC5"/>
    <w:rPr>
      <w:color w:val="FFFFFF" w:themeColor="background1"/>
      <w:u w:val="single"/>
    </w:rPr>
  </w:style>
  <w:style w:type="paragraph" w:styleId="Quote">
    <w:name w:val="Quote"/>
    <w:basedOn w:val="NICEnormal"/>
    <w:next w:val="NICEnormal"/>
    <w:link w:val="QuoteChar"/>
    <w:uiPriority w:val="29"/>
    <w:qFormat/>
    <w:rsid w:val="00F81F50"/>
    <w:pPr>
      <w:spacing w:before="200" w:after="160"/>
      <w:ind w:left="864" w:right="864"/>
      <w:jc w:val="center"/>
    </w:pPr>
    <w:rPr>
      <w:iCs/>
    </w:rPr>
  </w:style>
  <w:style w:type="character" w:customStyle="1" w:styleId="QuoteChar">
    <w:name w:val="Quote Char"/>
    <w:basedOn w:val="DefaultParagraphFont"/>
    <w:link w:val="Quote"/>
    <w:uiPriority w:val="29"/>
    <w:rsid w:val="00F81F50"/>
    <w:rPr>
      <w:rFonts w:ascii="Arial" w:hAnsi="Arial"/>
      <w:iCs/>
      <w:sz w:val="24"/>
      <w:szCs w:val="24"/>
      <w:lang w:eastAsia="en-US"/>
    </w:rPr>
  </w:style>
  <w:style w:type="paragraph" w:customStyle="1" w:styleId="Tableheading">
    <w:name w:val="Table heading"/>
    <w:basedOn w:val="Tabletext"/>
    <w:qFormat/>
    <w:rsid w:val="00F81F50"/>
    <w:rPr>
      <w:b/>
    </w:rPr>
  </w:style>
  <w:style w:type="paragraph" w:customStyle="1" w:styleId="Tablebullet">
    <w:name w:val="Table bullet"/>
    <w:basedOn w:val="Tabletext"/>
    <w:qFormat/>
    <w:rsid w:val="00F81F50"/>
    <w:pPr>
      <w:numPr>
        <w:numId w:val="23"/>
      </w:numPr>
    </w:pPr>
  </w:style>
  <w:style w:type="paragraph" w:customStyle="1" w:styleId="Section412paragraphs">
    <w:name w:val="Section 4.1.2 paragraphs"/>
    <w:basedOn w:val="NICEnormal"/>
    <w:rsid w:val="00FB5140"/>
    <w:pPr>
      <w:numPr>
        <w:numId w:val="26"/>
      </w:numPr>
    </w:pPr>
  </w:style>
  <w:style w:type="paragraph" w:customStyle="1" w:styleId="Paragraphnonumbers">
    <w:name w:val="Paragraph no numbers"/>
    <w:basedOn w:val="Normal"/>
    <w:uiPriority w:val="99"/>
    <w:qFormat/>
    <w:rsid w:val="00F64987"/>
    <w:pPr>
      <w:spacing w:after="240" w:line="276" w:lineRule="auto"/>
    </w:pPr>
    <w:rPr>
      <w:rFonts w:ascii="Arial" w:hAnsi="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910838">
      <w:bodyDiv w:val="1"/>
      <w:marLeft w:val="0"/>
      <w:marRight w:val="0"/>
      <w:marTop w:val="0"/>
      <w:marBottom w:val="0"/>
      <w:divBdr>
        <w:top w:val="none" w:sz="0" w:space="0" w:color="auto"/>
        <w:left w:val="none" w:sz="0" w:space="0" w:color="auto"/>
        <w:bottom w:val="none" w:sz="0" w:space="0" w:color="auto"/>
        <w:right w:val="none" w:sz="0" w:space="0" w:color="auto"/>
      </w:divBdr>
      <w:divsChild>
        <w:div w:id="1165701844">
          <w:marLeft w:val="0"/>
          <w:marRight w:val="0"/>
          <w:marTop w:val="0"/>
          <w:marBottom w:val="0"/>
          <w:divBdr>
            <w:top w:val="none" w:sz="0" w:space="0" w:color="auto"/>
            <w:left w:val="none" w:sz="0" w:space="0" w:color="auto"/>
            <w:bottom w:val="none" w:sz="0" w:space="0" w:color="auto"/>
            <w:right w:val="none" w:sz="0" w:space="0" w:color="auto"/>
          </w:divBdr>
        </w:div>
      </w:divsChild>
    </w:div>
    <w:div w:id="172837783">
      <w:bodyDiv w:val="1"/>
      <w:marLeft w:val="0"/>
      <w:marRight w:val="0"/>
      <w:marTop w:val="0"/>
      <w:marBottom w:val="0"/>
      <w:divBdr>
        <w:top w:val="none" w:sz="0" w:space="0" w:color="auto"/>
        <w:left w:val="none" w:sz="0" w:space="0" w:color="auto"/>
        <w:bottom w:val="none" w:sz="0" w:space="0" w:color="auto"/>
        <w:right w:val="none" w:sz="0" w:space="0" w:color="auto"/>
      </w:divBdr>
    </w:div>
    <w:div w:id="278879942">
      <w:bodyDiv w:val="1"/>
      <w:marLeft w:val="0"/>
      <w:marRight w:val="0"/>
      <w:marTop w:val="0"/>
      <w:marBottom w:val="0"/>
      <w:divBdr>
        <w:top w:val="none" w:sz="0" w:space="0" w:color="auto"/>
        <w:left w:val="none" w:sz="0" w:space="0" w:color="auto"/>
        <w:bottom w:val="none" w:sz="0" w:space="0" w:color="auto"/>
        <w:right w:val="none" w:sz="0" w:space="0" w:color="auto"/>
      </w:divBdr>
    </w:div>
    <w:div w:id="596138938">
      <w:bodyDiv w:val="1"/>
      <w:marLeft w:val="0"/>
      <w:marRight w:val="0"/>
      <w:marTop w:val="0"/>
      <w:marBottom w:val="0"/>
      <w:divBdr>
        <w:top w:val="none" w:sz="0" w:space="0" w:color="auto"/>
        <w:left w:val="none" w:sz="0" w:space="0" w:color="auto"/>
        <w:bottom w:val="none" w:sz="0" w:space="0" w:color="auto"/>
        <w:right w:val="none" w:sz="0" w:space="0" w:color="auto"/>
      </w:divBdr>
      <w:divsChild>
        <w:div w:id="1380282083">
          <w:marLeft w:val="360"/>
          <w:marRight w:val="0"/>
          <w:marTop w:val="200"/>
          <w:marBottom w:val="0"/>
          <w:divBdr>
            <w:top w:val="none" w:sz="0" w:space="0" w:color="auto"/>
            <w:left w:val="none" w:sz="0" w:space="0" w:color="auto"/>
            <w:bottom w:val="none" w:sz="0" w:space="0" w:color="auto"/>
            <w:right w:val="none" w:sz="0" w:space="0" w:color="auto"/>
          </w:divBdr>
        </w:div>
        <w:div w:id="1712416032">
          <w:marLeft w:val="360"/>
          <w:marRight w:val="0"/>
          <w:marTop w:val="200"/>
          <w:marBottom w:val="0"/>
          <w:divBdr>
            <w:top w:val="none" w:sz="0" w:space="0" w:color="auto"/>
            <w:left w:val="none" w:sz="0" w:space="0" w:color="auto"/>
            <w:bottom w:val="none" w:sz="0" w:space="0" w:color="auto"/>
            <w:right w:val="none" w:sz="0" w:space="0" w:color="auto"/>
          </w:divBdr>
        </w:div>
      </w:divsChild>
    </w:div>
    <w:div w:id="658538275">
      <w:bodyDiv w:val="1"/>
      <w:marLeft w:val="0"/>
      <w:marRight w:val="0"/>
      <w:marTop w:val="0"/>
      <w:marBottom w:val="0"/>
      <w:divBdr>
        <w:top w:val="none" w:sz="0" w:space="0" w:color="auto"/>
        <w:left w:val="none" w:sz="0" w:space="0" w:color="auto"/>
        <w:bottom w:val="none" w:sz="0" w:space="0" w:color="auto"/>
        <w:right w:val="none" w:sz="0" w:space="0" w:color="auto"/>
      </w:divBdr>
    </w:div>
    <w:div w:id="1008094992">
      <w:bodyDiv w:val="1"/>
      <w:marLeft w:val="0"/>
      <w:marRight w:val="0"/>
      <w:marTop w:val="0"/>
      <w:marBottom w:val="0"/>
      <w:divBdr>
        <w:top w:val="none" w:sz="0" w:space="0" w:color="auto"/>
        <w:left w:val="none" w:sz="0" w:space="0" w:color="auto"/>
        <w:bottom w:val="none" w:sz="0" w:space="0" w:color="auto"/>
        <w:right w:val="none" w:sz="0" w:space="0" w:color="auto"/>
      </w:divBdr>
    </w:div>
    <w:div w:id="1252660525">
      <w:bodyDiv w:val="1"/>
      <w:marLeft w:val="0"/>
      <w:marRight w:val="0"/>
      <w:marTop w:val="0"/>
      <w:marBottom w:val="0"/>
      <w:divBdr>
        <w:top w:val="none" w:sz="0" w:space="0" w:color="auto"/>
        <w:left w:val="none" w:sz="0" w:space="0" w:color="auto"/>
        <w:bottom w:val="none" w:sz="0" w:space="0" w:color="auto"/>
        <w:right w:val="none" w:sz="0" w:space="0" w:color="auto"/>
      </w:divBdr>
    </w:div>
    <w:div w:id="1309476646">
      <w:bodyDiv w:val="1"/>
      <w:marLeft w:val="0"/>
      <w:marRight w:val="0"/>
      <w:marTop w:val="0"/>
      <w:marBottom w:val="0"/>
      <w:divBdr>
        <w:top w:val="none" w:sz="0" w:space="0" w:color="auto"/>
        <w:left w:val="none" w:sz="0" w:space="0" w:color="auto"/>
        <w:bottom w:val="none" w:sz="0" w:space="0" w:color="auto"/>
        <w:right w:val="none" w:sz="0" w:space="0" w:color="auto"/>
      </w:divBdr>
      <w:divsChild>
        <w:div w:id="1215120200">
          <w:marLeft w:val="0"/>
          <w:marRight w:val="0"/>
          <w:marTop w:val="0"/>
          <w:marBottom w:val="0"/>
          <w:divBdr>
            <w:top w:val="none" w:sz="0" w:space="0" w:color="auto"/>
            <w:left w:val="none" w:sz="0" w:space="0" w:color="auto"/>
            <w:bottom w:val="none" w:sz="0" w:space="0" w:color="auto"/>
            <w:right w:val="none" w:sz="0" w:space="0" w:color="auto"/>
          </w:divBdr>
        </w:div>
      </w:divsChild>
    </w:div>
    <w:div w:id="1724013220">
      <w:bodyDiv w:val="1"/>
      <w:marLeft w:val="0"/>
      <w:marRight w:val="0"/>
      <w:marTop w:val="0"/>
      <w:marBottom w:val="0"/>
      <w:divBdr>
        <w:top w:val="none" w:sz="0" w:space="0" w:color="auto"/>
        <w:left w:val="none" w:sz="0" w:space="0" w:color="auto"/>
        <w:bottom w:val="none" w:sz="0" w:space="0" w:color="auto"/>
        <w:right w:val="none" w:sz="0" w:space="0" w:color="auto"/>
      </w:divBdr>
      <w:divsChild>
        <w:div w:id="1034963982">
          <w:marLeft w:val="1080"/>
          <w:marRight w:val="0"/>
          <w:marTop w:val="100"/>
          <w:marBottom w:val="0"/>
          <w:divBdr>
            <w:top w:val="none" w:sz="0" w:space="0" w:color="auto"/>
            <w:left w:val="none" w:sz="0" w:space="0" w:color="auto"/>
            <w:bottom w:val="none" w:sz="0" w:space="0" w:color="auto"/>
            <w:right w:val="none" w:sz="0" w:space="0" w:color="auto"/>
          </w:divBdr>
        </w:div>
        <w:div w:id="1162618352">
          <w:marLeft w:val="1080"/>
          <w:marRight w:val="0"/>
          <w:marTop w:val="100"/>
          <w:marBottom w:val="0"/>
          <w:divBdr>
            <w:top w:val="none" w:sz="0" w:space="0" w:color="auto"/>
            <w:left w:val="none" w:sz="0" w:space="0" w:color="auto"/>
            <w:bottom w:val="none" w:sz="0" w:space="0" w:color="auto"/>
            <w:right w:val="none" w:sz="0" w:space="0" w:color="auto"/>
          </w:divBdr>
        </w:div>
        <w:div w:id="1882353174">
          <w:marLeft w:val="1080"/>
          <w:marRight w:val="0"/>
          <w:marTop w:val="100"/>
          <w:marBottom w:val="0"/>
          <w:divBdr>
            <w:top w:val="none" w:sz="0" w:space="0" w:color="auto"/>
            <w:left w:val="none" w:sz="0" w:space="0" w:color="auto"/>
            <w:bottom w:val="none" w:sz="0" w:space="0" w:color="auto"/>
            <w:right w:val="none" w:sz="0" w:space="0" w:color="auto"/>
          </w:divBdr>
        </w:div>
      </w:divsChild>
    </w:div>
    <w:div w:id="201322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edicines.org.uk/emc/product/10384/smpc"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et-involved/meetings-in-public/technology-appraisal-committe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ice.org.uk/get-involved/meetings-in-public/technology-appraisal-committee/committee-a-members" TargetMode="External"/><Relationship Id="rId4" Type="http://schemas.openxmlformats.org/officeDocument/2006/relationships/settings" Target="settings.xml"/><Relationship Id="rId9" Type="http://schemas.openxmlformats.org/officeDocument/2006/relationships/hyperlink" Target="https://www.nice.org.uk/guidance/indevelopment/gid-ta10481/document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nice.org.uk/terms-and-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AA649-CA5D-493E-A7D7-61CFFEA7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4869</Words>
  <Characters>26807</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31613</CharactersWithSpaces>
  <SharedDoc>false</SharedDoc>
  <HLinks>
    <vt:vector size="90" baseType="variant">
      <vt:variant>
        <vt:i4>3211303</vt:i4>
      </vt:variant>
      <vt:variant>
        <vt:i4>312</vt:i4>
      </vt:variant>
      <vt:variant>
        <vt:i4>0</vt:i4>
      </vt:variant>
      <vt:variant>
        <vt:i4>5</vt:i4>
      </vt:variant>
      <vt:variant>
        <vt:lpwstr>https://www.nice.org.uk/get-involved/meetings-in-public/technology-appraisal-committee</vt:lpwstr>
      </vt:variant>
      <vt:variant>
        <vt:lpwstr/>
      </vt:variant>
      <vt:variant>
        <vt:i4>3211303</vt:i4>
      </vt:variant>
      <vt:variant>
        <vt:i4>309</vt:i4>
      </vt:variant>
      <vt:variant>
        <vt:i4>0</vt:i4>
      </vt:variant>
      <vt:variant>
        <vt:i4>5</vt:i4>
      </vt:variant>
      <vt:variant>
        <vt:lpwstr>https://www.nice.org.uk/get-involved/meetings-in-public/technology-appraisal-committee</vt:lpwstr>
      </vt:variant>
      <vt:variant>
        <vt:lpwstr/>
      </vt:variant>
      <vt:variant>
        <vt:i4>2687086</vt:i4>
      </vt:variant>
      <vt:variant>
        <vt:i4>306</vt:i4>
      </vt:variant>
      <vt:variant>
        <vt:i4>0</vt:i4>
      </vt:variant>
      <vt:variant>
        <vt:i4>5</vt:i4>
      </vt:variant>
      <vt:variant>
        <vt:lpwstr>https://www.nice.org.uk/Get-Involved/Meetings-in-public/Technology-appraisal-Committee/Committee-X-Members</vt:lpwstr>
      </vt:variant>
      <vt:variant>
        <vt:lpwstr/>
      </vt:variant>
      <vt:variant>
        <vt:i4>8192049</vt:i4>
      </vt:variant>
      <vt:variant>
        <vt:i4>297</vt:i4>
      </vt:variant>
      <vt:variant>
        <vt:i4>0</vt:i4>
      </vt:variant>
      <vt:variant>
        <vt:i4>5</vt:i4>
      </vt:variant>
      <vt:variant>
        <vt:lpwstr>https://www.nice.org.uk/about/what-we-do/our-programmes/nice-guidance/nice-technology-appraisal-guidance/cancer-drugs-fund</vt:lpwstr>
      </vt:variant>
      <vt:variant>
        <vt:lpwstr/>
      </vt:variant>
      <vt:variant>
        <vt:i4>2818165</vt:i4>
      </vt:variant>
      <vt:variant>
        <vt:i4>273</vt:i4>
      </vt:variant>
      <vt:variant>
        <vt:i4>0</vt:i4>
      </vt:variant>
      <vt:variant>
        <vt:i4>5</vt:i4>
      </vt:variant>
      <vt:variant>
        <vt:lpwstr>https://www.england.nhs.uk/cancer/cdf/</vt:lpwstr>
      </vt:variant>
      <vt:variant>
        <vt:lpwstr/>
      </vt:variant>
      <vt:variant>
        <vt:i4>4522076</vt:i4>
      </vt:variant>
      <vt:variant>
        <vt:i4>252</vt:i4>
      </vt:variant>
      <vt:variant>
        <vt:i4>0</vt:i4>
      </vt:variant>
      <vt:variant>
        <vt:i4>5</vt:i4>
      </vt:variant>
      <vt:variant>
        <vt:lpwstr>http://www.legislation.gov.uk/uksi/2013/259/contents/made</vt:lpwstr>
      </vt:variant>
      <vt:variant>
        <vt:lpwstr/>
      </vt:variant>
      <vt:variant>
        <vt:i4>852042</vt:i4>
      </vt:variant>
      <vt:variant>
        <vt:i4>249</vt:i4>
      </vt:variant>
      <vt:variant>
        <vt:i4>0</vt:i4>
      </vt:variant>
      <vt:variant>
        <vt:i4>5</vt:i4>
      </vt:variant>
      <vt:variant>
        <vt:lpwstr>https://www.gov.uk/government/publications/early-access-to-medicines-scheme-eams-how-the-scheme-works</vt:lpwstr>
      </vt:variant>
      <vt:variant>
        <vt:lpwstr/>
      </vt:variant>
      <vt:variant>
        <vt:i4>1572937</vt:i4>
      </vt:variant>
      <vt:variant>
        <vt:i4>243</vt:i4>
      </vt:variant>
      <vt:variant>
        <vt:i4>0</vt:i4>
      </vt:variant>
      <vt:variant>
        <vt:i4>5</vt:i4>
      </vt:variant>
      <vt:variant>
        <vt:lpwstr>https://www.nice.org.uk/about/what-we-do/our-programmes/nice-guidance/nice-technology-appraisal-guidance/process</vt:lpwstr>
      </vt:variant>
      <vt:variant>
        <vt:lpwstr/>
      </vt:variant>
      <vt:variant>
        <vt:i4>4522076</vt:i4>
      </vt:variant>
      <vt:variant>
        <vt:i4>237</vt:i4>
      </vt:variant>
      <vt:variant>
        <vt:i4>0</vt:i4>
      </vt:variant>
      <vt:variant>
        <vt:i4>5</vt:i4>
      </vt:variant>
      <vt:variant>
        <vt:lpwstr>http://www.legislation.gov.uk/uksi/2013/259/contents/made</vt:lpwstr>
      </vt:variant>
      <vt:variant>
        <vt:lpwstr/>
      </vt:variant>
      <vt:variant>
        <vt:i4>7274531</vt:i4>
      </vt:variant>
      <vt:variant>
        <vt:i4>201</vt:i4>
      </vt:variant>
      <vt:variant>
        <vt:i4>0</vt:i4>
      </vt:variant>
      <vt:variant>
        <vt:i4>5</vt:i4>
      </vt:variant>
      <vt:variant>
        <vt:lpwstr>\\nice.nhs.uk\Data\CHTE\Appraisals\STAR project\WS 3 - Managing uncertainty &amp; risk\3.b Managed access models\3.b.i Quantifying uncertainty\Draft approach\Guidance to committee\CDF guidance to ctee v0.9.pptx</vt:lpwstr>
      </vt:variant>
      <vt:variant>
        <vt:lpwstr/>
      </vt:variant>
      <vt:variant>
        <vt:i4>8192049</vt:i4>
      </vt:variant>
      <vt:variant>
        <vt:i4>198</vt:i4>
      </vt:variant>
      <vt:variant>
        <vt:i4>0</vt:i4>
      </vt:variant>
      <vt:variant>
        <vt:i4>5</vt:i4>
      </vt:variant>
      <vt:variant>
        <vt:lpwstr>https://www.nice.org.uk/about/what-we-do/our-programmes/nice-guidance/nice-technology-appraisal-guidance/cancer-drugs-fund</vt:lpwstr>
      </vt:variant>
      <vt:variant>
        <vt:lpwstr/>
      </vt:variant>
      <vt:variant>
        <vt:i4>5373979</vt:i4>
      </vt:variant>
      <vt:variant>
        <vt:i4>183</vt:i4>
      </vt:variant>
      <vt:variant>
        <vt:i4>0</vt:i4>
      </vt:variant>
      <vt:variant>
        <vt:i4>5</vt:i4>
      </vt:variant>
      <vt:variant>
        <vt:lpwstr>https://www.nice.org.uk/process/pmg9/chapter/the-appraisal-of-the-evidence-and-structured-decision-making</vt:lpwstr>
      </vt:variant>
      <vt:variant>
        <vt:lpwstr/>
      </vt:variant>
      <vt:variant>
        <vt:i4>5701707</vt:i4>
      </vt:variant>
      <vt:variant>
        <vt:i4>87</vt:i4>
      </vt:variant>
      <vt:variant>
        <vt:i4>0</vt:i4>
      </vt:variant>
      <vt:variant>
        <vt:i4>5</vt:i4>
      </vt:variant>
      <vt:variant>
        <vt:lpwstr>http://www.nice.org.uk/Guidance/GID-xxxxxx/Documents</vt:lpwstr>
      </vt:variant>
      <vt:variant>
        <vt:lpwstr/>
      </vt:variant>
      <vt:variant>
        <vt:i4>2162708</vt:i4>
      </vt:variant>
      <vt:variant>
        <vt:i4>30</vt:i4>
      </vt:variant>
      <vt:variant>
        <vt:i4>0</vt:i4>
      </vt:variant>
      <vt:variant>
        <vt:i4>5</vt:i4>
      </vt:variant>
      <vt:variant>
        <vt:lpwstr>\\nice.nhs.uk\Data\Global\NICE\NICE Templates\Tech App</vt:lpwstr>
      </vt:variant>
      <vt:variant>
        <vt:lpwstr/>
      </vt:variant>
      <vt:variant>
        <vt:i4>1245255</vt:i4>
      </vt:variant>
      <vt:variant>
        <vt:i4>6</vt:i4>
      </vt:variant>
      <vt:variant>
        <vt:i4>0</vt:i4>
      </vt:variant>
      <vt:variant>
        <vt:i4>5</vt:i4>
      </vt:variant>
      <vt:variant>
        <vt:lpwstr>https://www.nice.org.uk/terms-and-conditions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Joanna Richardson</dc:creator>
  <cp:keywords/>
  <cp:lastModifiedBy>Thomas Feist</cp:lastModifiedBy>
  <cp:revision>7</cp:revision>
  <cp:lastPrinted>2021-01-14T12:34:00Z</cp:lastPrinted>
  <dcterms:created xsi:type="dcterms:W3CDTF">2021-01-12T10:01:00Z</dcterms:created>
  <dcterms:modified xsi:type="dcterms:W3CDTF">2021-01-14T15:41:00Z</dcterms:modified>
</cp:coreProperties>
</file>