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7C6" w14:textId="77777777" w:rsidR="008D1F91" w:rsidRDefault="008D1F91" w:rsidP="008D1F91">
      <w:pPr>
        <w:rPr>
          <w:rFonts w:ascii="Arial" w:eastAsia="Calibri" w:hAnsi="Arial" w:cs="Arial"/>
          <w:bCs/>
        </w:rPr>
      </w:pPr>
      <w:bookmarkStart w:id="0" w:name="_Hlk161153965"/>
    </w:p>
    <w:p w14:paraId="460BFA96" w14:textId="6A5BC8D3" w:rsidR="005640F6" w:rsidRPr="001B335E" w:rsidRDefault="00D131D5" w:rsidP="00AE4E57">
      <w:pPr>
        <w:pStyle w:val="Title1"/>
      </w:pPr>
      <w:r>
        <w:t>Indicator development programme</w:t>
      </w:r>
      <w:r w:rsidR="00AE4E57">
        <w:t>: e</w:t>
      </w:r>
      <w:r w:rsidR="005640F6" w:rsidRPr="00310467">
        <w:t>quality</w:t>
      </w:r>
      <w:r w:rsidR="00D93B85" w:rsidRPr="00310467">
        <w:t xml:space="preserve"> and health inequalities</w:t>
      </w:r>
      <w:r w:rsidR="005640F6" w:rsidRPr="00310467">
        <w:t xml:space="preserve"> assessment</w:t>
      </w:r>
      <w:r w:rsidR="00C43618">
        <w:t xml:space="preserve"> </w:t>
      </w:r>
      <w:r w:rsidR="0008249E" w:rsidRPr="00310467">
        <w:t>(</w:t>
      </w:r>
      <w:r w:rsidR="006248D8">
        <w:t>EHIA</w:t>
      </w:r>
      <w:r w:rsidR="0008249E" w:rsidRPr="00310467">
        <w:t>)</w:t>
      </w:r>
      <w:r w:rsidR="00310467" w:rsidRPr="00310467">
        <w:t xml:space="preserve"> </w:t>
      </w:r>
    </w:p>
    <w:p w14:paraId="549917F2" w14:textId="5B690F10" w:rsidR="00A82E2A" w:rsidRPr="002D538B" w:rsidRDefault="002D449B" w:rsidP="002D538B">
      <w:pPr>
        <w:pStyle w:val="Heading1"/>
      </w:pPr>
      <w:r w:rsidRPr="002D538B">
        <w:t>IND2023-158</w:t>
      </w:r>
      <w:r w:rsidR="00A82E2A" w:rsidRPr="002D538B">
        <w:t xml:space="preserve"> </w:t>
      </w:r>
      <w:r w:rsidR="006936FC" w:rsidRPr="002D538B">
        <w:t>Weight management</w:t>
      </w:r>
      <w:r w:rsidR="00531088" w:rsidRPr="002D538B">
        <w:t>:</w:t>
      </w:r>
      <w:r w:rsidR="006936FC" w:rsidRPr="002D538B">
        <w:t xml:space="preserve"> advice for people living with overweight (18 to 39 years)</w:t>
      </w:r>
    </w:p>
    <w:p w14:paraId="10387562" w14:textId="77777777" w:rsidR="00A82E2A" w:rsidRDefault="00A82E2A" w:rsidP="002D538B">
      <w:pPr>
        <w:pStyle w:val="NICEnormal"/>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4447463F" w14:textId="5C22DC51" w:rsidR="006210D3" w:rsidRDefault="003778FE" w:rsidP="002D449B">
      <w:pPr>
        <w:pStyle w:val="Heading1"/>
      </w:pPr>
      <w:bookmarkStart w:id="1" w:name="_Toc138944320"/>
      <w:bookmarkStart w:id="2" w:name="_Toc109224098"/>
      <w:bookmarkEnd w:id="0"/>
      <w:r>
        <w:t xml:space="preserve">STAGE </w:t>
      </w:r>
      <w:r w:rsidR="006320D4">
        <w:t>1</w:t>
      </w:r>
      <w:r w:rsidR="009C60B5">
        <w:t>.</w:t>
      </w:r>
      <w:r w:rsidR="00840E51">
        <w:t xml:space="preserve"> </w:t>
      </w:r>
      <w:bookmarkEnd w:id="1"/>
      <w:r w:rsidR="00803C1C">
        <w:t>Consultation</w:t>
      </w:r>
      <w:bookmarkEnd w:id="2"/>
    </w:p>
    <w:p w14:paraId="425216FA" w14:textId="3CACDF1C" w:rsidR="000156F8" w:rsidRDefault="000156F8" w:rsidP="000E63C3">
      <w:pPr>
        <w:pStyle w:val="Numberedlevel2text"/>
      </w:pPr>
      <w:r w:rsidRPr="000156F8">
        <w:t>What approaches have been used to identify potential equality and health inequalities issues during indicator development?</w:t>
      </w:r>
    </w:p>
    <w:p w14:paraId="7D948498" w14:textId="77777777" w:rsidR="000156F8" w:rsidRDefault="000156F8" w:rsidP="000156F8">
      <w:pPr>
        <w:pStyle w:val="NICEnormal"/>
      </w:pPr>
      <w:r>
        <w:t>Review of existing EIA/EHIA on the guideline topic.</w:t>
      </w:r>
    </w:p>
    <w:p w14:paraId="541553BA" w14:textId="45AFB880" w:rsidR="000156F8" w:rsidRPr="000156F8" w:rsidRDefault="000156F8" w:rsidP="000156F8">
      <w:pPr>
        <w:pStyle w:val="NICEnormal"/>
      </w:pPr>
      <w:r>
        <w:t>Consultation with IAC committee.</w:t>
      </w:r>
    </w:p>
    <w:p w14:paraId="477C92CB" w14:textId="197E0027" w:rsidR="008A6492" w:rsidRDefault="00B80884" w:rsidP="000E63C3">
      <w:pPr>
        <w:pStyle w:val="Numberedlevel2text"/>
      </w:pPr>
      <w:r w:rsidRPr="00B80884">
        <w:t>What potential equality and health inequalities issues have been identified during indicator development?</w:t>
      </w:r>
    </w:p>
    <w:p w14:paraId="6ED1C40F" w14:textId="47CAFC2A" w:rsidR="00B80884" w:rsidRDefault="00B80884" w:rsidP="00B80884">
      <w:pPr>
        <w:pStyle w:val="NICEnormal"/>
      </w:pPr>
      <w:r w:rsidRPr="00B80884">
        <w:t>Race: People of South Asian descent (defined as people of Pakistani, Bangladeshi and Indian origin) living in England tend to have a higher percentage of body fat at a given BMI compared to the general population. People of South Asian descent are also more likely to have more features of the metabolic syndrome (for example, higher triglycerides and lower high-density lipoproteins in females and higher serum glucose in males) at a given BMI. Likewise, compared to white European populations, people from black, Asian and other minority ethnic groups are at equivalent risk of type 2 diabetes but at lower BMI levels.</w:t>
      </w:r>
    </w:p>
    <w:p w14:paraId="37166839" w14:textId="65EFFD4B" w:rsidR="00D66AA3" w:rsidRDefault="00D66AA3" w:rsidP="000E63C3">
      <w:pPr>
        <w:pStyle w:val="Numberedlevel2text"/>
      </w:pPr>
      <w:r w:rsidRPr="00D66AA3">
        <w:lastRenderedPageBreak/>
        <w:t>How have the committee’s considerations of equality and health inequalities issues identified in 1.2 been reflected in the indicator?</w:t>
      </w:r>
    </w:p>
    <w:p w14:paraId="62573D56" w14:textId="3A619D03" w:rsidR="00E11F22" w:rsidRDefault="00E11F22" w:rsidP="00E11F22">
      <w:pPr>
        <w:pStyle w:val="NICEnormal"/>
      </w:pPr>
      <w:r w:rsidRPr="00E11F22">
        <w:t>The indicator wording has been adapted to reflect the requirement to use lower BMI thresholds for people with a South Asian, Chinese, other Asian, Middle Eastern, Black African or African–Caribbean background when measuring for those conditions, as stated in the source guideline.</w:t>
      </w:r>
    </w:p>
    <w:p w14:paraId="02F8DD7F" w14:textId="06366985" w:rsidR="0072305B" w:rsidRPr="00E11F22" w:rsidRDefault="00454FC9" w:rsidP="000E63C3">
      <w:pPr>
        <w:pStyle w:val="Numberedlevel2text"/>
      </w:pPr>
      <w:r w:rsidRPr="00454FC9">
        <w:t>Could any indicators potentially increase inequalities?</w:t>
      </w:r>
    </w:p>
    <w:p w14:paraId="6EEBD95A" w14:textId="03EC13DB" w:rsidR="001045C2" w:rsidRPr="0078563E" w:rsidRDefault="00454FC9" w:rsidP="00454FC9">
      <w:pPr>
        <w:pStyle w:val="NICEnormal"/>
      </w:pPr>
      <w:r w:rsidRPr="00454FC9">
        <w:t>No.</w:t>
      </w:r>
    </w:p>
    <w:p w14:paraId="56F810CA" w14:textId="2F1ADCE3" w:rsidR="009D585B" w:rsidRDefault="008C2412" w:rsidP="000E63C3">
      <w:pPr>
        <w:pStyle w:val="Numberedlevel2text"/>
      </w:pPr>
      <w:r w:rsidRPr="008C2412">
        <w:t>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w:t>
      </w:r>
    </w:p>
    <w:p w14:paraId="5BD38E40" w14:textId="5FA31E7D" w:rsidR="008C2412" w:rsidRPr="008C2412" w:rsidRDefault="008C2412" w:rsidP="008C2412">
      <w:pPr>
        <w:pStyle w:val="NICEnormal"/>
      </w:pPr>
      <w:r w:rsidRPr="008C2412">
        <w:t xml:space="preserve">There are </w:t>
      </w:r>
      <w:proofErr w:type="gramStart"/>
      <w:r w:rsidRPr="008C2412">
        <w:t>a large number of</w:t>
      </w:r>
      <w:proofErr w:type="gramEnd"/>
      <w:r w:rsidRPr="008C2412">
        <w:t xml:space="preserve"> stakeholders for this topic, including those that represent and advocate for people who experience health related inequalities, </w:t>
      </w:r>
      <w:proofErr w:type="gramStart"/>
      <w:r w:rsidRPr="008C2412">
        <w:t>however</w:t>
      </w:r>
      <w:proofErr w:type="gramEnd"/>
      <w:r w:rsidRPr="008C2412">
        <w:t xml:space="preserve"> there haven’t been any specific groups added to the stakeholder list based on this issue.</w:t>
      </w:r>
      <w:r w:rsidRPr="008C2412">
        <w:tab/>
      </w:r>
    </w:p>
    <w:p w14:paraId="004BE289" w14:textId="0621BACD" w:rsidR="00843091" w:rsidRDefault="000A0C54" w:rsidP="000E63C3">
      <w:pPr>
        <w:pStyle w:val="Numberedlevel2text"/>
      </w:pPr>
      <w:r w:rsidRPr="000A0C54">
        <w:t>Has it been proposed to exclude any population groups from coverage by the indicator? If yes, could these exclusions further impact on people affected by any equality and health inequalities issues identified?</w:t>
      </w:r>
    </w:p>
    <w:p w14:paraId="100C55EA" w14:textId="2C080B13" w:rsidR="000A0C54" w:rsidRDefault="000A0C54" w:rsidP="000A0C54">
      <w:pPr>
        <w:pStyle w:val="NICEnormal"/>
      </w:pPr>
      <w:r w:rsidRPr="000A0C54">
        <w:t>This indicator does not have any exclusions.</w:t>
      </w:r>
    </w:p>
    <w:p w14:paraId="1AC2E0AD" w14:textId="3CE3588A" w:rsidR="00A40DC8" w:rsidRPr="000A0C54" w:rsidRDefault="00602A49" w:rsidP="000E63C3">
      <w:pPr>
        <w:pStyle w:val="Numberedlevel2text"/>
      </w:pPr>
      <w:r w:rsidRPr="00602A49">
        <w:t>What questions will you ask at the stakeholder consultation about the impact of the indicator on equality and health inequalities?</w:t>
      </w:r>
    </w:p>
    <w:p w14:paraId="7D58D614" w14:textId="77777777" w:rsidR="00602A49" w:rsidRDefault="00602A49" w:rsidP="00602A49">
      <w:pPr>
        <w:pStyle w:val="NICEnormal"/>
      </w:pPr>
      <w:r>
        <w:t>The following 2 questions will be asked at stakeholder consultation:</w:t>
      </w:r>
    </w:p>
    <w:p w14:paraId="5419B048" w14:textId="77777777" w:rsidR="00602A49" w:rsidRDefault="00602A49" w:rsidP="00602A49">
      <w:pPr>
        <w:pStyle w:val="NICEnormal"/>
      </w:pPr>
      <w:r>
        <w:lastRenderedPageBreak/>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72F559E0" w14:textId="788C8D19" w:rsidR="00C42F39" w:rsidRDefault="00602A49" w:rsidP="00602A49">
      <w:pPr>
        <w:pStyle w:val="NICEnormal"/>
      </w:pPr>
      <w:r>
        <w:t>If you think any either of these indicators may have an adverse impact in different groups in the community, can you suggest how the indicator might be delivered differently to different groups to reduce health inequalities?</w:t>
      </w:r>
    </w:p>
    <w:p w14:paraId="659A19DF" w14:textId="5FD231C9" w:rsidR="001431B0" w:rsidRPr="0078563E" w:rsidRDefault="001431B0" w:rsidP="00160DC8">
      <w:pPr>
        <w:pStyle w:val="NICEnormal"/>
      </w:pPr>
      <w:r w:rsidRPr="00193A63">
        <w:rPr>
          <w:b/>
          <w:bCs/>
        </w:rPr>
        <w:t>Completed by lead analyst:</w:t>
      </w:r>
      <w:r>
        <w:t xml:space="preserve"> </w:t>
      </w:r>
      <w:r w:rsidR="004E7946">
        <w:t>Daniel Smithson</w:t>
      </w:r>
    </w:p>
    <w:p w14:paraId="0B80E69F" w14:textId="27E63E6F" w:rsidR="001431B0" w:rsidRPr="0078563E" w:rsidRDefault="001431B0" w:rsidP="00160DC8">
      <w:pPr>
        <w:pStyle w:val="NICEnormal"/>
      </w:pPr>
      <w:r w:rsidRPr="00193A63">
        <w:rPr>
          <w:b/>
          <w:bCs/>
        </w:rPr>
        <w:t>Date:</w:t>
      </w:r>
      <w:r>
        <w:t xml:space="preserve"> </w:t>
      </w:r>
      <w:r w:rsidR="004E7946">
        <w:t>26/03/2025</w:t>
      </w:r>
    </w:p>
    <w:p w14:paraId="2D598E80" w14:textId="11E67CBF" w:rsidR="001431B0" w:rsidRPr="0078563E" w:rsidRDefault="001431B0" w:rsidP="00160DC8">
      <w:pPr>
        <w:pStyle w:val="NICEnormal"/>
      </w:pPr>
      <w:r w:rsidRPr="00193A63">
        <w:rPr>
          <w:b/>
          <w:bCs/>
        </w:rPr>
        <w:t>Approved by NICE quality assurance lead:</w:t>
      </w:r>
      <w:r w:rsidRPr="00D11525">
        <w:t xml:space="preserve"> </w:t>
      </w:r>
      <w:r w:rsidR="00D11525" w:rsidRPr="00D11525">
        <w:t>Mark Minchin</w:t>
      </w:r>
    </w:p>
    <w:p w14:paraId="600DD88E" w14:textId="524C6FDF" w:rsidR="001431B0" w:rsidRDefault="001431B0" w:rsidP="00160DC8">
      <w:pPr>
        <w:pStyle w:val="NICEnormal"/>
      </w:pPr>
      <w:r w:rsidRPr="00193A63">
        <w:rPr>
          <w:b/>
          <w:bCs/>
        </w:rPr>
        <w:t>Date:</w:t>
      </w:r>
      <w:r w:rsidRPr="00193A63">
        <w:t xml:space="preserve"> </w:t>
      </w:r>
      <w:r w:rsidR="00D11525">
        <w:t>02/04/2025</w:t>
      </w:r>
    </w:p>
    <w:p w14:paraId="37C049E8" w14:textId="70772950" w:rsidR="00DA0765" w:rsidRPr="00272DCC" w:rsidRDefault="00DA0765" w:rsidP="00272DCC">
      <w:pPr>
        <w:pStyle w:val="NICEnormal"/>
      </w:pPr>
      <w:r w:rsidRPr="00272DCC">
        <w:t>© NIC</w:t>
      </w:r>
      <w:r w:rsidR="006936FC" w:rsidRPr="00272DCC">
        <w:t>E 2025.</w:t>
      </w:r>
      <w:r w:rsidRPr="00272DCC">
        <w:t xml:space="preserve"> All rights reserved. Subject to </w:t>
      </w:r>
      <w:hyperlink r:id="rId10" w:anchor="notice-of-rights" w:history="1">
        <w:r w:rsidRPr="00272DCC">
          <w:rPr>
            <w:rStyle w:val="Hyperlink"/>
          </w:rPr>
          <w:t>Notice of rights</w:t>
        </w:r>
      </w:hyperlink>
      <w:r w:rsidRPr="00272DCC">
        <w:t>.</w:t>
      </w:r>
    </w:p>
    <w:sectPr w:rsidR="00DA0765" w:rsidRPr="00272DCC"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44D1" w14:textId="77777777" w:rsidR="00B6129B" w:rsidRDefault="00B6129B" w:rsidP="00446BEE">
      <w:r>
        <w:separator/>
      </w:r>
    </w:p>
  </w:endnote>
  <w:endnote w:type="continuationSeparator" w:id="0">
    <w:p w14:paraId="31FD14C8" w14:textId="77777777" w:rsidR="00B6129B" w:rsidRDefault="00B6129B" w:rsidP="00446BEE">
      <w:r>
        <w:continuationSeparator/>
      </w:r>
    </w:p>
  </w:endnote>
  <w:endnote w:type="continuationNotice" w:id="1">
    <w:p w14:paraId="56D768E1" w14:textId="77777777" w:rsidR="00B6129B" w:rsidRDefault="00B61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7FE8" w14:textId="77777777" w:rsidR="00516E2E" w:rsidRDefault="003C15C7" w:rsidP="003C15C7">
    <w:pPr>
      <w:pStyle w:val="Footer"/>
    </w:pPr>
    <w:r>
      <w:t>[ID]: Equality and health inequalities assessment</w:t>
    </w:r>
    <w:r>
      <w:tab/>
    </w:r>
    <w:r>
      <w:tab/>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8</w:t>
    </w:r>
    <w:r>
      <w:rPr>
        <w:noProof/>
      </w:rPr>
      <w:fldChar w:fldCharType="end"/>
    </w:r>
  </w:p>
  <w:p w14:paraId="527FD580"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2BF7" w14:textId="77777777" w:rsidR="00B6129B" w:rsidRDefault="00B6129B" w:rsidP="00446BEE">
      <w:r>
        <w:separator/>
      </w:r>
    </w:p>
  </w:footnote>
  <w:footnote w:type="continuationSeparator" w:id="0">
    <w:p w14:paraId="600DC0F7" w14:textId="77777777" w:rsidR="00B6129B" w:rsidRDefault="00B6129B" w:rsidP="00446BEE">
      <w:r>
        <w:continuationSeparator/>
      </w:r>
    </w:p>
  </w:footnote>
  <w:footnote w:type="continuationNotice" w:id="1">
    <w:p w14:paraId="3953E544" w14:textId="77777777" w:rsidR="00B6129B" w:rsidRDefault="00B61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A61D" w14:textId="77777777"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1FF28147" w14:textId="77777777"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355632FF"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num w:numId="1" w16cid:durableId="1646738427">
    <w:abstractNumId w:val="21"/>
  </w:num>
  <w:num w:numId="2" w16cid:durableId="1236670440">
    <w:abstractNumId w:val="7"/>
  </w:num>
  <w:num w:numId="3" w16cid:durableId="1918830326">
    <w:abstractNumId w:val="20"/>
  </w:num>
  <w:num w:numId="4" w16cid:durableId="1849562648">
    <w:abstractNumId w:val="23"/>
  </w:num>
  <w:num w:numId="5" w16cid:durableId="360518129">
    <w:abstractNumId w:val="22"/>
  </w:num>
  <w:num w:numId="6" w16cid:durableId="987831213">
    <w:abstractNumId w:val="8"/>
  </w:num>
  <w:num w:numId="7" w16cid:durableId="940183058">
    <w:abstractNumId w:val="24"/>
  </w:num>
  <w:num w:numId="8" w16cid:durableId="144051914">
    <w:abstractNumId w:val="0"/>
  </w:num>
  <w:num w:numId="9" w16cid:durableId="249462544">
    <w:abstractNumId w:val="6"/>
  </w:num>
  <w:num w:numId="10" w16cid:durableId="1705862805">
    <w:abstractNumId w:val="13"/>
  </w:num>
  <w:num w:numId="11" w16cid:durableId="830028226">
    <w:abstractNumId w:val="14"/>
  </w:num>
  <w:num w:numId="12" w16cid:durableId="2097163888">
    <w:abstractNumId w:val="2"/>
  </w:num>
  <w:num w:numId="13" w16cid:durableId="760373899">
    <w:abstractNumId w:val="5"/>
  </w:num>
  <w:num w:numId="14" w16cid:durableId="833952301">
    <w:abstractNumId w:val="1"/>
  </w:num>
  <w:num w:numId="15" w16cid:durableId="1958946979">
    <w:abstractNumId w:val="19"/>
  </w:num>
  <w:num w:numId="16" w16cid:durableId="539781520">
    <w:abstractNumId w:val="9"/>
  </w:num>
  <w:num w:numId="17" w16cid:durableId="103043565">
    <w:abstractNumId w:val="16"/>
  </w:num>
  <w:num w:numId="18" w16cid:durableId="939990036">
    <w:abstractNumId w:val="11"/>
  </w:num>
  <w:num w:numId="19" w16cid:durableId="1485967174">
    <w:abstractNumId w:val="3"/>
  </w:num>
  <w:num w:numId="20" w16cid:durableId="716274585">
    <w:abstractNumId w:val="10"/>
  </w:num>
  <w:num w:numId="21" w16cid:durableId="1943293554">
    <w:abstractNumId w:val="12"/>
  </w:num>
  <w:num w:numId="22" w16cid:durableId="593437646">
    <w:abstractNumId w:val="15"/>
  </w:num>
  <w:num w:numId="23" w16cid:durableId="1329676726">
    <w:abstractNumId w:val="4"/>
  </w:num>
  <w:num w:numId="24" w16cid:durableId="319118308">
    <w:abstractNumId w:val="17"/>
  </w:num>
  <w:num w:numId="25" w16cid:durableId="211833247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C"/>
    <w:rsid w:val="00003A98"/>
    <w:rsid w:val="000053F8"/>
    <w:rsid w:val="00005F33"/>
    <w:rsid w:val="00007662"/>
    <w:rsid w:val="0000789E"/>
    <w:rsid w:val="00010E2D"/>
    <w:rsid w:val="00012B14"/>
    <w:rsid w:val="0001418F"/>
    <w:rsid w:val="000156F8"/>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0C54"/>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3C3"/>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0DC8"/>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3A63"/>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28A"/>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0B61"/>
    <w:rsid w:val="0026199E"/>
    <w:rsid w:val="002648BA"/>
    <w:rsid w:val="00264ACF"/>
    <w:rsid w:val="00265FAC"/>
    <w:rsid w:val="00266729"/>
    <w:rsid w:val="00267C47"/>
    <w:rsid w:val="00267E25"/>
    <w:rsid w:val="00272DCC"/>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9B"/>
    <w:rsid w:val="002D44CE"/>
    <w:rsid w:val="002D4C17"/>
    <w:rsid w:val="002D4E4E"/>
    <w:rsid w:val="002D538B"/>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277D0"/>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B5497"/>
    <w:rsid w:val="003C15C7"/>
    <w:rsid w:val="003C1DE9"/>
    <w:rsid w:val="003C3B0A"/>
    <w:rsid w:val="003C3E98"/>
    <w:rsid w:val="003C7AAF"/>
    <w:rsid w:val="003D03EE"/>
    <w:rsid w:val="003D4FF1"/>
    <w:rsid w:val="003D5119"/>
    <w:rsid w:val="003D6A0E"/>
    <w:rsid w:val="003E22C5"/>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54FC9"/>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E7946"/>
    <w:rsid w:val="004F5C74"/>
    <w:rsid w:val="0050097C"/>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088"/>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2A49"/>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36FC"/>
    <w:rsid w:val="006944ED"/>
    <w:rsid w:val="00694525"/>
    <w:rsid w:val="00694918"/>
    <w:rsid w:val="006949BF"/>
    <w:rsid w:val="006A242A"/>
    <w:rsid w:val="006A309E"/>
    <w:rsid w:val="006A546A"/>
    <w:rsid w:val="006A69ED"/>
    <w:rsid w:val="006B0239"/>
    <w:rsid w:val="006B0855"/>
    <w:rsid w:val="006B202A"/>
    <w:rsid w:val="006B25CB"/>
    <w:rsid w:val="006B3487"/>
    <w:rsid w:val="006B6D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3DC9"/>
    <w:rsid w:val="007148C4"/>
    <w:rsid w:val="0072305B"/>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42DE"/>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73899"/>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2412"/>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41C7"/>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07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3F30"/>
    <w:rsid w:val="00A15723"/>
    <w:rsid w:val="00A15A1F"/>
    <w:rsid w:val="00A24239"/>
    <w:rsid w:val="00A246B1"/>
    <w:rsid w:val="00A25095"/>
    <w:rsid w:val="00A26BF5"/>
    <w:rsid w:val="00A27309"/>
    <w:rsid w:val="00A3281B"/>
    <w:rsid w:val="00A32D00"/>
    <w:rsid w:val="00A331A8"/>
    <w:rsid w:val="00A3325A"/>
    <w:rsid w:val="00A35647"/>
    <w:rsid w:val="00A36CF4"/>
    <w:rsid w:val="00A40DC8"/>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3DBB"/>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E4E57"/>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129B"/>
    <w:rsid w:val="00B63082"/>
    <w:rsid w:val="00B63993"/>
    <w:rsid w:val="00B6728A"/>
    <w:rsid w:val="00B67688"/>
    <w:rsid w:val="00B736F4"/>
    <w:rsid w:val="00B742D9"/>
    <w:rsid w:val="00B750DF"/>
    <w:rsid w:val="00B75B42"/>
    <w:rsid w:val="00B75F8C"/>
    <w:rsid w:val="00B77255"/>
    <w:rsid w:val="00B807B9"/>
    <w:rsid w:val="00B80884"/>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4609"/>
    <w:rsid w:val="00BB62D5"/>
    <w:rsid w:val="00BC0BE5"/>
    <w:rsid w:val="00BC153A"/>
    <w:rsid w:val="00BC186C"/>
    <w:rsid w:val="00BC4028"/>
    <w:rsid w:val="00BD1BCC"/>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2A47"/>
    <w:rsid w:val="00C03400"/>
    <w:rsid w:val="00C04380"/>
    <w:rsid w:val="00C04B6F"/>
    <w:rsid w:val="00C04C54"/>
    <w:rsid w:val="00C10894"/>
    <w:rsid w:val="00C13F45"/>
    <w:rsid w:val="00C14A9D"/>
    <w:rsid w:val="00C14F15"/>
    <w:rsid w:val="00C163E4"/>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77C65"/>
    <w:rsid w:val="00C81104"/>
    <w:rsid w:val="00C82D91"/>
    <w:rsid w:val="00C84125"/>
    <w:rsid w:val="00C843C9"/>
    <w:rsid w:val="00C84ACF"/>
    <w:rsid w:val="00C86044"/>
    <w:rsid w:val="00C87D66"/>
    <w:rsid w:val="00C90DD9"/>
    <w:rsid w:val="00C943A9"/>
    <w:rsid w:val="00C946F6"/>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1525"/>
    <w:rsid w:val="00D12317"/>
    <w:rsid w:val="00D131D5"/>
    <w:rsid w:val="00D13423"/>
    <w:rsid w:val="00D13DE1"/>
    <w:rsid w:val="00D14044"/>
    <w:rsid w:val="00D14C01"/>
    <w:rsid w:val="00D14D16"/>
    <w:rsid w:val="00D153BF"/>
    <w:rsid w:val="00D20EB1"/>
    <w:rsid w:val="00D21CB2"/>
    <w:rsid w:val="00D2292A"/>
    <w:rsid w:val="00D2468C"/>
    <w:rsid w:val="00D2473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140A"/>
    <w:rsid w:val="00D62C1C"/>
    <w:rsid w:val="00D650DF"/>
    <w:rsid w:val="00D653FA"/>
    <w:rsid w:val="00D66AA3"/>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3E5"/>
    <w:rsid w:val="00DF46C0"/>
    <w:rsid w:val="00E027F5"/>
    <w:rsid w:val="00E0450A"/>
    <w:rsid w:val="00E069B5"/>
    <w:rsid w:val="00E07998"/>
    <w:rsid w:val="00E11F22"/>
    <w:rsid w:val="00E1272E"/>
    <w:rsid w:val="00E13AF5"/>
    <w:rsid w:val="00E15DD3"/>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395"/>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D7C6F"/>
    <w:rsid w:val="00FE16C4"/>
    <w:rsid w:val="00FE3220"/>
    <w:rsid w:val="00FE3A12"/>
    <w:rsid w:val="00FE5052"/>
    <w:rsid w:val="00FE5200"/>
    <w:rsid w:val="00FE54E0"/>
    <w:rsid w:val="00FE57EC"/>
    <w:rsid w:val="00FE59CA"/>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E57"/>
    <w:rPr>
      <w:sz w:val="24"/>
      <w:szCs w:val="24"/>
      <w:lang w:eastAsia="en-US"/>
    </w:rPr>
  </w:style>
  <w:style w:type="paragraph" w:styleId="Heading1">
    <w:name w:val="heading 1"/>
    <w:basedOn w:val="Normal"/>
    <w:next w:val="NICEnormal"/>
    <w:link w:val="Heading1Char"/>
    <w:qFormat/>
    <w:rsid w:val="00AE4E5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AE4E5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AE4E57"/>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AE4E5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AE4E57"/>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AE4E57"/>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AE4E57"/>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AE4E57"/>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AE4E57"/>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AE4E57"/>
    <w:rPr>
      <w:rFonts w:ascii="Arial" w:hAnsi="Arial"/>
    </w:rPr>
  </w:style>
  <w:style w:type="paragraph" w:styleId="TOC2">
    <w:name w:val="toc 2"/>
    <w:basedOn w:val="Normal"/>
    <w:next w:val="Normal"/>
    <w:rsid w:val="00AE4E57"/>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E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AE4E57"/>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AE4E57"/>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AE4E57"/>
    <w:pPr>
      <w:spacing w:after="240" w:line="360" w:lineRule="auto"/>
    </w:pPr>
    <w:rPr>
      <w:rFonts w:ascii="Arial" w:hAnsi="Arial"/>
      <w:sz w:val="24"/>
      <w:szCs w:val="24"/>
      <w:lang w:eastAsia="en-US"/>
    </w:rPr>
  </w:style>
  <w:style w:type="character" w:customStyle="1" w:styleId="NICEnormalChar">
    <w:name w:val="NICE normal Char"/>
    <w:link w:val="NICEnormal"/>
    <w:rsid w:val="00AE4E57"/>
    <w:rPr>
      <w:rFonts w:ascii="Arial" w:hAnsi="Arial"/>
      <w:sz w:val="24"/>
      <w:szCs w:val="24"/>
      <w:lang w:eastAsia="en-US"/>
    </w:rPr>
  </w:style>
  <w:style w:type="paragraph" w:customStyle="1" w:styleId="Bulletindent1">
    <w:name w:val="Bullet indent 1"/>
    <w:basedOn w:val="NICEnormal"/>
    <w:rsid w:val="00AE4E57"/>
    <w:pPr>
      <w:numPr>
        <w:numId w:val="8"/>
      </w:numPr>
      <w:spacing w:after="0"/>
    </w:pPr>
  </w:style>
  <w:style w:type="paragraph" w:customStyle="1" w:styleId="Bulletindent1last">
    <w:name w:val="Bullet indent 1 last"/>
    <w:basedOn w:val="NICEnormal"/>
    <w:next w:val="NICEnormal"/>
    <w:rsid w:val="00AE4E57"/>
    <w:pPr>
      <w:numPr>
        <w:numId w:val="9"/>
      </w:numPr>
    </w:pPr>
  </w:style>
  <w:style w:type="paragraph" w:customStyle="1" w:styleId="Bulletindent2">
    <w:name w:val="Bullet indent 2"/>
    <w:basedOn w:val="NICEnormal"/>
    <w:rsid w:val="00AE4E57"/>
    <w:pPr>
      <w:numPr>
        <w:ilvl w:val="1"/>
        <w:numId w:val="10"/>
      </w:numPr>
      <w:spacing w:after="0"/>
    </w:pPr>
  </w:style>
  <w:style w:type="paragraph" w:customStyle="1" w:styleId="Bulletindent3">
    <w:name w:val="Bullet indent 3"/>
    <w:basedOn w:val="NICEnormal"/>
    <w:rsid w:val="00AE4E57"/>
    <w:pPr>
      <w:numPr>
        <w:ilvl w:val="2"/>
        <w:numId w:val="11"/>
      </w:numPr>
      <w:spacing w:after="0"/>
    </w:pPr>
  </w:style>
  <w:style w:type="paragraph" w:customStyle="1" w:styleId="Bulletleft1">
    <w:name w:val="Bullet left 1"/>
    <w:basedOn w:val="NICEnormal"/>
    <w:rsid w:val="00AE4E57"/>
    <w:pPr>
      <w:numPr>
        <w:numId w:val="12"/>
      </w:numPr>
      <w:spacing w:after="0"/>
    </w:pPr>
  </w:style>
  <w:style w:type="paragraph" w:customStyle="1" w:styleId="Bulletleft1last">
    <w:name w:val="Bullet left 1 last"/>
    <w:basedOn w:val="NICEnormal"/>
    <w:link w:val="Bulletleft1lastChar"/>
    <w:rsid w:val="00AE4E57"/>
    <w:pPr>
      <w:numPr>
        <w:numId w:val="13"/>
      </w:numPr>
    </w:pPr>
    <w:rPr>
      <w:rFonts w:cs="Arial"/>
    </w:rPr>
  </w:style>
  <w:style w:type="character" w:customStyle="1" w:styleId="Bulletleft1lastChar">
    <w:name w:val="Bullet left 1 last Char"/>
    <w:link w:val="Bulletleft1last"/>
    <w:rsid w:val="00AE4E57"/>
    <w:rPr>
      <w:rFonts w:ascii="Arial" w:hAnsi="Arial" w:cs="Arial"/>
      <w:sz w:val="24"/>
      <w:szCs w:val="24"/>
      <w:lang w:eastAsia="en-US"/>
    </w:rPr>
  </w:style>
  <w:style w:type="paragraph" w:customStyle="1" w:styleId="Bulletleft2">
    <w:name w:val="Bullet left 2"/>
    <w:basedOn w:val="NICEnormal"/>
    <w:rsid w:val="00AE4E57"/>
    <w:pPr>
      <w:numPr>
        <w:ilvl w:val="1"/>
        <w:numId w:val="14"/>
      </w:numPr>
      <w:spacing w:after="0"/>
    </w:pPr>
  </w:style>
  <w:style w:type="paragraph" w:customStyle="1" w:styleId="Bulletleft3">
    <w:name w:val="Bullet left 3"/>
    <w:basedOn w:val="NICEnormal"/>
    <w:rsid w:val="00AE4E57"/>
    <w:pPr>
      <w:numPr>
        <w:ilvl w:val="2"/>
        <w:numId w:val="15"/>
      </w:numPr>
      <w:spacing w:after="0"/>
    </w:pPr>
  </w:style>
  <w:style w:type="paragraph" w:styleId="Caption">
    <w:name w:val="caption"/>
    <w:basedOn w:val="NICEnormal"/>
    <w:next w:val="NICEnormal"/>
    <w:unhideWhenUsed/>
    <w:qFormat/>
    <w:rsid w:val="00AE4E57"/>
    <w:pPr>
      <w:keepNext/>
      <w:spacing w:after="200"/>
    </w:pPr>
    <w:rPr>
      <w:b/>
      <w:bCs/>
      <w:iCs/>
      <w:szCs w:val="18"/>
    </w:rPr>
  </w:style>
  <w:style w:type="paragraph" w:customStyle="1" w:styleId="Guidanceissuedate">
    <w:name w:val="Guidance issue date"/>
    <w:basedOn w:val="Normal"/>
    <w:qFormat/>
    <w:rsid w:val="00AE4E57"/>
    <w:pPr>
      <w:spacing w:after="240" w:line="360" w:lineRule="auto"/>
    </w:pPr>
    <w:rPr>
      <w:rFonts w:ascii="Arial" w:hAnsi="Arial"/>
    </w:rPr>
  </w:style>
  <w:style w:type="paragraph" w:customStyle="1" w:styleId="Documentissuedate">
    <w:name w:val="Document issue date"/>
    <w:basedOn w:val="Guidanceissuedate"/>
    <w:qFormat/>
    <w:rsid w:val="00AE4E57"/>
  </w:style>
  <w:style w:type="character" w:styleId="Emphasis">
    <w:name w:val="Emphasis"/>
    <w:basedOn w:val="DefaultParagraphFont"/>
    <w:qFormat/>
    <w:rsid w:val="00AE4E57"/>
    <w:rPr>
      <w:i/>
      <w:iCs/>
    </w:rPr>
  </w:style>
  <w:style w:type="paragraph" w:customStyle="1" w:styleId="Evidencebullet">
    <w:name w:val="Evidence bullet"/>
    <w:basedOn w:val="Bulletindent1"/>
    <w:qFormat/>
    <w:rsid w:val="00AE4E57"/>
    <w:pPr>
      <w:numPr>
        <w:numId w:val="0"/>
      </w:numPr>
    </w:pPr>
    <w:rPr>
      <w:i/>
    </w:rPr>
  </w:style>
  <w:style w:type="paragraph" w:customStyle="1" w:styleId="Evidencebulletlast">
    <w:name w:val="Evidence bullet last"/>
    <w:basedOn w:val="Bulletindent1last"/>
    <w:qFormat/>
    <w:rsid w:val="00AE4E57"/>
    <w:pPr>
      <w:numPr>
        <w:numId w:val="0"/>
      </w:numPr>
    </w:pPr>
    <w:rPr>
      <w:i/>
    </w:rPr>
  </w:style>
  <w:style w:type="paragraph" w:customStyle="1" w:styleId="Numberedlevel4text">
    <w:name w:val="Numbered level 4 text"/>
    <w:basedOn w:val="NICEnormal"/>
    <w:next w:val="NICEnormal"/>
    <w:rsid w:val="00AE4E57"/>
    <w:pPr>
      <w:numPr>
        <w:ilvl w:val="3"/>
        <w:numId w:val="16"/>
      </w:numPr>
    </w:pPr>
  </w:style>
  <w:style w:type="paragraph" w:customStyle="1" w:styleId="Evidencestatement">
    <w:name w:val="Evidence statement"/>
    <w:basedOn w:val="Numberedlevel4text"/>
    <w:next w:val="NICEnormal"/>
    <w:qFormat/>
    <w:rsid w:val="00AE4E57"/>
    <w:pPr>
      <w:numPr>
        <w:ilvl w:val="0"/>
        <w:numId w:val="0"/>
      </w:numPr>
    </w:pPr>
    <w:rPr>
      <w:i/>
    </w:rPr>
  </w:style>
  <w:style w:type="paragraph" w:customStyle="1" w:styleId="NICEnormalsinglespacing">
    <w:name w:val="NICE normal single spacing"/>
    <w:basedOn w:val="NICEnormal"/>
    <w:rsid w:val="00AE4E57"/>
    <w:pPr>
      <w:spacing w:line="240" w:lineRule="auto"/>
    </w:pPr>
  </w:style>
  <w:style w:type="paragraph" w:customStyle="1" w:styleId="Introtext">
    <w:name w:val="Intro text"/>
    <w:basedOn w:val="NICEnormalsinglespacing"/>
    <w:rsid w:val="00AE4E57"/>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AE4E57"/>
    <w:pPr>
      <w:tabs>
        <w:tab w:val="left" w:pos="1134"/>
      </w:tabs>
      <w:ind w:left="1134"/>
    </w:pPr>
  </w:style>
  <w:style w:type="paragraph" w:customStyle="1" w:styleId="Numberedheading1">
    <w:name w:val="Numbered heading 1"/>
    <w:basedOn w:val="Heading1"/>
    <w:next w:val="NICEnormal"/>
    <w:link w:val="Numberedheading1CharChar"/>
    <w:rsid w:val="00AE4E57"/>
    <w:pPr>
      <w:numPr>
        <w:numId w:val="16"/>
      </w:numPr>
    </w:pPr>
    <w:rPr>
      <w:szCs w:val="24"/>
    </w:rPr>
  </w:style>
  <w:style w:type="character" w:customStyle="1" w:styleId="Numberedheading1CharChar">
    <w:name w:val="Numbered heading 1 Char Char"/>
    <w:link w:val="Numberedheading1"/>
    <w:rsid w:val="00AE4E57"/>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AE4E57"/>
    <w:pPr>
      <w:numPr>
        <w:ilvl w:val="1"/>
        <w:numId w:val="16"/>
      </w:numPr>
    </w:pPr>
  </w:style>
  <w:style w:type="character" w:customStyle="1" w:styleId="Numberedheading2Char">
    <w:name w:val="Numbered heading 2 Char"/>
    <w:basedOn w:val="Heading2Char"/>
    <w:link w:val="Numberedheading2"/>
    <w:rsid w:val="00AE4E57"/>
    <w:rPr>
      <w:rFonts w:ascii="Arial" w:hAnsi="Arial" w:cs="Arial"/>
      <w:b/>
      <w:bCs/>
      <w:sz w:val="28"/>
      <w:szCs w:val="28"/>
      <w:lang w:eastAsia="en-US"/>
    </w:rPr>
  </w:style>
  <w:style w:type="paragraph" w:customStyle="1" w:styleId="Numberedheading3">
    <w:name w:val="Numbered heading 3"/>
    <w:basedOn w:val="Heading3"/>
    <w:next w:val="NICEnormal"/>
    <w:rsid w:val="00AE4E57"/>
    <w:pPr>
      <w:numPr>
        <w:ilvl w:val="2"/>
        <w:numId w:val="16"/>
      </w:numPr>
    </w:pPr>
  </w:style>
  <w:style w:type="paragraph" w:customStyle="1" w:styleId="Numberedlevel2text">
    <w:name w:val="Numbered level 2 text"/>
    <w:basedOn w:val="Numberedheading2"/>
    <w:rsid w:val="00AE4E57"/>
    <w:pPr>
      <w:spacing w:before="0" w:after="240"/>
      <w:outlineLvl w:val="9"/>
    </w:pPr>
    <w:rPr>
      <w:b w:val="0"/>
      <w:sz w:val="24"/>
    </w:rPr>
  </w:style>
  <w:style w:type="paragraph" w:customStyle="1" w:styleId="Numberedlevel3text">
    <w:name w:val="Numbered level 3 text"/>
    <w:basedOn w:val="Numberedheading3"/>
    <w:rsid w:val="00AE4E57"/>
    <w:pPr>
      <w:spacing w:before="0" w:after="240"/>
      <w:outlineLvl w:val="9"/>
    </w:pPr>
    <w:rPr>
      <w:b w:val="0"/>
      <w:sz w:val="24"/>
    </w:rPr>
  </w:style>
  <w:style w:type="character" w:styleId="PageNumber">
    <w:name w:val="page number"/>
    <w:rsid w:val="00AE4E57"/>
    <w:rPr>
      <w:rFonts w:ascii="Arial" w:hAnsi="Arial"/>
      <w:sz w:val="24"/>
    </w:rPr>
  </w:style>
  <w:style w:type="table" w:customStyle="1" w:styleId="PanelDefault">
    <w:name w:val="Panel (Default)"/>
    <w:basedOn w:val="TableNormal"/>
    <w:uiPriority w:val="99"/>
    <w:rsid w:val="00AE4E5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E4E5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AE4E57"/>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E4E57"/>
    <w:pPr>
      <w:numPr>
        <w:numId w:val="17"/>
      </w:numPr>
      <w:tabs>
        <w:tab w:val="num" w:pos="360"/>
        <w:tab w:val="num" w:pos="1134"/>
      </w:tabs>
    </w:pPr>
    <w:rPr>
      <w:rFonts w:ascii="Arial" w:hAnsi="Arial"/>
    </w:rPr>
  </w:style>
  <w:style w:type="paragraph" w:customStyle="1" w:styleId="Panelhyperlink">
    <w:name w:val="Panel hyperlink"/>
    <w:basedOn w:val="NICEnormal"/>
    <w:next w:val="NICEnormal"/>
    <w:qFormat/>
    <w:rsid w:val="00AE4E57"/>
    <w:rPr>
      <w:color w:val="FFFFFF" w:themeColor="background1"/>
      <w:u w:val="single"/>
    </w:rPr>
  </w:style>
  <w:style w:type="paragraph" w:styleId="Quote">
    <w:name w:val="Quote"/>
    <w:basedOn w:val="NICEnormal"/>
    <w:next w:val="NICEnormal"/>
    <w:link w:val="QuoteChar"/>
    <w:uiPriority w:val="29"/>
    <w:qFormat/>
    <w:rsid w:val="00AE4E57"/>
    <w:pPr>
      <w:spacing w:before="200" w:after="160"/>
      <w:ind w:left="864" w:right="864"/>
      <w:jc w:val="center"/>
    </w:pPr>
    <w:rPr>
      <w:iCs/>
    </w:rPr>
  </w:style>
  <w:style w:type="character" w:customStyle="1" w:styleId="QuoteChar">
    <w:name w:val="Quote Char"/>
    <w:basedOn w:val="DefaultParagraphFont"/>
    <w:link w:val="Quote"/>
    <w:uiPriority w:val="29"/>
    <w:rsid w:val="00AE4E57"/>
    <w:rPr>
      <w:rFonts w:ascii="Arial" w:hAnsi="Arial"/>
      <w:iCs/>
      <w:sz w:val="24"/>
      <w:szCs w:val="24"/>
      <w:lang w:eastAsia="en-US"/>
    </w:rPr>
  </w:style>
  <w:style w:type="paragraph" w:customStyle="1" w:styleId="Section2paragraphs">
    <w:name w:val="Section 2 paragraphs"/>
    <w:basedOn w:val="NICEnormal"/>
    <w:rsid w:val="00AE4E57"/>
    <w:pPr>
      <w:numPr>
        <w:numId w:val="18"/>
      </w:numPr>
    </w:pPr>
  </w:style>
  <w:style w:type="paragraph" w:customStyle="1" w:styleId="Section21paragraphs">
    <w:name w:val="Section 2.1 paragraphs"/>
    <w:basedOn w:val="NICEnormal"/>
    <w:qFormat/>
    <w:rsid w:val="00AE4E57"/>
    <w:pPr>
      <w:numPr>
        <w:numId w:val="19"/>
      </w:numPr>
      <w:tabs>
        <w:tab w:val="left" w:pos="1134"/>
      </w:tabs>
    </w:pPr>
  </w:style>
  <w:style w:type="paragraph" w:customStyle="1" w:styleId="Section22paragraphs">
    <w:name w:val="Section 2.2 paragraphs"/>
    <w:basedOn w:val="Section21paragraphs"/>
    <w:qFormat/>
    <w:rsid w:val="00AE4E57"/>
    <w:pPr>
      <w:numPr>
        <w:numId w:val="0"/>
      </w:numPr>
    </w:pPr>
  </w:style>
  <w:style w:type="paragraph" w:customStyle="1" w:styleId="Section3paragraphs">
    <w:name w:val="Section 3 paragraphs"/>
    <w:basedOn w:val="NICEnormal"/>
    <w:rsid w:val="00AE4E57"/>
    <w:pPr>
      <w:numPr>
        <w:numId w:val="20"/>
      </w:numPr>
    </w:pPr>
  </w:style>
  <w:style w:type="paragraph" w:customStyle="1" w:styleId="Section411paragraphs">
    <w:name w:val="Section 4.1.1 paragraphs"/>
    <w:basedOn w:val="NICEnormal"/>
    <w:rsid w:val="00AE4E57"/>
    <w:pPr>
      <w:numPr>
        <w:numId w:val="21"/>
      </w:numPr>
    </w:pPr>
  </w:style>
  <w:style w:type="paragraph" w:customStyle="1" w:styleId="Section412paragraphs">
    <w:name w:val="Section 4.1.2 paragraphs"/>
    <w:basedOn w:val="NICEnormal"/>
    <w:rsid w:val="00AE4E57"/>
    <w:pPr>
      <w:numPr>
        <w:numId w:val="22"/>
      </w:numPr>
    </w:pPr>
  </w:style>
  <w:style w:type="paragraph" w:customStyle="1" w:styleId="Section42paragraphs">
    <w:name w:val="Section 4.2 paragraphs"/>
    <w:basedOn w:val="NICEnormal"/>
    <w:rsid w:val="00AE4E57"/>
    <w:pPr>
      <w:numPr>
        <w:numId w:val="23"/>
      </w:numPr>
    </w:pPr>
  </w:style>
  <w:style w:type="paragraph" w:customStyle="1" w:styleId="Section43paragraphs">
    <w:name w:val="Section 4.3 paragraphs"/>
    <w:basedOn w:val="NICEnormal"/>
    <w:rsid w:val="00AE4E57"/>
    <w:pPr>
      <w:numPr>
        <w:numId w:val="24"/>
      </w:numPr>
    </w:pPr>
  </w:style>
  <w:style w:type="character" w:styleId="SubtleReference">
    <w:name w:val="Subtle Reference"/>
    <w:basedOn w:val="DefaultParagraphFont"/>
    <w:uiPriority w:val="31"/>
    <w:qFormat/>
    <w:rsid w:val="00AE4E57"/>
  </w:style>
  <w:style w:type="character" w:customStyle="1" w:styleId="StyleSubtleReferenceArialAutoNotSmallcaps">
    <w:name w:val="Style Subtle Reference + Arial Auto Not Small caps"/>
    <w:basedOn w:val="SubtleReference"/>
    <w:rsid w:val="00AE4E57"/>
    <w:rPr>
      <w:rFonts w:ascii="Arial" w:hAnsi="Arial"/>
      <w:smallCaps/>
      <w:color w:val="auto"/>
    </w:rPr>
  </w:style>
  <w:style w:type="character" w:styleId="SubtleEmphasis">
    <w:name w:val="Subtle Emphasis"/>
    <w:basedOn w:val="DefaultParagraphFont"/>
    <w:uiPriority w:val="19"/>
    <w:qFormat/>
    <w:rsid w:val="00AE4E57"/>
    <w:rPr>
      <w:i/>
      <w:iCs/>
      <w:color w:val="404040" w:themeColor="text1" w:themeTint="BF"/>
    </w:rPr>
  </w:style>
  <w:style w:type="paragraph" w:customStyle="1" w:styleId="Tabletext">
    <w:name w:val="Table text"/>
    <w:basedOn w:val="NICEnormalsinglespacing"/>
    <w:rsid w:val="00AE4E57"/>
    <w:pPr>
      <w:spacing w:after="60"/>
    </w:pPr>
    <w:rPr>
      <w:sz w:val="22"/>
    </w:rPr>
  </w:style>
  <w:style w:type="paragraph" w:customStyle="1" w:styleId="Tablebullet">
    <w:name w:val="Table bullet"/>
    <w:basedOn w:val="Tabletext"/>
    <w:qFormat/>
    <w:rsid w:val="00AE4E57"/>
    <w:pPr>
      <w:numPr>
        <w:numId w:val="25"/>
      </w:numPr>
    </w:pPr>
  </w:style>
  <w:style w:type="paragraph" w:customStyle="1" w:styleId="Tableheading">
    <w:name w:val="Table heading"/>
    <w:basedOn w:val="Tabletext"/>
    <w:qFormat/>
    <w:rsid w:val="00AE4E57"/>
    <w:rPr>
      <w:b/>
    </w:rPr>
  </w:style>
  <w:style w:type="paragraph" w:customStyle="1" w:styleId="Tabletext9pt">
    <w:name w:val="Table text 9 pt"/>
    <w:basedOn w:val="Tabletext"/>
    <w:rsid w:val="00AE4E57"/>
    <w:rPr>
      <w:sz w:val="18"/>
    </w:rPr>
  </w:style>
  <w:style w:type="paragraph" w:customStyle="1" w:styleId="Title1">
    <w:name w:val="Title 1"/>
    <w:basedOn w:val="Title"/>
    <w:qFormat/>
    <w:rsid w:val="00AE4E57"/>
  </w:style>
  <w:style w:type="paragraph" w:customStyle="1" w:styleId="Title16pt">
    <w:name w:val="Title 16 pt"/>
    <w:basedOn w:val="Title"/>
    <w:rsid w:val="00AE4E57"/>
    <w:rPr>
      <w:sz w:val="32"/>
    </w:rPr>
  </w:style>
  <w:style w:type="paragraph" w:customStyle="1" w:styleId="Title16ptleft">
    <w:name w:val="Title 16 pt left"/>
    <w:basedOn w:val="Title16pt"/>
    <w:rsid w:val="00AE4E57"/>
    <w:pPr>
      <w:jc w:val="left"/>
    </w:pPr>
  </w:style>
  <w:style w:type="paragraph" w:customStyle="1" w:styleId="Title2">
    <w:name w:val="Title 2"/>
    <w:basedOn w:val="Title"/>
    <w:qFormat/>
    <w:rsid w:val="00AE4E57"/>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ice.org.uk/terms-and-conditions"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2025-04-16T07:22:00Z</dcterms:created>
  <dcterms:modified xsi:type="dcterms:W3CDTF">2025-04-16T07:48:00Z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2025-04-09T09:34:14Z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2c9809d7-c0a4-4c23-b148-386d34d25ca7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