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49DD" w14:textId="77777777" w:rsidR="00A30A0A" w:rsidRPr="00AC2AE5" w:rsidRDefault="00A30A0A" w:rsidP="0058583C">
      <w:pPr>
        <w:pStyle w:val="Spacer"/>
        <w:rPr>
          <w:lang w:val="en-US"/>
        </w:rPr>
        <w:sectPr w:rsidR="00A30A0A" w:rsidRPr="00AC2AE5" w:rsidSect="0058583C">
          <w:footerReference w:type="default" r:id="rId11"/>
          <w:headerReference w:type="first" r:id="rId12"/>
          <w:footerReference w:type="first" r:id="rId13"/>
          <w:pgSz w:w="11907" w:h="16840" w:code="9"/>
          <w:pgMar w:top="1191" w:right="1021" w:bottom="1247" w:left="1021" w:header="851" w:footer="510" w:gutter="0"/>
          <w:cols w:space="708"/>
          <w:titlePg/>
          <w:docGrid w:linePitch="360"/>
        </w:sectPr>
      </w:pPr>
    </w:p>
    <w:p w14:paraId="4F52E10A" w14:textId="3369DBE3" w:rsidR="00096149" w:rsidRPr="00092336" w:rsidRDefault="000913E5" w:rsidP="00096149">
      <w:pPr>
        <w:pStyle w:val="Title"/>
        <w:rPr>
          <w:sz w:val="28"/>
          <w:szCs w:val="28"/>
        </w:rPr>
      </w:pPr>
      <w:r w:rsidRPr="00092336">
        <w:rPr>
          <w:sz w:val="28"/>
          <w:szCs w:val="28"/>
        </w:rPr>
        <w:t xml:space="preserve">Specialty guides for patient management during the </w:t>
      </w:r>
      <w:r w:rsidR="001862B2">
        <w:rPr>
          <w:sz w:val="28"/>
          <w:szCs w:val="28"/>
        </w:rPr>
        <w:t>COVID-19</w:t>
      </w:r>
      <w:r w:rsidRPr="00092336">
        <w:rPr>
          <w:sz w:val="28"/>
          <w:szCs w:val="28"/>
        </w:rPr>
        <w:t xml:space="preserve"> pandemic</w:t>
      </w:r>
    </w:p>
    <w:p w14:paraId="39902C0D" w14:textId="77777777" w:rsidR="00096149" w:rsidRPr="00092336" w:rsidRDefault="00096149" w:rsidP="00096149">
      <w:pPr>
        <w:pStyle w:val="Title"/>
        <w:rPr>
          <w:b/>
          <w:sz w:val="48"/>
          <w:szCs w:val="48"/>
        </w:rPr>
      </w:pPr>
    </w:p>
    <w:p w14:paraId="6AF6CC61" w14:textId="62B4B3C2" w:rsidR="00096149" w:rsidRPr="00092336" w:rsidRDefault="00F721CA" w:rsidP="00096149">
      <w:pPr>
        <w:pStyle w:val="Title"/>
        <w:rPr>
          <w:sz w:val="48"/>
          <w:szCs w:val="48"/>
        </w:rPr>
      </w:pPr>
      <w:bookmarkStart w:id="1" w:name="_Hlk35935942"/>
      <w:r w:rsidRPr="00092336">
        <w:rPr>
          <w:sz w:val="48"/>
          <w:szCs w:val="48"/>
        </w:rPr>
        <w:t xml:space="preserve">ICON for midwives during </w:t>
      </w:r>
      <w:r w:rsidR="00663345" w:rsidRPr="00092336">
        <w:rPr>
          <w:sz w:val="48"/>
          <w:szCs w:val="48"/>
        </w:rPr>
        <w:t xml:space="preserve">the </w:t>
      </w:r>
      <w:r w:rsidR="002C2FF9" w:rsidRPr="00092336">
        <w:rPr>
          <w:sz w:val="48"/>
          <w:szCs w:val="48"/>
        </w:rPr>
        <w:t>coronavirus</w:t>
      </w:r>
      <w:r w:rsidRPr="00092336">
        <w:rPr>
          <w:sz w:val="48"/>
          <w:szCs w:val="48"/>
        </w:rPr>
        <w:t xml:space="preserve"> </w:t>
      </w:r>
      <w:r w:rsidR="00663345" w:rsidRPr="00092336">
        <w:rPr>
          <w:sz w:val="48"/>
          <w:szCs w:val="48"/>
        </w:rPr>
        <w:t>pandemic</w:t>
      </w:r>
    </w:p>
    <w:p w14:paraId="3F4240C3" w14:textId="6BBB547A" w:rsidR="00F721CA" w:rsidRPr="00092336" w:rsidRDefault="00F721CA" w:rsidP="00F721CA"/>
    <w:p w14:paraId="0CA4ABC8" w14:textId="4E182CFE" w:rsidR="00F721CA" w:rsidRPr="00092336" w:rsidRDefault="00F721CA" w:rsidP="00F721CA">
      <w:pPr>
        <w:rPr>
          <w:color w:val="005EB8"/>
          <w:sz w:val="36"/>
          <w:szCs w:val="36"/>
        </w:rPr>
      </w:pPr>
      <w:r w:rsidRPr="00092336">
        <w:rPr>
          <w:color w:val="005EB8"/>
          <w:sz w:val="36"/>
          <w:szCs w:val="36"/>
        </w:rPr>
        <w:t>“Babies cry, you can cope”</w:t>
      </w:r>
    </w:p>
    <w:p w14:paraId="232B468F" w14:textId="6E19E446" w:rsidR="0058583C" w:rsidRPr="00092336" w:rsidRDefault="009073DA" w:rsidP="00B40389">
      <w:pPr>
        <w:pStyle w:val="IntroText"/>
      </w:pPr>
      <w:r>
        <w:t xml:space="preserve">November 2020 </w:t>
      </w:r>
    </w:p>
    <w:p w14:paraId="40CBDD89" w14:textId="77777777" w:rsidR="002857CD" w:rsidRPr="00092336" w:rsidRDefault="002857CD" w:rsidP="002857CD">
      <w:pPr>
        <w:rPr>
          <w:b/>
          <w:bCs/>
          <w:sz w:val="28"/>
          <w:szCs w:val="28"/>
        </w:rPr>
      </w:pPr>
    </w:p>
    <w:p w14:paraId="5A8748CC" w14:textId="0643F21E" w:rsidR="00F721CA" w:rsidRPr="00092336" w:rsidRDefault="00F721CA" w:rsidP="00DB0C6D">
      <w:pPr>
        <w:spacing w:after="360"/>
        <w:rPr>
          <w:b/>
          <w:bCs/>
        </w:rPr>
      </w:pPr>
      <w:r w:rsidRPr="00092336">
        <w:rPr>
          <w:b/>
          <w:bCs/>
        </w:rPr>
        <w:t xml:space="preserve">To be read in conjunction with the </w:t>
      </w:r>
      <w:hyperlink r:id="rId14" w:history="1">
        <w:r w:rsidRPr="00313770">
          <w:rPr>
            <w:rStyle w:val="Hyperlink"/>
            <w:b/>
            <w:bCs/>
          </w:rPr>
          <w:t>letter</w:t>
        </w:r>
        <w:r w:rsidR="00DB0C6D" w:rsidRPr="00313770">
          <w:rPr>
            <w:rStyle w:val="Hyperlink"/>
            <w:b/>
            <w:bCs/>
          </w:rPr>
          <w:t xml:space="preserve"> to midwives</w:t>
        </w:r>
        <w:r w:rsidRPr="00313770">
          <w:rPr>
            <w:rStyle w:val="Hyperlink"/>
            <w:b/>
            <w:bCs/>
          </w:rPr>
          <w:t xml:space="preserve"> </w:t>
        </w:r>
        <w:r w:rsidR="00304371" w:rsidRPr="00313770">
          <w:rPr>
            <w:rStyle w:val="Hyperlink"/>
            <w:b/>
            <w:bCs/>
          </w:rPr>
          <w:t xml:space="preserve">on </w:t>
        </w:r>
        <w:r w:rsidR="00304371" w:rsidRPr="00304371">
          <w:rPr>
            <w:rStyle w:val="Hyperlink"/>
            <w:b/>
            <w:bCs/>
          </w:rPr>
          <w:t>s</w:t>
        </w:r>
        <w:r w:rsidR="00DB0C6D" w:rsidRPr="00304371">
          <w:rPr>
            <w:rStyle w:val="Hyperlink"/>
            <w:b/>
            <w:bCs/>
          </w:rPr>
          <w:t>afeguarding infants during the coronavirus pandemic: the ICON programme</w:t>
        </w:r>
        <w:r w:rsidR="00304371" w:rsidRPr="00304371">
          <w:rPr>
            <w:rStyle w:val="Hyperlink"/>
            <w:b/>
            <w:bCs/>
          </w:rPr>
          <w:t>,</w:t>
        </w:r>
        <w:r w:rsidR="00DB0C6D" w:rsidRPr="00304371">
          <w:rPr>
            <w:rStyle w:val="Hyperlink"/>
            <w:b/>
            <w:bCs/>
          </w:rPr>
          <w:t xml:space="preserve"> </w:t>
        </w:r>
        <w:r w:rsidRPr="00304371">
          <w:rPr>
            <w:rStyle w:val="Hyperlink"/>
            <w:b/>
            <w:bCs/>
          </w:rPr>
          <w:t>and the ICON leaflet</w:t>
        </w:r>
        <w:r w:rsidR="00304371" w:rsidRPr="00304371">
          <w:rPr>
            <w:rStyle w:val="Hyperlink"/>
            <w:b/>
            <w:bCs/>
          </w:rPr>
          <w:t>/poster</w:t>
        </w:r>
      </w:hyperlink>
      <w:r w:rsidRPr="00092336">
        <w:rPr>
          <w:b/>
          <w:bCs/>
        </w:rPr>
        <w:t>.</w:t>
      </w:r>
    </w:p>
    <w:p w14:paraId="318876B5" w14:textId="3225E1E9" w:rsidR="00A85F10" w:rsidRPr="00092336" w:rsidRDefault="00A85F10" w:rsidP="00F721CA">
      <w:pPr>
        <w:spacing w:after="280" w:line="360" w:lineRule="atLeast"/>
      </w:pPr>
      <w:r w:rsidRPr="00092336">
        <w:t>The coronavirus pandemic and the associated social isolation will put huge pressures on families who will remain in a confined space</w:t>
      </w:r>
      <w:r w:rsidR="0075015E" w:rsidRPr="00092336">
        <w:t>. T</w:t>
      </w:r>
      <w:r w:rsidRPr="00092336">
        <w:t xml:space="preserve">his will be a </w:t>
      </w:r>
      <w:r w:rsidR="0075015E" w:rsidRPr="00092336">
        <w:t>very</w:t>
      </w:r>
      <w:r w:rsidRPr="00092336">
        <w:t xml:space="preserve"> stressful time for the parents of new babies. </w:t>
      </w:r>
    </w:p>
    <w:p w14:paraId="13608539" w14:textId="77AC2EE1" w:rsidR="00A85F10" w:rsidRPr="00092336" w:rsidRDefault="00A85F10" w:rsidP="00F721CA">
      <w:pPr>
        <w:spacing w:after="280" w:line="360" w:lineRule="atLeast"/>
      </w:pPr>
      <w:r w:rsidRPr="00092336">
        <w:t>Abusive injury of babies is most common in the 6</w:t>
      </w:r>
      <w:r w:rsidR="00974D87" w:rsidRPr="00092336">
        <w:t xml:space="preserve"> to </w:t>
      </w:r>
      <w:r w:rsidRPr="00092336">
        <w:t xml:space="preserve">12 weeks of life when it is normal for babies to cry a lot. The injury </w:t>
      </w:r>
      <w:r w:rsidR="0075015E" w:rsidRPr="00092336">
        <w:t xml:space="preserve">is </w:t>
      </w:r>
      <w:r w:rsidRPr="00092336">
        <w:t>caused by a parent, most often the male partner/carer.</w:t>
      </w:r>
    </w:p>
    <w:p w14:paraId="6A7A36E2" w14:textId="238F609B" w:rsidR="00A85F10" w:rsidRPr="00092336" w:rsidRDefault="00A85F10" w:rsidP="00F721CA">
      <w:pPr>
        <w:spacing w:after="280" w:line="360" w:lineRule="atLeast"/>
      </w:pPr>
      <w:r w:rsidRPr="00092336">
        <w:t>Simple, clear advice from midwives, health visitors and other healthcare professionals in the first day</w:t>
      </w:r>
      <w:r w:rsidR="0075015E" w:rsidRPr="00092336">
        <w:t>s</w:t>
      </w:r>
      <w:r w:rsidRPr="00092336">
        <w:t xml:space="preserve"> and weeks of a bab</w:t>
      </w:r>
      <w:r w:rsidR="0075015E" w:rsidRPr="00092336">
        <w:t>y’s</w:t>
      </w:r>
      <w:r w:rsidRPr="00092336">
        <w:t xml:space="preserve"> life </w:t>
      </w:r>
      <w:r w:rsidR="0075015E" w:rsidRPr="00092336">
        <w:t>can make a real difference by helping parents cope with the stress of crying. This has been proven to reduce the number of serious injuries and deaths in babies.</w:t>
      </w:r>
    </w:p>
    <w:p w14:paraId="174FCD6D" w14:textId="46ACC9CC" w:rsidR="00F721CA" w:rsidRPr="00092336" w:rsidRDefault="00F721CA" w:rsidP="00F721CA">
      <w:pPr>
        <w:spacing w:after="280" w:line="360" w:lineRule="atLeast"/>
      </w:pPr>
      <w:r w:rsidRPr="00092336">
        <w:t xml:space="preserve">The aim is to acquaint all new parents with the ICON message, particularly targeting the </w:t>
      </w:r>
      <w:r w:rsidR="0075015E" w:rsidRPr="00092336">
        <w:t>male partner/carer</w:t>
      </w:r>
      <w:r w:rsidR="0051672A" w:rsidRPr="00092336">
        <w:t xml:space="preserve"> </w:t>
      </w:r>
      <w:r w:rsidRPr="00092336">
        <w:t>involved, and signpost them to resources they can access when they need help.</w:t>
      </w:r>
    </w:p>
    <w:p w14:paraId="6B889C85" w14:textId="5E76959C" w:rsidR="00F721CA" w:rsidRPr="00092336" w:rsidRDefault="00F721CA" w:rsidP="00F721CA">
      <w:pPr>
        <w:spacing w:after="280" w:line="360" w:lineRule="atLeast"/>
      </w:pPr>
      <w:r w:rsidRPr="00092336">
        <w:t>Please print the attached leaflet</w:t>
      </w:r>
      <w:r w:rsidR="00F4772F">
        <w:t>/poster</w:t>
      </w:r>
      <w:r w:rsidRPr="00092336">
        <w:t xml:space="preserve"> and add local contact information in the appropriate area.</w:t>
      </w:r>
    </w:p>
    <w:p w14:paraId="72E996EB" w14:textId="3EABB837" w:rsidR="00F721CA" w:rsidRPr="00092336" w:rsidRDefault="00F721CA" w:rsidP="00F721CA">
      <w:pPr>
        <w:spacing w:after="280" w:line="360" w:lineRule="atLeast"/>
      </w:pPr>
      <w:r w:rsidRPr="00092336">
        <w:t>The proposed actions are:</w:t>
      </w:r>
    </w:p>
    <w:p w14:paraId="064FB846" w14:textId="564942B2" w:rsidR="00F721CA" w:rsidRPr="00092336" w:rsidRDefault="00F721CA" w:rsidP="00F721CA">
      <w:pPr>
        <w:pStyle w:val="ListParagraph"/>
        <w:numPr>
          <w:ilvl w:val="0"/>
          <w:numId w:val="12"/>
        </w:numPr>
        <w:spacing w:after="280" w:line="360" w:lineRule="atLeast"/>
        <w:rPr>
          <w:lang w:val="en-GB"/>
        </w:rPr>
      </w:pPr>
      <w:r w:rsidRPr="00092336">
        <w:rPr>
          <w:lang w:val="en-GB"/>
        </w:rPr>
        <w:t>If possible</w:t>
      </w:r>
      <w:r w:rsidR="0051672A" w:rsidRPr="00092336">
        <w:rPr>
          <w:lang w:val="en-GB"/>
        </w:rPr>
        <w:t>,</w:t>
      </w:r>
      <w:r w:rsidRPr="00092336">
        <w:rPr>
          <w:lang w:val="en-GB"/>
        </w:rPr>
        <w:t xml:space="preserve"> talk to </w:t>
      </w:r>
      <w:r w:rsidR="0075015E" w:rsidRPr="00092336">
        <w:rPr>
          <w:lang w:val="en-GB"/>
        </w:rPr>
        <w:t>both parents. Involving the partner/carer is very important</w:t>
      </w:r>
      <w:r w:rsidR="0051672A" w:rsidRPr="00092336">
        <w:rPr>
          <w:lang w:val="en-GB"/>
        </w:rPr>
        <w:t>.</w:t>
      </w:r>
    </w:p>
    <w:p w14:paraId="3B5D157E" w14:textId="5CDB4F46" w:rsidR="00F721CA" w:rsidRPr="00092336" w:rsidRDefault="00F721CA" w:rsidP="00F721CA">
      <w:pPr>
        <w:pStyle w:val="ListParagraph"/>
        <w:numPr>
          <w:ilvl w:val="0"/>
          <w:numId w:val="12"/>
        </w:numPr>
        <w:spacing w:after="280" w:line="360" w:lineRule="atLeast"/>
        <w:rPr>
          <w:lang w:val="en-GB"/>
        </w:rPr>
      </w:pPr>
      <w:r w:rsidRPr="00092336">
        <w:rPr>
          <w:b/>
          <w:lang w:val="en-GB"/>
        </w:rPr>
        <w:lastRenderedPageBreak/>
        <w:t>Read</w:t>
      </w:r>
      <w:r w:rsidRPr="00092336">
        <w:rPr>
          <w:lang w:val="en-GB"/>
        </w:rPr>
        <w:t xml:space="preserve"> through the ICON leaflet with them</w:t>
      </w:r>
      <w:r w:rsidR="0051672A" w:rsidRPr="00092336">
        <w:rPr>
          <w:lang w:val="en-GB"/>
        </w:rPr>
        <w:t xml:space="preserve"> and</w:t>
      </w:r>
      <w:r w:rsidRPr="00092336">
        <w:rPr>
          <w:lang w:val="en-GB"/>
        </w:rPr>
        <w:t xml:space="preserve"> point out key messages (see below). </w:t>
      </w:r>
    </w:p>
    <w:p w14:paraId="7D0E6839" w14:textId="77777777" w:rsidR="00F721CA" w:rsidRPr="00092336" w:rsidRDefault="00F721CA" w:rsidP="00F721CA">
      <w:pPr>
        <w:pStyle w:val="ListParagraph"/>
        <w:numPr>
          <w:ilvl w:val="0"/>
          <w:numId w:val="12"/>
        </w:numPr>
        <w:spacing w:after="280" w:line="360" w:lineRule="atLeast"/>
        <w:rPr>
          <w:lang w:val="en-GB"/>
        </w:rPr>
      </w:pPr>
      <w:r w:rsidRPr="00092336">
        <w:rPr>
          <w:lang w:val="en-GB"/>
        </w:rPr>
        <w:t xml:space="preserve">Encourage them to </w:t>
      </w:r>
      <w:r w:rsidRPr="00092336">
        <w:rPr>
          <w:b/>
          <w:lang w:val="en-GB"/>
        </w:rPr>
        <w:t>photograph</w:t>
      </w:r>
      <w:r w:rsidRPr="00092336">
        <w:rPr>
          <w:lang w:val="en-GB"/>
        </w:rPr>
        <w:t xml:space="preserve"> the leaflet so they have the image on their phone.</w:t>
      </w:r>
    </w:p>
    <w:p w14:paraId="2CC150AA" w14:textId="77777777" w:rsidR="00F721CA" w:rsidRPr="00092336" w:rsidRDefault="00F721CA" w:rsidP="00F721CA">
      <w:pPr>
        <w:pStyle w:val="ListParagraph"/>
        <w:numPr>
          <w:ilvl w:val="0"/>
          <w:numId w:val="12"/>
        </w:numPr>
        <w:spacing w:after="280" w:line="360" w:lineRule="atLeast"/>
        <w:rPr>
          <w:lang w:val="en-GB"/>
        </w:rPr>
      </w:pPr>
      <w:r w:rsidRPr="00092336">
        <w:rPr>
          <w:lang w:val="en-GB"/>
        </w:rPr>
        <w:t xml:space="preserve">Point out the </w:t>
      </w:r>
      <w:r w:rsidRPr="00092336">
        <w:rPr>
          <w:b/>
          <w:lang w:val="en-GB"/>
        </w:rPr>
        <w:t>website</w:t>
      </w:r>
      <w:r w:rsidRPr="00092336">
        <w:rPr>
          <w:lang w:val="en-GB"/>
        </w:rPr>
        <w:t xml:space="preserve"> information and </w:t>
      </w:r>
      <w:r w:rsidRPr="00092336">
        <w:rPr>
          <w:b/>
          <w:lang w:val="en-GB"/>
        </w:rPr>
        <w:t>social media</w:t>
      </w:r>
      <w:r w:rsidRPr="00092336">
        <w:rPr>
          <w:lang w:val="en-GB"/>
        </w:rPr>
        <w:t xml:space="preserve"> links that they may find useful in time.</w:t>
      </w:r>
    </w:p>
    <w:p w14:paraId="0F404A46" w14:textId="34790B6E" w:rsidR="00F721CA" w:rsidRPr="00092336" w:rsidRDefault="0051672A" w:rsidP="00F721CA">
      <w:pPr>
        <w:spacing w:after="280" w:line="360" w:lineRule="atLeast"/>
      </w:pPr>
      <w:r w:rsidRPr="00092336">
        <w:t>B</w:t>
      </w:r>
      <w:r w:rsidR="00F721CA" w:rsidRPr="00092336">
        <w:t xml:space="preserve">elow is a script that provides a useful example of how to have the conversation. This conversation takes an average of </w:t>
      </w:r>
      <w:r w:rsidR="00304371">
        <w:t>6 </w:t>
      </w:r>
      <w:r w:rsidR="00F721CA" w:rsidRPr="00092336">
        <w:t xml:space="preserve">minutes.  </w:t>
      </w:r>
    </w:p>
    <w:p w14:paraId="306E21F8" w14:textId="77777777" w:rsidR="00F721CA" w:rsidRPr="00092336" w:rsidRDefault="00F721CA" w:rsidP="00F721CA">
      <w:pPr>
        <w:spacing w:after="280" w:line="360" w:lineRule="atLeast"/>
      </w:pPr>
      <w:r w:rsidRPr="00092336">
        <w:t>Many thanks for your involvement.</w:t>
      </w:r>
    </w:p>
    <w:p w14:paraId="5897D10D" w14:textId="77777777" w:rsidR="00F721CA" w:rsidRPr="00092336" w:rsidRDefault="00F721CA" w:rsidP="00F721CA">
      <w:pPr>
        <w:spacing w:after="280" w:line="360" w:lineRule="atLeast"/>
      </w:pPr>
      <w:r w:rsidRPr="00092336">
        <w:t>ICON: babies cry, you can cope.</w:t>
      </w:r>
    </w:p>
    <w:p w14:paraId="533BD2E3" w14:textId="7F2562E1" w:rsidR="00F721CA" w:rsidRDefault="00F721CA" w:rsidP="00F721CA">
      <w:pPr>
        <w:spacing w:after="280" w:line="360" w:lineRule="atLeast"/>
      </w:pPr>
      <w:r w:rsidRPr="00092336">
        <w:t>The National Major Trauma Network</w:t>
      </w:r>
    </w:p>
    <w:p w14:paraId="584F5EFA" w14:textId="764CDDDB" w:rsidR="001862B2" w:rsidRDefault="001862B2">
      <w:pPr>
        <w:spacing w:line="276" w:lineRule="auto"/>
      </w:pPr>
      <w:r>
        <w:br w:type="page"/>
      </w:r>
    </w:p>
    <w:bookmarkEnd w:id="1"/>
    <w:p w14:paraId="3F04C18B" w14:textId="2708BA77" w:rsidR="00560ACB" w:rsidRPr="00092336" w:rsidRDefault="00F721CA" w:rsidP="00F721CA">
      <w:pPr>
        <w:pStyle w:val="BodyText2"/>
        <w:jc w:val="center"/>
      </w:pPr>
      <w:r w:rsidRPr="00092336">
        <w:rPr>
          <w:noProof/>
          <w:lang w:eastAsia="en-GB"/>
        </w:rPr>
        <w:lastRenderedPageBreak/>
        <w:drawing>
          <wp:inline distT="0" distB="0" distL="0" distR="0" wp14:anchorId="6BA1B2D5" wp14:editId="4504E94E">
            <wp:extent cx="2905125" cy="1140442"/>
            <wp:effectExtent l="0" t="0" r="0" b="3175"/>
            <wp:docPr id="1" name="Picture 1" descr="Icon logo, Babies cry, you can 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logo, Babies cry, you can cope!"/>
                    <pic:cNvPicPr/>
                  </pic:nvPicPr>
                  <pic:blipFill>
                    <a:blip r:embed="rId15">
                      <a:extLst>
                        <a:ext uri="{28A0092B-C50C-407E-A947-70E740481C1C}">
                          <a14:useLocalDpi xmlns:a14="http://schemas.microsoft.com/office/drawing/2010/main" val="0"/>
                        </a:ext>
                      </a:extLst>
                    </a:blip>
                    <a:stretch>
                      <a:fillRect/>
                    </a:stretch>
                  </pic:blipFill>
                  <pic:spPr>
                    <a:xfrm>
                      <a:off x="0" y="0"/>
                      <a:ext cx="2930934" cy="1150573"/>
                    </a:xfrm>
                    <a:prstGeom prst="rect">
                      <a:avLst/>
                    </a:prstGeom>
                  </pic:spPr>
                </pic:pic>
              </a:graphicData>
            </a:graphic>
          </wp:inline>
        </w:drawing>
      </w:r>
    </w:p>
    <w:p w14:paraId="2D944891" w14:textId="63501504" w:rsidR="00F721CA" w:rsidRPr="00092336" w:rsidRDefault="00F721CA" w:rsidP="0051672A">
      <w:pPr>
        <w:pStyle w:val="Heading1"/>
        <w:spacing w:after="240"/>
      </w:pPr>
      <w:r w:rsidRPr="00092336">
        <w:t>Hospital</w:t>
      </w:r>
      <w:r w:rsidR="00304371">
        <w:t>-</w:t>
      </w:r>
      <w:r w:rsidRPr="00092336">
        <w:t>based intervention: key talking points</w:t>
      </w:r>
    </w:p>
    <w:p w14:paraId="2CB0BDCA" w14:textId="08130F12" w:rsidR="00F721CA" w:rsidRPr="00092336" w:rsidRDefault="00F721CA" w:rsidP="00F721CA">
      <w:pPr>
        <w:pStyle w:val="BodyText2"/>
      </w:pPr>
      <w:r w:rsidRPr="00092336">
        <w:t xml:space="preserve">This intervention should last no longer than </w:t>
      </w:r>
      <w:r w:rsidR="00304371">
        <w:t>6 </w:t>
      </w:r>
      <w:r w:rsidRPr="00092336">
        <w:t>minutes of professional talking time. Obviously different parents will have different questions and the intervention may take longer with some than with others.</w:t>
      </w:r>
    </w:p>
    <w:p w14:paraId="74EF0CA7" w14:textId="2926EF35" w:rsidR="00F721CA" w:rsidRPr="00092336" w:rsidRDefault="00F721CA" w:rsidP="00F721CA">
      <w:pPr>
        <w:pStyle w:val="BodyText2"/>
      </w:pPr>
      <w:r w:rsidRPr="00092336">
        <w:t>This is the most important time to discuss this topic with male partners</w:t>
      </w:r>
      <w:r w:rsidR="0051672A" w:rsidRPr="00092336">
        <w:t>.</w:t>
      </w:r>
      <w:r w:rsidRPr="00092336">
        <w:t xml:space="preserve"> </w:t>
      </w:r>
      <w:r w:rsidR="0051672A" w:rsidRPr="00092336">
        <w:t>E</w:t>
      </w:r>
      <w:r w:rsidRPr="00092336">
        <w:t>very effort should be made to deliver this short intervention when the male partner is present before discharge home from the postnatal ward</w:t>
      </w:r>
      <w:r w:rsidR="0051672A" w:rsidRPr="00092336">
        <w:t>,</w:t>
      </w:r>
      <w:r w:rsidRPr="00092336">
        <w:t xml:space="preserve"> making sure they are as involved as possible and that questions are directed to them as well as to the mother.</w:t>
      </w:r>
    </w:p>
    <w:p w14:paraId="11C55DA1" w14:textId="77777777" w:rsidR="00F721CA" w:rsidRPr="00092336" w:rsidRDefault="00F721CA" w:rsidP="00F721CA">
      <w:pPr>
        <w:pStyle w:val="BodyText2"/>
      </w:pPr>
      <w:r w:rsidRPr="00092336">
        <w:t>You will need:</w:t>
      </w:r>
    </w:p>
    <w:p w14:paraId="2B98C315" w14:textId="1F5C47E4" w:rsidR="00974D87" w:rsidRPr="00092336" w:rsidRDefault="00F721CA" w:rsidP="00214472">
      <w:pPr>
        <w:pStyle w:val="BodyText2"/>
        <w:numPr>
          <w:ilvl w:val="0"/>
          <w:numId w:val="13"/>
        </w:numPr>
      </w:pPr>
      <w:r w:rsidRPr="00092336">
        <w:t xml:space="preserve">The </w:t>
      </w:r>
      <w:hyperlink r:id="rId16" w:history="1">
        <w:r w:rsidRPr="00F4772F">
          <w:rPr>
            <w:rStyle w:val="Hyperlink"/>
          </w:rPr>
          <w:t>ICON leaflet</w:t>
        </w:r>
        <w:r w:rsidR="00407153" w:rsidRPr="00407153">
          <w:rPr>
            <w:rStyle w:val="Hyperlink"/>
          </w:rPr>
          <w:t xml:space="preserve"> (poster)</w:t>
        </w:r>
      </w:hyperlink>
      <w:r w:rsidR="00304371">
        <w:t>.</w:t>
      </w:r>
    </w:p>
    <w:p w14:paraId="5D7BDDA7" w14:textId="3C837C63" w:rsidR="00F721CA" w:rsidRPr="00092336" w:rsidRDefault="00F721CA" w:rsidP="00D52E7E">
      <w:pPr>
        <w:pStyle w:val="Heading2"/>
      </w:pPr>
      <w:r w:rsidRPr="00092336">
        <w:t xml:space="preserve">Step </w:t>
      </w:r>
      <w:r w:rsidR="006F1567" w:rsidRPr="00092336">
        <w:t>1</w:t>
      </w:r>
      <w:r w:rsidRPr="00092336">
        <w:t xml:space="preserve">: Infant crying is </w:t>
      </w:r>
      <w:proofErr w:type="gramStart"/>
      <w:r w:rsidRPr="00092336">
        <w:t>normal</w:t>
      </w:r>
      <w:proofErr w:type="gramEnd"/>
      <w:r w:rsidRPr="00092336">
        <w:t xml:space="preserve"> and it will stop</w:t>
      </w:r>
    </w:p>
    <w:p w14:paraId="73F32C34" w14:textId="52C7C0A4" w:rsidR="00F721CA" w:rsidRPr="00092336" w:rsidRDefault="00F721CA" w:rsidP="00F721CA">
      <w:pPr>
        <w:pStyle w:val="BodyText2"/>
      </w:pPr>
      <w:r w:rsidRPr="00092336">
        <w:t>Start with</w:t>
      </w:r>
      <w:r w:rsidR="0051672A" w:rsidRPr="00092336">
        <w:t>:</w:t>
      </w:r>
      <w:r w:rsidRPr="00092336">
        <w:t xml:space="preserve"> </w:t>
      </w:r>
      <w:r w:rsidR="0051672A" w:rsidRPr="00092336">
        <w:t>“</w:t>
      </w:r>
      <w:r w:rsidRPr="00092336">
        <w:t>Hello my name is…. Before you go home with your baby</w:t>
      </w:r>
      <w:r w:rsidR="0051672A" w:rsidRPr="00092336">
        <w:t>,</w:t>
      </w:r>
      <w:r w:rsidRPr="00092336">
        <w:t xml:space="preserve"> I just want to spend </w:t>
      </w:r>
      <w:r w:rsidR="00304371">
        <w:t>5 </w:t>
      </w:r>
      <w:r w:rsidRPr="00092336">
        <w:t>minutes chatting with you about why and when babies cry and give you some information to take home with you</w:t>
      </w:r>
      <w:r w:rsidR="0051672A" w:rsidRPr="00092336">
        <w:t>”</w:t>
      </w:r>
      <w:r w:rsidRPr="00092336">
        <w:t xml:space="preserve">. </w:t>
      </w:r>
    </w:p>
    <w:p w14:paraId="52F3AD3E" w14:textId="03B3C216" w:rsidR="00F721CA" w:rsidRPr="00092336" w:rsidRDefault="00F721CA" w:rsidP="00F721CA">
      <w:pPr>
        <w:pStyle w:val="BodyText2"/>
      </w:pPr>
      <w:r w:rsidRPr="00092336">
        <w:t xml:space="preserve">Ask what the parents/partners know about why babies cry and whether they knew that increased crying between </w:t>
      </w:r>
      <w:r w:rsidR="00135552">
        <w:t>2</w:t>
      </w:r>
      <w:r w:rsidR="00135552" w:rsidRPr="00092336">
        <w:t xml:space="preserve"> </w:t>
      </w:r>
      <w:r w:rsidRPr="00092336">
        <w:t xml:space="preserve">and </w:t>
      </w:r>
      <w:r w:rsidR="00135552">
        <w:t xml:space="preserve">8 </w:t>
      </w:r>
      <w:r w:rsidRPr="00092336">
        <w:t>weeks is normal.</w:t>
      </w:r>
    </w:p>
    <w:p w14:paraId="694A0228" w14:textId="374AB574" w:rsidR="00F721CA" w:rsidRPr="00092336" w:rsidRDefault="00F721CA" w:rsidP="00F721CA">
      <w:pPr>
        <w:pStyle w:val="BodyText2"/>
      </w:pPr>
      <w:r w:rsidRPr="00092336">
        <w:t xml:space="preserve">Go through the leaflet starting at the beginning and emphasising that it is normal for babies to cry more frequently from </w:t>
      </w:r>
      <w:r w:rsidR="00135552">
        <w:t>2</w:t>
      </w:r>
      <w:r w:rsidR="00135552" w:rsidRPr="00092336">
        <w:t xml:space="preserve"> </w:t>
      </w:r>
      <w:r w:rsidRPr="00092336">
        <w:t xml:space="preserve">weeks, reaching a peak at </w:t>
      </w:r>
      <w:r w:rsidR="00135552">
        <w:t xml:space="preserve">6 to 8 </w:t>
      </w:r>
      <w:r w:rsidRPr="00092336">
        <w:t>weeks</w:t>
      </w:r>
      <w:r w:rsidR="00135552">
        <w:t>,</w:t>
      </w:r>
      <w:r w:rsidRPr="00092336">
        <w:t xml:space="preserve"> then starting to cry less and less each week. </w:t>
      </w:r>
    </w:p>
    <w:p w14:paraId="5741A22E" w14:textId="77777777" w:rsidR="00F721CA" w:rsidRPr="00092336" w:rsidRDefault="00F721CA" w:rsidP="00F721CA">
      <w:pPr>
        <w:pStyle w:val="BodyText2"/>
      </w:pPr>
      <w:r w:rsidRPr="00092336">
        <w:t xml:space="preserve">Acknowledge that a baby’s cry is designed to get your attention and can be frustrating and worrying. </w:t>
      </w:r>
    </w:p>
    <w:p w14:paraId="0BF79CE6" w14:textId="77777777" w:rsidR="00F721CA" w:rsidRPr="00092336" w:rsidRDefault="00F721CA" w:rsidP="00F721CA">
      <w:pPr>
        <w:pStyle w:val="BodyText2"/>
      </w:pPr>
      <w:r w:rsidRPr="00092336">
        <w:t>Highlight that if they are worried their baby is not well or need some reassurance, they can talk with their health visitor, midwife or GP.</w:t>
      </w:r>
    </w:p>
    <w:p w14:paraId="15026A3E" w14:textId="01E6C50F" w:rsidR="00F721CA" w:rsidRPr="00092336" w:rsidRDefault="00F721CA" w:rsidP="00D52E7E">
      <w:pPr>
        <w:pStyle w:val="Heading2"/>
      </w:pPr>
      <w:r w:rsidRPr="00092336">
        <w:lastRenderedPageBreak/>
        <w:t xml:space="preserve">Step </w:t>
      </w:r>
      <w:r w:rsidR="006F1567" w:rsidRPr="00092336">
        <w:t>2</w:t>
      </w:r>
      <w:r w:rsidRPr="00092336">
        <w:t>: Comfort methods can sometimes soothe a baby and the crying will stop</w:t>
      </w:r>
    </w:p>
    <w:p w14:paraId="18B28A1E" w14:textId="425FA1D0" w:rsidR="00F721CA" w:rsidRPr="00092336" w:rsidRDefault="00F721CA" w:rsidP="00F721CA">
      <w:pPr>
        <w:pStyle w:val="BodyText2"/>
      </w:pPr>
      <w:r w:rsidRPr="00092336">
        <w:t>Talk about ways to comfort a crying baby. Ask what methods the parents/partners have tried or thought about trying to comfort a crying baby? If they are an experienced parent</w:t>
      </w:r>
      <w:r w:rsidR="0051672A" w:rsidRPr="00092336">
        <w:t>,</w:t>
      </w:r>
      <w:r w:rsidRPr="00092336">
        <w:t xml:space="preserve"> ask what methods they have tried in the past and what they find works. Talk through the techniques referred to in the leaflet.</w:t>
      </w:r>
    </w:p>
    <w:p w14:paraId="14696037" w14:textId="481FF7A9" w:rsidR="00F721CA" w:rsidRPr="00092336" w:rsidRDefault="00F721CA" w:rsidP="00F721CA">
      <w:pPr>
        <w:pStyle w:val="BodyText2"/>
      </w:pPr>
      <w:r w:rsidRPr="00092336">
        <w:t>Again</w:t>
      </w:r>
      <w:r w:rsidR="0051672A" w:rsidRPr="00092336">
        <w:t>,</w:t>
      </w:r>
      <w:r w:rsidRPr="00092336">
        <w:t xml:space="preserve"> remind the parent that if they are worried that the crying won’t stop, it’s OK to check it out with a health professional/provider (midwife, health visitor, GP, NHS 111).</w:t>
      </w:r>
    </w:p>
    <w:p w14:paraId="299CE41D" w14:textId="579CA8AB" w:rsidR="00F721CA" w:rsidRPr="00092336" w:rsidRDefault="00F721CA" w:rsidP="00F721CA">
      <w:pPr>
        <w:pStyle w:val="BodyText2"/>
      </w:pPr>
      <w:r w:rsidRPr="00092336">
        <w:t>Mention that sometimes, a baby will continue to cry for no obvious reason</w:t>
      </w:r>
      <w:r w:rsidR="0051672A" w:rsidRPr="00092336">
        <w:t>,</w:t>
      </w:r>
      <w:r w:rsidRPr="00092336">
        <w:t xml:space="preserve"> and their job as a parent/carer is to learn how to cope with it.</w:t>
      </w:r>
    </w:p>
    <w:p w14:paraId="1A606184" w14:textId="5BD96C6D" w:rsidR="00F721CA" w:rsidRPr="00092336" w:rsidRDefault="00F721CA" w:rsidP="00D52E7E">
      <w:pPr>
        <w:pStyle w:val="Heading2"/>
      </w:pPr>
      <w:r w:rsidRPr="00092336">
        <w:t xml:space="preserve">Step </w:t>
      </w:r>
      <w:r w:rsidR="006F1567" w:rsidRPr="00092336">
        <w:t>3</w:t>
      </w:r>
      <w:r w:rsidRPr="00092336">
        <w:t>: It’s OK to walk away if you have checked the baby is safe and the crying is getting to you</w:t>
      </w:r>
    </w:p>
    <w:p w14:paraId="7E89BD5F" w14:textId="77777777" w:rsidR="00F721CA" w:rsidRPr="00092336" w:rsidRDefault="00F721CA" w:rsidP="00F721CA">
      <w:pPr>
        <w:pStyle w:val="BodyText2"/>
      </w:pPr>
      <w:r w:rsidRPr="00092336">
        <w:t>Refer to the leaflet and provide reassurance that not being able to stop a baby crying does not mean a parent/carer is doing anything wrong or that they have a ‘bad’ or ‘naughty’ baby.</w:t>
      </w:r>
    </w:p>
    <w:p w14:paraId="0532F41B" w14:textId="2FFF8C3A" w:rsidR="00F721CA" w:rsidRPr="00092336" w:rsidRDefault="00F721CA" w:rsidP="00F721CA">
      <w:pPr>
        <w:pStyle w:val="BodyText2"/>
      </w:pPr>
      <w:r w:rsidRPr="00092336">
        <w:t xml:space="preserve">Discuss ways a parent/carer might take their mind off the crying. Ask what they think might work for them and refer to the leaflet for some examples. </w:t>
      </w:r>
    </w:p>
    <w:p w14:paraId="0ECB5666" w14:textId="731063E6" w:rsidR="00F721CA" w:rsidRPr="00092336" w:rsidRDefault="00F721CA" w:rsidP="00F721CA">
      <w:pPr>
        <w:pStyle w:val="BodyText2"/>
      </w:pPr>
      <w:r w:rsidRPr="00092336">
        <w:t xml:space="preserve">Make sure you emphasise that the parent/carer must make sure the baby is safe before walking away and that they go back to check on </w:t>
      </w:r>
      <w:r w:rsidR="0051672A" w:rsidRPr="00092336">
        <w:t xml:space="preserve">the </w:t>
      </w:r>
      <w:r w:rsidRPr="00092336">
        <w:t xml:space="preserve">baby after a few minutes when they can feel themselves calming down. </w:t>
      </w:r>
    </w:p>
    <w:p w14:paraId="29BE4F70" w14:textId="77777777" w:rsidR="00F721CA" w:rsidRPr="00092336" w:rsidRDefault="00F721CA" w:rsidP="00F721CA">
      <w:pPr>
        <w:pStyle w:val="BodyText2"/>
      </w:pPr>
      <w:r w:rsidRPr="00092336">
        <w:t xml:space="preserve">Emphasise the need for parents to find time for themselves to help them cope through what can be a </w:t>
      </w:r>
      <w:proofErr w:type="gramStart"/>
      <w:r w:rsidRPr="00092336">
        <w:t>really stressful</w:t>
      </w:r>
      <w:proofErr w:type="gramEnd"/>
      <w:r w:rsidRPr="00092336">
        <w:t xml:space="preserve"> time for all parents/carers.</w:t>
      </w:r>
    </w:p>
    <w:p w14:paraId="0F9C5127" w14:textId="4BAD54FF" w:rsidR="00F721CA" w:rsidRPr="00092336" w:rsidRDefault="00F721CA" w:rsidP="00D52E7E">
      <w:pPr>
        <w:pStyle w:val="Heading2"/>
      </w:pPr>
      <w:r w:rsidRPr="00092336">
        <w:t xml:space="preserve">Step </w:t>
      </w:r>
      <w:r w:rsidR="006F1567" w:rsidRPr="00092336">
        <w:t>4</w:t>
      </w:r>
      <w:r w:rsidRPr="00092336">
        <w:t>: Never ever shake or hurt a baby</w:t>
      </w:r>
    </w:p>
    <w:p w14:paraId="7AE208D3" w14:textId="77777777" w:rsidR="00F721CA" w:rsidRPr="00092336" w:rsidRDefault="00F721CA" w:rsidP="00F721CA">
      <w:pPr>
        <w:pStyle w:val="BodyText2"/>
      </w:pPr>
      <w:r w:rsidRPr="00092336">
        <w:t xml:space="preserve">Suggest to the parents that it is </w:t>
      </w:r>
      <w:proofErr w:type="gramStart"/>
      <w:r w:rsidRPr="00092336">
        <w:t>really important</w:t>
      </w:r>
      <w:proofErr w:type="gramEnd"/>
      <w:r w:rsidRPr="00092336">
        <w:t xml:space="preserve"> that they share this information with everyone who looks after their baby as it’s not only parents who get frustrated by a baby’s cry.</w:t>
      </w:r>
    </w:p>
    <w:p w14:paraId="4C7987AE" w14:textId="0E2340B5" w:rsidR="00F721CA" w:rsidRPr="00092336" w:rsidRDefault="00F721CA" w:rsidP="00F721CA">
      <w:pPr>
        <w:pStyle w:val="BodyText2"/>
      </w:pPr>
      <w:r w:rsidRPr="00092336">
        <w:t>Refer to the leaflet ‘What not to do’ and point out how parents and people looking after babies can sometimes get so angry and frustrated with a baby’s cry</w:t>
      </w:r>
      <w:r w:rsidR="0051672A" w:rsidRPr="00092336">
        <w:t>,</w:t>
      </w:r>
      <w:r w:rsidRPr="00092336">
        <w:t xml:space="preserve"> they lose control and shake their baby</w:t>
      </w:r>
      <w:r w:rsidR="0051672A" w:rsidRPr="00092336">
        <w:t xml:space="preserve"> –</w:t>
      </w:r>
      <w:r w:rsidRPr="00092336">
        <w:t xml:space="preserve"> which is highly dangerous</w:t>
      </w:r>
      <w:r w:rsidR="0051672A" w:rsidRPr="00092336">
        <w:t>,</w:t>
      </w:r>
      <w:r w:rsidRPr="00092336">
        <w:t xml:space="preserve"> leading to lifelong injuries and potentially death.</w:t>
      </w:r>
    </w:p>
    <w:p w14:paraId="6D56EFF5" w14:textId="77777777" w:rsidR="00F721CA" w:rsidRPr="00092336" w:rsidRDefault="00F721CA" w:rsidP="00F721CA">
      <w:pPr>
        <w:pStyle w:val="BodyText2"/>
      </w:pPr>
      <w:r w:rsidRPr="00092336">
        <w:t>Suggest to parents/carers that they check that caregivers understand about how to cope with crying before leaving their baby with them.</w:t>
      </w:r>
    </w:p>
    <w:p w14:paraId="3B406A5D" w14:textId="33ACBDFB" w:rsidR="00F721CA" w:rsidRPr="00092336" w:rsidRDefault="00F721CA" w:rsidP="00D52E7E">
      <w:pPr>
        <w:pStyle w:val="Heading2"/>
      </w:pPr>
      <w:r w:rsidRPr="00092336">
        <w:lastRenderedPageBreak/>
        <w:t>Finally:  ICON – babies cry</w:t>
      </w:r>
      <w:r w:rsidR="00135552">
        <w:t>,</w:t>
      </w:r>
      <w:r w:rsidRPr="00092336">
        <w:t xml:space="preserve"> you can cope</w:t>
      </w:r>
      <w:r w:rsidR="00135552">
        <w:t>!</w:t>
      </w:r>
    </w:p>
    <w:p w14:paraId="313D3C0A" w14:textId="0F1A2E3B" w:rsidR="00F721CA" w:rsidRPr="00092336" w:rsidRDefault="00F721CA" w:rsidP="00F721CA">
      <w:pPr>
        <w:pStyle w:val="BodyText2"/>
      </w:pPr>
      <w:r w:rsidRPr="00092336">
        <w:t>Go to the ICON logo at the back of the leaflet and run through the acronym to reiterate everything you have just said. Point to the section of the leaflet about information and support.</w:t>
      </w:r>
    </w:p>
    <w:p w14:paraId="153525B3" w14:textId="47D9080D" w:rsidR="00F721CA" w:rsidRPr="00092336" w:rsidRDefault="00F721CA" w:rsidP="00F721CA">
      <w:pPr>
        <w:pStyle w:val="BodyText2"/>
      </w:pPr>
      <w:r w:rsidRPr="00092336">
        <w:t>Ask parents if they have any questions.</w:t>
      </w:r>
    </w:p>
    <w:p w14:paraId="3FBF23ED" w14:textId="2957B24C" w:rsidR="00D52E7E" w:rsidRDefault="00F721CA" w:rsidP="00D52E7E">
      <w:pPr>
        <w:pStyle w:val="BodyText2"/>
        <w:keepLines/>
      </w:pPr>
      <w:r w:rsidRPr="00092336">
        <w:t xml:space="preserve">The </w:t>
      </w:r>
      <w:hyperlink r:id="rId17" w:history="1">
        <w:r w:rsidRPr="00F4772F">
          <w:rPr>
            <w:rStyle w:val="Hyperlink"/>
          </w:rPr>
          <w:t>ICON message</w:t>
        </w:r>
      </w:hyperlink>
      <w:r w:rsidRPr="00092336">
        <w:t xml:space="preserve"> is summarised below</w:t>
      </w:r>
      <w:r w:rsidR="0051672A" w:rsidRPr="00092336">
        <w:t>,</w:t>
      </w:r>
      <w:r w:rsidRPr="00092336">
        <w:t xml:space="preserve"> and a graphic showing the ‘crying curve’ is proven as a powerful tool in emphasising the normality of infant crying.</w:t>
      </w:r>
    </w:p>
    <w:p w14:paraId="0A085C36" w14:textId="7D3114D8" w:rsidR="00D52E7E" w:rsidRDefault="00F4772F" w:rsidP="00D52E7E">
      <w:pPr>
        <w:pStyle w:val="BodyText2"/>
        <w:keepLines/>
        <w:rPr>
          <w:sz w:val="20"/>
          <w:szCs w:val="20"/>
          <w:lang w:eastAsia="en-GB"/>
        </w:rPr>
      </w:pPr>
      <w:r w:rsidRPr="00092336">
        <w:rPr>
          <w:noProof/>
          <w:lang w:eastAsia="en-GB"/>
        </w:rPr>
        <w:drawing>
          <wp:inline distT="0" distB="0" distL="0" distR="0" wp14:anchorId="0AE6FE31" wp14:editId="3EFF9687">
            <wp:extent cx="6000750" cy="4145280"/>
            <wp:effectExtent l="0" t="0" r="0" b="7620"/>
            <wp:docPr id="5" name="Picture 5" descr="ICON leaflet about information and support. Infant crying is normal and it will stop. Comfort methods can sometimes sooth the baby and crying will stop. It's OK to walk away if you have checked the baby is safe and the crying is getting you down. Never, ever shake or hurt a ba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 leaflet about information and support. Infant crying is normal and it will stop. Comfort methods can sometimes sooth the baby and crying will stop. It's OK to walk away if you have checked the baby is safe and the crying is getting you down. Never, ever shake or hurt a baby. "/>
                    <pic:cNvPicPr/>
                  </pic:nvPicPr>
                  <pic:blipFill>
                    <a:blip r:embed="rId18">
                      <a:extLst>
                        <a:ext uri="{28A0092B-C50C-407E-A947-70E740481C1C}">
                          <a14:useLocalDpi xmlns:a14="http://schemas.microsoft.com/office/drawing/2010/main" val="0"/>
                        </a:ext>
                      </a:extLst>
                    </a:blip>
                    <a:stretch>
                      <a:fillRect/>
                    </a:stretch>
                  </pic:blipFill>
                  <pic:spPr>
                    <a:xfrm>
                      <a:off x="0" y="0"/>
                      <a:ext cx="6000750" cy="4145280"/>
                    </a:xfrm>
                    <a:prstGeom prst="rect">
                      <a:avLst/>
                    </a:prstGeom>
                  </pic:spPr>
                </pic:pic>
              </a:graphicData>
            </a:graphic>
          </wp:inline>
        </w:drawing>
      </w:r>
    </w:p>
    <w:p w14:paraId="38398585" w14:textId="5EF99A94" w:rsidR="00D52E7E" w:rsidRDefault="00F4772F" w:rsidP="00D52E7E">
      <w:pPr>
        <w:pStyle w:val="BodyText2"/>
        <w:keepLines/>
        <w:rPr>
          <w:sz w:val="20"/>
          <w:szCs w:val="20"/>
          <w:lang w:eastAsia="en-GB"/>
        </w:rPr>
      </w:pPr>
      <w:r w:rsidRPr="00092336">
        <w:rPr>
          <w:noProof/>
          <w:lang w:eastAsia="en-GB"/>
        </w:rPr>
        <w:lastRenderedPageBreak/>
        <w:drawing>
          <wp:inline distT="0" distB="0" distL="0" distR="0" wp14:anchorId="3DA7D57E" wp14:editId="5EF6B3DE">
            <wp:extent cx="5248275" cy="3743960"/>
            <wp:effectExtent l="0" t="0" r="9525" b="8890"/>
            <wp:docPr id="3" name="Picture 3" descr="Graphic showing that the ‘crying curve’ is proven as a powerful tool in emphasising the normality of infant crying. Crying peaks at around 2 months before decreasing over the next 2 to 3 months.">
              <a:extLst xmlns:a="http://schemas.openxmlformats.org/drawingml/2006/main">
                <a:ext uri="{FF2B5EF4-FFF2-40B4-BE49-F238E27FC236}">
                  <a16:creationId xmlns:a16="http://schemas.microsoft.com/office/drawing/2014/main" id="{583ACB24-0B5A-504A-94D3-B5860CF9FF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 showing that the ‘crying curve’ is proven as a powerful tool in emphasising the normality of infant crying. Crying peaks at around 2 months before decreasing over the next 2 to 3 months.">
                      <a:extLst>
                        <a:ext uri="{FF2B5EF4-FFF2-40B4-BE49-F238E27FC236}">
                          <a16:creationId xmlns:a16="http://schemas.microsoft.com/office/drawing/2014/main" id="{583ACB24-0B5A-504A-94D3-B5860CF9FF06}"/>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48275" cy="3743960"/>
                    </a:xfrm>
                    <a:prstGeom prst="rect">
                      <a:avLst/>
                    </a:prstGeom>
                    <a:noFill/>
                    <a:ln>
                      <a:noFill/>
                    </a:ln>
                  </pic:spPr>
                </pic:pic>
              </a:graphicData>
            </a:graphic>
          </wp:inline>
        </w:drawing>
      </w:r>
    </w:p>
    <w:p w14:paraId="79BF20A5" w14:textId="3EF1ACBB" w:rsidR="006F1567" w:rsidRPr="00092336" w:rsidRDefault="006F1567" w:rsidP="00D52E7E">
      <w:pPr>
        <w:pStyle w:val="BodyText2"/>
        <w:keepLines/>
        <w:rPr>
          <w:sz w:val="20"/>
          <w:szCs w:val="20"/>
          <w:lang w:eastAsia="en-GB"/>
        </w:rPr>
      </w:pPr>
      <w:r w:rsidRPr="00092336">
        <w:rPr>
          <w:sz w:val="20"/>
          <w:szCs w:val="20"/>
          <w:lang w:eastAsia="en-GB"/>
        </w:rPr>
        <w:t xml:space="preserve">Barr RG, Hopkins B, Green J A (2000) Crying as a sign, a symptom and a signal: clinical, emotional and developmental aspects of infant and toddler crying. London: </w:t>
      </w:r>
      <w:proofErr w:type="spellStart"/>
      <w:r w:rsidRPr="00092336">
        <w:rPr>
          <w:sz w:val="20"/>
          <w:szCs w:val="20"/>
          <w:lang w:eastAsia="en-GB"/>
        </w:rPr>
        <w:t>MacKeith</w:t>
      </w:r>
      <w:proofErr w:type="spellEnd"/>
      <w:r w:rsidRPr="00092336">
        <w:rPr>
          <w:sz w:val="20"/>
          <w:szCs w:val="20"/>
          <w:lang w:eastAsia="en-GB"/>
        </w:rPr>
        <w:t xml:space="preserve"> Press.</w:t>
      </w:r>
    </w:p>
    <w:p w14:paraId="76C7C982" w14:textId="7A6E7065" w:rsidR="00B75E79" w:rsidRPr="00092336" w:rsidRDefault="00B75E79" w:rsidP="00B75E79">
      <w:pPr>
        <w:pStyle w:val="Title"/>
        <w:rPr>
          <w:sz w:val="48"/>
          <w:szCs w:val="48"/>
        </w:rPr>
      </w:pPr>
      <w:r w:rsidRPr="00092336">
        <w:rPr>
          <w:sz w:val="48"/>
          <w:szCs w:val="48"/>
        </w:rPr>
        <w:t>Supporting families to cope with infant crying</w:t>
      </w:r>
    </w:p>
    <w:p w14:paraId="698A8825" w14:textId="23AB5681" w:rsidR="00B75E79" w:rsidRPr="00092336" w:rsidRDefault="00B75E79" w:rsidP="00B75E79">
      <w:pPr>
        <w:rPr>
          <w:color w:val="005EB8"/>
          <w:sz w:val="36"/>
          <w:szCs w:val="36"/>
        </w:rPr>
      </w:pPr>
      <w:r w:rsidRPr="00092336">
        <w:rPr>
          <w:rFonts w:cs="Arial"/>
          <w:color w:val="005EB8"/>
          <w:sz w:val="36"/>
          <w:szCs w:val="36"/>
        </w:rPr>
        <w:t>ICON: Babies cry, you can cope</w:t>
      </w:r>
      <w:r w:rsidR="00B13425">
        <w:rPr>
          <w:rFonts w:cs="Arial"/>
          <w:color w:val="005EB8"/>
          <w:sz w:val="36"/>
          <w:szCs w:val="36"/>
        </w:rPr>
        <w:t>!</w:t>
      </w:r>
    </w:p>
    <w:p w14:paraId="18BEDE52" w14:textId="77777777" w:rsidR="00B75E79" w:rsidRPr="00092336" w:rsidRDefault="00B75E79" w:rsidP="00B75E79">
      <w:pPr>
        <w:spacing w:after="240"/>
        <w:rPr>
          <w:rFonts w:cs="Arial"/>
          <w:b/>
          <w:bCs/>
          <w:sz w:val="2"/>
          <w:szCs w:val="2"/>
        </w:rPr>
      </w:pPr>
    </w:p>
    <w:p w14:paraId="159AA2F4" w14:textId="6D63B911" w:rsidR="00B75E79" w:rsidRPr="00092336" w:rsidRDefault="00B75E79" w:rsidP="00B75E79">
      <w:pPr>
        <w:spacing w:after="240"/>
        <w:rPr>
          <w:rFonts w:cs="Arial"/>
          <w:b/>
          <w:bCs/>
          <w:sz w:val="28"/>
          <w:szCs w:val="28"/>
        </w:rPr>
      </w:pPr>
      <w:r w:rsidRPr="00092336">
        <w:rPr>
          <w:rFonts w:cs="Arial"/>
          <w:b/>
          <w:bCs/>
          <w:sz w:val="28"/>
          <w:szCs w:val="28"/>
        </w:rPr>
        <w:t>Abusive head trauma (AHT): key points</w:t>
      </w:r>
    </w:p>
    <w:p w14:paraId="686A1DE4" w14:textId="77777777" w:rsidR="00B75E79" w:rsidRPr="00092336" w:rsidRDefault="00B75E79" w:rsidP="00B75E79">
      <w:pPr>
        <w:numPr>
          <w:ilvl w:val="0"/>
          <w:numId w:val="20"/>
        </w:numPr>
        <w:spacing w:after="280" w:line="360" w:lineRule="atLeast"/>
        <w:contextualSpacing/>
        <w:rPr>
          <w:rFonts w:cs="Arial"/>
          <w:b/>
          <w:bCs/>
        </w:rPr>
      </w:pPr>
      <w:r w:rsidRPr="00092336">
        <w:rPr>
          <w:rFonts w:cs="Arial"/>
        </w:rPr>
        <w:t>is child abuse and 100% preventable</w:t>
      </w:r>
    </w:p>
    <w:p w14:paraId="4A0996F5" w14:textId="77777777" w:rsidR="00B75E79" w:rsidRPr="00092336" w:rsidRDefault="00B75E79" w:rsidP="00B75E79">
      <w:pPr>
        <w:numPr>
          <w:ilvl w:val="0"/>
          <w:numId w:val="20"/>
        </w:numPr>
        <w:spacing w:after="280" w:line="360" w:lineRule="atLeast"/>
        <w:contextualSpacing/>
        <w:rPr>
          <w:rFonts w:cs="Arial"/>
          <w:b/>
          <w:bCs/>
        </w:rPr>
      </w:pPr>
      <w:r w:rsidRPr="00092336">
        <w:rPr>
          <w:rFonts w:cs="Arial"/>
        </w:rPr>
        <w:t>results in catastrophic injuries</w:t>
      </w:r>
    </w:p>
    <w:p w14:paraId="6CF11AC1" w14:textId="77777777" w:rsidR="00B75E79" w:rsidRPr="00092336" w:rsidRDefault="00B75E79" w:rsidP="00B75E79">
      <w:pPr>
        <w:numPr>
          <w:ilvl w:val="0"/>
          <w:numId w:val="20"/>
        </w:numPr>
        <w:spacing w:after="280" w:line="360" w:lineRule="atLeast"/>
        <w:contextualSpacing/>
        <w:rPr>
          <w:rFonts w:cs="Arial"/>
          <w:b/>
          <w:bCs/>
        </w:rPr>
      </w:pPr>
      <w:r w:rsidRPr="00092336">
        <w:rPr>
          <w:rFonts w:cs="Arial"/>
        </w:rPr>
        <w:t>often triggered by caregiver’s lack of ability to cope with a crying baby</w:t>
      </w:r>
    </w:p>
    <w:p w14:paraId="789C5193" w14:textId="0D6CE40A" w:rsidR="00B75E79" w:rsidRPr="00092336" w:rsidRDefault="00B75E79" w:rsidP="00B75E79">
      <w:pPr>
        <w:numPr>
          <w:ilvl w:val="0"/>
          <w:numId w:val="20"/>
        </w:numPr>
        <w:spacing w:after="280" w:line="360" w:lineRule="atLeast"/>
        <w:contextualSpacing/>
        <w:rPr>
          <w:rFonts w:cs="Arial"/>
          <w:b/>
          <w:bCs/>
        </w:rPr>
      </w:pPr>
      <w:r w:rsidRPr="00092336">
        <w:rPr>
          <w:rFonts w:cs="Arial"/>
        </w:rPr>
        <w:t xml:space="preserve">70% of babies </w:t>
      </w:r>
      <w:r w:rsidR="00B13425">
        <w:rPr>
          <w:rFonts w:cs="Arial"/>
        </w:rPr>
        <w:t>who</w:t>
      </w:r>
      <w:r w:rsidR="00B13425" w:rsidRPr="00092336">
        <w:rPr>
          <w:rFonts w:cs="Arial"/>
        </w:rPr>
        <w:t xml:space="preserve"> </w:t>
      </w:r>
      <w:r w:rsidRPr="00092336">
        <w:rPr>
          <w:rFonts w:cs="Arial"/>
        </w:rPr>
        <w:t>are shaken are shaken by a male caregiver/father</w:t>
      </w:r>
    </w:p>
    <w:p w14:paraId="1FF27129" w14:textId="77777777" w:rsidR="00B75E79" w:rsidRPr="00092336" w:rsidRDefault="00B75E79" w:rsidP="00B75E79">
      <w:pPr>
        <w:numPr>
          <w:ilvl w:val="0"/>
          <w:numId w:val="20"/>
        </w:numPr>
        <w:spacing w:after="280" w:line="360" w:lineRule="atLeast"/>
        <w:contextualSpacing/>
        <w:rPr>
          <w:rFonts w:cs="Arial"/>
          <w:b/>
          <w:bCs/>
        </w:rPr>
      </w:pPr>
      <w:r w:rsidRPr="00092336">
        <w:rPr>
          <w:rFonts w:cs="Arial"/>
        </w:rPr>
        <w:t>risk is increased at times of stress within families</w:t>
      </w:r>
    </w:p>
    <w:p w14:paraId="32EBF601" w14:textId="77777777" w:rsidR="00B75E79" w:rsidRPr="00092336" w:rsidRDefault="00B75E79" w:rsidP="00B75E79">
      <w:pPr>
        <w:numPr>
          <w:ilvl w:val="0"/>
          <w:numId w:val="20"/>
        </w:numPr>
        <w:spacing w:line="360" w:lineRule="atLeast"/>
        <w:contextualSpacing/>
        <w:rPr>
          <w:rFonts w:cs="Arial"/>
          <w:b/>
          <w:bCs/>
        </w:rPr>
      </w:pPr>
      <w:r w:rsidRPr="00092336">
        <w:rPr>
          <w:rFonts w:cs="Arial"/>
        </w:rPr>
        <w:t>there is an association between economic hardship and the incidence of AHT.</w:t>
      </w:r>
    </w:p>
    <w:p w14:paraId="7D757B77" w14:textId="245FE79A" w:rsidR="00B75E79" w:rsidRPr="00092336" w:rsidRDefault="00B75E79" w:rsidP="00313770">
      <w:pPr>
        <w:spacing w:before="240" w:after="240" w:line="360" w:lineRule="atLeast"/>
        <w:rPr>
          <w:rFonts w:cs="Arial"/>
          <w:b/>
          <w:bCs/>
          <w:sz w:val="28"/>
          <w:szCs w:val="28"/>
        </w:rPr>
      </w:pPr>
      <w:r w:rsidRPr="00092336">
        <w:rPr>
          <w:rFonts w:cs="Arial"/>
          <w:b/>
          <w:bCs/>
          <w:sz w:val="28"/>
          <w:szCs w:val="28"/>
        </w:rPr>
        <w:t>Challenges of COVID</w:t>
      </w:r>
      <w:r w:rsidR="00F4772F">
        <w:rPr>
          <w:rFonts w:cs="Arial"/>
          <w:b/>
          <w:bCs/>
          <w:sz w:val="28"/>
          <w:szCs w:val="28"/>
        </w:rPr>
        <w:t>-</w:t>
      </w:r>
      <w:r w:rsidRPr="00092336">
        <w:rPr>
          <w:rFonts w:cs="Arial"/>
          <w:b/>
          <w:bCs/>
          <w:sz w:val="28"/>
          <w:szCs w:val="28"/>
        </w:rPr>
        <w:t>19</w:t>
      </w:r>
    </w:p>
    <w:p w14:paraId="1F0E8E2D" w14:textId="77777777" w:rsidR="00B75E79" w:rsidRPr="00092336" w:rsidRDefault="00B75E79" w:rsidP="00B75E79">
      <w:pPr>
        <w:numPr>
          <w:ilvl w:val="1"/>
          <w:numId w:val="15"/>
        </w:numPr>
        <w:spacing w:after="280" w:line="360" w:lineRule="atLeast"/>
        <w:contextualSpacing/>
        <w:rPr>
          <w:rFonts w:cs="Arial"/>
          <w:b/>
          <w:bCs/>
        </w:rPr>
      </w:pPr>
      <w:r w:rsidRPr="00092336">
        <w:rPr>
          <w:rFonts w:cs="Arial"/>
        </w:rPr>
        <w:t>Massive time of stress</w:t>
      </w:r>
    </w:p>
    <w:p w14:paraId="0C711743" w14:textId="77777777" w:rsidR="00B75E79" w:rsidRPr="00092336" w:rsidRDefault="00B75E79" w:rsidP="00B75E79">
      <w:pPr>
        <w:numPr>
          <w:ilvl w:val="1"/>
          <w:numId w:val="15"/>
        </w:numPr>
        <w:spacing w:after="280" w:line="360" w:lineRule="atLeast"/>
        <w:contextualSpacing/>
        <w:rPr>
          <w:rFonts w:cs="Arial"/>
          <w:b/>
          <w:bCs/>
        </w:rPr>
      </w:pPr>
      <w:r w:rsidRPr="00092336">
        <w:rPr>
          <w:rFonts w:cs="Arial"/>
        </w:rPr>
        <w:t>Loss of income</w:t>
      </w:r>
    </w:p>
    <w:p w14:paraId="699620AE" w14:textId="77777777" w:rsidR="00B75E79" w:rsidRPr="00092336" w:rsidRDefault="00B75E79" w:rsidP="00B75E79">
      <w:pPr>
        <w:numPr>
          <w:ilvl w:val="1"/>
          <w:numId w:val="15"/>
        </w:numPr>
        <w:spacing w:after="280" w:line="360" w:lineRule="atLeast"/>
        <w:contextualSpacing/>
        <w:rPr>
          <w:rFonts w:cs="Arial"/>
          <w:b/>
          <w:bCs/>
        </w:rPr>
      </w:pPr>
      <w:r w:rsidRPr="00092336">
        <w:rPr>
          <w:rFonts w:cs="Arial"/>
        </w:rPr>
        <w:t>Self-isolation with children and potentially at-risk adults</w:t>
      </w:r>
    </w:p>
    <w:p w14:paraId="3F70AE05" w14:textId="77777777" w:rsidR="00B75E79" w:rsidRPr="00092336" w:rsidRDefault="00B75E79" w:rsidP="00B75E79">
      <w:pPr>
        <w:numPr>
          <w:ilvl w:val="1"/>
          <w:numId w:val="15"/>
        </w:numPr>
        <w:spacing w:line="360" w:lineRule="atLeast"/>
        <w:contextualSpacing/>
        <w:rPr>
          <w:rFonts w:cs="Arial"/>
          <w:b/>
          <w:bCs/>
        </w:rPr>
      </w:pPr>
      <w:r w:rsidRPr="00092336">
        <w:rPr>
          <w:rFonts w:cs="Arial"/>
        </w:rPr>
        <w:t>Social distancing restrictions on activities that might enhance support</w:t>
      </w:r>
    </w:p>
    <w:p w14:paraId="440EE4F9" w14:textId="1928061C" w:rsidR="00B75E79" w:rsidRPr="00092336" w:rsidRDefault="00B75E79" w:rsidP="001862B2">
      <w:pPr>
        <w:keepNext/>
        <w:spacing w:before="240" w:after="240" w:line="360" w:lineRule="atLeast"/>
        <w:rPr>
          <w:rFonts w:cs="Arial"/>
          <w:b/>
          <w:bCs/>
          <w:sz w:val="28"/>
          <w:szCs w:val="28"/>
        </w:rPr>
      </w:pPr>
      <w:r w:rsidRPr="00092336">
        <w:rPr>
          <w:rFonts w:cs="Arial"/>
          <w:b/>
          <w:bCs/>
          <w:sz w:val="28"/>
          <w:szCs w:val="28"/>
        </w:rPr>
        <w:lastRenderedPageBreak/>
        <w:t>ICON: Babies cry, you can cope</w:t>
      </w:r>
      <w:r w:rsidR="00B13425">
        <w:rPr>
          <w:rFonts w:cs="Arial"/>
          <w:b/>
          <w:bCs/>
          <w:sz w:val="28"/>
          <w:szCs w:val="28"/>
        </w:rPr>
        <w:t>!</w:t>
      </w:r>
    </w:p>
    <w:p w14:paraId="0A72FE13" w14:textId="77777777" w:rsidR="00B75E79" w:rsidRPr="00092336" w:rsidRDefault="00B75E79" w:rsidP="00B75E79">
      <w:pPr>
        <w:pStyle w:val="ListParagraph"/>
        <w:numPr>
          <w:ilvl w:val="0"/>
          <w:numId w:val="16"/>
        </w:numPr>
        <w:spacing w:after="280" w:line="360" w:lineRule="atLeast"/>
        <w:rPr>
          <w:rFonts w:cs="Arial"/>
          <w:lang w:val="en-GB"/>
        </w:rPr>
      </w:pPr>
      <w:r w:rsidRPr="00092336">
        <w:rPr>
          <w:rFonts w:cs="Arial"/>
          <w:lang w:val="en-GB"/>
        </w:rPr>
        <w:t xml:space="preserve">ICON is an AHT prevention programme </w:t>
      </w:r>
    </w:p>
    <w:p w14:paraId="7889DBAB" w14:textId="77777777" w:rsidR="00B75E79" w:rsidRPr="00092336" w:rsidRDefault="00B75E79" w:rsidP="00B75E79">
      <w:pPr>
        <w:pStyle w:val="ListParagraph"/>
        <w:numPr>
          <w:ilvl w:val="0"/>
          <w:numId w:val="16"/>
        </w:numPr>
        <w:spacing w:after="280" w:line="360" w:lineRule="atLeast"/>
        <w:rPr>
          <w:rFonts w:cs="Arial"/>
          <w:lang w:val="en-GB"/>
        </w:rPr>
      </w:pPr>
      <w:r w:rsidRPr="00092336">
        <w:rPr>
          <w:rFonts w:cs="Arial"/>
          <w:lang w:val="en-GB"/>
        </w:rPr>
        <w:t>Delivered antenatal and first 6 to 8 weeks of baby’s life.</w:t>
      </w:r>
    </w:p>
    <w:p w14:paraId="5BBD14DF" w14:textId="2F7F196B" w:rsidR="00B75E79" w:rsidRPr="00092336" w:rsidRDefault="00B75E79" w:rsidP="00B75E79">
      <w:pPr>
        <w:pStyle w:val="ListParagraph"/>
        <w:numPr>
          <w:ilvl w:val="0"/>
          <w:numId w:val="16"/>
        </w:numPr>
        <w:spacing w:after="280" w:line="360" w:lineRule="atLeast"/>
        <w:rPr>
          <w:rFonts w:cs="Arial"/>
          <w:lang w:val="en-GB"/>
        </w:rPr>
      </w:pPr>
      <w:r w:rsidRPr="00092336">
        <w:rPr>
          <w:rFonts w:cs="Arial"/>
          <w:lang w:val="en-GB"/>
        </w:rPr>
        <w:t>Evidence from similar progra</w:t>
      </w:r>
      <w:r w:rsidR="00663345" w:rsidRPr="00092336">
        <w:rPr>
          <w:rFonts w:cs="Arial"/>
          <w:lang w:val="en-GB"/>
        </w:rPr>
        <w:t>m</w:t>
      </w:r>
      <w:r w:rsidRPr="00092336">
        <w:rPr>
          <w:rFonts w:cs="Arial"/>
          <w:lang w:val="en-GB"/>
        </w:rPr>
        <w:t>mes shows a reduction of serious injury by up to</w:t>
      </w:r>
      <w:r w:rsidR="00B13425">
        <w:rPr>
          <w:rFonts w:cs="Arial"/>
          <w:lang w:val="en-GB"/>
        </w:rPr>
        <w:t> </w:t>
      </w:r>
      <w:r w:rsidRPr="00092336">
        <w:rPr>
          <w:rFonts w:cs="Arial"/>
          <w:lang w:val="en-GB"/>
        </w:rPr>
        <w:t>70%</w:t>
      </w:r>
    </w:p>
    <w:p w14:paraId="6829B860" w14:textId="77777777" w:rsidR="00B75E79" w:rsidRPr="00092336" w:rsidRDefault="00B75E79" w:rsidP="00313770">
      <w:pPr>
        <w:spacing w:before="240" w:after="240" w:line="360" w:lineRule="atLeast"/>
        <w:rPr>
          <w:rFonts w:cs="Arial"/>
          <w:sz w:val="28"/>
          <w:szCs w:val="28"/>
        </w:rPr>
      </w:pPr>
      <w:r w:rsidRPr="00092336">
        <w:rPr>
          <w:rFonts w:cs="Arial"/>
          <w:b/>
          <w:bCs/>
          <w:sz w:val="28"/>
          <w:szCs w:val="28"/>
        </w:rPr>
        <w:t>The coronavirus</w:t>
      </w:r>
      <w:r w:rsidRPr="00092336">
        <w:rPr>
          <w:rFonts w:cs="Arial"/>
          <w:sz w:val="28"/>
          <w:szCs w:val="28"/>
        </w:rPr>
        <w:t xml:space="preserve"> </w:t>
      </w:r>
      <w:r w:rsidRPr="00092336">
        <w:rPr>
          <w:rFonts w:cs="Arial"/>
          <w:b/>
          <w:bCs/>
          <w:sz w:val="28"/>
          <w:szCs w:val="28"/>
        </w:rPr>
        <w:t>response</w:t>
      </w:r>
      <w:r w:rsidRPr="00092336">
        <w:rPr>
          <w:rFonts w:cs="Arial"/>
          <w:sz w:val="28"/>
          <w:szCs w:val="28"/>
        </w:rPr>
        <w:t xml:space="preserve"> </w:t>
      </w:r>
    </w:p>
    <w:p w14:paraId="23933C94" w14:textId="77777777" w:rsidR="00B75E79" w:rsidRPr="00092336" w:rsidRDefault="00B75E79" w:rsidP="00B75E79">
      <w:pPr>
        <w:pStyle w:val="ListParagraph"/>
        <w:numPr>
          <w:ilvl w:val="0"/>
          <w:numId w:val="17"/>
        </w:numPr>
        <w:spacing w:after="280" w:line="360" w:lineRule="atLeast"/>
        <w:rPr>
          <w:rFonts w:ascii="Arial" w:hAnsi="Arial" w:cs="Arial"/>
          <w:lang w:val="en-GB"/>
        </w:rPr>
      </w:pPr>
      <w:r w:rsidRPr="00092336">
        <w:rPr>
          <w:rFonts w:ascii="Arial" w:hAnsi="Arial" w:cs="Arial"/>
          <w:lang w:val="en-GB"/>
        </w:rPr>
        <w:t xml:space="preserve">The advice and support that underpins ICON is being made available for all health and social care professionals to ensure the message is provided to all families with babies.  </w:t>
      </w:r>
    </w:p>
    <w:p w14:paraId="6287BD59" w14:textId="77777777" w:rsidR="00B75E79" w:rsidRPr="00092336" w:rsidRDefault="00B75E79" w:rsidP="00313770">
      <w:pPr>
        <w:spacing w:before="240" w:after="240" w:line="360" w:lineRule="atLeast"/>
        <w:rPr>
          <w:rFonts w:cs="Arial"/>
          <w:b/>
          <w:bCs/>
          <w:sz w:val="28"/>
          <w:szCs w:val="28"/>
        </w:rPr>
      </w:pPr>
      <w:r w:rsidRPr="00092336">
        <w:rPr>
          <w:rFonts w:cs="Arial"/>
          <w:b/>
          <w:bCs/>
          <w:sz w:val="28"/>
          <w:szCs w:val="28"/>
        </w:rPr>
        <w:t>Hospital-based prevention</w:t>
      </w:r>
    </w:p>
    <w:p w14:paraId="71DFC7E7" w14:textId="77777777" w:rsidR="00400D99" w:rsidRDefault="00B75E79" w:rsidP="00313770">
      <w:pPr>
        <w:spacing w:before="240" w:after="240" w:line="360" w:lineRule="atLeast"/>
        <w:rPr>
          <w:rFonts w:cs="Arial"/>
        </w:rPr>
      </w:pPr>
      <w:r w:rsidRPr="00092336">
        <w:rPr>
          <w:rFonts w:cs="Arial"/>
        </w:rPr>
        <w:t xml:space="preserve">Midwives are key to ensuring the message reaches men. Having a conversation with both parents/carers after the baby has been born and before they leave hospital is an important time to deliver this message.  </w:t>
      </w:r>
    </w:p>
    <w:p w14:paraId="71A7470B" w14:textId="49A24938" w:rsidR="00B75E79" w:rsidRPr="00092336" w:rsidRDefault="00B75E79" w:rsidP="00313770">
      <w:pPr>
        <w:spacing w:before="240" w:after="240" w:line="360" w:lineRule="atLeast"/>
        <w:rPr>
          <w:rFonts w:cs="Arial"/>
          <w:b/>
          <w:bCs/>
          <w:sz w:val="28"/>
          <w:szCs w:val="28"/>
        </w:rPr>
      </w:pPr>
      <w:r w:rsidRPr="00092336">
        <w:rPr>
          <w:rFonts w:cs="Arial"/>
          <w:b/>
          <w:bCs/>
          <w:sz w:val="28"/>
          <w:szCs w:val="28"/>
        </w:rPr>
        <w:t>Community</w:t>
      </w:r>
    </w:p>
    <w:p w14:paraId="7BF26EC3" w14:textId="02C86D76" w:rsidR="009073DA" w:rsidRPr="00092336" w:rsidRDefault="00B75E79" w:rsidP="00A114CC">
      <w:pPr>
        <w:pStyle w:val="ListParagraph"/>
        <w:numPr>
          <w:ilvl w:val="0"/>
          <w:numId w:val="19"/>
        </w:numPr>
        <w:spacing w:after="280" w:line="360" w:lineRule="atLeast"/>
        <w:rPr>
          <w:rFonts w:ascii="Arial" w:hAnsi="Arial" w:cs="Arial"/>
          <w:lang w:val="en-GB"/>
        </w:rPr>
      </w:pPr>
      <w:r w:rsidRPr="00313770">
        <w:rPr>
          <w:rFonts w:ascii="Arial" w:hAnsi="Arial" w:cs="Arial"/>
          <w:lang w:val="en-GB"/>
        </w:rPr>
        <w:t>Proactive contact to repeat the message between</w:t>
      </w:r>
      <w:r w:rsidR="00B13425" w:rsidRPr="00313770">
        <w:rPr>
          <w:rFonts w:ascii="Arial" w:hAnsi="Arial" w:cs="Arial"/>
          <w:lang w:val="en-GB"/>
        </w:rPr>
        <w:t xml:space="preserve"> 2 and 8 </w:t>
      </w:r>
      <w:r w:rsidRPr="00313770">
        <w:rPr>
          <w:rFonts w:cs="Arial"/>
        </w:rPr>
        <w:t>weeks, when the crying will start to increase and reach its peak</w:t>
      </w:r>
      <w:r w:rsidR="00B13425" w:rsidRPr="00313770">
        <w:rPr>
          <w:rFonts w:cs="Arial"/>
        </w:rPr>
        <w:t>.</w:t>
      </w:r>
    </w:p>
    <w:p w14:paraId="3C06A88A" w14:textId="77777777" w:rsidR="009073DA" w:rsidRPr="00D52E7E" w:rsidRDefault="009073DA" w:rsidP="00D52E7E">
      <w:pPr>
        <w:pStyle w:val="Heading2"/>
        <w:spacing w:after="120" w:line="360" w:lineRule="auto"/>
      </w:pPr>
      <w:r w:rsidRPr="00D52E7E">
        <w:t>Update information</w:t>
      </w:r>
    </w:p>
    <w:p w14:paraId="667C97FD" w14:textId="77777777" w:rsidR="009073DA" w:rsidRPr="00BD2F5B" w:rsidRDefault="009073DA" w:rsidP="009073DA">
      <w:pPr>
        <w:pStyle w:val="NICEnormal"/>
      </w:pPr>
      <w:r w:rsidRPr="00BD2F5B">
        <w:rPr>
          <w:b/>
          <w:bCs/>
        </w:rPr>
        <w:t>November 2020:</w:t>
      </w:r>
      <w:r w:rsidRPr="00BD2F5B">
        <w:t xml:space="preserve"> hyperlinks in this document were updated when the suite of guidance was moved from NHS England to NICE.</w:t>
      </w:r>
    </w:p>
    <w:p w14:paraId="54DFA74A" w14:textId="59850C31" w:rsidR="009073DA" w:rsidRPr="00BD2F5B" w:rsidRDefault="009073DA" w:rsidP="009073DA">
      <w:pPr>
        <w:pStyle w:val="NICEnormal"/>
      </w:pPr>
      <w:r>
        <w:rPr>
          <w:b/>
          <w:bCs/>
        </w:rPr>
        <w:t>2</w:t>
      </w:r>
      <w:r w:rsidRPr="00BD2F5B">
        <w:rPr>
          <w:b/>
          <w:bCs/>
        </w:rPr>
        <w:t xml:space="preserve"> April 2020:</w:t>
      </w:r>
      <w:r w:rsidRPr="00BD2F5B">
        <w:t xml:space="preserve"> </w:t>
      </w:r>
      <w:r>
        <w:t>v</w:t>
      </w:r>
      <w:r w:rsidRPr="009073DA">
        <w:t>ersion 1</w:t>
      </w:r>
      <w:r>
        <w:t xml:space="preserve"> </w:t>
      </w:r>
      <w:r w:rsidRPr="00BD2F5B">
        <w:t>published.</w:t>
      </w:r>
    </w:p>
    <w:p w14:paraId="5B0B8262" w14:textId="497C7CB5" w:rsidR="00B75E79" w:rsidRPr="00092336" w:rsidRDefault="00B75E79" w:rsidP="00D52E7E">
      <w:pPr>
        <w:pStyle w:val="ListParagraph"/>
        <w:rPr>
          <w:noProof/>
          <w:lang w:eastAsia="en-GB"/>
        </w:rPr>
      </w:pPr>
    </w:p>
    <w:sectPr w:rsidR="00B75E79" w:rsidRPr="00092336" w:rsidSect="00D1460D">
      <w:footerReference w:type="default" r:id="rId20"/>
      <w:type w:val="continuous"/>
      <w:pgSz w:w="11907" w:h="16840" w:code="9"/>
      <w:pgMar w:top="1191" w:right="1021" w:bottom="1247" w:left="102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BC3A0" w14:textId="77777777" w:rsidR="0062086A" w:rsidRDefault="0062086A" w:rsidP="00FE141F">
      <w:r>
        <w:separator/>
      </w:r>
    </w:p>
  </w:endnote>
  <w:endnote w:type="continuationSeparator" w:id="0">
    <w:p w14:paraId="0C6EA6ED" w14:textId="77777777" w:rsidR="0062086A" w:rsidRDefault="0062086A" w:rsidP="00FE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5ACB" w14:textId="77777777" w:rsidR="00B50C5E" w:rsidRDefault="00B50C5E" w:rsidP="00FE141F">
    <w:pPr>
      <w:pStyle w:val="Footer"/>
      <w:jc w:val="right"/>
    </w:pPr>
    <w:r>
      <w:fldChar w:fldCharType="begin"/>
    </w:r>
    <w:r>
      <w:instrText xml:space="preserve"> page </w:instrText>
    </w:r>
    <w:r>
      <w:fldChar w:fldCharType="separate"/>
    </w:r>
    <w:r w:rsidR="003A1722">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topFromText="284" w:horzAnchor="margin" w:tblpYSpec="bottom"/>
      <w:tblOverlap w:val="never"/>
      <w:tblW w:w="0" w:type="auto"/>
      <w:tblLook w:val="04A0" w:firstRow="1" w:lastRow="0" w:firstColumn="1" w:lastColumn="0" w:noHBand="0" w:noVBand="1"/>
    </w:tblPr>
    <w:tblGrid>
      <w:gridCol w:w="9551"/>
    </w:tblGrid>
    <w:tr w:rsidR="00745EC2" w14:paraId="41266FEE" w14:textId="77777777" w:rsidTr="00745EC2">
      <w:trPr>
        <w:trHeight w:val="269"/>
      </w:trPr>
      <w:tc>
        <w:tcPr>
          <w:tcW w:w="9551" w:type="dxa"/>
        </w:tcPr>
        <w:p w14:paraId="05665062" w14:textId="77777777" w:rsidR="00745EC2" w:rsidRDefault="00745EC2" w:rsidP="00745EC2">
          <w:pPr>
            <w:pStyle w:val="BackPage"/>
          </w:pPr>
        </w:p>
      </w:tc>
    </w:tr>
  </w:tbl>
  <w:p w14:paraId="0CF6C8E9" w14:textId="77777777" w:rsidR="000F01C0" w:rsidRPr="007D5D82" w:rsidRDefault="000F01C0" w:rsidP="000F01C0">
    <w:pPr>
      <w:pStyle w:val="Footer"/>
      <w:spacing w:after="240"/>
      <w:jc w:val="center"/>
      <w:rPr>
        <w:b/>
      </w:rPr>
    </w:pPr>
    <w:bookmarkStart w:id="0" w:name="_Hlk477955870"/>
    <w:bookmarkEnd w:id="0"/>
    <w:r w:rsidRPr="007D5D82">
      <w:rPr>
        <w:rFonts w:cs="Arial"/>
        <w:b/>
        <w:noProof/>
        <w:lang w:eastAsia="en-GB"/>
      </w:rPr>
      <w:drawing>
        <wp:anchor distT="0" distB="0" distL="114300" distR="114300" simplePos="0" relativeHeight="251664384" behindDoc="1" locked="0" layoutInCell="1" allowOverlap="1" wp14:anchorId="7286466B" wp14:editId="784BFC5E">
          <wp:simplePos x="0" y="0"/>
          <wp:positionH relativeFrom="page">
            <wp:posOffset>0</wp:posOffset>
          </wp:positionH>
          <wp:positionV relativeFrom="page">
            <wp:posOffset>10107930</wp:posOffset>
          </wp:positionV>
          <wp:extent cx="7560000" cy="473057"/>
          <wp:effectExtent l="0" t="0" r="0" b="3810"/>
          <wp:wrapNone/>
          <wp:docPr id="16" name="strapline_blu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trapline_blue">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4730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D82">
      <w:rPr>
        <w:b/>
        <w:sz w:val="24"/>
      </w:rPr>
      <w:t>NHS England and NHS Improvement</w:t>
    </w:r>
  </w:p>
  <w:p w14:paraId="64CBF28C" w14:textId="77777777" w:rsidR="000748AA" w:rsidRDefault="00074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460" w:type="pct"/>
      <w:tblInd w:w="-510" w:type="dxa"/>
      <w:tblBorders>
        <w:top w:val="single" w:sz="8" w:space="0" w:color="005EB8"/>
      </w:tblBorders>
      <w:tblLook w:val="04A0" w:firstRow="1" w:lastRow="0" w:firstColumn="1" w:lastColumn="0" w:noHBand="0" w:noVBand="1"/>
    </w:tblPr>
    <w:tblGrid>
      <w:gridCol w:w="10773"/>
    </w:tblGrid>
    <w:tr w:rsidR="00462A59" w14:paraId="515D4EFD" w14:textId="77777777" w:rsidTr="00A326D8">
      <w:trPr>
        <w:trHeight w:hRule="exact" w:val="510"/>
      </w:trPr>
      <w:tc>
        <w:tcPr>
          <w:tcW w:w="9071" w:type="dxa"/>
          <w:vAlign w:val="bottom"/>
        </w:tcPr>
        <w:p w14:paraId="438E9E57" w14:textId="5D84BEC6" w:rsidR="00462A59" w:rsidRDefault="00462A59" w:rsidP="00462A59">
          <w:pPr>
            <w:pStyle w:val="Footer"/>
          </w:pPr>
          <w:r w:rsidRPr="009F3884">
            <w:fldChar w:fldCharType="begin"/>
          </w:r>
          <w:r w:rsidRPr="009F3884">
            <w:instrText xml:space="preserve"> page </w:instrText>
          </w:r>
          <w:r w:rsidRPr="009F3884">
            <w:fldChar w:fldCharType="separate"/>
          </w:r>
          <w:r>
            <w:rPr>
              <w:noProof/>
            </w:rPr>
            <w:t>2</w:t>
          </w:r>
          <w:r w:rsidRPr="009F3884">
            <w:fldChar w:fldCharType="end"/>
          </w:r>
          <w:r w:rsidRPr="009F3884">
            <w:t xml:space="preserve"> </w:t>
          </w:r>
          <w:r>
            <w:t xml:space="preserve"> </w:t>
          </w:r>
          <w:r w:rsidRPr="009F3884">
            <w:rPr>
              <w:rStyle w:val="FooterPipe"/>
            </w:rPr>
            <w:t>|</w:t>
          </w:r>
          <w:r w:rsidRPr="00877581">
            <w:t xml:space="preserve"> </w:t>
          </w:r>
          <w:r w:rsidRPr="009F3884">
            <w:t xml:space="preserve"> </w:t>
          </w:r>
          <w:r w:rsidR="0051672A" w:rsidRPr="0051672A">
            <w:rPr>
              <w:sz w:val="20"/>
              <w:szCs w:val="20"/>
            </w:rPr>
            <w:t xml:space="preserve">ICON for midwives during </w:t>
          </w:r>
          <w:r w:rsidR="001862B2">
            <w:rPr>
              <w:sz w:val="20"/>
              <w:szCs w:val="20"/>
            </w:rPr>
            <w:t xml:space="preserve">COVID-19 pandemic </w:t>
          </w:r>
          <w:r w:rsidR="009073DA">
            <w:rPr>
              <w:sz w:val="20"/>
              <w:szCs w:val="20"/>
            </w:rPr>
            <w:t>(Nov 2020)</w:t>
          </w:r>
        </w:p>
      </w:tc>
    </w:tr>
  </w:tbl>
  <w:p w14:paraId="03AC2285" w14:textId="77777777" w:rsidR="00462A59" w:rsidRDefault="00462A59" w:rsidP="00462A59">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46DB" w14:textId="77777777" w:rsidR="0062086A" w:rsidRDefault="0062086A" w:rsidP="00FE141F">
      <w:r>
        <w:separator/>
      </w:r>
    </w:p>
  </w:footnote>
  <w:footnote w:type="continuationSeparator" w:id="0">
    <w:p w14:paraId="39971CFE" w14:textId="77777777" w:rsidR="0062086A" w:rsidRDefault="0062086A" w:rsidP="00FE1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EF72" w14:textId="7494F0CC" w:rsidR="0058583C" w:rsidRPr="00B011D8" w:rsidRDefault="00BC7494">
    <w:pPr>
      <w:pStyle w:val="Header"/>
      <w:rPr>
        <w:sz w:val="24"/>
      </w:rPr>
    </w:pPr>
    <w:r w:rsidRPr="00B011D8">
      <w:rPr>
        <w:noProof/>
        <w:sz w:val="24"/>
        <w:lang w:eastAsia="en-GB"/>
      </w:rPr>
      <w:drawing>
        <wp:anchor distT="0" distB="0" distL="114300" distR="114300" simplePos="0" relativeHeight="251659264" behindDoc="1" locked="0" layoutInCell="1" allowOverlap="1" wp14:anchorId="17C8643A" wp14:editId="2708889C">
          <wp:simplePos x="0" y="0"/>
          <wp:positionH relativeFrom="page">
            <wp:posOffset>5762625</wp:posOffset>
          </wp:positionH>
          <wp:positionV relativeFrom="page">
            <wp:posOffset>426720</wp:posOffset>
          </wp:positionV>
          <wp:extent cx="1439545" cy="579755"/>
          <wp:effectExtent l="0" t="0" r="825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9545" cy="579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B1AB79" w14:textId="77777777" w:rsidR="0058583C" w:rsidRDefault="0058583C">
    <w:pPr>
      <w:pStyle w:val="Header"/>
    </w:pPr>
  </w:p>
  <w:p w14:paraId="310C309A" w14:textId="77777777" w:rsidR="0058583C" w:rsidRDefault="0058583C">
    <w:pPr>
      <w:pStyle w:val="Header"/>
    </w:pPr>
  </w:p>
  <w:p w14:paraId="3BB1504C" w14:textId="77777777" w:rsidR="0058583C" w:rsidRDefault="0058583C">
    <w:pPr>
      <w:pStyle w:val="Header"/>
    </w:pPr>
  </w:p>
  <w:p w14:paraId="1C6250F9" w14:textId="77777777" w:rsidR="0058583C" w:rsidRDefault="0058583C">
    <w:pPr>
      <w:pStyle w:val="Header"/>
    </w:pPr>
  </w:p>
  <w:p w14:paraId="02C92060" w14:textId="77777777" w:rsidR="0058583C" w:rsidRDefault="0058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0343E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754883"/>
    <w:multiLevelType w:val="hybridMultilevel"/>
    <w:tmpl w:val="0DE6A438"/>
    <w:lvl w:ilvl="0" w:tplc="DFC88E18">
      <w:start w:val="1"/>
      <w:numFmt w:val="bullet"/>
      <w:lvlText w:val=""/>
      <w:lvlJc w:val="left"/>
      <w:pPr>
        <w:ind w:left="720" w:hanging="360"/>
      </w:pPr>
      <w:rPr>
        <w:rFonts w:ascii="Symbol" w:hAnsi="Symbol" w:hint="default"/>
        <w:color w:val="005EB8"/>
        <w:sz w:val="24"/>
        <w:u w:color="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C4C2A"/>
    <w:multiLevelType w:val="hybridMultilevel"/>
    <w:tmpl w:val="5AF83578"/>
    <w:lvl w:ilvl="0" w:tplc="DFC88E18">
      <w:start w:val="1"/>
      <w:numFmt w:val="bullet"/>
      <w:lvlText w:val=""/>
      <w:lvlJc w:val="left"/>
      <w:pPr>
        <w:ind w:left="720" w:hanging="360"/>
      </w:pPr>
      <w:rPr>
        <w:rFonts w:ascii="Symbol" w:hAnsi="Symbol" w:hint="default"/>
        <w:color w:val="005EB8"/>
        <w:sz w:val="24"/>
        <w:u w:color="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454CA"/>
    <w:multiLevelType w:val="multilevel"/>
    <w:tmpl w:val="87069C64"/>
    <w:styleLink w:val="NHSTableHeadings"/>
    <w:lvl w:ilvl="0">
      <w:start w:val="1"/>
      <w:numFmt w:val="decimal"/>
      <w:pStyle w:val="Heading6"/>
      <w:suff w:val="space"/>
      <w:lvlText w:val="Tab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3E403A"/>
    <w:multiLevelType w:val="hybridMultilevel"/>
    <w:tmpl w:val="739CBDE4"/>
    <w:lvl w:ilvl="0" w:tplc="DFC88E18">
      <w:start w:val="1"/>
      <w:numFmt w:val="bullet"/>
      <w:lvlText w:val=""/>
      <w:lvlJc w:val="left"/>
      <w:pPr>
        <w:ind w:left="720" w:hanging="360"/>
      </w:pPr>
      <w:rPr>
        <w:rFonts w:ascii="Symbol" w:hAnsi="Symbol" w:hint="default"/>
        <w:color w:val="005EB8"/>
        <w:sz w:val="24"/>
        <w:u w:color="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20699D"/>
    <w:multiLevelType w:val="multilevel"/>
    <w:tmpl w:val="0680C1A4"/>
    <w:styleLink w:val="NHS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C63762"/>
    <w:multiLevelType w:val="multilevel"/>
    <w:tmpl w:val="125A7024"/>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80A1C25"/>
    <w:multiLevelType w:val="multilevel"/>
    <w:tmpl w:val="CE424934"/>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F419A9"/>
    <w:multiLevelType w:val="hybridMultilevel"/>
    <w:tmpl w:val="3B8600A2"/>
    <w:lvl w:ilvl="0" w:tplc="DFC88E18">
      <w:start w:val="1"/>
      <w:numFmt w:val="bullet"/>
      <w:lvlText w:val=""/>
      <w:lvlJc w:val="left"/>
      <w:pPr>
        <w:ind w:left="720" w:hanging="360"/>
      </w:pPr>
      <w:rPr>
        <w:rFonts w:ascii="Symbol" w:hAnsi="Symbol" w:hint="default"/>
        <w:color w:val="005EB8"/>
        <w:sz w:val="24"/>
        <w:u w:color="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A48D2"/>
    <w:multiLevelType w:val="hybridMultilevel"/>
    <w:tmpl w:val="DBE6A686"/>
    <w:lvl w:ilvl="0" w:tplc="DFC88E18">
      <w:start w:val="1"/>
      <w:numFmt w:val="bullet"/>
      <w:lvlText w:val=""/>
      <w:lvlJc w:val="left"/>
      <w:pPr>
        <w:ind w:left="1080" w:hanging="360"/>
      </w:pPr>
      <w:rPr>
        <w:rFonts w:ascii="Symbol" w:hAnsi="Symbol" w:hint="default"/>
        <w:color w:val="005EB8"/>
        <w:sz w:val="24"/>
        <w:u w:color="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5D559E"/>
    <w:multiLevelType w:val="multilevel"/>
    <w:tmpl w:val="7E9CBD04"/>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0572689"/>
    <w:multiLevelType w:val="hybridMultilevel"/>
    <w:tmpl w:val="2EE8E57C"/>
    <w:lvl w:ilvl="0" w:tplc="DFC88E18">
      <w:start w:val="1"/>
      <w:numFmt w:val="bullet"/>
      <w:lvlText w:val=""/>
      <w:lvlJc w:val="left"/>
      <w:pPr>
        <w:ind w:left="1080" w:hanging="360"/>
      </w:pPr>
      <w:rPr>
        <w:rFonts w:ascii="Symbol" w:hAnsi="Symbol" w:hint="default"/>
        <w:color w:val="005EB8"/>
        <w:sz w:val="24"/>
        <w:u w:color="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7757A8"/>
    <w:multiLevelType w:val="hybridMultilevel"/>
    <w:tmpl w:val="449C8744"/>
    <w:lvl w:ilvl="0" w:tplc="08090001">
      <w:start w:val="1"/>
      <w:numFmt w:val="bullet"/>
      <w:lvlText w:val=""/>
      <w:lvlJc w:val="left"/>
      <w:pPr>
        <w:ind w:left="360" w:hanging="360"/>
      </w:pPr>
      <w:rPr>
        <w:rFonts w:ascii="Symbol" w:hAnsi="Symbol" w:hint="default"/>
      </w:rPr>
    </w:lvl>
    <w:lvl w:ilvl="1" w:tplc="DFC88E18">
      <w:start w:val="1"/>
      <w:numFmt w:val="bullet"/>
      <w:lvlText w:val=""/>
      <w:lvlJc w:val="left"/>
      <w:pPr>
        <w:ind w:left="1080" w:hanging="360"/>
      </w:pPr>
      <w:rPr>
        <w:rFonts w:ascii="Symbol" w:hAnsi="Symbol" w:hint="default"/>
        <w:color w:val="005EB8"/>
        <w:sz w:val="24"/>
        <w:u w:color="00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8A3090"/>
    <w:multiLevelType w:val="hybridMultilevel"/>
    <w:tmpl w:val="5B2072BC"/>
    <w:lvl w:ilvl="0" w:tplc="A2BEDC9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FCD6B61"/>
    <w:multiLevelType w:val="hybridMultilevel"/>
    <w:tmpl w:val="6DF27642"/>
    <w:lvl w:ilvl="0" w:tplc="DFC88E18">
      <w:start w:val="1"/>
      <w:numFmt w:val="bullet"/>
      <w:lvlText w:val=""/>
      <w:lvlJc w:val="left"/>
      <w:pPr>
        <w:ind w:left="1080" w:hanging="360"/>
      </w:pPr>
      <w:rPr>
        <w:rFonts w:ascii="Symbol" w:hAnsi="Symbol" w:hint="default"/>
        <w:color w:val="005EB8"/>
        <w:sz w:val="24"/>
        <w:u w:color="0000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0ED01B9"/>
    <w:multiLevelType w:val="hybridMultilevel"/>
    <w:tmpl w:val="76CE4898"/>
    <w:lvl w:ilvl="0" w:tplc="F58C873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6"/>
  </w:num>
  <w:num w:numId="5">
    <w:abstractNumId w:val="3"/>
  </w:num>
  <w:num w:numId="6">
    <w:abstractNumId w:val="8"/>
  </w:num>
  <w:num w:numId="7">
    <w:abstractNumId w:val="8"/>
  </w:num>
  <w:num w:numId="8">
    <w:abstractNumId w:val="3"/>
  </w:num>
  <w:num w:numId="9">
    <w:abstractNumId w:val="5"/>
  </w:num>
  <w:num w:numId="10">
    <w:abstractNumId w:val="0"/>
  </w:num>
  <w:num w:numId="11">
    <w:abstractNumId w:val="14"/>
  </w:num>
  <w:num w:numId="12">
    <w:abstractNumId w:val="12"/>
  </w:num>
  <w:num w:numId="13">
    <w:abstractNumId w:val="2"/>
  </w:num>
  <w:num w:numId="14">
    <w:abstractNumId w:val="16"/>
  </w:num>
  <w:num w:numId="15">
    <w:abstractNumId w:val="13"/>
  </w:num>
  <w:num w:numId="16">
    <w:abstractNumId w:val="10"/>
  </w:num>
  <w:num w:numId="17">
    <w:abstractNumId w:val="9"/>
  </w:num>
  <w:num w:numId="18">
    <w:abstractNumId w:val="1"/>
  </w:num>
  <w:num w:numId="19">
    <w:abstractNumId w:val="4"/>
  </w:num>
  <w:num w:numId="2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94"/>
    <w:rsid w:val="0002113A"/>
    <w:rsid w:val="00052A05"/>
    <w:rsid w:val="000748AA"/>
    <w:rsid w:val="00077D80"/>
    <w:rsid w:val="00090524"/>
    <w:rsid w:val="000913E5"/>
    <w:rsid w:val="00092336"/>
    <w:rsid w:val="00093A18"/>
    <w:rsid w:val="00096149"/>
    <w:rsid w:val="000A33D9"/>
    <w:rsid w:val="000D1D6B"/>
    <w:rsid w:val="000F01C0"/>
    <w:rsid w:val="0010304B"/>
    <w:rsid w:val="0013201B"/>
    <w:rsid w:val="00134E50"/>
    <w:rsid w:val="00135552"/>
    <w:rsid w:val="00143561"/>
    <w:rsid w:val="00147E10"/>
    <w:rsid w:val="001862B2"/>
    <w:rsid w:val="001B7004"/>
    <w:rsid w:val="001E03C5"/>
    <w:rsid w:val="00254CFB"/>
    <w:rsid w:val="002604C6"/>
    <w:rsid w:val="00273C17"/>
    <w:rsid w:val="002775C2"/>
    <w:rsid w:val="00280F40"/>
    <w:rsid w:val="002857CD"/>
    <w:rsid w:val="002C2FF9"/>
    <w:rsid w:val="002D468F"/>
    <w:rsid w:val="00304371"/>
    <w:rsid w:val="003131F8"/>
    <w:rsid w:val="00313770"/>
    <w:rsid w:val="00326C51"/>
    <w:rsid w:val="003432C2"/>
    <w:rsid w:val="00344362"/>
    <w:rsid w:val="00364E2E"/>
    <w:rsid w:val="003A1722"/>
    <w:rsid w:val="003B388D"/>
    <w:rsid w:val="003E54D1"/>
    <w:rsid w:val="003E5C41"/>
    <w:rsid w:val="00400D99"/>
    <w:rsid w:val="00407153"/>
    <w:rsid w:val="004603FF"/>
    <w:rsid w:val="00462A59"/>
    <w:rsid w:val="004A4C1B"/>
    <w:rsid w:val="004C5F19"/>
    <w:rsid w:val="0051672A"/>
    <w:rsid w:val="0054043F"/>
    <w:rsid w:val="0054269D"/>
    <w:rsid w:val="00554409"/>
    <w:rsid w:val="00560ACB"/>
    <w:rsid w:val="005615E8"/>
    <w:rsid w:val="00571739"/>
    <w:rsid w:val="0058583C"/>
    <w:rsid w:val="0059304D"/>
    <w:rsid w:val="0062086A"/>
    <w:rsid w:val="0064501F"/>
    <w:rsid w:val="00656198"/>
    <w:rsid w:val="00656FEF"/>
    <w:rsid w:val="00663345"/>
    <w:rsid w:val="0068065D"/>
    <w:rsid w:val="00680D11"/>
    <w:rsid w:val="00696FF2"/>
    <w:rsid w:val="006A581F"/>
    <w:rsid w:val="006D2FC8"/>
    <w:rsid w:val="006F1567"/>
    <w:rsid w:val="00701BD3"/>
    <w:rsid w:val="007108BD"/>
    <w:rsid w:val="00711B18"/>
    <w:rsid w:val="00714E8C"/>
    <w:rsid w:val="00732C8D"/>
    <w:rsid w:val="00745EC2"/>
    <w:rsid w:val="0075015E"/>
    <w:rsid w:val="00771B7F"/>
    <w:rsid w:val="0077361A"/>
    <w:rsid w:val="00820180"/>
    <w:rsid w:val="0084554E"/>
    <w:rsid w:val="0085079E"/>
    <w:rsid w:val="00862AEC"/>
    <w:rsid w:val="00884177"/>
    <w:rsid w:val="00884BAE"/>
    <w:rsid w:val="008A202B"/>
    <w:rsid w:val="008D6C9C"/>
    <w:rsid w:val="008D771C"/>
    <w:rsid w:val="008E0ABA"/>
    <w:rsid w:val="008F22A5"/>
    <w:rsid w:val="008F5016"/>
    <w:rsid w:val="00901B33"/>
    <w:rsid w:val="009073DA"/>
    <w:rsid w:val="00974D87"/>
    <w:rsid w:val="009A3EA3"/>
    <w:rsid w:val="009B2163"/>
    <w:rsid w:val="009B23F9"/>
    <w:rsid w:val="009F1AFC"/>
    <w:rsid w:val="009F7E03"/>
    <w:rsid w:val="00A30A0A"/>
    <w:rsid w:val="00A326D8"/>
    <w:rsid w:val="00A33657"/>
    <w:rsid w:val="00A34DFD"/>
    <w:rsid w:val="00A52B50"/>
    <w:rsid w:val="00A570FD"/>
    <w:rsid w:val="00A817E9"/>
    <w:rsid w:val="00A85F10"/>
    <w:rsid w:val="00A95446"/>
    <w:rsid w:val="00AA260E"/>
    <w:rsid w:val="00AB2DF9"/>
    <w:rsid w:val="00AC2AE5"/>
    <w:rsid w:val="00B011D8"/>
    <w:rsid w:val="00B07844"/>
    <w:rsid w:val="00B13425"/>
    <w:rsid w:val="00B15470"/>
    <w:rsid w:val="00B339F4"/>
    <w:rsid w:val="00B40389"/>
    <w:rsid w:val="00B4222D"/>
    <w:rsid w:val="00B50C5E"/>
    <w:rsid w:val="00B74A1E"/>
    <w:rsid w:val="00B75E79"/>
    <w:rsid w:val="00B83E88"/>
    <w:rsid w:val="00B94A12"/>
    <w:rsid w:val="00BA2306"/>
    <w:rsid w:val="00BC7494"/>
    <w:rsid w:val="00BF2E75"/>
    <w:rsid w:val="00C01797"/>
    <w:rsid w:val="00C100D7"/>
    <w:rsid w:val="00C135B7"/>
    <w:rsid w:val="00C8484D"/>
    <w:rsid w:val="00D12B4A"/>
    <w:rsid w:val="00D1460D"/>
    <w:rsid w:val="00D210DC"/>
    <w:rsid w:val="00D40BC6"/>
    <w:rsid w:val="00D52E7E"/>
    <w:rsid w:val="00D719CA"/>
    <w:rsid w:val="00D72F99"/>
    <w:rsid w:val="00DB0C6D"/>
    <w:rsid w:val="00DC244C"/>
    <w:rsid w:val="00DC6717"/>
    <w:rsid w:val="00E10D35"/>
    <w:rsid w:val="00E313CC"/>
    <w:rsid w:val="00E31FA7"/>
    <w:rsid w:val="00E32319"/>
    <w:rsid w:val="00E4288C"/>
    <w:rsid w:val="00E474DE"/>
    <w:rsid w:val="00E64C98"/>
    <w:rsid w:val="00E66356"/>
    <w:rsid w:val="00E84DFD"/>
    <w:rsid w:val="00E90F2F"/>
    <w:rsid w:val="00EB3361"/>
    <w:rsid w:val="00EC029C"/>
    <w:rsid w:val="00EC501F"/>
    <w:rsid w:val="00ED79C5"/>
    <w:rsid w:val="00F4772F"/>
    <w:rsid w:val="00F560FF"/>
    <w:rsid w:val="00F721CA"/>
    <w:rsid w:val="00F736B8"/>
    <w:rsid w:val="00F83494"/>
    <w:rsid w:val="00F873BB"/>
    <w:rsid w:val="00F940C5"/>
    <w:rsid w:val="00FA050F"/>
    <w:rsid w:val="00FC456A"/>
    <w:rsid w:val="00FE141F"/>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E2F985"/>
  <w15:chartTrackingRefBased/>
  <w15:docId w15:val="{07DA7A52-904A-4F0C-9DDE-3D6B61EB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844"/>
    <w:pPr>
      <w:spacing w:line="240" w:lineRule="auto"/>
    </w:pPr>
    <w:rPr>
      <w:rFonts w:ascii="Arial" w:hAnsi="Arial"/>
      <w:color w:val="231F20"/>
      <w:lang w:val="en-GB"/>
    </w:rPr>
  </w:style>
  <w:style w:type="paragraph" w:styleId="Heading1">
    <w:name w:val="heading 1"/>
    <w:basedOn w:val="Normal"/>
    <w:next w:val="BodyText"/>
    <w:link w:val="Heading1Char"/>
    <w:qFormat/>
    <w:rsid w:val="00B40389"/>
    <w:pPr>
      <w:keepNext/>
      <w:keepLines/>
      <w:numPr>
        <w:numId w:val="9"/>
      </w:numPr>
      <w:spacing w:before="300"/>
      <w:contextualSpacing/>
      <w:outlineLvl w:val="0"/>
    </w:pPr>
    <w:rPr>
      <w:rFonts w:eastAsiaTheme="majorEastAsia" w:cstheme="majorBidi"/>
      <w:color w:val="005EB8"/>
      <w:sz w:val="36"/>
      <w:szCs w:val="32"/>
    </w:rPr>
  </w:style>
  <w:style w:type="paragraph" w:styleId="Heading2">
    <w:name w:val="heading 2"/>
    <w:basedOn w:val="Normal"/>
    <w:next w:val="BodyText"/>
    <w:link w:val="Heading2Char"/>
    <w:qFormat/>
    <w:rsid w:val="00B40389"/>
    <w:pPr>
      <w:keepNext/>
      <w:keepLines/>
      <w:spacing w:before="300"/>
      <w:outlineLvl w:val="1"/>
    </w:pPr>
    <w:rPr>
      <w:rFonts w:eastAsiaTheme="majorEastAsia" w:cstheme="majorBidi"/>
      <w:b/>
      <w:color w:val="auto"/>
      <w:sz w:val="28"/>
      <w:szCs w:val="26"/>
    </w:rPr>
  </w:style>
  <w:style w:type="paragraph" w:styleId="Heading3">
    <w:name w:val="heading 3"/>
    <w:basedOn w:val="Normal"/>
    <w:next w:val="BodyText"/>
    <w:link w:val="Heading3Char"/>
    <w:qFormat/>
    <w:rsid w:val="00B40389"/>
    <w:pPr>
      <w:keepNext/>
      <w:keepLines/>
      <w:spacing w:before="300"/>
      <w:outlineLvl w:val="2"/>
    </w:pPr>
    <w:rPr>
      <w:rFonts w:eastAsiaTheme="majorEastAsia" w:cstheme="majorBidi"/>
      <w:b/>
      <w:color w:val="auto"/>
    </w:rPr>
  </w:style>
  <w:style w:type="paragraph" w:styleId="Heading4">
    <w:name w:val="heading 4"/>
    <w:basedOn w:val="Normal"/>
    <w:next w:val="BodyText"/>
    <w:link w:val="Heading4Char"/>
    <w:qFormat/>
    <w:rsid w:val="00F560FF"/>
    <w:pPr>
      <w:keepNext/>
      <w:keepLines/>
      <w:spacing w:before="300" w:after="300"/>
      <w:outlineLvl w:val="3"/>
    </w:pPr>
    <w:rPr>
      <w:rFonts w:eastAsiaTheme="majorEastAsia" w:cstheme="majorBidi"/>
      <w:b/>
      <w:iCs/>
    </w:rPr>
  </w:style>
  <w:style w:type="paragraph" w:styleId="Heading5">
    <w:name w:val="heading 5"/>
    <w:basedOn w:val="Normal"/>
    <w:next w:val="BodyText"/>
    <w:link w:val="Heading5Char"/>
    <w:qFormat/>
    <w:rsid w:val="00F560FF"/>
    <w:pPr>
      <w:keepNext/>
      <w:keepLines/>
      <w:spacing w:before="300"/>
      <w:outlineLvl w:val="4"/>
    </w:pPr>
    <w:rPr>
      <w:rFonts w:asciiTheme="majorHAnsi" w:eastAsiaTheme="majorEastAsia" w:hAnsiTheme="majorHAnsi" w:cstheme="majorBidi"/>
      <w:i/>
    </w:rPr>
  </w:style>
  <w:style w:type="paragraph" w:styleId="Heading6">
    <w:name w:val="heading 6"/>
    <w:aliases w:val="Table Heading"/>
    <w:basedOn w:val="Normal"/>
    <w:next w:val="BodyText"/>
    <w:link w:val="Heading6Char"/>
    <w:qFormat/>
    <w:rsid w:val="00F560FF"/>
    <w:pPr>
      <w:keepNext/>
      <w:keepLines/>
      <w:numPr>
        <w:numId w:val="8"/>
      </w:numPr>
      <w:spacing w:before="300" w:after="30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8583C"/>
    <w:pPr>
      <w:spacing w:after="280" w:line="360" w:lineRule="atLeast"/>
    </w:pPr>
  </w:style>
  <w:style w:type="character" w:customStyle="1" w:styleId="BodyTextChar">
    <w:name w:val="Body Text Char"/>
    <w:basedOn w:val="DefaultParagraphFont"/>
    <w:link w:val="BodyText"/>
    <w:rsid w:val="00F560FF"/>
    <w:rPr>
      <w:rFonts w:ascii="Arial" w:hAnsi="Arial"/>
      <w:color w:val="231F20"/>
      <w:lang w:val="en-GB"/>
    </w:rPr>
  </w:style>
  <w:style w:type="numbering" w:customStyle="1" w:styleId="BulletList">
    <w:name w:val="Bullet List"/>
    <w:basedOn w:val="NoList"/>
    <w:uiPriority w:val="99"/>
    <w:rsid w:val="00F560FF"/>
    <w:pPr>
      <w:numPr>
        <w:numId w:val="1"/>
      </w:numPr>
    </w:pPr>
  </w:style>
  <w:style w:type="paragraph" w:styleId="Footer">
    <w:name w:val="footer"/>
    <w:basedOn w:val="Normal"/>
    <w:link w:val="FooterChar"/>
    <w:uiPriority w:val="99"/>
    <w:rsid w:val="001862B2"/>
    <w:pPr>
      <w:tabs>
        <w:tab w:val="center" w:pos="4513"/>
        <w:tab w:val="right" w:pos="9026"/>
      </w:tabs>
    </w:pPr>
    <w:rPr>
      <w:color w:val="auto"/>
      <w:sz w:val="25"/>
    </w:rPr>
  </w:style>
  <w:style w:type="character" w:customStyle="1" w:styleId="FooterChar">
    <w:name w:val="Footer Char"/>
    <w:basedOn w:val="DefaultParagraphFont"/>
    <w:link w:val="Footer"/>
    <w:uiPriority w:val="99"/>
    <w:rsid w:val="001862B2"/>
    <w:rPr>
      <w:rFonts w:ascii="Arial" w:hAnsi="Arial"/>
      <w:sz w:val="25"/>
      <w:lang w:val="en-GB"/>
    </w:rPr>
  </w:style>
  <w:style w:type="paragraph" w:styleId="Header">
    <w:name w:val="header"/>
    <w:basedOn w:val="Normal"/>
    <w:link w:val="HeaderChar"/>
    <w:rsid w:val="00F560FF"/>
    <w:pPr>
      <w:tabs>
        <w:tab w:val="center" w:pos="4513"/>
        <w:tab w:val="right" w:pos="9026"/>
      </w:tabs>
    </w:pPr>
    <w:rPr>
      <w:b/>
      <w:color w:val="768692"/>
      <w:sz w:val="28"/>
      <w:u w:val="single" w:color="00A9CE"/>
    </w:rPr>
  </w:style>
  <w:style w:type="character" w:customStyle="1" w:styleId="HeaderChar">
    <w:name w:val="Header Char"/>
    <w:basedOn w:val="DefaultParagraphFont"/>
    <w:link w:val="Header"/>
    <w:rsid w:val="00F560FF"/>
    <w:rPr>
      <w:rFonts w:ascii="Arial" w:hAnsi="Arial"/>
      <w:b/>
      <w:color w:val="768692"/>
      <w:sz w:val="28"/>
      <w:u w:val="single" w:color="00A9CE"/>
      <w:lang w:val="en-GB"/>
    </w:rPr>
  </w:style>
  <w:style w:type="character" w:customStyle="1" w:styleId="Heading1Char">
    <w:name w:val="Heading 1 Char"/>
    <w:basedOn w:val="DefaultParagraphFont"/>
    <w:link w:val="Heading1"/>
    <w:rsid w:val="00B40389"/>
    <w:rPr>
      <w:rFonts w:ascii="Arial" w:eastAsiaTheme="majorEastAsia" w:hAnsi="Arial" w:cstheme="majorBidi"/>
      <w:color w:val="005EB8"/>
      <w:sz w:val="36"/>
      <w:szCs w:val="32"/>
      <w:lang w:val="en-GB"/>
    </w:rPr>
  </w:style>
  <w:style w:type="character" w:customStyle="1" w:styleId="Heading2Char">
    <w:name w:val="Heading 2 Char"/>
    <w:basedOn w:val="DefaultParagraphFont"/>
    <w:link w:val="Heading2"/>
    <w:rsid w:val="00B40389"/>
    <w:rPr>
      <w:rFonts w:ascii="Arial" w:eastAsiaTheme="majorEastAsia" w:hAnsi="Arial" w:cstheme="majorBidi"/>
      <w:b/>
      <w:sz w:val="28"/>
      <w:szCs w:val="26"/>
      <w:lang w:val="en-GB"/>
    </w:rPr>
  </w:style>
  <w:style w:type="character" w:customStyle="1" w:styleId="Heading3Char">
    <w:name w:val="Heading 3 Char"/>
    <w:basedOn w:val="DefaultParagraphFont"/>
    <w:link w:val="Heading3"/>
    <w:rsid w:val="00B40389"/>
    <w:rPr>
      <w:rFonts w:ascii="Arial" w:eastAsiaTheme="majorEastAsia" w:hAnsi="Arial" w:cstheme="majorBidi"/>
      <w:b/>
      <w:lang w:val="en-GB"/>
    </w:rPr>
  </w:style>
  <w:style w:type="character" w:customStyle="1" w:styleId="Heading4Char">
    <w:name w:val="Heading 4 Char"/>
    <w:basedOn w:val="DefaultParagraphFont"/>
    <w:link w:val="Heading4"/>
    <w:rsid w:val="00F560FF"/>
    <w:rPr>
      <w:rFonts w:ascii="Arial" w:eastAsiaTheme="majorEastAsia" w:hAnsi="Arial" w:cstheme="majorBidi"/>
      <w:b/>
      <w:iCs/>
      <w:color w:val="231F20"/>
      <w:lang w:val="en-GB"/>
    </w:rPr>
  </w:style>
  <w:style w:type="character" w:customStyle="1" w:styleId="Heading5Char">
    <w:name w:val="Heading 5 Char"/>
    <w:basedOn w:val="DefaultParagraphFont"/>
    <w:link w:val="Heading5"/>
    <w:rsid w:val="00F560FF"/>
    <w:rPr>
      <w:rFonts w:asciiTheme="majorHAnsi" w:eastAsiaTheme="majorEastAsia" w:hAnsiTheme="majorHAnsi" w:cstheme="majorBidi"/>
      <w:i/>
      <w:color w:val="231F20"/>
      <w:lang w:val="en-GB"/>
    </w:rPr>
  </w:style>
  <w:style w:type="character" w:customStyle="1" w:styleId="Heading6Char">
    <w:name w:val="Heading 6 Char"/>
    <w:aliases w:val="Table Heading Char"/>
    <w:basedOn w:val="DefaultParagraphFont"/>
    <w:link w:val="Heading6"/>
    <w:rsid w:val="00F560FF"/>
    <w:rPr>
      <w:rFonts w:ascii="Arial" w:eastAsiaTheme="majorEastAsia" w:hAnsi="Arial" w:cstheme="majorBidi"/>
      <w:b/>
      <w:lang w:val="en-GB"/>
    </w:rPr>
  </w:style>
  <w:style w:type="paragraph" w:styleId="List">
    <w:name w:val="List"/>
    <w:basedOn w:val="BodyText"/>
    <w:uiPriority w:val="1"/>
    <w:semiHidden/>
    <w:unhideWhenUsed/>
    <w:rsid w:val="00F560FF"/>
    <w:pPr>
      <w:spacing w:before="100"/>
      <w:ind w:left="284" w:hanging="284"/>
    </w:pPr>
  </w:style>
  <w:style w:type="paragraph" w:styleId="List2">
    <w:name w:val="List 2"/>
    <w:basedOn w:val="BodyText"/>
    <w:uiPriority w:val="1"/>
    <w:semiHidden/>
    <w:unhideWhenUsed/>
    <w:rsid w:val="00F560FF"/>
  </w:style>
  <w:style w:type="paragraph" w:styleId="List3">
    <w:name w:val="List 3"/>
    <w:basedOn w:val="BodyText"/>
    <w:uiPriority w:val="1"/>
    <w:semiHidden/>
    <w:unhideWhenUsed/>
    <w:rsid w:val="00F560FF"/>
    <w:pPr>
      <w:ind w:left="851"/>
    </w:pPr>
  </w:style>
  <w:style w:type="paragraph" w:styleId="List4">
    <w:name w:val="List 4"/>
    <w:basedOn w:val="BodyText"/>
    <w:uiPriority w:val="1"/>
    <w:semiHidden/>
    <w:unhideWhenUsed/>
    <w:rsid w:val="00F560FF"/>
    <w:pPr>
      <w:ind w:left="1134"/>
    </w:pPr>
  </w:style>
  <w:style w:type="paragraph" w:styleId="List5">
    <w:name w:val="List 5"/>
    <w:basedOn w:val="BodyText"/>
    <w:uiPriority w:val="1"/>
    <w:semiHidden/>
    <w:unhideWhenUsed/>
    <w:rsid w:val="00F560FF"/>
    <w:pPr>
      <w:ind w:left="1418"/>
    </w:pPr>
  </w:style>
  <w:style w:type="paragraph" w:styleId="ListBullet">
    <w:name w:val="List Bullet"/>
    <w:basedOn w:val="BodyText"/>
    <w:qFormat/>
    <w:rsid w:val="00F560FF"/>
    <w:pPr>
      <w:numPr>
        <w:numId w:val="7"/>
      </w:numPr>
      <w:spacing w:after="50"/>
    </w:pPr>
  </w:style>
  <w:style w:type="paragraph" w:styleId="ListBullet2">
    <w:name w:val="List Bullet 2"/>
    <w:basedOn w:val="BodyText"/>
    <w:qFormat/>
    <w:rsid w:val="00F560FF"/>
    <w:pPr>
      <w:numPr>
        <w:ilvl w:val="1"/>
        <w:numId w:val="7"/>
      </w:numPr>
      <w:spacing w:after="50"/>
    </w:pPr>
  </w:style>
  <w:style w:type="paragraph" w:styleId="ListContinue">
    <w:name w:val="List Continue"/>
    <w:basedOn w:val="BodyText"/>
    <w:qFormat/>
    <w:rsid w:val="00F560FF"/>
    <w:pPr>
      <w:spacing w:after="50"/>
      <w:ind w:left="851"/>
    </w:pPr>
  </w:style>
  <w:style w:type="paragraph" w:styleId="ListContinue2">
    <w:name w:val="List Continue 2"/>
    <w:basedOn w:val="BodyText"/>
    <w:qFormat/>
    <w:rsid w:val="00F560FF"/>
    <w:pPr>
      <w:spacing w:after="50"/>
      <w:ind w:left="1134"/>
    </w:pPr>
  </w:style>
  <w:style w:type="numbering" w:customStyle="1" w:styleId="NumberList">
    <w:name w:val="Number List"/>
    <w:basedOn w:val="BulletList"/>
    <w:uiPriority w:val="99"/>
    <w:rsid w:val="00F560FF"/>
    <w:pPr>
      <w:numPr>
        <w:numId w:val="2"/>
      </w:numPr>
    </w:pPr>
  </w:style>
  <w:style w:type="paragraph" w:styleId="Subtitle">
    <w:name w:val="Subtitle"/>
    <w:basedOn w:val="Normal"/>
    <w:next w:val="Normal"/>
    <w:link w:val="SubtitleChar"/>
    <w:rsid w:val="00F560FF"/>
    <w:pPr>
      <w:numPr>
        <w:ilvl w:val="1"/>
      </w:numPr>
      <w:spacing w:after="1000"/>
    </w:pPr>
    <w:rPr>
      <w:rFonts w:eastAsiaTheme="minorEastAsia"/>
      <w:sz w:val="28"/>
    </w:rPr>
  </w:style>
  <w:style w:type="character" w:customStyle="1" w:styleId="SubtitleChar">
    <w:name w:val="Subtitle Char"/>
    <w:basedOn w:val="DefaultParagraphFont"/>
    <w:link w:val="Subtitle"/>
    <w:rsid w:val="00F560FF"/>
    <w:rPr>
      <w:rFonts w:ascii="Arial" w:eastAsiaTheme="minorEastAsia" w:hAnsi="Arial"/>
      <w:color w:val="231F20"/>
      <w:sz w:val="28"/>
      <w:lang w:val="en-GB"/>
    </w:rPr>
  </w:style>
  <w:style w:type="table" w:styleId="TableGrid">
    <w:name w:val="Table Grid"/>
    <w:basedOn w:val="TableNormal"/>
    <w:uiPriority w:val="39"/>
    <w:rsid w:val="00D210DC"/>
    <w:pPr>
      <w:spacing w:line="240" w:lineRule="auto"/>
    </w:pPr>
    <w:rPr>
      <w:rFonts w:asciiTheme="minorHAnsi" w:hAnsiTheme="minorHAnsi"/>
      <w:lang w:val="en-GB"/>
    </w:rPr>
    <w:tblPr>
      <w:tblCellMar>
        <w:left w:w="0" w:type="dxa"/>
        <w:right w:w="0" w:type="dxa"/>
      </w:tblCellMar>
    </w:tblPr>
  </w:style>
  <w:style w:type="paragraph" w:styleId="Title">
    <w:name w:val="Title"/>
    <w:basedOn w:val="Normal"/>
    <w:next w:val="Normal"/>
    <w:link w:val="TitleChar"/>
    <w:qFormat/>
    <w:rsid w:val="0058583C"/>
    <w:pPr>
      <w:spacing w:after="200"/>
      <w:contextualSpacing/>
    </w:pPr>
    <w:rPr>
      <w:rFonts w:eastAsiaTheme="majorEastAsia" w:cstheme="majorBidi"/>
      <w:color w:val="005EB8"/>
      <w:spacing w:val="-10"/>
      <w:kern w:val="28"/>
      <w:sz w:val="96"/>
      <w:szCs w:val="56"/>
    </w:rPr>
  </w:style>
  <w:style w:type="character" w:customStyle="1" w:styleId="TitleChar">
    <w:name w:val="Title Char"/>
    <w:basedOn w:val="DefaultParagraphFont"/>
    <w:link w:val="Title"/>
    <w:rsid w:val="0058583C"/>
    <w:rPr>
      <w:rFonts w:ascii="Arial" w:eastAsiaTheme="majorEastAsia" w:hAnsi="Arial" w:cstheme="majorBidi"/>
      <w:color w:val="005EB8"/>
      <w:spacing w:val="-10"/>
      <w:kern w:val="28"/>
      <w:sz w:val="96"/>
      <w:szCs w:val="56"/>
      <w:lang w:val="en-GB"/>
    </w:rPr>
  </w:style>
  <w:style w:type="paragraph" w:styleId="TOC2">
    <w:name w:val="toc 2"/>
    <w:basedOn w:val="Normal"/>
    <w:next w:val="Normal"/>
    <w:uiPriority w:val="1"/>
    <w:semiHidden/>
    <w:unhideWhenUsed/>
    <w:rsid w:val="00F560FF"/>
    <w:pPr>
      <w:spacing w:after="100"/>
      <w:ind w:left="221"/>
    </w:pPr>
  </w:style>
  <w:style w:type="paragraph" w:styleId="TOC3">
    <w:name w:val="toc 3"/>
    <w:basedOn w:val="Normal"/>
    <w:next w:val="Normal"/>
    <w:uiPriority w:val="1"/>
    <w:semiHidden/>
    <w:unhideWhenUsed/>
    <w:rsid w:val="00F560FF"/>
    <w:pPr>
      <w:spacing w:after="100"/>
      <w:ind w:left="442"/>
    </w:pPr>
  </w:style>
  <w:style w:type="paragraph" w:customStyle="1" w:styleId="BodyTextNoSpacing">
    <w:name w:val="Body Text No Spacing"/>
    <w:basedOn w:val="BodyText"/>
    <w:qFormat/>
    <w:rsid w:val="00884177"/>
    <w:pPr>
      <w:spacing w:after="0"/>
    </w:pPr>
  </w:style>
  <w:style w:type="character" w:styleId="PlaceholderText">
    <w:name w:val="Placeholder Text"/>
    <w:basedOn w:val="DefaultParagraphFont"/>
    <w:uiPriority w:val="99"/>
    <w:rsid w:val="00F560FF"/>
    <w:rPr>
      <w:color w:val="FF0000"/>
      <w:bdr w:val="none" w:sz="0" w:space="0" w:color="auto"/>
      <w:shd w:val="clear" w:color="auto" w:fill="FFFF00"/>
    </w:rPr>
  </w:style>
  <w:style w:type="paragraph" w:customStyle="1" w:styleId="BackPage">
    <w:name w:val="Back Page"/>
    <w:basedOn w:val="Normal"/>
    <w:qFormat/>
    <w:rsid w:val="00D210DC"/>
    <w:pPr>
      <w:spacing w:line="280" w:lineRule="atLeast"/>
    </w:pPr>
    <w:rPr>
      <w:color w:val="005EB8"/>
    </w:rPr>
  </w:style>
  <w:style w:type="paragraph" w:styleId="BalloonText">
    <w:name w:val="Balloon Text"/>
    <w:basedOn w:val="Normal"/>
    <w:link w:val="BalloonTextChar"/>
    <w:uiPriority w:val="99"/>
    <w:semiHidden/>
    <w:unhideWhenUsed/>
    <w:rsid w:val="00F5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0FF"/>
    <w:rPr>
      <w:rFonts w:ascii="Segoe UI" w:hAnsi="Segoe UI" w:cs="Segoe UI"/>
      <w:color w:val="231F20"/>
      <w:sz w:val="18"/>
      <w:szCs w:val="18"/>
      <w:lang w:val="en-GB"/>
    </w:rPr>
  </w:style>
  <w:style w:type="paragraph" w:styleId="Caption">
    <w:name w:val="caption"/>
    <w:basedOn w:val="Normal"/>
    <w:next w:val="Normal"/>
    <w:unhideWhenUsed/>
    <w:qFormat/>
    <w:rsid w:val="00F560FF"/>
    <w:pPr>
      <w:spacing w:after="200"/>
    </w:pPr>
    <w:rPr>
      <w:iCs/>
      <w:color w:val="003087" w:themeColor="text2"/>
      <w:szCs w:val="18"/>
    </w:rPr>
  </w:style>
  <w:style w:type="character" w:customStyle="1" w:styleId="FooterPipe">
    <w:name w:val="Footer Pipe"/>
    <w:basedOn w:val="DefaultParagraphFont"/>
    <w:uiPriority w:val="1"/>
    <w:rsid w:val="00F560FF"/>
    <w:rPr>
      <w:b/>
      <w:color w:val="005EB8"/>
    </w:rPr>
  </w:style>
  <w:style w:type="character" w:styleId="FootnoteReference">
    <w:name w:val="footnote reference"/>
    <w:basedOn w:val="DefaultParagraphFont"/>
    <w:uiPriority w:val="99"/>
    <w:semiHidden/>
    <w:unhideWhenUsed/>
    <w:rsid w:val="00F560FF"/>
    <w:rPr>
      <w:vertAlign w:val="superscript"/>
    </w:rPr>
  </w:style>
  <w:style w:type="paragraph" w:styleId="FootnoteText">
    <w:name w:val="footnote text"/>
    <w:basedOn w:val="Normal"/>
    <w:link w:val="FootnoteTextChar"/>
    <w:uiPriority w:val="99"/>
    <w:semiHidden/>
    <w:unhideWhenUsed/>
    <w:rsid w:val="00F560FF"/>
    <w:rPr>
      <w:sz w:val="20"/>
      <w:szCs w:val="20"/>
    </w:rPr>
  </w:style>
  <w:style w:type="character" w:customStyle="1" w:styleId="FootnoteTextChar">
    <w:name w:val="Footnote Text Char"/>
    <w:basedOn w:val="DefaultParagraphFont"/>
    <w:link w:val="FootnoteText"/>
    <w:uiPriority w:val="99"/>
    <w:semiHidden/>
    <w:rsid w:val="00F560FF"/>
    <w:rPr>
      <w:rFonts w:ascii="Arial" w:hAnsi="Arial"/>
      <w:color w:val="231F20"/>
      <w:sz w:val="20"/>
      <w:szCs w:val="20"/>
      <w:lang w:val="en-GB"/>
    </w:rPr>
  </w:style>
  <w:style w:type="character" w:customStyle="1" w:styleId="Highlight">
    <w:name w:val="Highlight"/>
    <w:basedOn w:val="DefaultParagraphFont"/>
    <w:qFormat/>
    <w:rsid w:val="00F560FF"/>
    <w:rPr>
      <w:color w:val="41B6E6"/>
    </w:rPr>
  </w:style>
  <w:style w:type="character" w:styleId="Hyperlink">
    <w:name w:val="Hyperlink"/>
    <w:basedOn w:val="DefaultParagraphFont"/>
    <w:uiPriority w:val="99"/>
    <w:unhideWhenUsed/>
    <w:rsid w:val="00F560FF"/>
    <w:rPr>
      <w:color w:val="0070C0" w:themeColor="hyperlink"/>
      <w:u w:val="single"/>
    </w:rPr>
  </w:style>
  <w:style w:type="paragraph" w:customStyle="1" w:styleId="IntroText">
    <w:name w:val="Intro Text"/>
    <w:basedOn w:val="Normal"/>
    <w:qFormat/>
    <w:rsid w:val="00F560FF"/>
    <w:pPr>
      <w:spacing w:line="400" w:lineRule="exact"/>
    </w:pPr>
    <w:rPr>
      <w:color w:val="005EB8"/>
      <w:sz w:val="28"/>
    </w:rPr>
  </w:style>
  <w:style w:type="paragraph" w:customStyle="1" w:styleId="LastBullet">
    <w:name w:val="Last Bullet"/>
    <w:basedOn w:val="ListBullet"/>
    <w:next w:val="BodyText"/>
    <w:qFormat/>
    <w:rsid w:val="00F560FF"/>
    <w:pPr>
      <w:spacing w:after="280"/>
    </w:pPr>
  </w:style>
  <w:style w:type="paragraph" w:customStyle="1" w:styleId="LastBullet2">
    <w:name w:val="Last Bullet 2"/>
    <w:basedOn w:val="ListBullet2"/>
    <w:next w:val="BodyText"/>
    <w:qFormat/>
    <w:rsid w:val="00F560FF"/>
    <w:pPr>
      <w:spacing w:after="280"/>
      <w:ind w:left="1135" w:hanging="284"/>
    </w:pPr>
  </w:style>
  <w:style w:type="numbering" w:customStyle="1" w:styleId="NHSBullets">
    <w:name w:val="NHS Bullets"/>
    <w:basedOn w:val="BulletList"/>
    <w:uiPriority w:val="99"/>
    <w:rsid w:val="00F560FF"/>
    <w:pPr>
      <w:numPr>
        <w:numId w:val="6"/>
      </w:numPr>
    </w:pPr>
  </w:style>
  <w:style w:type="numbering" w:customStyle="1" w:styleId="NHSHeadings">
    <w:name w:val="NHS Headings"/>
    <w:basedOn w:val="NoList"/>
    <w:uiPriority w:val="99"/>
    <w:rsid w:val="00F560FF"/>
    <w:pPr>
      <w:numPr>
        <w:numId w:val="4"/>
      </w:numPr>
    </w:pPr>
  </w:style>
  <w:style w:type="table" w:customStyle="1" w:styleId="NHSHighlightBox">
    <w:name w:val="NHS Highlight Box"/>
    <w:basedOn w:val="TableNormal"/>
    <w:uiPriority w:val="99"/>
    <w:rsid w:val="00F560FF"/>
    <w:pPr>
      <w:spacing w:line="240" w:lineRule="auto"/>
    </w:pPr>
    <w:tblPr>
      <w:tblCellMar>
        <w:top w:w="284" w:type="dxa"/>
        <w:left w:w="284" w:type="dxa"/>
        <w:bottom w:w="284" w:type="dxa"/>
        <w:right w:w="284" w:type="dxa"/>
      </w:tblCellMar>
    </w:tblPr>
    <w:tcPr>
      <w:shd w:val="clear" w:color="auto" w:fill="CCDFF1"/>
    </w:tcPr>
  </w:style>
  <w:style w:type="table" w:customStyle="1" w:styleId="NHSIntroBox">
    <w:name w:val="NHS Intro Box"/>
    <w:basedOn w:val="TableNormal"/>
    <w:uiPriority w:val="99"/>
    <w:rsid w:val="00F560FF"/>
    <w:pPr>
      <w:spacing w:line="240" w:lineRule="auto"/>
    </w:pPr>
    <w:tblPr>
      <w:tblCellMar>
        <w:top w:w="284" w:type="dxa"/>
        <w:left w:w="284" w:type="dxa"/>
        <w:bottom w:w="284" w:type="dxa"/>
        <w:right w:w="284" w:type="dxa"/>
      </w:tblCellMar>
    </w:tblPr>
    <w:tcPr>
      <w:shd w:val="clear" w:color="auto" w:fill="CCEEF5"/>
    </w:tcPr>
  </w:style>
  <w:style w:type="numbering" w:customStyle="1" w:styleId="NHSOutlineLevels">
    <w:name w:val="NHS Outline Levels"/>
    <w:basedOn w:val="NoList"/>
    <w:uiPriority w:val="99"/>
    <w:rsid w:val="00F560FF"/>
    <w:pPr>
      <w:numPr>
        <w:numId w:val="3"/>
      </w:numPr>
    </w:pPr>
  </w:style>
  <w:style w:type="table" w:customStyle="1" w:styleId="NHSTable">
    <w:name w:val="NHS Table"/>
    <w:basedOn w:val="TableNormal"/>
    <w:uiPriority w:val="99"/>
    <w:rsid w:val="00F560FF"/>
    <w:pPr>
      <w:spacing w:line="240" w:lineRule="auto"/>
    </w:p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numbering" w:customStyle="1" w:styleId="NHSTableHeadings">
    <w:name w:val="NHS Table Headings"/>
    <w:basedOn w:val="NoList"/>
    <w:uiPriority w:val="99"/>
    <w:rsid w:val="00F560FF"/>
    <w:pPr>
      <w:numPr>
        <w:numId w:val="5"/>
      </w:numPr>
    </w:pPr>
  </w:style>
  <w:style w:type="paragraph" w:customStyle="1" w:styleId="PageHeading">
    <w:name w:val="Page Heading"/>
    <w:basedOn w:val="Header"/>
    <w:next w:val="Normal"/>
    <w:rsid w:val="00F560FF"/>
    <w:rPr>
      <w:sz w:val="44"/>
    </w:rPr>
  </w:style>
  <w:style w:type="paragraph" w:styleId="Quote">
    <w:name w:val="Quote"/>
    <w:basedOn w:val="Normal"/>
    <w:next w:val="BodyText"/>
    <w:link w:val="QuoteChar"/>
    <w:uiPriority w:val="29"/>
    <w:rsid w:val="003E54D1"/>
    <w:pPr>
      <w:spacing w:before="200" w:after="160" w:line="360" w:lineRule="atLeast"/>
      <w:ind w:left="864" w:right="864"/>
      <w:jc w:val="center"/>
    </w:pPr>
    <w:rPr>
      <w:iCs/>
      <w:color w:val="005EB8"/>
    </w:rPr>
  </w:style>
  <w:style w:type="character" w:customStyle="1" w:styleId="QuoteChar">
    <w:name w:val="Quote Char"/>
    <w:basedOn w:val="DefaultParagraphFont"/>
    <w:link w:val="Quote"/>
    <w:uiPriority w:val="29"/>
    <w:rsid w:val="00F560FF"/>
    <w:rPr>
      <w:rFonts w:ascii="Arial" w:hAnsi="Arial"/>
      <w:iCs/>
      <w:color w:val="005EB8"/>
      <w:lang w:val="en-GB"/>
    </w:rPr>
  </w:style>
  <w:style w:type="paragraph" w:customStyle="1" w:styleId="Spacer">
    <w:name w:val="Spacer"/>
    <w:basedOn w:val="Normal"/>
    <w:next w:val="Normal"/>
    <w:rsid w:val="00F560FF"/>
    <w:rPr>
      <w:sz w:val="2"/>
    </w:rPr>
  </w:style>
  <w:style w:type="paragraph" w:customStyle="1" w:styleId="TableText">
    <w:name w:val="Table Text"/>
    <w:basedOn w:val="Normal"/>
    <w:qFormat/>
    <w:rsid w:val="00F560FF"/>
  </w:style>
  <w:style w:type="paragraph" w:customStyle="1" w:styleId="TableTitle">
    <w:name w:val="Table Title"/>
    <w:basedOn w:val="TableText"/>
    <w:qFormat/>
    <w:rsid w:val="00F560FF"/>
    <w:rPr>
      <w:b/>
      <w:color w:val="FFFFFF"/>
    </w:rPr>
  </w:style>
  <w:style w:type="paragraph" w:styleId="BodyText2">
    <w:name w:val="Body Text 2"/>
    <w:basedOn w:val="BodyText"/>
    <w:link w:val="BodyText2Char"/>
    <w:qFormat/>
    <w:rsid w:val="00052A05"/>
  </w:style>
  <w:style w:type="character" w:customStyle="1" w:styleId="BodyText2Char">
    <w:name w:val="Body Text 2 Char"/>
    <w:basedOn w:val="DefaultParagraphFont"/>
    <w:link w:val="BodyText2"/>
    <w:rsid w:val="00052A05"/>
    <w:rPr>
      <w:rFonts w:ascii="Arial" w:hAnsi="Arial"/>
      <w:color w:val="231F20"/>
      <w:lang w:val="en-GB"/>
    </w:rPr>
  </w:style>
  <w:style w:type="paragraph" w:styleId="ListParagraph">
    <w:name w:val="List Paragraph"/>
    <w:basedOn w:val="Normal"/>
    <w:uiPriority w:val="34"/>
    <w:qFormat/>
    <w:rsid w:val="009B2163"/>
    <w:pPr>
      <w:ind w:left="720"/>
      <w:contextualSpacing/>
    </w:pPr>
    <w:rPr>
      <w:rFonts w:asciiTheme="minorHAnsi" w:hAnsiTheme="minorHAnsi"/>
      <w:color w:val="auto"/>
      <w:lang w:val="en-US"/>
    </w:rPr>
  </w:style>
  <w:style w:type="character" w:customStyle="1" w:styleId="s1">
    <w:name w:val="s1"/>
    <w:basedOn w:val="DefaultParagraphFont"/>
    <w:rsid w:val="009B2163"/>
  </w:style>
  <w:style w:type="paragraph" w:customStyle="1" w:styleId="s4">
    <w:name w:val="s4"/>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13">
    <w:name w:val="s13"/>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20">
    <w:name w:val="s20"/>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26">
    <w:name w:val="s26"/>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character" w:customStyle="1" w:styleId="bumpedfont15">
    <w:name w:val="bumpedfont15"/>
    <w:basedOn w:val="DefaultParagraphFont"/>
    <w:rsid w:val="009B2163"/>
  </w:style>
  <w:style w:type="character" w:customStyle="1" w:styleId="s6">
    <w:name w:val="s6"/>
    <w:basedOn w:val="DefaultParagraphFont"/>
    <w:rsid w:val="009B2163"/>
  </w:style>
  <w:style w:type="character" w:customStyle="1" w:styleId="s7">
    <w:name w:val="s7"/>
    <w:basedOn w:val="DefaultParagraphFont"/>
    <w:rsid w:val="009B2163"/>
  </w:style>
  <w:style w:type="character" w:customStyle="1" w:styleId="s9">
    <w:name w:val="s9"/>
    <w:basedOn w:val="DefaultParagraphFont"/>
    <w:rsid w:val="009B2163"/>
  </w:style>
  <w:style w:type="character" w:customStyle="1" w:styleId="bumpedfont20">
    <w:name w:val="bumpedfont20"/>
    <w:basedOn w:val="DefaultParagraphFont"/>
    <w:rsid w:val="009B2163"/>
  </w:style>
  <w:style w:type="character" w:styleId="UnresolvedMention">
    <w:name w:val="Unresolved Mention"/>
    <w:basedOn w:val="DefaultParagraphFont"/>
    <w:uiPriority w:val="99"/>
    <w:semiHidden/>
    <w:unhideWhenUsed/>
    <w:rsid w:val="002775C2"/>
    <w:rPr>
      <w:color w:val="605E5C"/>
      <w:shd w:val="clear" w:color="auto" w:fill="E1DFDD"/>
    </w:rPr>
  </w:style>
  <w:style w:type="character" w:styleId="CommentReference">
    <w:name w:val="annotation reference"/>
    <w:basedOn w:val="DefaultParagraphFont"/>
    <w:uiPriority w:val="99"/>
    <w:semiHidden/>
    <w:unhideWhenUsed/>
    <w:rsid w:val="004C5F19"/>
    <w:rPr>
      <w:sz w:val="16"/>
      <w:szCs w:val="16"/>
    </w:rPr>
  </w:style>
  <w:style w:type="paragraph" w:styleId="CommentText">
    <w:name w:val="annotation text"/>
    <w:basedOn w:val="Normal"/>
    <w:link w:val="CommentTextChar"/>
    <w:uiPriority w:val="99"/>
    <w:semiHidden/>
    <w:unhideWhenUsed/>
    <w:rsid w:val="004C5F19"/>
    <w:rPr>
      <w:sz w:val="20"/>
      <w:szCs w:val="20"/>
    </w:rPr>
  </w:style>
  <w:style w:type="character" w:customStyle="1" w:styleId="CommentTextChar">
    <w:name w:val="Comment Text Char"/>
    <w:basedOn w:val="DefaultParagraphFont"/>
    <w:link w:val="CommentText"/>
    <w:uiPriority w:val="99"/>
    <w:semiHidden/>
    <w:rsid w:val="004C5F19"/>
    <w:rPr>
      <w:rFonts w:ascii="Arial" w:hAnsi="Arial"/>
      <w:color w:val="231F20"/>
      <w:sz w:val="20"/>
      <w:szCs w:val="20"/>
      <w:lang w:val="en-GB"/>
    </w:rPr>
  </w:style>
  <w:style w:type="paragraph" w:styleId="CommentSubject">
    <w:name w:val="annotation subject"/>
    <w:basedOn w:val="CommentText"/>
    <w:next w:val="CommentText"/>
    <w:link w:val="CommentSubjectChar"/>
    <w:uiPriority w:val="99"/>
    <w:semiHidden/>
    <w:unhideWhenUsed/>
    <w:rsid w:val="004C5F19"/>
    <w:rPr>
      <w:b/>
      <w:bCs/>
    </w:rPr>
  </w:style>
  <w:style w:type="character" w:customStyle="1" w:styleId="CommentSubjectChar">
    <w:name w:val="Comment Subject Char"/>
    <w:basedOn w:val="CommentTextChar"/>
    <w:link w:val="CommentSubject"/>
    <w:uiPriority w:val="99"/>
    <w:semiHidden/>
    <w:rsid w:val="004C5F19"/>
    <w:rPr>
      <w:rFonts w:ascii="Arial" w:hAnsi="Arial"/>
      <w:b/>
      <w:bCs/>
      <w:color w:val="231F20"/>
      <w:sz w:val="20"/>
      <w:szCs w:val="20"/>
      <w:lang w:val="en-GB"/>
    </w:rPr>
  </w:style>
  <w:style w:type="paragraph" w:customStyle="1" w:styleId="Default">
    <w:name w:val="Default"/>
    <w:rsid w:val="002857CD"/>
    <w:pPr>
      <w:autoSpaceDE w:val="0"/>
      <w:autoSpaceDN w:val="0"/>
      <w:adjustRightInd w:val="0"/>
      <w:spacing w:line="240" w:lineRule="auto"/>
    </w:pPr>
    <w:rPr>
      <w:rFonts w:ascii="Calibri" w:eastAsiaTheme="minorEastAsia" w:hAnsi="Calibri" w:cs="Calibri"/>
      <w:color w:val="000000"/>
      <w:lang w:val="en-GB" w:eastAsia="en-GB"/>
    </w:rPr>
  </w:style>
  <w:style w:type="paragraph" w:customStyle="1" w:styleId="NICEnormal">
    <w:name w:val="NICE normal"/>
    <w:rsid w:val="009073DA"/>
    <w:pPr>
      <w:spacing w:after="240" w:line="360" w:lineRule="auto"/>
    </w:pPr>
    <w:rPr>
      <w:rFonts w:ascii="Arial" w:eastAsia="Times New Roman" w:hAnsi="Arial" w:cs="Times New Roman"/>
      <w:lang w:val="en-GB"/>
    </w:rPr>
  </w:style>
  <w:style w:type="character" w:styleId="FollowedHyperlink">
    <w:name w:val="FollowedHyperlink"/>
    <w:basedOn w:val="DefaultParagraphFont"/>
    <w:uiPriority w:val="99"/>
    <w:semiHidden/>
    <w:unhideWhenUsed/>
    <w:rsid w:val="008A202B"/>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228">
      <w:bodyDiv w:val="1"/>
      <w:marLeft w:val="0"/>
      <w:marRight w:val="0"/>
      <w:marTop w:val="0"/>
      <w:marBottom w:val="0"/>
      <w:divBdr>
        <w:top w:val="none" w:sz="0" w:space="0" w:color="auto"/>
        <w:left w:val="none" w:sz="0" w:space="0" w:color="auto"/>
        <w:bottom w:val="none" w:sz="0" w:space="0" w:color="auto"/>
        <w:right w:val="none" w:sz="0" w:space="0" w:color="auto"/>
      </w:divBdr>
    </w:div>
    <w:div w:id="53941394">
      <w:bodyDiv w:val="1"/>
      <w:marLeft w:val="0"/>
      <w:marRight w:val="0"/>
      <w:marTop w:val="0"/>
      <w:marBottom w:val="0"/>
      <w:divBdr>
        <w:top w:val="none" w:sz="0" w:space="0" w:color="auto"/>
        <w:left w:val="none" w:sz="0" w:space="0" w:color="auto"/>
        <w:bottom w:val="none" w:sz="0" w:space="0" w:color="auto"/>
        <w:right w:val="none" w:sz="0" w:space="0" w:color="auto"/>
      </w:divBdr>
    </w:div>
    <w:div w:id="1727486530">
      <w:bodyDiv w:val="1"/>
      <w:marLeft w:val="0"/>
      <w:marRight w:val="0"/>
      <w:marTop w:val="0"/>
      <w:marBottom w:val="0"/>
      <w:divBdr>
        <w:top w:val="none" w:sz="0" w:space="0" w:color="auto"/>
        <w:left w:val="none" w:sz="0" w:space="0" w:color="auto"/>
        <w:bottom w:val="none" w:sz="0" w:space="0" w:color="auto"/>
        <w:right w:val="none" w:sz="0" w:space="0" w:color="auto"/>
      </w:divBdr>
    </w:div>
    <w:div w:id="205357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ngland.nhs.uk/coronavirus/publication/icon-resources/https:/www.england.nhs.uk/coronavirus/publication/icon-resources/" TargetMode="External"/><Relationship Id="rId2" Type="http://schemas.openxmlformats.org/officeDocument/2006/relationships/customXml" Target="../customXml/item2.xml"/><Relationship Id="rId16" Type="http://schemas.openxmlformats.org/officeDocument/2006/relationships/hyperlink" Target="https://www.england.nhs.uk/coronavirus/publication/icon-resources/https:/www.england.nhs.uk/coronavirus/publication/icon-resourc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ronavirus/publication/icon-resources/https:/www.england.nhs.uk/coronavirus/publication/icon-resourc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avies\AppData\Roaming\microsoft\templates\NHS%20Improvement%20Briefing%20A4%20Portrait%201%20Col.dotx" TargetMode="External"/></Relationships>
</file>

<file path=word/theme/theme1.xml><?xml version="1.0" encoding="utf-8"?>
<a:theme xmlns:a="http://schemas.openxmlformats.org/drawingml/2006/main" name="Office Theme">
  <a:themeElements>
    <a:clrScheme name="NHS Improvement">
      <a:dk1>
        <a:srgbClr val="005EB8"/>
      </a:dk1>
      <a:lt1>
        <a:sysClr val="window" lastClr="FFFFFF"/>
      </a:lt1>
      <a:dk2>
        <a:srgbClr val="003087"/>
      </a:dk2>
      <a:lt2>
        <a:srgbClr val="FFFFFF"/>
      </a:lt2>
      <a:accent1>
        <a:srgbClr val="005EB8"/>
      </a:accent1>
      <a:accent2>
        <a:srgbClr val="41B6E6"/>
      </a:accent2>
      <a:accent3>
        <a:srgbClr val="768692"/>
      </a:accent3>
      <a:accent4>
        <a:srgbClr val="00A499"/>
      </a:accent4>
      <a:accent5>
        <a:srgbClr val="006747"/>
      </a:accent5>
      <a:accent6>
        <a:srgbClr val="00A9CE"/>
      </a:accent6>
      <a:hlink>
        <a:srgbClr val="0070C0"/>
      </a:hlink>
      <a:folHlink>
        <a:srgbClr val="7030A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D46AF8F8791C4BB079E5D0FD01C392" ma:contentTypeVersion="10" ma:contentTypeDescription="Create a new document." ma:contentTypeScope="" ma:versionID="9920e4c404060a8bf963bcb813548b1b">
  <xsd:schema xmlns:xsd="http://www.w3.org/2001/XMLSchema" xmlns:xs="http://www.w3.org/2001/XMLSchema" xmlns:p="http://schemas.microsoft.com/office/2006/metadata/properties" xmlns:ns2="db6a3259-5b26-45f2-8717-9fc21d78fc99" xmlns:ns3="b0f6542d-b716-424a-afda-c4a0ea0cc389" targetNamespace="http://schemas.microsoft.com/office/2006/metadata/properties" ma:root="true" ma:fieldsID="b35d63cdb705e55ea3b5601328cc9014" ns2:_="" ns3:_="">
    <xsd:import namespace="db6a3259-5b26-45f2-8717-9fc21d78fc99"/>
    <xsd:import namespace="b0f6542d-b716-424a-afda-c4a0ea0cc3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a3259-5b26-45f2-8717-9fc21d78f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f6542d-b716-424a-afda-c4a0ea0cc3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BCFA4-87E3-4515-9E31-75490A766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a3259-5b26-45f2-8717-9fc21d78fc99"/>
    <ds:schemaRef ds:uri="b0f6542d-b716-424a-afda-c4a0ea0cc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EE10E-9ABD-486F-8A0D-E58A23578A28}">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b0f6542d-b716-424a-afda-c4a0ea0cc389"/>
    <ds:schemaRef ds:uri="db6a3259-5b26-45f2-8717-9fc21d78fc99"/>
    <ds:schemaRef ds:uri="http://www.w3.org/XML/1998/namespace"/>
  </ds:schemaRefs>
</ds:datastoreItem>
</file>

<file path=customXml/itemProps3.xml><?xml version="1.0" encoding="utf-8"?>
<ds:datastoreItem xmlns:ds="http://schemas.openxmlformats.org/officeDocument/2006/customXml" ds:itemID="{A5748C73-0546-48F9-8D05-D256CE20F080}">
  <ds:schemaRefs>
    <ds:schemaRef ds:uri="http://schemas.microsoft.com/sharepoint/v3/contenttype/forms"/>
  </ds:schemaRefs>
</ds:datastoreItem>
</file>

<file path=customXml/itemProps4.xml><?xml version="1.0" encoding="utf-8"?>
<ds:datastoreItem xmlns:ds="http://schemas.openxmlformats.org/officeDocument/2006/customXml" ds:itemID="{9E3CA555-AC73-4405-B18F-BF2F5A64E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Improvement Briefing A4 Portrait 1 Col.dotx</Template>
  <TotalTime>50</TotalTime>
  <Pages>7</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ICON for midwives during the coronavirus pandemic</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ICON for midwives during the coronavirus pandemic</dc:title>
  <dc:subject/>
  <dc:creator>NHS England</dc:creator>
  <cp:keywords/>
  <dc:description/>
  <cp:lastModifiedBy>Jonathan Purkis</cp:lastModifiedBy>
  <cp:revision>7</cp:revision>
  <dcterms:created xsi:type="dcterms:W3CDTF">2020-12-08T11:18:00Z</dcterms:created>
  <dcterms:modified xsi:type="dcterms:W3CDTF">2022-02-03T12:42:00Z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0x01010023D46AF8F8791C4BB079E5D0FD01C392</vt:lpwstr>
  </property>
  <property fmtid="{D5CDD505-2E9C-101B-9397-08002B2CF9AE}" pid="3" name="TaxKeyword">
    <vt:lpwstr>21;#visual identity|0a0163ae-5848-43fd-814f-2aee77efba28</vt:lpwstr>
  </property>
</Properties>
</file>