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552"/>
      </w:tblGrid>
      <w:tr w:rsidR="00C016E4" w:rsidTr="00E22912">
        <w:tc>
          <w:tcPr>
            <w:tcW w:w="3652" w:type="dxa"/>
            <w:shd w:val="clear" w:color="auto" w:fill="auto"/>
          </w:tcPr>
          <w:p w:rsidR="00C016E4" w:rsidRPr="00701197" w:rsidRDefault="00C016E4" w:rsidP="00E22912">
            <w:pPr>
              <w:rPr>
                <w:rFonts w:ascii="Calibri" w:eastAsia="Calibri" w:hAnsi="Calibri"/>
                <w:sz w:val="22"/>
                <w:szCs w:val="22"/>
              </w:rPr>
            </w:pPr>
            <w:r w:rsidRPr="00701197">
              <w:rPr>
                <w:rFonts w:ascii="Calibri" w:eastAsia="Calibri" w:hAnsi="Calibri"/>
                <w:sz w:val="22"/>
                <w:szCs w:val="22"/>
              </w:rPr>
              <w:t>Islington population</w:t>
            </w:r>
          </w:p>
        </w:tc>
        <w:tc>
          <w:tcPr>
            <w:tcW w:w="2552" w:type="dxa"/>
            <w:shd w:val="clear" w:color="auto" w:fill="auto"/>
          </w:tcPr>
          <w:p w:rsidR="00C016E4" w:rsidRPr="00701197" w:rsidRDefault="00C016E4" w:rsidP="00E22912">
            <w:pPr>
              <w:rPr>
                <w:rFonts w:ascii="Calibri" w:eastAsia="Calibri" w:hAnsi="Calibri"/>
                <w:sz w:val="22"/>
                <w:szCs w:val="22"/>
              </w:rPr>
            </w:pPr>
            <w:r w:rsidRPr="00701197">
              <w:rPr>
                <w:rFonts w:ascii="Calibri" w:eastAsia="Calibri" w:hAnsi="Calibri"/>
                <w:sz w:val="22"/>
                <w:szCs w:val="22"/>
              </w:rPr>
              <w:t>206,100</w:t>
            </w:r>
          </w:p>
        </w:tc>
      </w:tr>
      <w:tr w:rsidR="00C016E4" w:rsidTr="00E22912">
        <w:tc>
          <w:tcPr>
            <w:tcW w:w="3652" w:type="dxa"/>
            <w:shd w:val="clear" w:color="auto" w:fill="auto"/>
          </w:tcPr>
          <w:p w:rsidR="00C016E4" w:rsidRPr="00701197" w:rsidRDefault="00C016E4" w:rsidP="00E22912">
            <w:pPr>
              <w:rPr>
                <w:rFonts w:ascii="Calibri" w:eastAsia="Calibri" w:hAnsi="Calibri"/>
                <w:sz w:val="22"/>
                <w:szCs w:val="22"/>
              </w:rPr>
            </w:pPr>
            <w:r w:rsidRPr="00701197">
              <w:rPr>
                <w:rFonts w:ascii="Calibri" w:eastAsia="Calibri" w:hAnsi="Calibri"/>
                <w:sz w:val="22"/>
                <w:szCs w:val="22"/>
              </w:rPr>
              <w:t>65 years or over</w:t>
            </w:r>
          </w:p>
        </w:tc>
        <w:tc>
          <w:tcPr>
            <w:tcW w:w="2552" w:type="dxa"/>
            <w:shd w:val="clear" w:color="auto" w:fill="auto"/>
          </w:tcPr>
          <w:p w:rsidR="00C016E4" w:rsidRPr="00701197" w:rsidRDefault="00C016E4" w:rsidP="00E22912">
            <w:pPr>
              <w:rPr>
                <w:rFonts w:ascii="Calibri" w:eastAsia="Calibri" w:hAnsi="Calibri"/>
                <w:sz w:val="22"/>
                <w:szCs w:val="22"/>
              </w:rPr>
            </w:pPr>
            <w:r w:rsidRPr="00701197">
              <w:rPr>
                <w:rFonts w:ascii="Calibri" w:eastAsia="Calibri" w:hAnsi="Calibri"/>
                <w:sz w:val="22"/>
                <w:szCs w:val="22"/>
              </w:rPr>
              <w:t>18,000 (9%)</w:t>
            </w:r>
          </w:p>
        </w:tc>
      </w:tr>
      <w:tr w:rsidR="00C016E4" w:rsidTr="00E22912">
        <w:tc>
          <w:tcPr>
            <w:tcW w:w="3652" w:type="dxa"/>
            <w:shd w:val="clear" w:color="auto" w:fill="auto"/>
          </w:tcPr>
          <w:p w:rsidR="00C016E4" w:rsidRPr="00701197" w:rsidRDefault="00C016E4" w:rsidP="00E22912">
            <w:pPr>
              <w:rPr>
                <w:rFonts w:ascii="Calibri" w:eastAsia="Calibri" w:hAnsi="Calibri"/>
                <w:sz w:val="22"/>
                <w:szCs w:val="22"/>
              </w:rPr>
            </w:pPr>
            <w:r w:rsidRPr="00701197">
              <w:rPr>
                <w:rFonts w:ascii="Calibri" w:eastAsia="Calibri" w:hAnsi="Calibri"/>
                <w:sz w:val="22"/>
                <w:szCs w:val="22"/>
              </w:rPr>
              <w:t>65 years or over &amp; Long term health problem of disability</w:t>
            </w:r>
          </w:p>
        </w:tc>
        <w:tc>
          <w:tcPr>
            <w:tcW w:w="2552" w:type="dxa"/>
            <w:shd w:val="clear" w:color="auto" w:fill="auto"/>
          </w:tcPr>
          <w:p w:rsidR="00C016E4" w:rsidRPr="00701197" w:rsidRDefault="00C016E4" w:rsidP="00E22912">
            <w:pPr>
              <w:rPr>
                <w:rFonts w:ascii="Calibri" w:eastAsia="Calibri" w:hAnsi="Calibri"/>
                <w:sz w:val="22"/>
                <w:szCs w:val="22"/>
              </w:rPr>
            </w:pPr>
            <w:r w:rsidRPr="00701197">
              <w:rPr>
                <w:rFonts w:ascii="Calibri" w:eastAsia="Calibri" w:hAnsi="Calibri"/>
                <w:sz w:val="22"/>
                <w:szCs w:val="22"/>
              </w:rPr>
              <w:t>10,800 (60%)</w:t>
            </w:r>
          </w:p>
        </w:tc>
      </w:tr>
    </w:tbl>
    <w:p w:rsidR="00C016E4" w:rsidRPr="006741C4" w:rsidRDefault="00C016E4" w:rsidP="00C016E4">
      <w:pPr>
        <w:rPr>
          <w:rFonts w:ascii="Arial" w:hAnsi="Arial" w:cs="Arial"/>
          <w:sz w:val="18"/>
          <w:szCs w:val="18"/>
        </w:rPr>
      </w:pPr>
      <w:r w:rsidRPr="006741C4">
        <w:rPr>
          <w:rFonts w:ascii="Arial" w:hAnsi="Arial" w:cs="Arial"/>
          <w:sz w:val="18"/>
          <w:szCs w:val="18"/>
        </w:rPr>
        <w:t>Table A</w:t>
      </w:r>
      <w:r>
        <w:rPr>
          <w:rFonts w:ascii="Arial" w:hAnsi="Arial" w:cs="Arial"/>
          <w:sz w:val="18"/>
          <w:szCs w:val="18"/>
        </w:rPr>
        <w:t>:</w:t>
      </w:r>
      <w:r w:rsidRPr="006741C4">
        <w:rPr>
          <w:rFonts w:ascii="Arial" w:hAnsi="Arial" w:cs="Arial"/>
          <w:sz w:val="18"/>
          <w:szCs w:val="18"/>
        </w:rPr>
        <w:t xml:space="preserve"> London Borough of Islington resident demographics </w:t>
      </w:r>
      <w:r w:rsidRPr="006741C4">
        <w:rPr>
          <w:rFonts w:ascii="Arial" w:hAnsi="Arial" w:cs="Arial"/>
          <w:sz w:val="18"/>
          <w:szCs w:val="18"/>
          <w:vertAlign w:val="superscript"/>
        </w:rPr>
        <w:t>(1 &amp; 2)</w:t>
      </w:r>
    </w:p>
    <w:p w:rsidR="00127BC9" w:rsidRDefault="00C016E4"/>
    <w:p w:rsidR="00C016E4" w:rsidRDefault="00C016E4"/>
    <w:p w:rsidR="00C016E4" w:rsidRDefault="00C016E4">
      <w:r>
        <w:rPr>
          <w:rFonts w:ascii="Arial" w:hAnsi="Arial" w:cs="Arial"/>
          <w:noProof/>
          <w:sz w:val="18"/>
          <w:szCs w:val="18"/>
          <w:lang w:eastAsia="en-GB"/>
        </w:rPr>
        <w:drawing>
          <wp:inline distT="0" distB="0" distL="0" distR="0">
            <wp:extent cx="4568825" cy="2740025"/>
            <wp:effectExtent l="0" t="0" r="22225" b="2222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016E4" w:rsidRDefault="00C016E4" w:rsidP="00C016E4">
      <w:pPr>
        <w:outlineLvl w:val="2"/>
        <w:rPr>
          <w:rFonts w:ascii="Arial" w:hAnsi="Arial" w:cs="Arial"/>
          <w:bCs/>
          <w:sz w:val="18"/>
          <w:szCs w:val="18"/>
          <w:lang w:eastAsia="en-GB"/>
        </w:rPr>
      </w:pPr>
      <w:r w:rsidRPr="006A0048">
        <w:rPr>
          <w:rFonts w:ascii="Arial" w:hAnsi="Arial" w:cs="Arial"/>
          <w:bCs/>
          <w:sz w:val="18"/>
          <w:szCs w:val="18"/>
          <w:lang w:eastAsia="en-GB"/>
        </w:rPr>
        <w:t xml:space="preserve">Table 2: </w:t>
      </w:r>
      <w:r>
        <w:rPr>
          <w:rFonts w:ascii="Arial" w:hAnsi="Arial" w:cs="Arial"/>
          <w:bCs/>
          <w:sz w:val="18"/>
          <w:szCs w:val="18"/>
          <w:lang w:eastAsia="en-GB"/>
        </w:rPr>
        <w:t>I</w:t>
      </w:r>
      <w:r w:rsidRPr="006A0048">
        <w:rPr>
          <w:rFonts w:ascii="Arial" w:hAnsi="Arial" w:cs="Arial"/>
          <w:bCs/>
          <w:sz w:val="18"/>
          <w:szCs w:val="18"/>
          <w:lang w:eastAsia="en-GB"/>
        </w:rPr>
        <w:t>nterventions made during domiciliary reviews</w:t>
      </w:r>
    </w:p>
    <w:p w:rsidR="00C016E4" w:rsidRDefault="00C016E4"/>
    <w:p w:rsidR="00C016E4" w:rsidRDefault="00C016E4"/>
    <w:p w:rsidR="00C016E4" w:rsidRDefault="00C016E4">
      <w:r>
        <w:rPr>
          <w:noProof/>
          <w:lang w:eastAsia="en-GB"/>
        </w:rPr>
        <w:drawing>
          <wp:inline distT="0" distB="0" distL="0" distR="0">
            <wp:extent cx="4676775" cy="2628900"/>
            <wp:effectExtent l="0" t="0" r="9525" b="0"/>
            <wp:docPr id="2" name="Picture 2" descr="I:\Pharmacy Department\COOP\Re-ablement\Closed cases\115. Kathleen Williams 12.11.1943\Photos &amp; DC letter\Respiratory me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harmacy Department\COOP\Re-ablement\Closed cases\115. Kathleen Williams 12.11.1943\Photos &amp; DC letter\Respiratory me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E4" w:rsidRPr="00857173" w:rsidRDefault="00C016E4" w:rsidP="00C016E4">
      <w:pPr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>Figure</w:t>
      </w:r>
      <w:r w:rsidRPr="00857173">
        <w:rPr>
          <w:rFonts w:ascii="Arial" w:hAnsi="Arial" w:cs="Arial"/>
          <w:sz w:val="18"/>
          <w:szCs w:val="18"/>
          <w:lang w:eastAsia="en-GB"/>
        </w:rPr>
        <w:t xml:space="preserve"> 1: </w:t>
      </w:r>
      <w:r>
        <w:rPr>
          <w:rFonts w:ascii="Arial" w:hAnsi="Arial" w:cs="Arial"/>
          <w:sz w:val="18"/>
          <w:szCs w:val="18"/>
          <w:lang w:eastAsia="en-GB"/>
        </w:rPr>
        <w:t>R</w:t>
      </w:r>
      <w:r w:rsidRPr="00857173">
        <w:rPr>
          <w:rFonts w:ascii="Arial" w:hAnsi="Arial" w:cs="Arial"/>
          <w:sz w:val="18"/>
          <w:szCs w:val="18"/>
          <w:lang w:eastAsia="en-GB"/>
        </w:rPr>
        <w:t>espiratory medications removed</w:t>
      </w:r>
      <w:r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857173">
        <w:rPr>
          <w:rFonts w:ascii="Arial" w:hAnsi="Arial" w:cs="Arial"/>
          <w:sz w:val="18"/>
          <w:szCs w:val="18"/>
          <w:lang w:eastAsia="en-GB"/>
        </w:rPr>
        <w:t>from Mrs X’s home</w:t>
      </w:r>
    </w:p>
    <w:p w:rsidR="00C016E4" w:rsidRDefault="00C016E4">
      <w:bookmarkStart w:id="0" w:name="_GoBack"/>
      <w:bookmarkEnd w:id="0"/>
    </w:p>
    <w:sectPr w:rsidR="00C01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E4"/>
    <w:rsid w:val="00BC463A"/>
    <w:rsid w:val="00C016E4"/>
    <w:rsid w:val="00F0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i_drive\Shared_Data\shared.dir\Pharmacy%20Department\COOP\Re-ablement\Evaluation%20Reports\NICE%20submission%20metrics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Sheet1!$A$9:$G$9</c:f>
              <c:strCache>
                <c:ptCount val="7"/>
                <c:pt idx="0">
                  <c:v>Avoid ADRs</c:v>
                </c:pt>
                <c:pt idx="1">
                  <c:v>Optimise efficacy</c:v>
                </c:pt>
                <c:pt idx="2">
                  <c:v>Education</c:v>
                </c:pt>
                <c:pt idx="3">
                  <c:v>Arrange supply</c:v>
                </c:pt>
                <c:pt idx="4">
                  <c:v>Disposal</c:v>
                </c:pt>
                <c:pt idx="5">
                  <c:v>non-pcy</c:v>
                </c:pt>
                <c:pt idx="6">
                  <c:v>health promotion</c:v>
                </c:pt>
              </c:strCache>
            </c:strRef>
          </c:cat>
          <c:val>
            <c:numRef>
              <c:f>Sheet1!$A$10:$G$10</c:f>
              <c:numCache>
                <c:formatCode>General</c:formatCode>
                <c:ptCount val="7"/>
                <c:pt idx="0">
                  <c:v>129</c:v>
                </c:pt>
                <c:pt idx="1">
                  <c:v>209</c:v>
                </c:pt>
                <c:pt idx="2">
                  <c:v>87</c:v>
                </c:pt>
                <c:pt idx="3">
                  <c:v>56</c:v>
                </c:pt>
                <c:pt idx="4">
                  <c:v>23</c:v>
                </c:pt>
                <c:pt idx="5">
                  <c:v>63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922240"/>
        <c:axId val="140266880"/>
      </c:barChart>
      <c:catAx>
        <c:axId val="289222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40266880"/>
        <c:crosses val="autoZero"/>
        <c:auto val="1"/>
        <c:lblAlgn val="ctr"/>
        <c:lblOffset val="100"/>
        <c:noMultiLvlLbl val="0"/>
      </c:catAx>
      <c:valAx>
        <c:axId val="1402668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Number of interventions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2892224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Whittington Hospital NHS Trust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2015-03-24T15:10:00Z</dcterms:created>
  <dcterms:modified xsi:type="dcterms:W3CDTF">2015-03-24T15:11:00Z</dcterms:modified>
</cp:coreProperties>
</file>