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46BB4" w14:textId="4936A68C" w:rsidR="006723FE" w:rsidRPr="00927A0C" w:rsidRDefault="0013444F" w:rsidP="00A12AC2">
      <w:pPr>
        <w:pStyle w:val="Title"/>
      </w:pPr>
      <w:bookmarkStart w:id="0" w:name="_Toc386015570"/>
      <w:r w:rsidRPr="00927A0C">
        <w:t xml:space="preserve">Developing technology </w:t>
      </w:r>
      <w:r w:rsidR="00C361E0">
        <w:t xml:space="preserve">appraisals </w:t>
      </w:r>
      <w:r w:rsidRPr="00927A0C">
        <w:t>guidance:</w:t>
      </w:r>
      <w:bookmarkStart w:id="1" w:name="_Toc386015571"/>
      <w:bookmarkEnd w:id="0"/>
      <w:r w:rsidR="00A12AC2">
        <w:t xml:space="preserve"> </w:t>
      </w:r>
      <w:r w:rsidRPr="00927A0C">
        <w:t xml:space="preserve">a factsheet </w:t>
      </w:r>
      <w:r w:rsidR="006723FE" w:rsidRPr="00927A0C">
        <w:t>for</w:t>
      </w:r>
      <w:r w:rsidRPr="00927A0C">
        <w:t xml:space="preserve"> </w:t>
      </w:r>
      <w:r w:rsidR="006723FE" w:rsidRPr="00927A0C">
        <w:t>patient and carer groups</w:t>
      </w:r>
      <w:bookmarkEnd w:id="1"/>
    </w:p>
    <w:p w14:paraId="7A348480" w14:textId="77777777" w:rsidR="006723FE" w:rsidRPr="00E367A4" w:rsidRDefault="006723FE" w:rsidP="00666227">
      <w:pPr>
        <w:tabs>
          <w:tab w:val="left" w:pos="3600"/>
        </w:tabs>
        <w:rPr>
          <w:rFonts w:ascii="Arial" w:hAnsi="Arial" w:cs="Arial"/>
          <w:sz w:val="22"/>
          <w:szCs w:val="22"/>
        </w:rPr>
      </w:pPr>
      <w:r>
        <w:rPr>
          <w:rFonts w:ascii="Arial" w:hAnsi="Arial" w:cs="Arial"/>
          <w:sz w:val="22"/>
          <w:szCs w:val="22"/>
        </w:rPr>
        <w:tab/>
      </w:r>
    </w:p>
    <w:p w14:paraId="4BCC2A07" w14:textId="02C971BD" w:rsidR="006723FE" w:rsidRPr="00613FC5" w:rsidRDefault="002417EB" w:rsidP="0013444F">
      <w:pPr>
        <w:spacing w:line="276" w:lineRule="auto"/>
        <w:rPr>
          <w:rFonts w:ascii="Arial" w:hAnsi="Arial" w:cs="Arial"/>
        </w:rPr>
      </w:pPr>
      <w:r w:rsidRPr="00613FC5">
        <w:rPr>
          <w:rFonts w:ascii="Arial" w:hAnsi="Arial" w:cs="Arial"/>
        </w:rPr>
        <w:t xml:space="preserve">The National Institute for Health </w:t>
      </w:r>
      <w:r w:rsidR="00461B33" w:rsidRPr="00613FC5">
        <w:rPr>
          <w:rFonts w:ascii="Arial" w:hAnsi="Arial" w:cs="Arial"/>
        </w:rPr>
        <w:t xml:space="preserve">and Care </w:t>
      </w:r>
      <w:r w:rsidR="00430462" w:rsidRPr="00613FC5">
        <w:rPr>
          <w:rFonts w:ascii="Arial" w:hAnsi="Arial" w:cs="Arial"/>
        </w:rPr>
        <w:t>Excellence</w:t>
      </w:r>
      <w:r w:rsidR="003E3A78" w:rsidRPr="00613FC5">
        <w:rPr>
          <w:rFonts w:ascii="Arial" w:hAnsi="Arial" w:cs="Arial"/>
        </w:rPr>
        <w:t xml:space="preserve"> (</w:t>
      </w:r>
      <w:r w:rsidR="00FA76CC" w:rsidRPr="00613FC5">
        <w:rPr>
          <w:rFonts w:ascii="Arial" w:hAnsi="Arial" w:cs="Arial"/>
        </w:rPr>
        <w:t>NICE)</w:t>
      </w:r>
      <w:r w:rsidR="004A41A4" w:rsidRPr="00613FC5">
        <w:rPr>
          <w:rFonts w:ascii="Arial" w:hAnsi="Arial" w:cs="Arial"/>
        </w:rPr>
        <w:t xml:space="preserve"> has written this </w:t>
      </w:r>
      <w:r w:rsidR="0013444F" w:rsidRPr="00613FC5">
        <w:rPr>
          <w:rFonts w:ascii="Arial" w:hAnsi="Arial" w:cs="Arial"/>
        </w:rPr>
        <w:t>factsheet</w:t>
      </w:r>
      <w:r w:rsidR="004A41A4" w:rsidRPr="00613FC5">
        <w:rPr>
          <w:rFonts w:ascii="Arial" w:hAnsi="Arial" w:cs="Arial"/>
        </w:rPr>
        <w:t xml:space="preserve"> </w:t>
      </w:r>
      <w:r w:rsidR="00B57D28" w:rsidRPr="00613FC5">
        <w:rPr>
          <w:rFonts w:ascii="Arial" w:hAnsi="Arial" w:cs="Arial"/>
        </w:rPr>
        <w:t>for national patient and carer organisations who participate, or are interested in participating</w:t>
      </w:r>
      <w:r w:rsidR="00C52E03" w:rsidRPr="00613FC5">
        <w:rPr>
          <w:rFonts w:ascii="Arial" w:hAnsi="Arial" w:cs="Arial"/>
        </w:rPr>
        <w:t>,</w:t>
      </w:r>
      <w:r w:rsidR="00B57D28" w:rsidRPr="00613FC5">
        <w:rPr>
          <w:rFonts w:ascii="Arial" w:hAnsi="Arial" w:cs="Arial"/>
        </w:rPr>
        <w:t xml:space="preserve"> in NICE’s </w:t>
      </w:r>
      <w:r w:rsidR="00A47ECB">
        <w:rPr>
          <w:rFonts w:ascii="Arial" w:hAnsi="Arial" w:cs="Arial"/>
        </w:rPr>
        <w:t>T</w:t>
      </w:r>
      <w:r w:rsidR="00B57D28" w:rsidRPr="00613FC5">
        <w:rPr>
          <w:rFonts w:ascii="Arial" w:hAnsi="Arial" w:cs="Arial"/>
        </w:rPr>
        <w:t xml:space="preserve">echnology </w:t>
      </w:r>
      <w:r w:rsidR="00A47ECB">
        <w:rPr>
          <w:rFonts w:ascii="Arial" w:hAnsi="Arial" w:cs="Arial"/>
        </w:rPr>
        <w:t>A</w:t>
      </w:r>
      <w:r w:rsidR="00C361E0">
        <w:rPr>
          <w:rFonts w:ascii="Arial" w:hAnsi="Arial" w:cs="Arial"/>
        </w:rPr>
        <w:t>ppraisals.</w:t>
      </w:r>
    </w:p>
    <w:p w14:paraId="72752070" w14:textId="77777777" w:rsidR="006723FE" w:rsidRPr="00613FC5" w:rsidRDefault="006723FE" w:rsidP="0013444F">
      <w:pPr>
        <w:spacing w:line="276" w:lineRule="auto"/>
        <w:rPr>
          <w:rFonts w:ascii="Arial" w:hAnsi="Arial" w:cs="Arial"/>
        </w:rPr>
      </w:pPr>
    </w:p>
    <w:p w14:paraId="38FAABD0" w14:textId="77777777" w:rsidR="008D164B" w:rsidRPr="00613FC5" w:rsidRDefault="008D164B" w:rsidP="008B2188">
      <w:pPr>
        <w:spacing w:line="276" w:lineRule="auto"/>
        <w:jc w:val="center"/>
        <w:rPr>
          <w:rFonts w:ascii="Arial" w:hAnsi="Arial" w:cs="Arial"/>
          <w:b/>
        </w:rPr>
      </w:pPr>
    </w:p>
    <w:p w14:paraId="1497C369" w14:textId="0930224A" w:rsidR="00D74FC5" w:rsidRPr="00613FC5" w:rsidRDefault="000F7E84" w:rsidP="008B2188">
      <w:pPr>
        <w:spacing w:line="276" w:lineRule="auto"/>
        <w:jc w:val="center"/>
        <w:rPr>
          <w:rFonts w:ascii="Arial" w:hAnsi="Arial" w:cs="Arial"/>
          <w:b/>
        </w:rPr>
      </w:pPr>
      <w:r w:rsidRPr="00613FC5">
        <w:rPr>
          <w:rFonts w:ascii="Arial" w:hAnsi="Arial" w:cs="Arial"/>
          <w:b/>
          <w:noProof/>
        </w:rPr>
        <mc:AlternateContent>
          <mc:Choice Requires="wpg">
            <w:drawing>
              <wp:inline distT="0" distB="0" distL="0" distR="0" wp14:anchorId="6E125BB6" wp14:editId="3D8D8A65">
                <wp:extent cx="2215515" cy="1760855"/>
                <wp:effectExtent l="0" t="0" r="13335" b="10795"/>
                <wp:docPr id="39" name="Group 93" descr="Stage one of developing technology appraisal guidance is the scoping stage, this then moves to stage 2 guidance in development.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5515" cy="1760855"/>
                          <a:chOff x="3102" y="4525"/>
                          <a:chExt cx="3489" cy="2773"/>
                        </a:xfrm>
                      </wpg:grpSpPr>
                      <wps:wsp>
                        <wps:cNvPr id="40" name="TextBox 9"/>
                        <wps:cNvSpPr txBox="1">
                          <a:spLocks noChangeArrowheads="1"/>
                        </wps:cNvSpPr>
                        <wps:spPr bwMode="auto">
                          <a:xfrm>
                            <a:off x="3102" y="4525"/>
                            <a:ext cx="3489" cy="914"/>
                          </a:xfrm>
                          <a:prstGeom prst="rect">
                            <a:avLst/>
                          </a:prstGeom>
                          <a:solidFill>
                            <a:srgbClr val="B9F87A"/>
                          </a:solidFill>
                          <a:ln w="25400">
                            <a:solidFill>
                              <a:srgbClr val="00B050"/>
                            </a:solidFill>
                            <a:miter lim="800000"/>
                            <a:headEnd/>
                            <a:tailEnd/>
                          </a:ln>
                        </wps:spPr>
                        <wps:txbx>
                          <w:txbxContent>
                            <w:p w14:paraId="7A06F5B2" w14:textId="77777777" w:rsidR="001B0B35" w:rsidRPr="008B2188" w:rsidRDefault="001B0B35" w:rsidP="00D74FC5">
                              <w:pPr>
                                <w:pStyle w:val="NormalWeb"/>
                                <w:spacing w:before="0" w:beforeAutospacing="0" w:after="0" w:afterAutospacing="0"/>
                                <w:jc w:val="center"/>
                                <w:textAlignment w:val="baseline"/>
                                <w:rPr>
                                  <w:rFonts w:ascii="Arial" w:hAnsi="Arial"/>
                                  <w:color w:val="000000"/>
                                  <w:kern w:val="24"/>
                                  <w:sz w:val="22"/>
                                  <w:szCs w:val="22"/>
                                </w:rPr>
                              </w:pPr>
                              <w:r w:rsidRPr="008B2188">
                                <w:rPr>
                                  <w:rFonts w:ascii="Arial" w:hAnsi="Arial"/>
                                  <w:color w:val="000000"/>
                                  <w:kern w:val="24"/>
                                  <w:sz w:val="22"/>
                                  <w:szCs w:val="22"/>
                                </w:rPr>
                                <w:t xml:space="preserve">Stage 1 </w:t>
                              </w:r>
                            </w:p>
                            <w:p w14:paraId="780CADCA" w14:textId="77777777" w:rsidR="001B0B35" w:rsidRPr="008B2188" w:rsidRDefault="001B0B35" w:rsidP="00D74FC5">
                              <w:pPr>
                                <w:pStyle w:val="NormalWeb"/>
                                <w:spacing w:before="0" w:beforeAutospacing="0" w:after="0" w:afterAutospacing="0"/>
                                <w:jc w:val="center"/>
                                <w:textAlignment w:val="baseline"/>
                                <w:rPr>
                                  <w:rFonts w:ascii="Arial" w:hAnsi="Arial"/>
                                  <w:color w:val="000000"/>
                                  <w:kern w:val="24"/>
                                  <w:sz w:val="22"/>
                                  <w:szCs w:val="22"/>
                                </w:rPr>
                              </w:pPr>
                              <w:r w:rsidRPr="008B2188">
                                <w:rPr>
                                  <w:rFonts w:ascii="Arial" w:hAnsi="Arial"/>
                                  <w:color w:val="000000"/>
                                  <w:kern w:val="24"/>
                                  <w:sz w:val="22"/>
                                  <w:szCs w:val="22"/>
                                </w:rPr>
                                <w:t xml:space="preserve">Scoping </w:t>
                              </w:r>
                            </w:p>
                            <w:p w14:paraId="19740F9A" w14:textId="77777777" w:rsidR="001B0B35" w:rsidRPr="00D74FC5" w:rsidRDefault="001B0B35" w:rsidP="00D74FC5">
                              <w:pPr>
                                <w:pStyle w:val="NormalWeb"/>
                                <w:spacing w:before="0" w:beforeAutospacing="0" w:after="0" w:afterAutospacing="0"/>
                                <w:jc w:val="center"/>
                                <w:textAlignment w:val="baseline"/>
                                <w:rPr>
                                  <w:sz w:val="20"/>
                                  <w:szCs w:val="20"/>
                                </w:rPr>
                              </w:pPr>
                            </w:p>
                          </w:txbxContent>
                        </wps:txbx>
                        <wps:bodyPr rot="0" vert="horz" wrap="square" lIns="91440" tIns="45720" rIns="91440" bIns="45720" anchor="t" anchorCtr="0" upright="1">
                          <a:noAutofit/>
                        </wps:bodyPr>
                      </wps:wsp>
                      <wps:wsp>
                        <wps:cNvPr id="41" name="TextBox 11"/>
                        <wps:cNvSpPr txBox="1">
                          <a:spLocks noChangeArrowheads="1"/>
                        </wps:cNvSpPr>
                        <wps:spPr bwMode="auto">
                          <a:xfrm>
                            <a:off x="3102" y="6242"/>
                            <a:ext cx="3489" cy="1056"/>
                          </a:xfrm>
                          <a:prstGeom prst="rect">
                            <a:avLst/>
                          </a:prstGeom>
                          <a:solidFill>
                            <a:srgbClr val="C6D9F1"/>
                          </a:solidFill>
                          <a:ln w="25400">
                            <a:solidFill>
                              <a:srgbClr val="0070C0"/>
                            </a:solidFill>
                            <a:miter lim="800000"/>
                            <a:headEnd/>
                            <a:tailEnd/>
                          </a:ln>
                        </wps:spPr>
                        <wps:txbx>
                          <w:txbxContent>
                            <w:p w14:paraId="257F7463" w14:textId="77777777" w:rsidR="001B0B35" w:rsidRPr="008B2188" w:rsidRDefault="001B0B35" w:rsidP="008B2188">
                              <w:pPr>
                                <w:pStyle w:val="NormalWeb"/>
                                <w:spacing w:before="0" w:beforeAutospacing="0" w:after="0" w:afterAutospacing="0"/>
                                <w:jc w:val="center"/>
                                <w:textAlignment w:val="baseline"/>
                                <w:rPr>
                                  <w:rFonts w:ascii="Arial" w:hAnsi="Arial"/>
                                  <w:b/>
                                  <w:color w:val="000000"/>
                                  <w:kern w:val="24"/>
                                  <w:sz w:val="22"/>
                                  <w:szCs w:val="22"/>
                                </w:rPr>
                              </w:pPr>
                              <w:r w:rsidRPr="008B2188">
                                <w:rPr>
                                  <w:rFonts w:ascii="Arial" w:hAnsi="Arial"/>
                                  <w:b/>
                                  <w:color w:val="000000"/>
                                  <w:kern w:val="24"/>
                                  <w:sz w:val="22"/>
                                  <w:szCs w:val="22"/>
                                </w:rPr>
                                <w:t>Stage 2</w:t>
                              </w:r>
                            </w:p>
                            <w:p w14:paraId="25A0C5DE" w14:textId="77777777" w:rsidR="001B0B35" w:rsidRPr="008B2188" w:rsidRDefault="001B0B35" w:rsidP="008B2188">
                              <w:pPr>
                                <w:pStyle w:val="NormalWeb"/>
                                <w:spacing w:before="0" w:beforeAutospacing="0" w:after="0" w:afterAutospacing="0"/>
                                <w:jc w:val="center"/>
                                <w:textAlignment w:val="baseline"/>
                                <w:rPr>
                                  <w:rFonts w:ascii="Arial" w:hAnsi="Arial"/>
                                  <w:b/>
                                  <w:color w:val="000000"/>
                                  <w:kern w:val="24"/>
                                  <w:sz w:val="22"/>
                                  <w:szCs w:val="22"/>
                                </w:rPr>
                              </w:pPr>
                              <w:r w:rsidRPr="008B2188">
                                <w:rPr>
                                  <w:rFonts w:ascii="Arial" w:hAnsi="Arial"/>
                                  <w:b/>
                                  <w:color w:val="000000"/>
                                  <w:kern w:val="24"/>
                                  <w:sz w:val="22"/>
                                  <w:szCs w:val="22"/>
                                </w:rPr>
                                <w:t>Guidance development</w:t>
                              </w:r>
                            </w:p>
                          </w:txbxContent>
                        </wps:txbx>
                        <wps:bodyPr rot="0" vert="horz" wrap="square" lIns="91440" tIns="45720" rIns="91440" bIns="45720" anchor="t" anchorCtr="0" upright="1">
                          <a:noAutofit/>
                        </wps:bodyPr>
                      </wps:wsp>
                      <wps:wsp>
                        <wps:cNvPr id="42" name="Down Arrow 5"/>
                        <wps:cNvSpPr>
                          <a:spLocks noChangeArrowheads="1"/>
                        </wps:cNvSpPr>
                        <wps:spPr bwMode="auto">
                          <a:xfrm>
                            <a:off x="3953" y="5522"/>
                            <a:ext cx="1787" cy="651"/>
                          </a:xfrm>
                          <a:prstGeom prst="downArrow">
                            <a:avLst>
                              <a:gd name="adj1" fmla="val 50000"/>
                              <a:gd name="adj2" fmla="val 45032"/>
                            </a:avLst>
                          </a:prstGeom>
                          <a:solidFill>
                            <a:srgbClr val="E46C0A"/>
                          </a:solidFill>
                          <a:ln w="25400" algn="ctr">
                            <a:solidFill>
                              <a:srgbClr val="7F7F7F"/>
                            </a:solidFill>
                            <a:miter lim="800000"/>
                            <a:headEnd/>
                            <a:tailEnd/>
                          </a:ln>
                        </wps:spPr>
                        <wps:txbx>
                          <w:txbxContent>
                            <w:p w14:paraId="0B02FFF5" w14:textId="5F6B77FD" w:rsidR="001B0B35" w:rsidRPr="00D74FC5" w:rsidRDefault="001B0B35" w:rsidP="00D74FC5">
                              <w:pPr>
                                <w:rPr>
                                  <w:rFonts w:ascii="Arial" w:hAnsi="Arial" w:cs="Arial"/>
                                  <w:sz w:val="20"/>
                                  <w:szCs w:val="20"/>
                                </w:rPr>
                              </w:pPr>
                            </w:p>
                          </w:txbxContent>
                        </wps:txbx>
                        <wps:bodyPr rot="0" vert="horz" wrap="square" lIns="91440" tIns="45720" rIns="91440" bIns="45720" anchor="ctr" anchorCtr="0" upright="1">
                          <a:noAutofit/>
                        </wps:bodyPr>
                      </wps:wsp>
                    </wpg:wgp>
                  </a:graphicData>
                </a:graphic>
              </wp:inline>
            </w:drawing>
          </mc:Choice>
          <mc:Fallback>
            <w:pict>
              <v:group w14:anchorId="6E125BB6" id="Group 93" o:spid="_x0000_s1026" alt="Stage one of developing technology appraisal guidance is the scoping stage, this then moves to stage 2 guidance in development. " style="width:174.45pt;height:138.65pt;mso-position-horizontal-relative:char;mso-position-vertical-relative:line" coordorigin="3102,4525" coordsize="3489,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">
                <v:shapetype id="_x0000_t202" coordsize="21600,21600" o:spt="202" path="m,l,21600r21600,l21600,xe">
                  <v:stroke joinstyle="miter"/>
                  <v:path gradientshapeok="t" o:connecttype="rect"/>
                </v:shapetype>
                <v:shape id="TextBox 9" o:spid="_x0000_s1027" type="#_x0000_t202" style="position:absolute;left:3102;top:4525;width:3489;height: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" fillcolor="#b9f87a" strokecolor="#00b050" strokeweight="2pt">
                  <v:textbox>
                    <w:txbxContent>
                      <w:p w14:paraId="7A06F5B2" w14:textId="77777777" w:rsidR="001B0B35" w:rsidRPr="008B2188" w:rsidRDefault="001B0B35" w:rsidP="00D74FC5">
                        <w:pPr>
                          <w:pStyle w:val="NormalWeb"/>
                          <w:spacing w:before="0" w:beforeAutospacing="0" w:after="0" w:afterAutospacing="0"/>
                          <w:jc w:val="center"/>
                          <w:textAlignment w:val="baseline"/>
                          <w:rPr>
                            <w:rFonts w:ascii="Arial" w:hAnsi="Arial"/>
                            <w:color w:val="000000"/>
                            <w:kern w:val="24"/>
                            <w:sz w:val="22"/>
                            <w:szCs w:val="22"/>
                          </w:rPr>
                        </w:pPr>
                        <w:r w:rsidRPr="008B2188">
                          <w:rPr>
                            <w:rFonts w:ascii="Arial" w:hAnsi="Arial"/>
                            <w:color w:val="000000"/>
                            <w:kern w:val="24"/>
                            <w:sz w:val="22"/>
                            <w:szCs w:val="22"/>
                          </w:rPr>
                          <w:t xml:space="preserve">Stage 1 </w:t>
                        </w:r>
                      </w:p>
                      <w:p w14:paraId="780CADCA" w14:textId="77777777" w:rsidR="001B0B35" w:rsidRPr="008B2188" w:rsidRDefault="001B0B35" w:rsidP="00D74FC5">
                        <w:pPr>
                          <w:pStyle w:val="NormalWeb"/>
                          <w:spacing w:before="0" w:beforeAutospacing="0" w:after="0" w:afterAutospacing="0"/>
                          <w:jc w:val="center"/>
                          <w:textAlignment w:val="baseline"/>
                          <w:rPr>
                            <w:rFonts w:ascii="Arial" w:hAnsi="Arial"/>
                            <w:color w:val="000000"/>
                            <w:kern w:val="24"/>
                            <w:sz w:val="22"/>
                            <w:szCs w:val="22"/>
                          </w:rPr>
                        </w:pPr>
                        <w:r w:rsidRPr="008B2188">
                          <w:rPr>
                            <w:rFonts w:ascii="Arial" w:hAnsi="Arial"/>
                            <w:color w:val="000000"/>
                            <w:kern w:val="24"/>
                            <w:sz w:val="22"/>
                            <w:szCs w:val="22"/>
                          </w:rPr>
                          <w:t xml:space="preserve">Scoping </w:t>
                        </w:r>
                      </w:p>
                      <w:p w14:paraId="19740F9A" w14:textId="77777777" w:rsidR="001B0B35" w:rsidRPr="00D74FC5" w:rsidRDefault="001B0B35" w:rsidP="00D74FC5">
                        <w:pPr>
                          <w:pStyle w:val="NormalWeb"/>
                          <w:spacing w:before="0" w:beforeAutospacing="0" w:after="0" w:afterAutospacing="0"/>
                          <w:jc w:val="center"/>
                          <w:textAlignment w:val="baseline"/>
                          <w:rPr>
                            <w:sz w:val="20"/>
                            <w:szCs w:val="20"/>
                          </w:rPr>
                        </w:pPr>
                      </w:p>
                    </w:txbxContent>
                  </v:textbox>
                </v:shape>
                <v:shape id="TextBox 11" o:spid="_x0000_s1028" type="#_x0000_t202" style="position:absolute;left:3102;top:6242;width:3489;height:1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" fillcolor="#c6d9f1" strokecolor="#0070c0" strokeweight="2pt">
                  <v:textbox>
                    <w:txbxContent>
                      <w:p w14:paraId="257F7463" w14:textId="77777777" w:rsidR="001B0B35" w:rsidRPr="008B2188" w:rsidRDefault="001B0B35" w:rsidP="008B2188">
                        <w:pPr>
                          <w:pStyle w:val="NormalWeb"/>
                          <w:spacing w:before="0" w:beforeAutospacing="0" w:after="0" w:afterAutospacing="0"/>
                          <w:jc w:val="center"/>
                          <w:textAlignment w:val="baseline"/>
                          <w:rPr>
                            <w:rFonts w:ascii="Arial" w:hAnsi="Arial"/>
                            <w:b/>
                            <w:color w:val="000000"/>
                            <w:kern w:val="24"/>
                            <w:sz w:val="22"/>
                            <w:szCs w:val="22"/>
                          </w:rPr>
                        </w:pPr>
                        <w:r w:rsidRPr="008B2188">
                          <w:rPr>
                            <w:rFonts w:ascii="Arial" w:hAnsi="Arial"/>
                            <w:b/>
                            <w:color w:val="000000"/>
                            <w:kern w:val="24"/>
                            <w:sz w:val="22"/>
                            <w:szCs w:val="22"/>
                          </w:rPr>
                          <w:t>Stage 2</w:t>
                        </w:r>
                      </w:p>
                      <w:p w14:paraId="25A0C5DE" w14:textId="77777777" w:rsidR="001B0B35" w:rsidRPr="008B2188" w:rsidRDefault="001B0B35" w:rsidP="008B2188">
                        <w:pPr>
                          <w:pStyle w:val="NormalWeb"/>
                          <w:spacing w:before="0" w:beforeAutospacing="0" w:after="0" w:afterAutospacing="0"/>
                          <w:jc w:val="center"/>
                          <w:textAlignment w:val="baseline"/>
                          <w:rPr>
                            <w:rFonts w:ascii="Arial" w:hAnsi="Arial"/>
                            <w:b/>
                            <w:color w:val="000000"/>
                            <w:kern w:val="24"/>
                            <w:sz w:val="22"/>
                            <w:szCs w:val="22"/>
                          </w:rPr>
                        </w:pPr>
                        <w:r w:rsidRPr="008B2188">
                          <w:rPr>
                            <w:rFonts w:ascii="Arial" w:hAnsi="Arial"/>
                            <w:b/>
                            <w:color w:val="000000"/>
                            <w:kern w:val="24"/>
                            <w:sz w:val="22"/>
                            <w:szCs w:val="22"/>
                          </w:rPr>
                          <w:t>Guidance development</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9" type="#_x0000_t67" style="position:absolute;left:3953;top:5522;width:1787;height: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" adj="11873" fillcolor="#e46c0a" strokecolor="#7f7f7f" strokeweight="2pt">
                  <v:textbox>
                    <w:txbxContent>
                      <w:p w14:paraId="0B02FFF5" w14:textId="5F6B77FD" w:rsidR="001B0B35" w:rsidRPr="00D74FC5" w:rsidRDefault="001B0B35" w:rsidP="00D74FC5">
                        <w:pPr>
                          <w:rPr>
                            <w:rFonts w:ascii="Arial" w:hAnsi="Arial" w:cs="Arial"/>
                            <w:sz w:val="20"/>
                            <w:szCs w:val="20"/>
                          </w:rPr>
                        </w:pPr>
                      </w:p>
                    </w:txbxContent>
                  </v:textbox>
                </v:shape>
                <w10:anchorlock/>
              </v:group>
            </w:pict>
          </mc:Fallback>
        </mc:AlternateContent>
      </w:r>
    </w:p>
    <w:p w14:paraId="07D41542" w14:textId="77777777" w:rsidR="008D164B" w:rsidRPr="00613FC5" w:rsidRDefault="008D164B" w:rsidP="0013444F">
      <w:pPr>
        <w:spacing w:line="276" w:lineRule="auto"/>
        <w:rPr>
          <w:rFonts w:ascii="Arial" w:hAnsi="Arial" w:cs="Arial"/>
        </w:rPr>
      </w:pPr>
    </w:p>
    <w:p w14:paraId="28E00C23" w14:textId="7FCAAC14" w:rsidR="0013444F" w:rsidRPr="00613FC5" w:rsidRDefault="0013444F" w:rsidP="0013444F">
      <w:pPr>
        <w:spacing w:line="276" w:lineRule="auto"/>
        <w:rPr>
          <w:rFonts w:ascii="Arial" w:hAnsi="Arial" w:cs="Arial"/>
        </w:rPr>
      </w:pPr>
      <w:r w:rsidRPr="00613FC5">
        <w:rPr>
          <w:rFonts w:ascii="Arial" w:hAnsi="Arial" w:cs="Arial"/>
        </w:rPr>
        <w:t>In this document, we will refer to you as ‘you’ and sometimes as ‘patient and carer organisation’</w:t>
      </w:r>
      <w:r w:rsidR="007B2131">
        <w:rPr>
          <w:rFonts w:ascii="Arial" w:hAnsi="Arial" w:cs="Arial"/>
        </w:rPr>
        <w:t>.</w:t>
      </w:r>
      <w:r w:rsidRPr="00613FC5">
        <w:rPr>
          <w:rFonts w:ascii="Arial" w:hAnsi="Arial" w:cs="Arial"/>
        </w:rPr>
        <w:t xml:space="preserve"> </w:t>
      </w:r>
      <w:r w:rsidR="007B2131">
        <w:rPr>
          <w:rFonts w:ascii="Arial" w:hAnsi="Arial" w:cs="Arial"/>
        </w:rPr>
        <w:t>W</w:t>
      </w:r>
      <w:r w:rsidRPr="00613FC5">
        <w:rPr>
          <w:rFonts w:ascii="Arial" w:hAnsi="Arial" w:cs="Arial"/>
        </w:rPr>
        <w:t>e will refer to the Public Involvement Programme as ‘we’</w:t>
      </w:r>
      <w:r w:rsidR="00461B33" w:rsidRPr="00613FC5">
        <w:rPr>
          <w:rFonts w:ascii="Arial" w:hAnsi="Arial" w:cs="Arial"/>
        </w:rPr>
        <w:t>,</w:t>
      </w:r>
      <w:r w:rsidRPr="00613FC5">
        <w:rPr>
          <w:rFonts w:ascii="Arial" w:hAnsi="Arial" w:cs="Arial"/>
        </w:rPr>
        <w:t xml:space="preserve"> and the NICE </w:t>
      </w:r>
      <w:r w:rsidR="001B1171">
        <w:rPr>
          <w:rFonts w:ascii="Arial" w:hAnsi="Arial" w:cs="Arial"/>
        </w:rPr>
        <w:t>T</w:t>
      </w:r>
      <w:r w:rsidRPr="00613FC5">
        <w:rPr>
          <w:rFonts w:ascii="Arial" w:hAnsi="Arial" w:cs="Arial"/>
        </w:rPr>
        <w:t xml:space="preserve">echnology </w:t>
      </w:r>
      <w:r w:rsidR="001B1171">
        <w:rPr>
          <w:rFonts w:ascii="Arial" w:hAnsi="Arial" w:cs="Arial"/>
        </w:rPr>
        <w:t>A</w:t>
      </w:r>
      <w:r w:rsidR="00C361E0">
        <w:rPr>
          <w:rFonts w:ascii="Arial" w:hAnsi="Arial" w:cs="Arial"/>
        </w:rPr>
        <w:t xml:space="preserve">ppraisal </w:t>
      </w:r>
      <w:r w:rsidRPr="00613FC5">
        <w:rPr>
          <w:rFonts w:ascii="Arial" w:hAnsi="Arial" w:cs="Arial"/>
        </w:rPr>
        <w:t xml:space="preserve">programme as ‘NICE’. </w:t>
      </w:r>
    </w:p>
    <w:p w14:paraId="363E53E3" w14:textId="77777777" w:rsidR="0013444F" w:rsidRPr="00613FC5" w:rsidRDefault="0013444F" w:rsidP="0013444F">
      <w:pPr>
        <w:spacing w:line="276" w:lineRule="auto"/>
        <w:rPr>
          <w:rFonts w:ascii="Arial" w:hAnsi="Arial" w:cs="Arial"/>
        </w:rPr>
      </w:pPr>
    </w:p>
    <w:p w14:paraId="1024F5A6" w14:textId="77777777" w:rsidR="0013444F" w:rsidRPr="00D0170C" w:rsidRDefault="0013444F" w:rsidP="00D0170C">
      <w:pPr>
        <w:pStyle w:val="Heading1"/>
        <w:rPr>
          <w:sz w:val="24"/>
          <w:szCs w:val="24"/>
        </w:rPr>
      </w:pPr>
      <w:r w:rsidRPr="00D0170C">
        <w:rPr>
          <w:sz w:val="24"/>
          <w:szCs w:val="24"/>
        </w:rPr>
        <w:t>Other documents you might find useful are:</w:t>
      </w:r>
    </w:p>
    <w:p w14:paraId="74F08E09" w14:textId="0E376AD9" w:rsidR="0013444F" w:rsidRPr="00613FC5" w:rsidRDefault="0013444F" w:rsidP="00D0170C">
      <w:pPr>
        <w:pStyle w:val="Bullets"/>
      </w:pPr>
      <w:r w:rsidRPr="00613FC5">
        <w:t xml:space="preserve">An overview of NICE </w:t>
      </w:r>
      <w:r w:rsidR="001B1171">
        <w:t>T</w:t>
      </w:r>
      <w:r w:rsidRPr="00613FC5">
        <w:t xml:space="preserve">echnology </w:t>
      </w:r>
      <w:r w:rsidR="001B1171">
        <w:t>A</w:t>
      </w:r>
      <w:r w:rsidR="00C361E0">
        <w:t>ppraisals for</w:t>
      </w:r>
      <w:r w:rsidRPr="00613FC5">
        <w:t xml:space="preserve"> patient and carer groups</w:t>
      </w:r>
    </w:p>
    <w:p w14:paraId="4B85D9F8" w14:textId="0D6A7984" w:rsidR="0013444F" w:rsidRPr="00613FC5" w:rsidRDefault="0013444F" w:rsidP="00D0170C">
      <w:pPr>
        <w:pStyle w:val="Bullets"/>
        <w:rPr>
          <w:b/>
          <w:bCs/>
          <w:kern w:val="32"/>
        </w:rPr>
      </w:pPr>
      <w:bookmarkStart w:id="2" w:name="_Toc386015572"/>
      <w:r w:rsidRPr="00613FC5">
        <w:t xml:space="preserve">Scoping technology </w:t>
      </w:r>
      <w:r w:rsidR="00C361E0">
        <w:t>appraisals</w:t>
      </w:r>
      <w:r w:rsidRPr="00613FC5">
        <w:t>: a factsheet for patient and carer organisations</w:t>
      </w:r>
      <w:bookmarkEnd w:id="2"/>
    </w:p>
    <w:p w14:paraId="6907CBBE" w14:textId="4DEB806F" w:rsidR="0013444F" w:rsidRPr="00613FC5" w:rsidRDefault="00647B70" w:rsidP="00D0170C">
      <w:pPr>
        <w:pStyle w:val="Bullets"/>
        <w:rPr>
          <w:b/>
          <w:bCs/>
          <w:kern w:val="32"/>
        </w:rPr>
      </w:pPr>
      <w:bookmarkStart w:id="3" w:name="_Toc386015573"/>
      <w:r>
        <w:t>A guide for</w:t>
      </w:r>
      <w:r w:rsidR="0013444F" w:rsidRPr="00613FC5">
        <w:t xml:space="preserve"> nominating patient experts</w:t>
      </w:r>
      <w:bookmarkEnd w:id="3"/>
    </w:p>
    <w:p w14:paraId="6B203141" w14:textId="77777777" w:rsidR="0013444F" w:rsidRPr="00613FC5" w:rsidRDefault="0013444F" w:rsidP="0013444F">
      <w:pPr>
        <w:spacing w:line="276" w:lineRule="auto"/>
        <w:rPr>
          <w:rFonts w:ascii="Arial" w:hAnsi="Arial" w:cs="Arial"/>
        </w:rPr>
      </w:pPr>
    </w:p>
    <w:p w14:paraId="4D0E86C5" w14:textId="16AEF5C6" w:rsidR="00547B0F" w:rsidRPr="00D0170C" w:rsidRDefault="00D91564" w:rsidP="00D0170C">
      <w:pPr>
        <w:pStyle w:val="Heading1"/>
        <w:rPr>
          <w:sz w:val="24"/>
          <w:szCs w:val="24"/>
        </w:rPr>
      </w:pPr>
      <w:r w:rsidRPr="00D0170C">
        <w:rPr>
          <w:sz w:val="24"/>
          <w:szCs w:val="24"/>
        </w:rPr>
        <w:t xml:space="preserve">We have also written a document for individual </w:t>
      </w:r>
      <w:r w:rsidR="003123ED" w:rsidRPr="00D0170C">
        <w:rPr>
          <w:sz w:val="24"/>
          <w:szCs w:val="24"/>
        </w:rPr>
        <w:t>p</w:t>
      </w:r>
      <w:r w:rsidRPr="00D0170C">
        <w:rPr>
          <w:sz w:val="24"/>
          <w:szCs w:val="24"/>
        </w:rPr>
        <w:t xml:space="preserve">atient </w:t>
      </w:r>
      <w:r w:rsidR="003123ED" w:rsidRPr="00D0170C">
        <w:rPr>
          <w:sz w:val="24"/>
          <w:szCs w:val="24"/>
        </w:rPr>
        <w:t>e</w:t>
      </w:r>
      <w:r w:rsidRPr="00D0170C">
        <w:rPr>
          <w:sz w:val="24"/>
          <w:szCs w:val="24"/>
        </w:rPr>
        <w:t xml:space="preserve">xperts on how </w:t>
      </w:r>
      <w:r w:rsidR="00C50F62">
        <w:rPr>
          <w:sz w:val="24"/>
          <w:szCs w:val="24"/>
        </w:rPr>
        <w:t>to</w:t>
      </w:r>
      <w:r w:rsidRPr="00D0170C">
        <w:rPr>
          <w:sz w:val="24"/>
          <w:szCs w:val="24"/>
        </w:rPr>
        <w:t xml:space="preserve"> participate in</w:t>
      </w:r>
      <w:r w:rsidR="002417EB" w:rsidRPr="00D0170C">
        <w:rPr>
          <w:sz w:val="24"/>
          <w:szCs w:val="24"/>
        </w:rPr>
        <w:t xml:space="preserve"> </w:t>
      </w:r>
      <w:r w:rsidR="001B1171">
        <w:rPr>
          <w:sz w:val="24"/>
          <w:szCs w:val="24"/>
        </w:rPr>
        <w:t>T</w:t>
      </w:r>
      <w:r w:rsidR="00FA76CC" w:rsidRPr="00D0170C">
        <w:rPr>
          <w:sz w:val="24"/>
          <w:szCs w:val="24"/>
        </w:rPr>
        <w:t>echnology</w:t>
      </w:r>
      <w:r w:rsidR="001B1171">
        <w:rPr>
          <w:sz w:val="24"/>
          <w:szCs w:val="24"/>
        </w:rPr>
        <w:t xml:space="preserve"> A</w:t>
      </w:r>
      <w:r w:rsidR="00C361E0">
        <w:rPr>
          <w:sz w:val="24"/>
          <w:szCs w:val="24"/>
        </w:rPr>
        <w:t>ppraisals</w:t>
      </w:r>
      <w:r w:rsidR="00FA76CC" w:rsidRPr="00D0170C">
        <w:rPr>
          <w:sz w:val="24"/>
          <w:szCs w:val="24"/>
        </w:rPr>
        <w:t xml:space="preserve"> called</w:t>
      </w:r>
      <w:r w:rsidR="00547B0F" w:rsidRPr="00D0170C">
        <w:rPr>
          <w:sz w:val="24"/>
          <w:szCs w:val="24"/>
        </w:rPr>
        <w:t>:</w:t>
      </w:r>
    </w:p>
    <w:p w14:paraId="41550CA8" w14:textId="3B1E121B" w:rsidR="00D91564" w:rsidRPr="00613FC5" w:rsidRDefault="00FA76CC" w:rsidP="00D0170C">
      <w:pPr>
        <w:pStyle w:val="Bullets"/>
      </w:pPr>
      <w:r w:rsidRPr="00613FC5">
        <w:t xml:space="preserve"> </w:t>
      </w:r>
      <w:bookmarkStart w:id="4" w:name="_Toc386015574"/>
      <w:r w:rsidR="00647B70">
        <w:t>A guide</w:t>
      </w:r>
      <w:r w:rsidR="007C4FDA" w:rsidRPr="00613FC5">
        <w:t xml:space="preserve"> for </w:t>
      </w:r>
      <w:r w:rsidR="003123ED" w:rsidRPr="00613FC5">
        <w:t>p</w:t>
      </w:r>
      <w:r w:rsidR="007C4FDA" w:rsidRPr="00613FC5">
        <w:t xml:space="preserve">atient </w:t>
      </w:r>
      <w:r w:rsidR="003123ED" w:rsidRPr="00613FC5">
        <w:t>e</w:t>
      </w:r>
      <w:r w:rsidR="007C4FDA" w:rsidRPr="00613FC5">
        <w:t>xperts</w:t>
      </w:r>
      <w:bookmarkEnd w:id="4"/>
    </w:p>
    <w:p w14:paraId="691A945D" w14:textId="77777777" w:rsidR="008B2188" w:rsidRPr="00613FC5" w:rsidRDefault="008B2188" w:rsidP="002E6B86">
      <w:pPr>
        <w:rPr>
          <w:rFonts w:ascii="Arial" w:hAnsi="Arial" w:cs="Arial"/>
        </w:rPr>
      </w:pPr>
    </w:p>
    <w:p w14:paraId="76D361BE" w14:textId="649D64AD" w:rsidR="007C4FDA" w:rsidRPr="00613FC5" w:rsidRDefault="008B2188" w:rsidP="002E6B86">
      <w:pPr>
        <w:rPr>
          <w:rFonts w:ascii="Arial" w:hAnsi="Arial" w:cs="Arial"/>
        </w:rPr>
      </w:pPr>
      <w:r w:rsidRPr="00613FC5">
        <w:rPr>
          <w:rFonts w:ascii="Arial" w:hAnsi="Arial" w:cs="Arial"/>
        </w:rPr>
        <w:t xml:space="preserve">The above documents are available via the public involvement webpage </w:t>
      </w:r>
      <w:hyperlink r:id="rId7" w:history="1">
        <w:r w:rsidR="0066383E">
          <w:rPr>
            <w:rStyle w:val="Hyperlink"/>
            <w:rFonts w:ascii="Arial" w:hAnsi="Arial" w:cs="Arial"/>
          </w:rPr>
          <w:t>“guides to developing our guidance”</w:t>
        </w:r>
      </w:hyperlink>
      <w:r w:rsidRPr="00613FC5">
        <w:rPr>
          <w:rFonts w:ascii="Arial" w:hAnsi="Arial" w:cs="Arial"/>
        </w:rPr>
        <w:t xml:space="preserve">. </w:t>
      </w:r>
    </w:p>
    <w:p w14:paraId="5E4E4243" w14:textId="77777777" w:rsidR="008B2188" w:rsidRPr="00613FC5" w:rsidRDefault="008B2188" w:rsidP="002E6B86">
      <w:pPr>
        <w:rPr>
          <w:rFonts w:ascii="Arial" w:hAnsi="Arial" w:cs="Arial"/>
        </w:rPr>
      </w:pPr>
    </w:p>
    <w:p w14:paraId="2659B8A0" w14:textId="10A61EFF" w:rsidR="00D91564" w:rsidRPr="00613FC5" w:rsidRDefault="002417EB" w:rsidP="00C066DF">
      <w:pPr>
        <w:spacing w:after="240" w:line="276" w:lineRule="auto"/>
        <w:rPr>
          <w:rFonts w:ascii="Arial" w:hAnsi="Arial" w:cs="Arial"/>
        </w:rPr>
      </w:pPr>
      <w:r w:rsidRPr="00613FC5">
        <w:rPr>
          <w:rFonts w:ascii="Arial" w:hAnsi="Arial" w:cs="Arial"/>
        </w:rPr>
        <w:t xml:space="preserve">We also have </w:t>
      </w:r>
      <w:r w:rsidR="00D91564" w:rsidRPr="00613FC5">
        <w:rPr>
          <w:rFonts w:ascii="Arial" w:hAnsi="Arial" w:cs="Arial"/>
        </w:rPr>
        <w:t xml:space="preserve">guides on the methods and process of </w:t>
      </w:r>
      <w:r w:rsidR="00FA76CC" w:rsidRPr="00613FC5">
        <w:rPr>
          <w:rFonts w:ascii="Arial" w:hAnsi="Arial" w:cs="Arial"/>
        </w:rPr>
        <w:t xml:space="preserve">technology </w:t>
      </w:r>
      <w:r w:rsidR="00C361E0">
        <w:rPr>
          <w:rFonts w:ascii="Arial" w:hAnsi="Arial" w:cs="Arial"/>
        </w:rPr>
        <w:t>appraisals</w:t>
      </w:r>
      <w:r w:rsidR="00C50F62">
        <w:rPr>
          <w:rFonts w:ascii="Arial" w:hAnsi="Arial" w:cs="Arial"/>
        </w:rPr>
        <w:t>. T</w:t>
      </w:r>
      <w:r w:rsidRPr="00613FC5">
        <w:rPr>
          <w:rFonts w:ascii="Arial" w:hAnsi="Arial" w:cs="Arial"/>
        </w:rPr>
        <w:t xml:space="preserve">hese are </w:t>
      </w:r>
      <w:r w:rsidR="007C4FDA" w:rsidRPr="00613FC5">
        <w:rPr>
          <w:rFonts w:ascii="Arial" w:hAnsi="Arial" w:cs="Arial"/>
        </w:rPr>
        <w:t>available on the NICE website. These are</w:t>
      </w:r>
      <w:r w:rsidR="00D91564" w:rsidRPr="00613FC5">
        <w:rPr>
          <w:rFonts w:ascii="Arial" w:hAnsi="Arial" w:cs="Arial"/>
        </w:rPr>
        <w:t xml:space="preserve"> not specifically written for </w:t>
      </w:r>
      <w:r w:rsidR="007C4FDA" w:rsidRPr="00613FC5">
        <w:rPr>
          <w:rFonts w:ascii="Arial" w:hAnsi="Arial" w:cs="Arial"/>
        </w:rPr>
        <w:t>patient and carer organisations.</w:t>
      </w:r>
      <w:r w:rsidR="00FA76CC" w:rsidRPr="00613FC5">
        <w:rPr>
          <w:rFonts w:ascii="Arial" w:hAnsi="Arial" w:cs="Arial"/>
        </w:rPr>
        <w:t xml:space="preserve"> They are: </w:t>
      </w:r>
    </w:p>
    <w:bookmarkStart w:id="5" w:name="_Toc386014525"/>
    <w:p w14:paraId="5B0C9CAD" w14:textId="001C9780" w:rsidR="00E76AC8" w:rsidRPr="00613FC5" w:rsidRDefault="00E76AC8" w:rsidP="00D0170C">
      <w:pPr>
        <w:pStyle w:val="Bullets"/>
      </w:pPr>
      <w:r w:rsidRPr="00613FC5">
        <w:fldChar w:fldCharType="begin"/>
      </w:r>
      <w:r w:rsidRPr="00613FC5">
        <w:instrText xml:space="preserve"> HYPERLINK "http://www.nice.org.uk/article/pmg9/chapter/Foreword" </w:instrText>
      </w:r>
      <w:r w:rsidRPr="00613FC5">
        <w:fldChar w:fldCharType="separate"/>
      </w:r>
      <w:r w:rsidRPr="00613FC5">
        <w:rPr>
          <w:rStyle w:val="Hyperlink"/>
          <w:rFonts w:cs="Arial"/>
        </w:rPr>
        <w:t>Guide to the methods of technology appraisal</w:t>
      </w:r>
      <w:bookmarkEnd w:id="5"/>
      <w:r w:rsidRPr="00613FC5">
        <w:fldChar w:fldCharType="end"/>
      </w:r>
      <w:r w:rsidR="0066383E">
        <w:t xml:space="preserve"> </w:t>
      </w:r>
    </w:p>
    <w:bookmarkStart w:id="6" w:name="_Toc386014526"/>
    <w:p w14:paraId="0DE38ECA" w14:textId="77777777" w:rsidR="00D91564" w:rsidRPr="00613FC5" w:rsidRDefault="00E76AC8" w:rsidP="00D0170C">
      <w:pPr>
        <w:pStyle w:val="Bullets"/>
      </w:pPr>
      <w:r w:rsidRPr="00613FC5">
        <w:fldChar w:fldCharType="begin"/>
      </w:r>
      <w:r w:rsidRPr="00613FC5">
        <w:instrText xml:space="preserve"> HYPERLINK "http://www.nice.org.uk/article/pmg19/chapter/Foreword" </w:instrText>
      </w:r>
      <w:r w:rsidRPr="00613FC5">
        <w:fldChar w:fldCharType="separate"/>
      </w:r>
      <w:r w:rsidRPr="00613FC5">
        <w:rPr>
          <w:rStyle w:val="Hyperlink"/>
          <w:rFonts w:cs="Arial"/>
        </w:rPr>
        <w:t>Technology appraisal process guides</w:t>
      </w:r>
      <w:bookmarkEnd w:id="6"/>
      <w:r w:rsidRPr="00613FC5">
        <w:fldChar w:fldCharType="end"/>
      </w:r>
    </w:p>
    <w:p w14:paraId="6DE98B1C" w14:textId="77777777" w:rsidR="00C066DF" w:rsidRPr="00613FC5" w:rsidRDefault="00C066DF" w:rsidP="002E6B86">
      <w:pPr>
        <w:spacing w:after="120"/>
        <w:ind w:left="720"/>
        <w:rPr>
          <w:rFonts w:ascii="Arial" w:hAnsi="Arial" w:cs="Arial"/>
        </w:rPr>
      </w:pPr>
    </w:p>
    <w:p w14:paraId="345D60C9" w14:textId="5F4238C1" w:rsidR="0072633D" w:rsidRPr="0029680C" w:rsidRDefault="0072633D" w:rsidP="0072633D">
      <w:pPr>
        <w:spacing w:line="276" w:lineRule="auto"/>
        <w:rPr>
          <w:rFonts w:ascii="Arial" w:hAnsi="Arial" w:cs="Arial"/>
          <w:sz w:val="22"/>
          <w:szCs w:val="22"/>
        </w:rPr>
      </w:pPr>
      <w:bookmarkStart w:id="7" w:name="_Toc386015577"/>
      <w:bookmarkStart w:id="8" w:name="_Toc375654657"/>
      <w:bookmarkStart w:id="9" w:name="_Toc377031932"/>
      <w:r w:rsidRPr="00613FC5">
        <w:rPr>
          <w:rFonts w:ascii="Arial" w:hAnsi="Arial" w:cs="Arial"/>
        </w:rPr>
        <w:t xml:space="preserve">If you have any questions or would like further information, please contact the </w:t>
      </w:r>
      <w:r w:rsidRPr="00613FC5">
        <w:rPr>
          <w:rFonts w:ascii="Arial" w:hAnsi="Arial" w:cs="Arial"/>
        </w:rPr>
        <w:br/>
        <w:t xml:space="preserve">Public Involvement </w:t>
      </w:r>
      <w:r w:rsidR="000F7E84" w:rsidRPr="00613FC5">
        <w:rPr>
          <w:rFonts w:ascii="Arial" w:hAnsi="Arial" w:cs="Arial"/>
        </w:rPr>
        <w:t xml:space="preserve">Programme at </w:t>
      </w:r>
      <w:hyperlink r:id="rId8" w:history="1">
        <w:r w:rsidR="000F7E84" w:rsidRPr="00613FC5">
          <w:rPr>
            <w:rStyle w:val="Hyperlink"/>
            <w:rFonts w:ascii="Arial" w:hAnsi="Arial" w:cs="Arial"/>
          </w:rPr>
          <w:t>pip@nice.org.uk</w:t>
        </w:r>
      </w:hyperlink>
      <w:r w:rsidR="000F7E84" w:rsidRPr="00613FC5">
        <w:rPr>
          <w:rFonts w:ascii="Arial" w:hAnsi="Arial" w:cs="Arial"/>
        </w:rPr>
        <w:t xml:space="preserve"> or call 0161 870 3020.</w:t>
      </w:r>
      <w:r w:rsidR="000F7E84">
        <w:rPr>
          <w:rFonts w:ascii="Arial" w:hAnsi="Arial" w:cs="Arial"/>
          <w:sz w:val="22"/>
          <w:szCs w:val="22"/>
        </w:rPr>
        <w:t xml:space="preserve"> </w:t>
      </w:r>
      <w:r w:rsidRPr="0029680C">
        <w:rPr>
          <w:sz w:val="28"/>
          <w:szCs w:val="28"/>
        </w:rPr>
        <w:br w:type="page"/>
      </w:r>
    </w:p>
    <w:p w14:paraId="54917300" w14:textId="2C83775A" w:rsidR="0013444F" w:rsidRPr="00927A0C" w:rsidRDefault="0013444F" w:rsidP="00927A0C">
      <w:pPr>
        <w:pStyle w:val="Heading1"/>
      </w:pPr>
      <w:bookmarkStart w:id="10" w:name="_Toc386015578"/>
      <w:bookmarkStart w:id="11" w:name="_Toc375654659"/>
      <w:bookmarkStart w:id="12" w:name="_Toc377031934"/>
      <w:bookmarkStart w:id="13" w:name="_Toc377032249"/>
      <w:bookmarkStart w:id="14" w:name="TAProcess"/>
      <w:bookmarkEnd w:id="7"/>
      <w:bookmarkEnd w:id="8"/>
      <w:bookmarkEnd w:id="9"/>
      <w:r w:rsidRPr="00927A0C">
        <w:lastRenderedPageBreak/>
        <w:t>1 Introduction</w:t>
      </w:r>
      <w:bookmarkEnd w:id="10"/>
    </w:p>
    <w:p w14:paraId="6AF5A016" w14:textId="4A2DBB4B" w:rsidR="0013444F" w:rsidRPr="00927A0C" w:rsidRDefault="0013444F" w:rsidP="00927A0C">
      <w:pPr>
        <w:pStyle w:val="Heading2"/>
      </w:pPr>
      <w:bookmarkStart w:id="15" w:name="_Toc386015579"/>
      <w:r w:rsidRPr="00927A0C">
        <w:t>1a</w:t>
      </w:r>
      <w:r w:rsidRPr="00927A0C">
        <w:tab/>
        <w:t xml:space="preserve">What are NICE </w:t>
      </w:r>
      <w:r w:rsidR="00A47ECB">
        <w:t>T</w:t>
      </w:r>
      <w:r w:rsidRPr="00927A0C">
        <w:t xml:space="preserve">echnology </w:t>
      </w:r>
      <w:r w:rsidR="00A47ECB">
        <w:t>A</w:t>
      </w:r>
      <w:r w:rsidR="00C361E0">
        <w:t>ppraisals</w:t>
      </w:r>
      <w:bookmarkEnd w:id="15"/>
      <w:r w:rsidR="00C361E0">
        <w:t>?</w:t>
      </w:r>
    </w:p>
    <w:p w14:paraId="6C0B6B11" w14:textId="77777777" w:rsidR="0013444F" w:rsidRPr="00C26F06" w:rsidRDefault="0013444F" w:rsidP="0013444F">
      <w:pPr>
        <w:keepNext/>
        <w:keepLines/>
        <w:rPr>
          <w:rFonts w:ascii="Arial" w:hAnsi="Arial" w:cs="Arial"/>
          <w:b/>
        </w:rPr>
      </w:pPr>
    </w:p>
    <w:p w14:paraId="0D176DC7" w14:textId="7798BDDE" w:rsidR="0013444F" w:rsidRPr="00613FC5" w:rsidRDefault="0013444F" w:rsidP="0013444F">
      <w:pPr>
        <w:pStyle w:val="Paragraphnonumbers"/>
        <w:rPr>
          <w:rFonts w:cs="Arial"/>
        </w:rPr>
      </w:pPr>
      <w:r w:rsidRPr="00613FC5">
        <w:rPr>
          <w:rFonts w:cs="Arial"/>
        </w:rPr>
        <w:t>The word ‘technology’ includes all types of medical intervention</w:t>
      </w:r>
      <w:r w:rsidR="007B2131">
        <w:rPr>
          <w:rFonts w:cs="Arial"/>
        </w:rPr>
        <w:t>. F</w:t>
      </w:r>
      <w:r w:rsidRPr="00613FC5">
        <w:rPr>
          <w:rFonts w:cs="Arial"/>
        </w:rPr>
        <w:t>or example, drugs, medical devices, types of operation and health education programmes.</w:t>
      </w:r>
    </w:p>
    <w:p w14:paraId="56DB35D8" w14:textId="77777777" w:rsidR="0013444F" w:rsidRPr="009D7EE6" w:rsidRDefault="0013444F" w:rsidP="0013444F">
      <w:pPr>
        <w:pStyle w:val="Paragraphnonumbers"/>
        <w:rPr>
          <w:rFonts w:cs="Arial"/>
          <w:sz w:val="22"/>
          <w:szCs w:val="22"/>
        </w:rPr>
      </w:pPr>
      <w:r w:rsidRPr="00613FC5">
        <w:rPr>
          <w:rFonts w:cs="Arial"/>
        </w:rPr>
        <w:t>In the context of NICE a ‘technology’ frequently means a particular drug</w:t>
      </w:r>
      <w:r w:rsidRPr="009D7EE6">
        <w:rPr>
          <w:rFonts w:cs="Arial"/>
          <w:sz w:val="22"/>
          <w:szCs w:val="22"/>
        </w:rPr>
        <w:t>.</w:t>
      </w:r>
    </w:p>
    <w:p w14:paraId="32AD9568" w14:textId="4F6AA2BF" w:rsidR="0013444F" w:rsidRPr="009D7EE6" w:rsidRDefault="0013444F" w:rsidP="00927A0C">
      <w:pPr>
        <w:pStyle w:val="Heading2"/>
      </w:pPr>
      <w:bookmarkStart w:id="16" w:name="_Toc375654658"/>
      <w:bookmarkStart w:id="17" w:name="_Toc377031933"/>
      <w:bookmarkStart w:id="18" w:name="_Toc377032248"/>
      <w:bookmarkStart w:id="19" w:name="_Toc386015580"/>
      <w:bookmarkStart w:id="20" w:name="W_N_AT"/>
      <w:r w:rsidRPr="009D7EE6">
        <w:t>1b</w:t>
      </w:r>
      <w:r w:rsidRPr="009D7EE6">
        <w:tab/>
        <w:t xml:space="preserve">When does NICE </w:t>
      </w:r>
      <w:r w:rsidR="00404443">
        <w:t>consider</w:t>
      </w:r>
      <w:r w:rsidRPr="009D7EE6">
        <w:t xml:space="preserve"> new </w:t>
      </w:r>
      <w:r w:rsidR="005F2FA1">
        <w:t>evaluations</w:t>
      </w:r>
      <w:r w:rsidRPr="009D7EE6">
        <w:t>?</w:t>
      </w:r>
      <w:bookmarkEnd w:id="16"/>
      <w:bookmarkEnd w:id="17"/>
      <w:bookmarkEnd w:id="18"/>
      <w:bookmarkEnd w:id="19"/>
    </w:p>
    <w:bookmarkEnd w:id="20"/>
    <w:p w14:paraId="48498CE0" w14:textId="77777777" w:rsidR="0013444F" w:rsidRPr="009D7EE6" w:rsidRDefault="0013444F" w:rsidP="0013444F">
      <w:pPr>
        <w:autoSpaceDE w:val="0"/>
        <w:autoSpaceDN w:val="0"/>
        <w:adjustRightInd w:val="0"/>
        <w:rPr>
          <w:rFonts w:ascii="Arial" w:hAnsi="Arial" w:cs="Arial"/>
          <w:sz w:val="22"/>
          <w:szCs w:val="22"/>
        </w:rPr>
      </w:pPr>
    </w:p>
    <w:p w14:paraId="48AE3BE6" w14:textId="11AF3DEC" w:rsidR="0013444F" w:rsidRPr="00613FC5" w:rsidRDefault="0013444F" w:rsidP="0013444F">
      <w:pPr>
        <w:pStyle w:val="Paragraphnonumbers"/>
        <w:rPr>
          <w:rFonts w:cs="Arial"/>
        </w:rPr>
      </w:pPr>
      <w:r w:rsidRPr="00613FC5">
        <w:rPr>
          <w:rFonts w:cs="Arial"/>
        </w:rPr>
        <w:t>When NICE is informed that new technologies (or drugs) will soon receive their licence (are safe to be sold to the NHS)</w:t>
      </w:r>
      <w:r w:rsidR="00C50F62">
        <w:rPr>
          <w:rFonts w:cs="Arial"/>
        </w:rPr>
        <w:t>,</w:t>
      </w:r>
      <w:r w:rsidRPr="00613FC5">
        <w:rPr>
          <w:rFonts w:cs="Arial"/>
        </w:rPr>
        <w:t xml:space="preserve"> most </w:t>
      </w:r>
      <w:r w:rsidRPr="00B03B7B">
        <w:rPr>
          <w:rFonts w:cs="Arial"/>
        </w:rPr>
        <w:t xml:space="preserve">come </w:t>
      </w:r>
      <w:proofErr w:type="spellStart"/>
      <w:r w:rsidRPr="00B03B7B">
        <w:rPr>
          <w:rFonts w:cs="Arial"/>
        </w:rPr>
        <w:t>to</w:t>
      </w:r>
      <w:proofErr w:type="spellEnd"/>
      <w:r w:rsidRPr="00B03B7B">
        <w:rPr>
          <w:rFonts w:cs="Arial"/>
        </w:rPr>
        <w:t xml:space="preserve"> NICE to be </w:t>
      </w:r>
      <w:r w:rsidR="00404443" w:rsidRPr="00B03B7B">
        <w:rPr>
          <w:rFonts w:cs="Arial"/>
        </w:rPr>
        <w:t>evaluated</w:t>
      </w:r>
      <w:r w:rsidRPr="00613FC5">
        <w:rPr>
          <w:rFonts w:cs="Arial"/>
        </w:rPr>
        <w:t xml:space="preserve">.  You will also hear the term </w:t>
      </w:r>
      <w:r w:rsidR="00C50F62">
        <w:rPr>
          <w:rFonts w:cs="Arial"/>
        </w:rPr>
        <w:t>‘</w:t>
      </w:r>
      <w:r w:rsidRPr="00613FC5">
        <w:rPr>
          <w:rFonts w:cs="Arial"/>
        </w:rPr>
        <w:t>Marketing Authorisation</w:t>
      </w:r>
      <w:r w:rsidR="00C50F62">
        <w:rPr>
          <w:rFonts w:cs="Arial"/>
        </w:rPr>
        <w:t>’,</w:t>
      </w:r>
      <w:r w:rsidRPr="00613FC5">
        <w:rPr>
          <w:rFonts w:cs="Arial"/>
        </w:rPr>
        <w:t xml:space="preserve"> which means that a technology is both safe and may be sold in the UK.</w:t>
      </w:r>
    </w:p>
    <w:p w14:paraId="5F3CCE2E" w14:textId="1FB4231F" w:rsidR="007F6A95" w:rsidRDefault="00576A50" w:rsidP="00927A0C">
      <w:pPr>
        <w:pStyle w:val="Heading2"/>
      </w:pPr>
      <w:bookmarkStart w:id="21" w:name="_Toc386015581"/>
      <w:r w:rsidRPr="00C26F06">
        <w:t>1c</w:t>
      </w:r>
      <w:r w:rsidRPr="00C26F06">
        <w:tab/>
      </w:r>
      <w:r w:rsidR="00547B0F">
        <w:t>W</w:t>
      </w:r>
      <w:r w:rsidR="004F33CA" w:rsidRPr="00C26F06">
        <w:t>hat</w:t>
      </w:r>
      <w:r w:rsidR="006B3934" w:rsidRPr="00C26F06">
        <w:t xml:space="preserve"> is the </w:t>
      </w:r>
      <w:r w:rsidR="00A47ECB">
        <w:t>T</w:t>
      </w:r>
      <w:r w:rsidR="006B3934" w:rsidRPr="00C26F06">
        <w:t xml:space="preserve">echnology </w:t>
      </w:r>
      <w:r w:rsidR="00A47ECB">
        <w:t>A</w:t>
      </w:r>
      <w:r w:rsidR="00C361E0">
        <w:t>ppraisal</w:t>
      </w:r>
      <w:r w:rsidR="006B3934" w:rsidRPr="00C26F06">
        <w:t xml:space="preserve"> </w:t>
      </w:r>
      <w:r w:rsidR="00514473">
        <w:t>p</w:t>
      </w:r>
      <w:r w:rsidR="006B3934" w:rsidRPr="00C26F06">
        <w:t>rocess?</w:t>
      </w:r>
      <w:bookmarkEnd w:id="11"/>
      <w:bookmarkEnd w:id="12"/>
      <w:bookmarkEnd w:id="13"/>
      <w:bookmarkEnd w:id="21"/>
    </w:p>
    <w:bookmarkEnd w:id="14"/>
    <w:p w14:paraId="3ABE9C91" w14:textId="77777777" w:rsidR="00C26F06" w:rsidRPr="00613FC5" w:rsidRDefault="00C26F06" w:rsidP="00666227">
      <w:pPr>
        <w:keepNext/>
        <w:keepLines/>
        <w:rPr>
          <w:rFonts w:ascii="Arial" w:hAnsi="Arial" w:cs="Arial"/>
          <w:b/>
        </w:rPr>
      </w:pPr>
    </w:p>
    <w:p w14:paraId="3D89490F" w14:textId="02D536F3" w:rsidR="006B3934" w:rsidRPr="00613FC5" w:rsidRDefault="006B3934" w:rsidP="00881D5A">
      <w:pPr>
        <w:pStyle w:val="Paragraphnonumbers"/>
        <w:rPr>
          <w:rFonts w:cs="Arial"/>
        </w:rPr>
      </w:pPr>
      <w:r w:rsidRPr="00613FC5">
        <w:rPr>
          <w:rFonts w:cs="Arial"/>
        </w:rPr>
        <w:t xml:space="preserve">Technology </w:t>
      </w:r>
      <w:r w:rsidR="00A47ECB">
        <w:rPr>
          <w:rFonts w:cs="Arial"/>
        </w:rPr>
        <w:t>A</w:t>
      </w:r>
      <w:r w:rsidR="00647B70">
        <w:rPr>
          <w:rFonts w:cs="Arial"/>
        </w:rPr>
        <w:t>ppraisals</w:t>
      </w:r>
      <w:r w:rsidRPr="00613FC5">
        <w:rPr>
          <w:rFonts w:cs="Arial"/>
        </w:rPr>
        <w:t xml:space="preserve"> </w:t>
      </w:r>
      <w:r w:rsidR="00514473" w:rsidRPr="00613FC5">
        <w:rPr>
          <w:rFonts w:cs="Arial"/>
        </w:rPr>
        <w:t xml:space="preserve">have </w:t>
      </w:r>
      <w:r w:rsidR="00B57D28" w:rsidRPr="00613FC5">
        <w:rPr>
          <w:rFonts w:cs="Arial"/>
        </w:rPr>
        <w:t>two stages</w:t>
      </w:r>
      <w:r w:rsidRPr="00613FC5">
        <w:rPr>
          <w:rFonts w:cs="Arial"/>
        </w:rPr>
        <w:t xml:space="preserve">: </w:t>
      </w:r>
    </w:p>
    <w:p w14:paraId="56C48AE1" w14:textId="77777777" w:rsidR="006B3934" w:rsidRPr="00613FC5" w:rsidRDefault="00FA76CC" w:rsidP="00C0026D">
      <w:pPr>
        <w:pStyle w:val="Paragraphnonumbers"/>
        <w:numPr>
          <w:ilvl w:val="0"/>
          <w:numId w:val="4"/>
        </w:numPr>
        <w:rPr>
          <w:rFonts w:cs="Arial"/>
        </w:rPr>
      </w:pPr>
      <w:r w:rsidRPr="00613FC5">
        <w:rPr>
          <w:rFonts w:cs="Arial"/>
        </w:rPr>
        <w:t>s</w:t>
      </w:r>
      <w:r w:rsidR="006B3934" w:rsidRPr="00613FC5">
        <w:rPr>
          <w:rFonts w:cs="Arial"/>
        </w:rPr>
        <w:t xml:space="preserve">coping </w:t>
      </w:r>
    </w:p>
    <w:p w14:paraId="4D10D00D" w14:textId="77777777" w:rsidR="006B3934" w:rsidRPr="00613FC5" w:rsidRDefault="00FA76CC" w:rsidP="00D93B9B">
      <w:pPr>
        <w:pStyle w:val="Paragraphnonumbers"/>
        <w:numPr>
          <w:ilvl w:val="0"/>
          <w:numId w:val="4"/>
        </w:numPr>
        <w:rPr>
          <w:rFonts w:cs="Arial"/>
        </w:rPr>
      </w:pPr>
      <w:r w:rsidRPr="00613FC5">
        <w:rPr>
          <w:rFonts w:cs="Arial"/>
        </w:rPr>
        <w:t>g</w:t>
      </w:r>
      <w:r w:rsidR="006B3934" w:rsidRPr="00613FC5">
        <w:rPr>
          <w:rFonts w:cs="Arial"/>
        </w:rPr>
        <w:t xml:space="preserve">uidance development </w:t>
      </w:r>
    </w:p>
    <w:p w14:paraId="190A554C" w14:textId="77777777" w:rsidR="007F6A95" w:rsidRPr="00613FC5" w:rsidRDefault="002417EB" w:rsidP="00D93B9B">
      <w:pPr>
        <w:pStyle w:val="Paragraphnonumbers"/>
        <w:rPr>
          <w:rFonts w:cs="Arial"/>
        </w:rPr>
      </w:pPr>
      <w:r w:rsidRPr="00613FC5">
        <w:rPr>
          <w:rFonts w:cs="Arial"/>
        </w:rPr>
        <w:t xml:space="preserve">At NICE, we think it is </w:t>
      </w:r>
      <w:r w:rsidR="006B3934" w:rsidRPr="00613FC5">
        <w:rPr>
          <w:rFonts w:cs="Arial"/>
        </w:rPr>
        <w:t>important for patient and carer groups to be involved in both</w:t>
      </w:r>
      <w:r w:rsidR="00FA76CC" w:rsidRPr="00613FC5">
        <w:rPr>
          <w:rFonts w:cs="Arial"/>
        </w:rPr>
        <w:t xml:space="preserve"> stages</w:t>
      </w:r>
      <w:r w:rsidR="00666227" w:rsidRPr="00613FC5">
        <w:rPr>
          <w:rFonts w:cs="Arial"/>
        </w:rPr>
        <w:t xml:space="preserve"> to make sure their views can be included</w:t>
      </w:r>
      <w:r w:rsidR="006B3934" w:rsidRPr="00613FC5">
        <w:rPr>
          <w:rFonts w:cs="Arial"/>
        </w:rPr>
        <w:t>.</w:t>
      </w:r>
    </w:p>
    <w:p w14:paraId="50ADAF3D" w14:textId="57CA5FFD" w:rsidR="00E4038A" w:rsidRDefault="00E4038A" w:rsidP="0072633D">
      <w:pPr>
        <w:pStyle w:val="Heading1"/>
        <w:spacing w:after="0"/>
      </w:pPr>
      <w:bookmarkStart w:id="22" w:name="_Toc386015584"/>
      <w:bookmarkStart w:id="23" w:name="GD_postref"/>
      <w:r w:rsidRPr="00927A0C">
        <w:t>2</w:t>
      </w:r>
      <w:r w:rsidRPr="00927A0C">
        <w:tab/>
        <w:t xml:space="preserve">Guidance development </w:t>
      </w:r>
      <w:bookmarkEnd w:id="22"/>
    </w:p>
    <w:p w14:paraId="3CD90252" w14:textId="77777777" w:rsidR="008B2188" w:rsidRDefault="008B2188" w:rsidP="00C53237">
      <w:pPr>
        <w:pStyle w:val="Paragraphnonumbers"/>
        <w:rPr>
          <w:rFonts w:cs="Arial"/>
          <w:sz w:val="22"/>
          <w:szCs w:val="22"/>
        </w:rPr>
      </w:pPr>
    </w:p>
    <w:p w14:paraId="2F81DE53" w14:textId="6668714F" w:rsidR="00C53237" w:rsidRPr="00613FC5" w:rsidRDefault="00C53237" w:rsidP="007B2131">
      <w:pPr>
        <w:pStyle w:val="Heading2"/>
      </w:pPr>
      <w:r w:rsidRPr="00613FC5">
        <w:t>There are s</w:t>
      </w:r>
      <w:r w:rsidR="008B2188" w:rsidRPr="00613FC5">
        <w:t>even</w:t>
      </w:r>
      <w:r w:rsidRPr="00613FC5">
        <w:t xml:space="preserve"> stages within guidance development: </w:t>
      </w:r>
    </w:p>
    <w:p w14:paraId="243AF53D" w14:textId="4FCFCE52" w:rsidR="00C53237" w:rsidRPr="00613FC5" w:rsidRDefault="00C53237" w:rsidP="00C53237">
      <w:pPr>
        <w:pStyle w:val="Paragraphnonumbers"/>
        <w:numPr>
          <w:ilvl w:val="0"/>
          <w:numId w:val="33"/>
        </w:numPr>
        <w:rPr>
          <w:rFonts w:cs="Arial"/>
        </w:rPr>
      </w:pPr>
      <w:r w:rsidRPr="00613FC5">
        <w:rPr>
          <w:rFonts w:cs="Arial"/>
        </w:rPr>
        <w:t>Evidence submissions and nominations of experts.</w:t>
      </w:r>
    </w:p>
    <w:p w14:paraId="722B0BD5" w14:textId="6CD2D82C" w:rsidR="008B2188" w:rsidRPr="00613FC5" w:rsidRDefault="008B2188" w:rsidP="00C53237">
      <w:pPr>
        <w:pStyle w:val="Paragraphnonumbers"/>
        <w:numPr>
          <w:ilvl w:val="0"/>
          <w:numId w:val="33"/>
        </w:numPr>
        <w:rPr>
          <w:rFonts w:cs="Arial"/>
        </w:rPr>
      </w:pPr>
      <w:r w:rsidRPr="00613FC5">
        <w:rPr>
          <w:rFonts w:cs="Arial"/>
        </w:rPr>
        <w:t>Technical engagement stage.</w:t>
      </w:r>
    </w:p>
    <w:p w14:paraId="04DEEBE5" w14:textId="77777777" w:rsidR="00C53237" w:rsidRPr="00613FC5" w:rsidRDefault="00C53237" w:rsidP="00C53237">
      <w:pPr>
        <w:pStyle w:val="Paragraphnonumbers"/>
        <w:numPr>
          <w:ilvl w:val="0"/>
          <w:numId w:val="33"/>
        </w:numPr>
        <w:rPr>
          <w:rFonts w:cs="Arial"/>
        </w:rPr>
      </w:pPr>
      <w:r w:rsidRPr="00613FC5">
        <w:rPr>
          <w:rFonts w:cs="Arial"/>
        </w:rPr>
        <w:t>Committee meeting to consider the evidence.</w:t>
      </w:r>
    </w:p>
    <w:p w14:paraId="770C75A6" w14:textId="77777777" w:rsidR="00C53237" w:rsidRPr="00613FC5" w:rsidRDefault="00C53237" w:rsidP="00C53237">
      <w:pPr>
        <w:pStyle w:val="Paragraphnonumbers"/>
        <w:numPr>
          <w:ilvl w:val="0"/>
          <w:numId w:val="33"/>
        </w:numPr>
        <w:rPr>
          <w:rFonts w:cs="Arial"/>
        </w:rPr>
      </w:pPr>
      <w:r w:rsidRPr="00613FC5">
        <w:rPr>
          <w:rFonts w:cs="Arial"/>
        </w:rPr>
        <w:t>Consultation on draft recommendations.</w:t>
      </w:r>
    </w:p>
    <w:p w14:paraId="340A49C1" w14:textId="77777777" w:rsidR="00C53237" w:rsidRPr="00613FC5" w:rsidRDefault="00C53237" w:rsidP="00C53237">
      <w:pPr>
        <w:pStyle w:val="Paragraphnonumbers"/>
        <w:numPr>
          <w:ilvl w:val="0"/>
          <w:numId w:val="33"/>
        </w:numPr>
        <w:rPr>
          <w:rFonts w:cs="Arial"/>
        </w:rPr>
      </w:pPr>
      <w:r w:rsidRPr="00613FC5">
        <w:rPr>
          <w:rFonts w:cs="Arial"/>
        </w:rPr>
        <w:t>2</w:t>
      </w:r>
      <w:r w:rsidRPr="00613FC5">
        <w:rPr>
          <w:rFonts w:cs="Arial"/>
          <w:vertAlign w:val="superscript"/>
        </w:rPr>
        <w:t>nd</w:t>
      </w:r>
      <w:r w:rsidRPr="00613FC5">
        <w:rPr>
          <w:rFonts w:cs="Arial"/>
        </w:rPr>
        <w:t xml:space="preserve"> committee meeting. </w:t>
      </w:r>
    </w:p>
    <w:p w14:paraId="09BC530C" w14:textId="77777777" w:rsidR="00C53237" w:rsidRPr="00613FC5" w:rsidRDefault="00C53237" w:rsidP="00C53237">
      <w:pPr>
        <w:pStyle w:val="Paragraphnonumbers"/>
        <w:numPr>
          <w:ilvl w:val="0"/>
          <w:numId w:val="33"/>
        </w:numPr>
        <w:rPr>
          <w:rFonts w:cs="Arial"/>
        </w:rPr>
      </w:pPr>
      <w:r w:rsidRPr="00613FC5">
        <w:rPr>
          <w:rFonts w:cs="Arial"/>
        </w:rPr>
        <w:t>Draft final guidance.</w:t>
      </w:r>
    </w:p>
    <w:p w14:paraId="18CAB659" w14:textId="77777777" w:rsidR="00C53237" w:rsidRPr="00613FC5" w:rsidRDefault="00C53237" w:rsidP="00C53237">
      <w:pPr>
        <w:pStyle w:val="Paragraphnonumbers"/>
        <w:numPr>
          <w:ilvl w:val="0"/>
          <w:numId w:val="33"/>
        </w:numPr>
        <w:rPr>
          <w:rFonts w:cs="Arial"/>
        </w:rPr>
      </w:pPr>
      <w:r w:rsidRPr="00613FC5">
        <w:rPr>
          <w:rFonts w:cs="Arial"/>
        </w:rPr>
        <w:t xml:space="preserve">Final guidance published. </w:t>
      </w:r>
    </w:p>
    <w:bookmarkEnd w:id="23"/>
    <w:p w14:paraId="3228A947" w14:textId="77777777" w:rsidR="00E4038A" w:rsidRPr="00613FC5" w:rsidRDefault="00E4038A" w:rsidP="00E4038A">
      <w:pPr>
        <w:pStyle w:val="Paragraphnonumbers"/>
        <w:spacing w:after="0" w:line="240" w:lineRule="auto"/>
        <w:rPr>
          <w:rFonts w:cs="Arial"/>
        </w:rPr>
      </w:pPr>
    </w:p>
    <w:p w14:paraId="5CF2D4C5" w14:textId="33123901" w:rsidR="00E4038A" w:rsidRPr="00613FC5" w:rsidRDefault="00E4038A" w:rsidP="007B2131">
      <w:pPr>
        <w:pStyle w:val="Heading2"/>
      </w:pPr>
      <w:r w:rsidRPr="00613FC5">
        <w:lastRenderedPageBreak/>
        <w:t xml:space="preserve">There are </w:t>
      </w:r>
      <w:r w:rsidR="008B2188" w:rsidRPr="00613FC5">
        <w:t>four</w:t>
      </w:r>
      <w:r w:rsidRPr="00613FC5">
        <w:t xml:space="preserve"> ways that patient organisations can get involved:</w:t>
      </w:r>
    </w:p>
    <w:p w14:paraId="6AD96A72" w14:textId="77777777" w:rsidR="00E4038A" w:rsidRPr="00613FC5" w:rsidRDefault="00E4038A" w:rsidP="00E4038A">
      <w:pPr>
        <w:pStyle w:val="Paragraphnonumbers"/>
        <w:numPr>
          <w:ilvl w:val="0"/>
          <w:numId w:val="6"/>
        </w:numPr>
        <w:rPr>
          <w:rFonts w:cs="Arial"/>
        </w:rPr>
      </w:pPr>
      <w:r w:rsidRPr="00613FC5">
        <w:rPr>
          <w:rFonts w:cs="Arial"/>
        </w:rPr>
        <w:t>Providing a written organisational submission</w:t>
      </w:r>
    </w:p>
    <w:p w14:paraId="31D5924C" w14:textId="77777777" w:rsidR="00E4038A" w:rsidRPr="00613FC5" w:rsidRDefault="00E4038A" w:rsidP="00E4038A">
      <w:pPr>
        <w:pStyle w:val="Paragraphnonumbers"/>
        <w:numPr>
          <w:ilvl w:val="0"/>
          <w:numId w:val="6"/>
        </w:numPr>
        <w:rPr>
          <w:rFonts w:cs="Arial"/>
        </w:rPr>
      </w:pPr>
      <w:r w:rsidRPr="00613FC5">
        <w:rPr>
          <w:rFonts w:cs="Arial"/>
        </w:rPr>
        <w:t>Nominating experts to attend the committee and provide a written statement:</w:t>
      </w:r>
    </w:p>
    <w:p w14:paraId="695A4340" w14:textId="77777777" w:rsidR="00E4038A" w:rsidRPr="00613FC5" w:rsidRDefault="00E4038A" w:rsidP="00E4038A">
      <w:pPr>
        <w:pStyle w:val="Paragraphnonumbers"/>
        <w:numPr>
          <w:ilvl w:val="1"/>
          <w:numId w:val="6"/>
        </w:numPr>
        <w:rPr>
          <w:rFonts w:cs="Arial"/>
        </w:rPr>
      </w:pPr>
      <w:r w:rsidRPr="00613FC5">
        <w:rPr>
          <w:rFonts w:cs="Arial"/>
        </w:rPr>
        <w:t xml:space="preserve">patient experts </w:t>
      </w:r>
    </w:p>
    <w:p w14:paraId="46D2DFB1" w14:textId="77777777" w:rsidR="00E4038A" w:rsidRPr="00613FC5" w:rsidRDefault="00E4038A" w:rsidP="00E4038A">
      <w:pPr>
        <w:pStyle w:val="Paragraphnonumbers"/>
        <w:numPr>
          <w:ilvl w:val="1"/>
          <w:numId w:val="6"/>
        </w:numPr>
        <w:rPr>
          <w:rFonts w:cs="Arial"/>
        </w:rPr>
      </w:pPr>
      <w:r w:rsidRPr="00613FC5">
        <w:rPr>
          <w:rFonts w:cs="Arial"/>
        </w:rPr>
        <w:t>clinical experts.</w:t>
      </w:r>
      <w:r w:rsidRPr="00613FC5">
        <w:rPr>
          <w:rFonts w:cs="Arial"/>
        </w:rPr>
        <w:tab/>
      </w:r>
    </w:p>
    <w:p w14:paraId="6DFCB27C" w14:textId="63331E55" w:rsidR="008B2188" w:rsidRPr="00613FC5" w:rsidRDefault="008B2188" w:rsidP="00E4038A">
      <w:pPr>
        <w:pStyle w:val="Paragraphnonumbers"/>
        <w:numPr>
          <w:ilvl w:val="0"/>
          <w:numId w:val="6"/>
        </w:numPr>
        <w:rPr>
          <w:rFonts w:cs="Arial"/>
        </w:rPr>
      </w:pPr>
      <w:r w:rsidRPr="00613FC5">
        <w:rPr>
          <w:rFonts w:cs="Arial"/>
        </w:rPr>
        <w:t>Technical engagement stage.</w:t>
      </w:r>
    </w:p>
    <w:p w14:paraId="22DC634B" w14:textId="7AD853E6" w:rsidR="00E4038A" w:rsidRPr="00613FC5" w:rsidRDefault="00E4038A" w:rsidP="00E4038A">
      <w:pPr>
        <w:pStyle w:val="Paragraphnonumbers"/>
        <w:numPr>
          <w:ilvl w:val="0"/>
          <w:numId w:val="6"/>
        </w:numPr>
        <w:rPr>
          <w:rFonts w:cs="Arial"/>
        </w:rPr>
      </w:pPr>
      <w:r w:rsidRPr="00613FC5">
        <w:rPr>
          <w:rFonts w:cs="Arial"/>
        </w:rPr>
        <w:t xml:space="preserve">Commenting on the </w:t>
      </w:r>
      <w:r w:rsidR="005F2FA1">
        <w:rPr>
          <w:rFonts w:cs="Arial"/>
        </w:rPr>
        <w:t xml:space="preserve">draft guidance </w:t>
      </w:r>
      <w:r w:rsidR="003D2AC8">
        <w:rPr>
          <w:rFonts w:cs="Arial"/>
        </w:rPr>
        <w:t xml:space="preserve">(previously ‘appraisal consultation document (ACD)’) </w:t>
      </w:r>
      <w:r w:rsidRPr="00613FC5">
        <w:rPr>
          <w:rFonts w:cs="Arial"/>
        </w:rPr>
        <w:t xml:space="preserve">and the final </w:t>
      </w:r>
      <w:r w:rsidR="005F2FA1">
        <w:rPr>
          <w:rFonts w:cs="Arial"/>
        </w:rPr>
        <w:t>draft guidance</w:t>
      </w:r>
      <w:r w:rsidR="003D2AC8">
        <w:rPr>
          <w:rFonts w:cs="Arial"/>
        </w:rPr>
        <w:t xml:space="preserve"> (previously ‘final appraisal document (FAD)’)</w:t>
      </w:r>
    </w:p>
    <w:p w14:paraId="01BFFCE9" w14:textId="094BC1B8" w:rsidR="008E7E1B" w:rsidRPr="00613FC5" w:rsidRDefault="00E4038A" w:rsidP="00E4038A">
      <w:pPr>
        <w:pStyle w:val="Paragraphnonumbers"/>
        <w:rPr>
          <w:rFonts w:cs="Arial"/>
        </w:rPr>
      </w:pPr>
      <w:r w:rsidRPr="00613FC5">
        <w:rPr>
          <w:rFonts w:cs="Arial"/>
        </w:rPr>
        <w:t>The Public Involvement Programme recommends that patient organisations use all opportunities to participate.</w:t>
      </w:r>
    </w:p>
    <w:p w14:paraId="3D56312A" w14:textId="2176D1C8" w:rsidR="00E23F33" w:rsidRDefault="002C472A" w:rsidP="00927A0C">
      <w:pPr>
        <w:pStyle w:val="Heading1"/>
      </w:pPr>
      <w:bookmarkStart w:id="24" w:name="_Toc386015585"/>
      <w:bookmarkStart w:id="25" w:name="HowknowTopicreferred"/>
      <w:r w:rsidRPr="00E4038A">
        <w:t>3</w:t>
      </w:r>
      <w:r w:rsidR="007541C4" w:rsidRPr="00E4038A">
        <w:tab/>
      </w:r>
      <w:r w:rsidR="00E23F33" w:rsidRPr="00E4038A">
        <w:t xml:space="preserve">How you will be notified that a topic has been referred for </w:t>
      </w:r>
      <w:r w:rsidR="005F2FA1">
        <w:t>evaluation</w:t>
      </w:r>
      <w:r w:rsidR="001D1EFA">
        <w:t>?</w:t>
      </w:r>
      <w:bookmarkEnd w:id="24"/>
    </w:p>
    <w:p w14:paraId="2EA8ECC8" w14:textId="77777777" w:rsidR="00CD05C3" w:rsidRPr="00CD05C3" w:rsidRDefault="00CD05C3" w:rsidP="00CD05C3">
      <w:pPr>
        <w:rPr>
          <w:rFonts w:ascii="Arial" w:hAnsi="Arial" w:cs="Arial"/>
          <w:sz w:val="22"/>
          <w:szCs w:val="22"/>
        </w:rPr>
      </w:pPr>
    </w:p>
    <w:bookmarkEnd w:id="25"/>
    <w:p w14:paraId="21907AF1" w14:textId="77B893FE" w:rsidR="00E23F33" w:rsidRPr="00613FC5" w:rsidRDefault="00E23F33" w:rsidP="00D93B9B">
      <w:pPr>
        <w:pStyle w:val="Paragraphnonumbers"/>
        <w:rPr>
          <w:rFonts w:cs="Arial"/>
        </w:rPr>
      </w:pPr>
      <w:r w:rsidRPr="00613FC5">
        <w:rPr>
          <w:rFonts w:cs="Arial"/>
        </w:rPr>
        <w:t xml:space="preserve">When a topic for </w:t>
      </w:r>
      <w:r w:rsidR="00A47ECB">
        <w:rPr>
          <w:rFonts w:cs="Arial"/>
        </w:rPr>
        <w:t>T</w:t>
      </w:r>
      <w:r w:rsidRPr="00613FC5">
        <w:rPr>
          <w:rFonts w:cs="Arial"/>
        </w:rPr>
        <w:t xml:space="preserve">echnology </w:t>
      </w:r>
      <w:r w:rsidR="00A47ECB">
        <w:rPr>
          <w:rFonts w:cs="Arial"/>
        </w:rPr>
        <w:t>A</w:t>
      </w:r>
      <w:r w:rsidR="00C361E0">
        <w:rPr>
          <w:rFonts w:cs="Arial"/>
        </w:rPr>
        <w:t>ppraisals</w:t>
      </w:r>
      <w:r w:rsidR="005F2FA1">
        <w:rPr>
          <w:rFonts w:cs="Arial"/>
        </w:rPr>
        <w:t xml:space="preserve"> </w:t>
      </w:r>
      <w:r w:rsidRPr="00613FC5">
        <w:rPr>
          <w:rFonts w:cs="Arial"/>
        </w:rPr>
        <w:t>has been referred to NICE</w:t>
      </w:r>
      <w:r w:rsidR="004F1014" w:rsidRPr="00613FC5">
        <w:rPr>
          <w:rFonts w:cs="Arial"/>
        </w:rPr>
        <w:t>,</w:t>
      </w:r>
      <w:r w:rsidRPr="00613FC5">
        <w:rPr>
          <w:rFonts w:cs="Arial"/>
        </w:rPr>
        <w:t xml:space="preserve"> </w:t>
      </w:r>
      <w:r w:rsidR="00E4038A" w:rsidRPr="00613FC5">
        <w:rPr>
          <w:rFonts w:cs="Arial"/>
        </w:rPr>
        <w:t>NICE will</w:t>
      </w:r>
      <w:r w:rsidR="003E3A78" w:rsidRPr="00613FC5">
        <w:rPr>
          <w:rFonts w:cs="Arial"/>
        </w:rPr>
        <w:t xml:space="preserve"> </w:t>
      </w:r>
      <w:r w:rsidRPr="00613FC5">
        <w:rPr>
          <w:rFonts w:cs="Arial"/>
        </w:rPr>
        <w:t>email</w:t>
      </w:r>
      <w:r w:rsidR="00E4038A" w:rsidRPr="00613FC5">
        <w:rPr>
          <w:rFonts w:cs="Arial"/>
        </w:rPr>
        <w:t xml:space="preserve"> you</w:t>
      </w:r>
      <w:r w:rsidRPr="00613FC5">
        <w:rPr>
          <w:rFonts w:cs="Arial"/>
        </w:rPr>
        <w:t xml:space="preserve"> and </w:t>
      </w:r>
      <w:r w:rsidR="001A24A7" w:rsidRPr="00613FC5">
        <w:rPr>
          <w:rFonts w:cs="Arial"/>
        </w:rPr>
        <w:t xml:space="preserve">let you know when </w:t>
      </w:r>
      <w:r w:rsidRPr="00613FC5">
        <w:rPr>
          <w:rFonts w:cs="Arial"/>
        </w:rPr>
        <w:t xml:space="preserve">to expect your invitation to participate in the </w:t>
      </w:r>
      <w:r w:rsidR="005F2FA1">
        <w:rPr>
          <w:rFonts w:cs="Arial"/>
        </w:rPr>
        <w:t>evaluation.</w:t>
      </w:r>
    </w:p>
    <w:p w14:paraId="3EC93190" w14:textId="04C0D141" w:rsidR="002E426C" w:rsidRPr="00616855" w:rsidRDefault="002C472A" w:rsidP="00927A0C">
      <w:pPr>
        <w:pStyle w:val="Heading2"/>
      </w:pPr>
      <w:bookmarkStart w:id="26" w:name="_Toc386015586"/>
      <w:bookmarkStart w:id="27" w:name="CC_Infomeeting"/>
      <w:r>
        <w:t>3a</w:t>
      </w:r>
      <w:r w:rsidR="00576A50">
        <w:tab/>
      </w:r>
      <w:r w:rsidR="002E426C" w:rsidRPr="00616855">
        <w:t xml:space="preserve">Consultee </w:t>
      </w:r>
      <w:r w:rsidR="0060218B">
        <w:t>and</w:t>
      </w:r>
      <w:r w:rsidR="002E426C" w:rsidRPr="00616855">
        <w:t xml:space="preserve"> </w:t>
      </w:r>
      <w:r w:rsidR="001A24A7">
        <w:t>c</w:t>
      </w:r>
      <w:r w:rsidR="002E426C" w:rsidRPr="00616855">
        <w:t xml:space="preserve">ommentator </w:t>
      </w:r>
      <w:r w:rsidR="001A24A7">
        <w:t>i</w:t>
      </w:r>
      <w:r w:rsidR="002E426C" w:rsidRPr="00616855">
        <w:t xml:space="preserve">nformation </w:t>
      </w:r>
      <w:r w:rsidR="001A24A7">
        <w:t>m</w:t>
      </w:r>
      <w:r w:rsidR="002E426C" w:rsidRPr="00616855">
        <w:t>eeting (</w:t>
      </w:r>
      <w:r w:rsidR="0060218B">
        <w:t xml:space="preserve">multiple technology </w:t>
      </w:r>
      <w:r w:rsidR="003D2AC8">
        <w:t xml:space="preserve">appraisals </w:t>
      </w:r>
      <w:r w:rsidR="002E426C" w:rsidRPr="00616855">
        <w:t>only)</w:t>
      </w:r>
      <w:bookmarkEnd w:id="26"/>
    </w:p>
    <w:bookmarkEnd w:id="27"/>
    <w:p w14:paraId="477F3C20" w14:textId="77777777" w:rsidR="00547B0F" w:rsidRDefault="00547B0F" w:rsidP="00666227">
      <w:pPr>
        <w:rPr>
          <w:rFonts w:ascii="Arial" w:hAnsi="Arial" w:cs="Arial"/>
          <w:sz w:val="22"/>
          <w:szCs w:val="22"/>
        </w:rPr>
      </w:pPr>
    </w:p>
    <w:p w14:paraId="77327728" w14:textId="76454048" w:rsidR="002E426C" w:rsidRPr="00613FC5" w:rsidRDefault="002E426C" w:rsidP="009224F0">
      <w:pPr>
        <w:spacing w:after="240" w:line="276" w:lineRule="auto"/>
        <w:rPr>
          <w:rFonts w:ascii="Arial" w:hAnsi="Arial" w:cs="Arial"/>
        </w:rPr>
      </w:pPr>
      <w:r w:rsidRPr="00613FC5">
        <w:rPr>
          <w:rFonts w:ascii="Arial" w:hAnsi="Arial" w:cs="Arial"/>
        </w:rPr>
        <w:t xml:space="preserve">If the </w:t>
      </w:r>
      <w:r w:rsidR="00A47ECB">
        <w:rPr>
          <w:rFonts w:ascii="Arial" w:hAnsi="Arial" w:cs="Arial"/>
        </w:rPr>
        <w:t>T</w:t>
      </w:r>
      <w:r w:rsidR="001A24A7" w:rsidRPr="00613FC5">
        <w:rPr>
          <w:rFonts w:ascii="Arial" w:hAnsi="Arial" w:cs="Arial"/>
        </w:rPr>
        <w:t xml:space="preserve">echnology </w:t>
      </w:r>
      <w:r w:rsidR="00A47ECB">
        <w:rPr>
          <w:rFonts w:ascii="Arial" w:hAnsi="Arial" w:cs="Arial"/>
        </w:rPr>
        <w:t>A</w:t>
      </w:r>
      <w:r w:rsidR="00C361E0">
        <w:rPr>
          <w:rFonts w:ascii="Arial" w:hAnsi="Arial" w:cs="Arial"/>
        </w:rPr>
        <w:t xml:space="preserve">ppraisal </w:t>
      </w:r>
      <w:r w:rsidRPr="00613FC5">
        <w:rPr>
          <w:rFonts w:ascii="Arial" w:hAnsi="Arial" w:cs="Arial"/>
        </w:rPr>
        <w:t>is a</w:t>
      </w:r>
      <w:r w:rsidR="003E3A78" w:rsidRPr="00613FC5">
        <w:rPr>
          <w:rFonts w:ascii="Arial" w:hAnsi="Arial" w:cs="Arial"/>
        </w:rPr>
        <w:t xml:space="preserve"> </w:t>
      </w:r>
      <w:r w:rsidR="00A47ECB">
        <w:rPr>
          <w:rFonts w:ascii="Arial" w:hAnsi="Arial" w:cs="Arial"/>
        </w:rPr>
        <w:t>M</w:t>
      </w:r>
      <w:r w:rsidR="003E3A78" w:rsidRPr="00613FC5">
        <w:rPr>
          <w:rFonts w:ascii="Arial" w:hAnsi="Arial" w:cs="Arial"/>
        </w:rPr>
        <w:t xml:space="preserve">ultiple </w:t>
      </w:r>
      <w:r w:rsidR="00A47ECB">
        <w:rPr>
          <w:rFonts w:ascii="Arial" w:hAnsi="Arial" w:cs="Arial"/>
        </w:rPr>
        <w:t>T</w:t>
      </w:r>
      <w:r w:rsidR="003E3A78" w:rsidRPr="00613FC5">
        <w:rPr>
          <w:rFonts w:ascii="Arial" w:hAnsi="Arial" w:cs="Arial"/>
        </w:rPr>
        <w:t xml:space="preserve">echnology </w:t>
      </w:r>
      <w:r w:rsidR="00A47ECB">
        <w:rPr>
          <w:rFonts w:ascii="Arial" w:hAnsi="Arial" w:cs="Arial"/>
        </w:rPr>
        <w:t>A</w:t>
      </w:r>
      <w:r w:rsidR="00C361E0">
        <w:rPr>
          <w:rFonts w:ascii="Arial" w:hAnsi="Arial" w:cs="Arial"/>
        </w:rPr>
        <w:t>ppraisal</w:t>
      </w:r>
      <w:r w:rsidR="005F2FA1">
        <w:rPr>
          <w:rFonts w:ascii="Arial" w:hAnsi="Arial" w:cs="Arial"/>
        </w:rPr>
        <w:t>,</w:t>
      </w:r>
      <w:r w:rsidR="003E3A78" w:rsidRPr="00613FC5">
        <w:rPr>
          <w:rFonts w:ascii="Arial" w:hAnsi="Arial" w:cs="Arial"/>
        </w:rPr>
        <w:t xml:space="preserve"> </w:t>
      </w:r>
      <w:r w:rsidRPr="00613FC5">
        <w:rPr>
          <w:rFonts w:ascii="Arial" w:hAnsi="Arial" w:cs="Arial"/>
        </w:rPr>
        <w:t xml:space="preserve">your organisation </w:t>
      </w:r>
      <w:r w:rsidR="00E76AC8" w:rsidRPr="00613FC5">
        <w:rPr>
          <w:rFonts w:ascii="Arial" w:hAnsi="Arial" w:cs="Arial"/>
        </w:rPr>
        <w:t xml:space="preserve">may </w:t>
      </w:r>
      <w:r w:rsidRPr="00613FC5">
        <w:rPr>
          <w:rFonts w:ascii="Arial" w:hAnsi="Arial" w:cs="Arial"/>
        </w:rPr>
        <w:t>be invited to attend an information meeting for consultees and commentators. The purpose of the meeting is to:</w:t>
      </w:r>
    </w:p>
    <w:p w14:paraId="66122A12" w14:textId="77777777" w:rsidR="002E426C" w:rsidRPr="00613FC5" w:rsidRDefault="002E426C" w:rsidP="00D0170C">
      <w:pPr>
        <w:pStyle w:val="Bullets"/>
      </w:pPr>
      <w:bookmarkStart w:id="28" w:name="_Toc386015587"/>
      <w:r w:rsidRPr="00613FC5">
        <w:t>provide more information about NICE</w:t>
      </w:r>
      <w:bookmarkEnd w:id="28"/>
    </w:p>
    <w:p w14:paraId="61E4EE25" w14:textId="530FD44A" w:rsidR="002E426C" w:rsidRPr="00613FC5" w:rsidRDefault="002E426C" w:rsidP="00D0170C">
      <w:pPr>
        <w:pStyle w:val="Bullets"/>
      </w:pPr>
      <w:bookmarkStart w:id="29" w:name="_Toc386015588"/>
      <w:r w:rsidRPr="00613FC5">
        <w:t xml:space="preserve">explain the </w:t>
      </w:r>
      <w:r w:rsidR="005F2FA1">
        <w:t>evaluation</w:t>
      </w:r>
      <w:r w:rsidRPr="00613FC5">
        <w:t xml:space="preserve"> process</w:t>
      </w:r>
      <w:bookmarkEnd w:id="29"/>
    </w:p>
    <w:p w14:paraId="2690FA14" w14:textId="7AD476A1" w:rsidR="002E426C" w:rsidRPr="00613FC5" w:rsidRDefault="002E426C" w:rsidP="00D0170C">
      <w:pPr>
        <w:pStyle w:val="Bullets"/>
      </w:pPr>
      <w:bookmarkStart w:id="30" w:name="_Toc386015589"/>
      <w:r w:rsidRPr="00613FC5">
        <w:t xml:space="preserve">explore technical aspects of the </w:t>
      </w:r>
      <w:bookmarkEnd w:id="30"/>
      <w:r w:rsidR="005F2FA1">
        <w:t>evaluation</w:t>
      </w:r>
    </w:p>
    <w:p w14:paraId="22D695AD" w14:textId="77777777" w:rsidR="002E426C" w:rsidRPr="00616855" w:rsidRDefault="002E426C" w:rsidP="00666227">
      <w:pPr>
        <w:ind w:left="360"/>
        <w:rPr>
          <w:rFonts w:ascii="Arial" w:hAnsi="Arial" w:cs="Arial"/>
          <w:sz w:val="22"/>
          <w:szCs w:val="22"/>
        </w:rPr>
      </w:pPr>
    </w:p>
    <w:p w14:paraId="1D38E178" w14:textId="77777777" w:rsidR="002E426C" w:rsidRPr="00613FC5" w:rsidRDefault="002E426C" w:rsidP="009224F0">
      <w:pPr>
        <w:pStyle w:val="Paragraphnonumbers"/>
        <w:rPr>
          <w:rFonts w:cs="Arial"/>
        </w:rPr>
      </w:pPr>
      <w:r w:rsidRPr="00613FC5">
        <w:rPr>
          <w:rFonts w:cs="Arial"/>
        </w:rPr>
        <w:t>You</w:t>
      </w:r>
      <w:r w:rsidR="0060218B" w:rsidRPr="00613FC5">
        <w:rPr>
          <w:rFonts w:cs="Arial"/>
        </w:rPr>
        <w:t>r organisation</w:t>
      </w:r>
      <w:r w:rsidRPr="00613FC5">
        <w:rPr>
          <w:rFonts w:cs="Arial"/>
        </w:rPr>
        <w:t xml:space="preserve"> may send up to two people to the meeting. It would usually be people who volunteer or work for your organisation </w:t>
      </w:r>
      <w:r w:rsidR="001A24A7" w:rsidRPr="00613FC5">
        <w:rPr>
          <w:rFonts w:cs="Arial"/>
        </w:rPr>
        <w:t xml:space="preserve">who </w:t>
      </w:r>
      <w:r w:rsidRPr="00613FC5">
        <w:rPr>
          <w:rFonts w:cs="Arial"/>
        </w:rPr>
        <w:t xml:space="preserve">have good knowledge of the condition, </w:t>
      </w:r>
      <w:r w:rsidR="00B57D28" w:rsidRPr="00613FC5">
        <w:rPr>
          <w:rFonts w:cs="Arial"/>
        </w:rPr>
        <w:t>current technologies</w:t>
      </w:r>
      <w:r w:rsidRPr="00613FC5">
        <w:rPr>
          <w:rFonts w:cs="Arial"/>
        </w:rPr>
        <w:t xml:space="preserve">, the new </w:t>
      </w:r>
      <w:r w:rsidR="00B57D28" w:rsidRPr="00613FC5">
        <w:rPr>
          <w:rFonts w:cs="Arial"/>
        </w:rPr>
        <w:t>technology</w:t>
      </w:r>
      <w:r w:rsidR="001A24A7" w:rsidRPr="00613FC5">
        <w:rPr>
          <w:rFonts w:cs="Arial"/>
        </w:rPr>
        <w:t xml:space="preserve"> </w:t>
      </w:r>
      <w:r w:rsidRPr="00613FC5">
        <w:rPr>
          <w:rFonts w:cs="Arial"/>
        </w:rPr>
        <w:t>and outcomes that are important to patients and who are comfortable with expressing their views. Often a policy officer might attend.</w:t>
      </w:r>
      <w:r w:rsidR="00B57D28" w:rsidRPr="00613FC5">
        <w:rPr>
          <w:rFonts w:cs="Arial"/>
        </w:rPr>
        <w:t xml:space="preserve"> </w:t>
      </w:r>
      <w:r w:rsidRPr="00613FC5">
        <w:rPr>
          <w:rFonts w:cs="Arial"/>
        </w:rPr>
        <w:t xml:space="preserve">We would not normally recommend you send a patient with personal experience of a condition and treatment to this unless they also have a good broad knowledge of the condition, </w:t>
      </w:r>
      <w:proofErr w:type="gramStart"/>
      <w:r w:rsidRPr="00613FC5">
        <w:rPr>
          <w:rFonts w:cs="Arial"/>
        </w:rPr>
        <w:t>treatments</w:t>
      </w:r>
      <w:proofErr w:type="gramEnd"/>
      <w:r w:rsidRPr="00613FC5">
        <w:rPr>
          <w:rFonts w:cs="Arial"/>
        </w:rPr>
        <w:t xml:space="preserve"> and important outcomes. However, an individual patient might be ideal to be nominated as a ‘patient expert’</w:t>
      </w:r>
      <w:r w:rsidR="00982CDA" w:rsidRPr="00613FC5">
        <w:rPr>
          <w:rFonts w:cs="Arial"/>
        </w:rPr>
        <w:t xml:space="preserve"> (see section </w:t>
      </w:r>
      <w:r w:rsidR="00450E49" w:rsidRPr="00613FC5">
        <w:rPr>
          <w:rFonts w:cs="Arial"/>
        </w:rPr>
        <w:t>4a(</w:t>
      </w:r>
      <w:proofErr w:type="spellStart"/>
      <w:r w:rsidR="00450E49" w:rsidRPr="00613FC5">
        <w:rPr>
          <w:rFonts w:cs="Arial"/>
        </w:rPr>
        <w:t>i</w:t>
      </w:r>
      <w:proofErr w:type="spellEnd"/>
      <w:r w:rsidR="00450E49" w:rsidRPr="00613FC5">
        <w:rPr>
          <w:rFonts w:cs="Arial"/>
        </w:rPr>
        <w:t>)</w:t>
      </w:r>
      <w:r w:rsidR="00982CDA" w:rsidRPr="00613FC5">
        <w:rPr>
          <w:rFonts w:cs="Arial"/>
        </w:rPr>
        <w:t>)</w:t>
      </w:r>
      <w:r w:rsidR="002B10F8" w:rsidRPr="00613FC5">
        <w:rPr>
          <w:rFonts w:cs="Arial"/>
        </w:rPr>
        <w:t xml:space="preserve"> to participate in a committee meeting</w:t>
      </w:r>
      <w:r w:rsidRPr="00613FC5">
        <w:rPr>
          <w:rFonts w:cs="Arial"/>
        </w:rPr>
        <w:t>.</w:t>
      </w:r>
    </w:p>
    <w:p w14:paraId="2A2E8758" w14:textId="7850DD98" w:rsidR="002E426C" w:rsidRPr="00613FC5" w:rsidRDefault="002E426C" w:rsidP="009224F0">
      <w:pPr>
        <w:pStyle w:val="Paragraphnonumbers"/>
        <w:rPr>
          <w:rFonts w:cs="Arial"/>
        </w:rPr>
      </w:pPr>
      <w:r w:rsidRPr="00613FC5">
        <w:rPr>
          <w:rFonts w:cs="Arial"/>
        </w:rPr>
        <w:lastRenderedPageBreak/>
        <w:t>At the meeting you will meet members of NICE staff</w:t>
      </w:r>
      <w:r w:rsidR="00C50F62">
        <w:rPr>
          <w:rFonts w:cs="Arial"/>
        </w:rPr>
        <w:t>;</w:t>
      </w:r>
      <w:r w:rsidRPr="00613FC5">
        <w:rPr>
          <w:rFonts w:cs="Arial"/>
        </w:rPr>
        <w:t xml:space="preserve"> people from </w:t>
      </w:r>
      <w:r w:rsidR="00FC48A5" w:rsidRPr="00613FC5">
        <w:rPr>
          <w:rFonts w:cs="Arial"/>
        </w:rPr>
        <w:t>the</w:t>
      </w:r>
      <w:r w:rsidR="00CA6BDE" w:rsidRPr="00613FC5">
        <w:rPr>
          <w:rFonts w:cs="Frutiger 45 Light"/>
          <w:color w:val="000000"/>
        </w:rPr>
        <w:t xml:space="preserve"> independent academic group (the ‘Assessment Group’) </w:t>
      </w:r>
      <w:r w:rsidRPr="00613FC5">
        <w:rPr>
          <w:rFonts w:cs="Arial"/>
        </w:rPr>
        <w:t xml:space="preserve">and other stakeholders such as </w:t>
      </w:r>
      <w:r w:rsidR="00F3731D" w:rsidRPr="00613FC5">
        <w:rPr>
          <w:rFonts w:cs="Arial"/>
        </w:rPr>
        <w:t>the company for</w:t>
      </w:r>
      <w:r w:rsidR="00CA6BDE" w:rsidRPr="00613FC5">
        <w:rPr>
          <w:rFonts w:cs="Arial"/>
        </w:rPr>
        <w:t xml:space="preserve"> the technology</w:t>
      </w:r>
      <w:r w:rsidRPr="00613FC5">
        <w:rPr>
          <w:rFonts w:cs="Arial"/>
        </w:rPr>
        <w:t>.</w:t>
      </w:r>
    </w:p>
    <w:p w14:paraId="560B1123" w14:textId="2A96D7B9" w:rsidR="00CE3C8E" w:rsidRDefault="00CA6BDE" w:rsidP="00666227">
      <w:pPr>
        <w:pStyle w:val="Paragraphnonumbers"/>
        <w:ind w:left="360"/>
        <w:rPr>
          <w:rFonts w:cs="Arial"/>
          <w:b/>
          <w:sz w:val="22"/>
          <w:szCs w:val="22"/>
        </w:rPr>
      </w:pPr>
      <w:r>
        <w:rPr>
          <w:rFonts w:cs="Arial"/>
          <w:b/>
          <w:sz w:val="22"/>
          <w:szCs w:val="22"/>
        </w:rPr>
        <w:br w:type="page"/>
      </w:r>
    </w:p>
    <w:p w14:paraId="65A801B5" w14:textId="77777777" w:rsidR="00CE3C8E" w:rsidRDefault="00CE3C8E" w:rsidP="00C53237">
      <w:pPr>
        <w:pStyle w:val="Paragraphnonumbers"/>
        <w:rPr>
          <w:rFonts w:cs="Arial"/>
          <w:b/>
          <w:sz w:val="22"/>
          <w:szCs w:val="22"/>
        </w:rPr>
      </w:pPr>
    </w:p>
    <w:p w14:paraId="7956671D" w14:textId="77777777" w:rsidR="00E23F33" w:rsidRPr="00927A0C" w:rsidRDefault="001F5A80" w:rsidP="00927A0C">
      <w:pPr>
        <w:pStyle w:val="Heading1"/>
      </w:pPr>
      <w:bookmarkStart w:id="31" w:name="_Toc386015590"/>
      <w:bookmarkStart w:id="32" w:name="Whatdoreceiveinvitation"/>
      <w:r w:rsidRPr="00927A0C">
        <w:t>4</w:t>
      </w:r>
      <w:r w:rsidR="00576A50" w:rsidRPr="00927A0C">
        <w:tab/>
      </w:r>
      <w:r w:rsidR="00E23F33" w:rsidRPr="00927A0C">
        <w:t>What do you need to do when you receive your invitation to participate?</w:t>
      </w:r>
      <w:bookmarkEnd w:id="31"/>
    </w:p>
    <w:bookmarkEnd w:id="32"/>
    <w:p w14:paraId="02BEAA57" w14:textId="77777777" w:rsidR="00255806" w:rsidRPr="00CA6BDE" w:rsidRDefault="00255806" w:rsidP="00CA6BDE">
      <w:pPr>
        <w:rPr>
          <w:rFonts w:ascii="Arial" w:hAnsi="Arial" w:cs="Arial"/>
          <w:sz w:val="22"/>
          <w:szCs w:val="22"/>
        </w:rPr>
      </w:pPr>
    </w:p>
    <w:p w14:paraId="6799872C" w14:textId="34183049" w:rsidR="00E23F33" w:rsidRPr="00613FC5" w:rsidRDefault="00E23F33" w:rsidP="00666227">
      <w:pPr>
        <w:pStyle w:val="Paragraphnonumbers"/>
        <w:rPr>
          <w:rFonts w:cs="Arial"/>
        </w:rPr>
      </w:pPr>
      <w:r w:rsidRPr="00613FC5">
        <w:rPr>
          <w:rFonts w:cs="Arial"/>
        </w:rPr>
        <w:t xml:space="preserve">Your invitation to participate email explains how to get involved in the </w:t>
      </w:r>
      <w:r w:rsidR="001B1171">
        <w:rPr>
          <w:rFonts w:cs="Arial"/>
        </w:rPr>
        <w:t>T</w:t>
      </w:r>
      <w:r w:rsidRPr="00613FC5">
        <w:rPr>
          <w:rFonts w:cs="Arial"/>
        </w:rPr>
        <w:t xml:space="preserve">echnology </w:t>
      </w:r>
      <w:r w:rsidR="001B1171">
        <w:rPr>
          <w:rFonts w:cs="Arial"/>
        </w:rPr>
        <w:t>A</w:t>
      </w:r>
      <w:r w:rsidR="00C361E0">
        <w:rPr>
          <w:rFonts w:cs="Arial"/>
        </w:rPr>
        <w:t>ppraisal</w:t>
      </w:r>
      <w:r w:rsidR="0066383E">
        <w:rPr>
          <w:rFonts w:cs="Arial"/>
        </w:rPr>
        <w:t>.</w:t>
      </w:r>
      <w:r w:rsidR="00DD2740">
        <w:rPr>
          <w:rFonts w:cs="Arial"/>
        </w:rPr>
        <w:t xml:space="preserve"> It</w:t>
      </w:r>
      <w:r w:rsidRPr="00613FC5">
        <w:rPr>
          <w:rFonts w:cs="Arial"/>
        </w:rPr>
        <w:t xml:space="preserve"> includes </w:t>
      </w:r>
      <w:proofErr w:type="gramStart"/>
      <w:r w:rsidRPr="00613FC5">
        <w:rPr>
          <w:rFonts w:cs="Arial"/>
        </w:rPr>
        <w:t>a number of</w:t>
      </w:r>
      <w:proofErr w:type="gramEnd"/>
      <w:r w:rsidRPr="00613FC5">
        <w:rPr>
          <w:rFonts w:cs="Arial"/>
        </w:rPr>
        <w:t xml:space="preserve"> attachments - some for your information and some for completion and return.</w:t>
      </w:r>
    </w:p>
    <w:p w14:paraId="3F8B988F" w14:textId="77777777" w:rsidR="00E23F33" w:rsidRPr="00613FC5" w:rsidRDefault="00E23F33" w:rsidP="00D0170C">
      <w:pPr>
        <w:pStyle w:val="Heading2"/>
      </w:pPr>
      <w:r w:rsidRPr="00613FC5">
        <w:t>Forms for information</w:t>
      </w:r>
    </w:p>
    <w:p w14:paraId="69686D34" w14:textId="1E05D72E" w:rsidR="00E23F33" w:rsidRPr="00613FC5" w:rsidRDefault="00E23F33" w:rsidP="00F01A2F">
      <w:pPr>
        <w:spacing w:line="276" w:lineRule="auto"/>
      </w:pPr>
      <w:r w:rsidRPr="00613FC5">
        <w:rPr>
          <w:rFonts w:ascii="Arial" w:hAnsi="Arial" w:cs="Arial"/>
        </w:rPr>
        <w:t xml:space="preserve">Appendix A – </w:t>
      </w:r>
      <w:r w:rsidR="001B0B35" w:rsidRPr="00613FC5">
        <w:rPr>
          <w:rFonts w:ascii="Arial" w:hAnsi="Arial" w:cs="Arial"/>
        </w:rPr>
        <w:t xml:space="preserve">Stakeholder guide to taking part in Technology </w:t>
      </w:r>
      <w:r w:rsidR="0042084A">
        <w:rPr>
          <w:rFonts w:ascii="Arial" w:hAnsi="Arial" w:cs="Arial"/>
        </w:rPr>
        <w:t>Appraisals</w:t>
      </w:r>
    </w:p>
    <w:p w14:paraId="1C7E451A" w14:textId="77777777" w:rsidR="00E23F33" w:rsidRPr="00613FC5" w:rsidRDefault="00E23F33" w:rsidP="00F01A2F">
      <w:pPr>
        <w:spacing w:line="276" w:lineRule="auto"/>
        <w:ind w:left="360"/>
      </w:pPr>
      <w:r w:rsidRPr="00613FC5">
        <w:rPr>
          <w:rFonts w:ascii="Arial" w:hAnsi="Arial" w:cs="Arial"/>
        </w:rPr>
        <w:t> </w:t>
      </w:r>
    </w:p>
    <w:p w14:paraId="332DCA37" w14:textId="77777777" w:rsidR="00E23F33" w:rsidRPr="00613FC5" w:rsidRDefault="00E23F33" w:rsidP="00D0170C">
      <w:pPr>
        <w:pStyle w:val="Heading2"/>
      </w:pPr>
      <w:r w:rsidRPr="00613FC5">
        <w:t>Forms for completion</w:t>
      </w:r>
    </w:p>
    <w:p w14:paraId="7EB37CAA" w14:textId="2296DCED" w:rsidR="00E23F33" w:rsidRPr="00613FC5" w:rsidRDefault="00E23F33" w:rsidP="00F01A2F">
      <w:pPr>
        <w:spacing w:line="276" w:lineRule="auto"/>
      </w:pPr>
      <w:r w:rsidRPr="00613FC5">
        <w:rPr>
          <w:rFonts w:ascii="Arial" w:hAnsi="Arial" w:cs="Arial"/>
        </w:rPr>
        <w:t xml:space="preserve">Appendix </w:t>
      </w:r>
      <w:r w:rsidR="001B0B35" w:rsidRPr="00613FC5">
        <w:rPr>
          <w:rFonts w:ascii="Arial" w:hAnsi="Arial" w:cs="Arial"/>
        </w:rPr>
        <w:t>B</w:t>
      </w:r>
      <w:r w:rsidRPr="00613FC5">
        <w:rPr>
          <w:rFonts w:ascii="Arial" w:hAnsi="Arial" w:cs="Arial"/>
        </w:rPr>
        <w:t xml:space="preserve"> – </w:t>
      </w:r>
      <w:r w:rsidR="00A6424F" w:rsidRPr="00613FC5">
        <w:rPr>
          <w:rFonts w:ascii="Arial" w:hAnsi="Arial" w:cs="Arial"/>
        </w:rPr>
        <w:t>Participation and confidentiality agreement</w:t>
      </w:r>
    </w:p>
    <w:p w14:paraId="46C27A0C" w14:textId="538C8F18" w:rsidR="00E23F33" w:rsidRPr="00613FC5" w:rsidRDefault="00E23F33" w:rsidP="00F01A2F">
      <w:pPr>
        <w:spacing w:line="276" w:lineRule="auto"/>
      </w:pPr>
      <w:r w:rsidRPr="00613FC5">
        <w:rPr>
          <w:rFonts w:ascii="Arial" w:hAnsi="Arial" w:cs="Arial"/>
        </w:rPr>
        <w:t xml:space="preserve">Appendix </w:t>
      </w:r>
      <w:r w:rsidR="001B0B35" w:rsidRPr="00613FC5">
        <w:rPr>
          <w:rFonts w:ascii="Arial" w:hAnsi="Arial" w:cs="Arial"/>
        </w:rPr>
        <w:t>C</w:t>
      </w:r>
      <w:r w:rsidRPr="00613FC5">
        <w:rPr>
          <w:rFonts w:ascii="Arial" w:hAnsi="Arial" w:cs="Arial"/>
        </w:rPr>
        <w:t xml:space="preserve"> – Expert nomination form</w:t>
      </w:r>
    </w:p>
    <w:p w14:paraId="2DD0F49A" w14:textId="525A7C69" w:rsidR="00E23F33" w:rsidRPr="00613FC5" w:rsidRDefault="00E23F33" w:rsidP="00F01A2F">
      <w:pPr>
        <w:spacing w:line="276" w:lineRule="auto"/>
      </w:pPr>
      <w:r w:rsidRPr="00613FC5">
        <w:rPr>
          <w:rFonts w:ascii="Arial" w:hAnsi="Arial" w:cs="Arial"/>
        </w:rPr>
        <w:t>Patient/carer organisation statement template</w:t>
      </w:r>
    </w:p>
    <w:p w14:paraId="43705FF6" w14:textId="77777777" w:rsidR="008B2188" w:rsidRPr="00613FC5" w:rsidRDefault="008B2188" w:rsidP="00035D88">
      <w:pPr>
        <w:pStyle w:val="Paragraphnonumbers"/>
        <w:rPr>
          <w:rFonts w:cs="Arial"/>
        </w:rPr>
      </w:pPr>
    </w:p>
    <w:p w14:paraId="15FE392B" w14:textId="3C13EFED" w:rsidR="00E23F33" w:rsidRPr="00613FC5" w:rsidRDefault="00B57D28" w:rsidP="00035D88">
      <w:pPr>
        <w:pStyle w:val="Paragraphnonumbers"/>
        <w:rPr>
          <w:rFonts w:cs="Arial"/>
        </w:rPr>
      </w:pPr>
      <w:r w:rsidRPr="00613FC5">
        <w:rPr>
          <w:rFonts w:cs="Arial"/>
        </w:rPr>
        <w:t xml:space="preserve">You </w:t>
      </w:r>
      <w:r w:rsidR="008B2188" w:rsidRPr="00613FC5">
        <w:rPr>
          <w:rFonts w:cs="Arial"/>
        </w:rPr>
        <w:t xml:space="preserve">must return the </w:t>
      </w:r>
      <w:r w:rsidR="00E23F33" w:rsidRPr="00613FC5">
        <w:rPr>
          <w:rFonts w:cs="Arial"/>
          <w:b/>
        </w:rPr>
        <w:t xml:space="preserve">Participation and confidentiality agreement (Appendix </w:t>
      </w:r>
      <w:r w:rsidR="001B0B35" w:rsidRPr="00613FC5">
        <w:rPr>
          <w:rFonts w:cs="Arial"/>
          <w:b/>
        </w:rPr>
        <w:t>B</w:t>
      </w:r>
      <w:r w:rsidR="00E23F33" w:rsidRPr="00613FC5">
        <w:rPr>
          <w:rFonts w:cs="Arial"/>
          <w:b/>
        </w:rPr>
        <w:t>)</w:t>
      </w:r>
      <w:r w:rsidR="00255806" w:rsidRPr="00613FC5">
        <w:rPr>
          <w:rFonts w:cs="Arial"/>
        </w:rPr>
        <w:t xml:space="preserve"> to </w:t>
      </w:r>
      <w:r w:rsidR="008B2188" w:rsidRPr="00613FC5">
        <w:rPr>
          <w:rFonts w:cs="Arial"/>
        </w:rPr>
        <w:t>remain a stakeholder on the appraisal.</w:t>
      </w:r>
      <w:r w:rsidR="00E23F33" w:rsidRPr="00613FC5">
        <w:rPr>
          <w:rFonts w:cs="Arial"/>
        </w:rPr>
        <w:t xml:space="preserve"> </w:t>
      </w:r>
    </w:p>
    <w:p w14:paraId="54E3E2DD" w14:textId="59B1E308" w:rsidR="00E23F33" w:rsidRPr="00613FC5" w:rsidRDefault="00E23F33" w:rsidP="00035D88">
      <w:pPr>
        <w:pStyle w:val="Paragraphnonumbers"/>
        <w:rPr>
          <w:rFonts w:cs="Arial"/>
        </w:rPr>
      </w:pPr>
      <w:r w:rsidRPr="00613FC5">
        <w:rPr>
          <w:rFonts w:cs="Arial"/>
          <w:b/>
        </w:rPr>
        <w:t>You have</w:t>
      </w:r>
      <w:r w:rsidR="001B0B35" w:rsidRPr="00613FC5">
        <w:rPr>
          <w:rFonts w:cs="Arial"/>
          <w:b/>
        </w:rPr>
        <w:t xml:space="preserve"> </w:t>
      </w:r>
      <w:r w:rsidR="00F3731D" w:rsidRPr="00613FC5">
        <w:rPr>
          <w:rFonts w:cs="Arial"/>
          <w:b/>
        </w:rPr>
        <w:t>3</w:t>
      </w:r>
      <w:r w:rsidRPr="00613FC5">
        <w:rPr>
          <w:rFonts w:cs="Arial"/>
          <w:b/>
        </w:rPr>
        <w:t xml:space="preserve"> weeks to return this, but we recommend you do it as soon as you reasonably can</w:t>
      </w:r>
      <w:r w:rsidR="00DD2740">
        <w:rPr>
          <w:rFonts w:cs="Arial"/>
        </w:rPr>
        <w:t xml:space="preserve">. This is </w:t>
      </w:r>
      <w:r w:rsidRPr="00613FC5">
        <w:rPr>
          <w:rFonts w:cs="Arial"/>
        </w:rPr>
        <w:t xml:space="preserve">because this document is </w:t>
      </w:r>
      <w:r w:rsidR="0060218B" w:rsidRPr="00613FC5">
        <w:rPr>
          <w:rFonts w:cs="Arial"/>
        </w:rPr>
        <w:t xml:space="preserve">key </w:t>
      </w:r>
      <w:r w:rsidRPr="00613FC5">
        <w:rPr>
          <w:rFonts w:cs="Arial"/>
        </w:rPr>
        <w:t xml:space="preserve">to the whole </w:t>
      </w:r>
      <w:r w:rsidR="00DA7521" w:rsidRPr="00613FC5">
        <w:rPr>
          <w:rFonts w:cs="Arial"/>
        </w:rPr>
        <w:t>t</w:t>
      </w:r>
      <w:r w:rsidRPr="00613FC5">
        <w:rPr>
          <w:rFonts w:cs="Arial"/>
        </w:rPr>
        <w:t xml:space="preserve">echnology </w:t>
      </w:r>
      <w:r w:rsidR="009C0E66">
        <w:rPr>
          <w:rFonts w:cs="Arial"/>
        </w:rPr>
        <w:t>evaluation</w:t>
      </w:r>
      <w:r w:rsidR="0042084A">
        <w:rPr>
          <w:rFonts w:cs="Arial"/>
        </w:rPr>
        <w:t xml:space="preserve"> </w:t>
      </w:r>
      <w:r w:rsidRPr="00613FC5">
        <w:rPr>
          <w:rFonts w:cs="Arial"/>
        </w:rPr>
        <w:t>process:</w:t>
      </w:r>
    </w:p>
    <w:p w14:paraId="4583139F" w14:textId="786EB004" w:rsidR="00E23F33" w:rsidRPr="00613FC5" w:rsidRDefault="0060218B" w:rsidP="00D0170C">
      <w:pPr>
        <w:pStyle w:val="Bullets"/>
      </w:pPr>
      <w:bookmarkStart w:id="33" w:name="_Toc386015591"/>
      <w:r w:rsidRPr="00613FC5">
        <w:t xml:space="preserve">It </w:t>
      </w:r>
      <w:r w:rsidR="00B57D28" w:rsidRPr="00613FC5">
        <w:t>means</w:t>
      </w:r>
      <w:r w:rsidR="00E23F33" w:rsidRPr="00613FC5">
        <w:t xml:space="preserve"> that you will receive all f</w:t>
      </w:r>
      <w:r w:rsidR="003E74FF" w:rsidRPr="00613FC5">
        <w:t>uture mailings for this topic. Y</w:t>
      </w:r>
      <w:r w:rsidR="00E23F33" w:rsidRPr="00613FC5">
        <w:t>ou will be able to submit statements</w:t>
      </w:r>
      <w:r w:rsidR="00DD2740">
        <w:t xml:space="preserve"> and</w:t>
      </w:r>
      <w:r w:rsidR="00E23F33" w:rsidRPr="00613FC5">
        <w:t xml:space="preserve"> comment on the </w:t>
      </w:r>
      <w:r w:rsidR="007F733E">
        <w:t xml:space="preserve">draft guidance </w:t>
      </w:r>
      <w:r w:rsidR="003F09B1" w:rsidRPr="00613FC5">
        <w:t xml:space="preserve">if </w:t>
      </w:r>
      <w:r w:rsidR="00B57D28" w:rsidRPr="00613FC5">
        <w:t>NICE</w:t>
      </w:r>
      <w:r w:rsidR="003F09B1" w:rsidRPr="00613FC5">
        <w:t xml:space="preserve"> produces one </w:t>
      </w:r>
      <w:r w:rsidR="00E23F33" w:rsidRPr="00613FC5">
        <w:t xml:space="preserve">and the final </w:t>
      </w:r>
      <w:bookmarkEnd w:id="33"/>
      <w:r w:rsidR="007F733E">
        <w:t>draft guidance.</w:t>
      </w:r>
    </w:p>
    <w:p w14:paraId="5094A4B6" w14:textId="7FFCC987" w:rsidR="00E23F33" w:rsidRPr="00613FC5" w:rsidRDefault="00E23F33" w:rsidP="00035D88">
      <w:pPr>
        <w:pStyle w:val="Paragraphnonumbers"/>
        <w:rPr>
          <w:rFonts w:cs="Arial"/>
        </w:rPr>
      </w:pPr>
      <w:r w:rsidRPr="00613FC5">
        <w:rPr>
          <w:rFonts w:cs="Arial"/>
          <w:b/>
        </w:rPr>
        <w:t>Please note</w:t>
      </w:r>
      <w:r w:rsidRPr="00613FC5">
        <w:rPr>
          <w:rFonts w:cs="Arial"/>
        </w:rPr>
        <w:t xml:space="preserve"> that the contact details you give on this form will be used for all future correspondence</w:t>
      </w:r>
      <w:r w:rsidR="008D164B" w:rsidRPr="00613FC5">
        <w:rPr>
          <w:rFonts w:cs="Arial"/>
        </w:rPr>
        <w:t xml:space="preserve"> relating to that specific </w:t>
      </w:r>
      <w:r w:rsidR="007F733E">
        <w:rPr>
          <w:rFonts w:cs="Arial"/>
        </w:rPr>
        <w:t>evaluation.</w:t>
      </w:r>
    </w:p>
    <w:p w14:paraId="4A3BDA48" w14:textId="787754DE" w:rsidR="00F81494" w:rsidRDefault="00F81494" w:rsidP="00927A0C">
      <w:pPr>
        <w:pStyle w:val="Heading2"/>
      </w:pPr>
      <w:bookmarkStart w:id="34" w:name="_Toc386015593"/>
      <w:r>
        <w:t>4a</w:t>
      </w:r>
      <w:r>
        <w:tab/>
        <w:t>Nominating experts</w:t>
      </w:r>
      <w:bookmarkEnd w:id="34"/>
    </w:p>
    <w:p w14:paraId="14FFD046" w14:textId="77777777" w:rsidR="00D0170C" w:rsidRPr="00D0170C" w:rsidRDefault="00D0170C" w:rsidP="00D0170C">
      <w:pPr>
        <w:pStyle w:val="Paragraph"/>
        <w:numPr>
          <w:ilvl w:val="0"/>
          <w:numId w:val="0"/>
        </w:numPr>
        <w:ind w:left="567" w:hanging="501"/>
      </w:pPr>
    </w:p>
    <w:p w14:paraId="7531CE33" w14:textId="77777777" w:rsidR="001768D4" w:rsidRPr="00613FC5" w:rsidRDefault="00F81494" w:rsidP="00927A0C">
      <w:pPr>
        <w:pStyle w:val="Heading3"/>
        <w:rPr>
          <w:sz w:val="24"/>
          <w:szCs w:val="24"/>
        </w:rPr>
      </w:pPr>
      <w:bookmarkStart w:id="35" w:name="_Toc386015594"/>
      <w:r>
        <w:t>4a(</w:t>
      </w:r>
      <w:proofErr w:type="spellStart"/>
      <w:r>
        <w:t>i</w:t>
      </w:r>
      <w:proofErr w:type="spellEnd"/>
      <w:r>
        <w:t>)</w:t>
      </w:r>
      <w:r>
        <w:tab/>
      </w:r>
      <w:r w:rsidR="001768D4" w:rsidRPr="00613FC5">
        <w:rPr>
          <w:sz w:val="24"/>
          <w:szCs w:val="24"/>
        </w:rPr>
        <w:t>Nominating patient experts</w:t>
      </w:r>
      <w:bookmarkEnd w:id="35"/>
    </w:p>
    <w:p w14:paraId="12C076C3" w14:textId="519E67E7" w:rsidR="00CA6BDE" w:rsidRPr="00613FC5" w:rsidRDefault="00927A0C" w:rsidP="003F05E3">
      <w:pPr>
        <w:pStyle w:val="Paragraphnonumbers"/>
        <w:rPr>
          <w:rFonts w:cs="Arial"/>
        </w:rPr>
      </w:pPr>
      <w:r w:rsidRPr="00613FC5">
        <w:rPr>
          <w:rFonts w:cs="Arial"/>
        </w:rPr>
        <w:br/>
      </w:r>
      <w:r w:rsidR="00CA6BDE" w:rsidRPr="00613FC5">
        <w:rPr>
          <w:rFonts w:cs="Arial"/>
        </w:rPr>
        <w:t xml:space="preserve">We normally have places for two patient experts per </w:t>
      </w:r>
      <w:r w:rsidR="00F6255D" w:rsidRPr="00613FC5">
        <w:rPr>
          <w:rFonts w:cs="Arial"/>
        </w:rPr>
        <w:t>technology</w:t>
      </w:r>
      <w:r w:rsidR="0042084A">
        <w:rPr>
          <w:rFonts w:cs="Arial"/>
        </w:rPr>
        <w:t xml:space="preserve"> appraisal</w:t>
      </w:r>
      <w:r w:rsidR="00F6255D" w:rsidRPr="00613FC5">
        <w:rPr>
          <w:rFonts w:cs="Arial"/>
        </w:rPr>
        <w:t xml:space="preserve"> topic</w:t>
      </w:r>
      <w:r w:rsidR="00CA6BDE" w:rsidRPr="00613FC5">
        <w:rPr>
          <w:rFonts w:cs="Arial"/>
        </w:rPr>
        <w:t>.</w:t>
      </w:r>
    </w:p>
    <w:p w14:paraId="7C98D09B" w14:textId="77777777" w:rsidR="001768D4" w:rsidRPr="00613FC5" w:rsidRDefault="00725365" w:rsidP="003F05E3">
      <w:pPr>
        <w:pStyle w:val="Paragraphnonumbers"/>
        <w:rPr>
          <w:rFonts w:cs="Arial"/>
        </w:rPr>
      </w:pPr>
      <w:r w:rsidRPr="00613FC5">
        <w:rPr>
          <w:rFonts w:cs="Arial"/>
        </w:rPr>
        <w:t>We recommend that you nominate:</w:t>
      </w:r>
    </w:p>
    <w:p w14:paraId="0D87CC3D" w14:textId="77777777" w:rsidR="00725365" w:rsidRPr="00613FC5" w:rsidRDefault="009A7635" w:rsidP="00CA6BDE">
      <w:pPr>
        <w:pStyle w:val="Paragraphnonumbers"/>
        <w:numPr>
          <w:ilvl w:val="0"/>
          <w:numId w:val="26"/>
        </w:numPr>
        <w:rPr>
          <w:rFonts w:cs="Arial"/>
        </w:rPr>
      </w:pPr>
      <w:r w:rsidRPr="00613FC5">
        <w:rPr>
          <w:rFonts w:cs="Arial"/>
        </w:rPr>
        <w:t>One</w:t>
      </w:r>
      <w:r w:rsidR="00725365" w:rsidRPr="00613FC5">
        <w:rPr>
          <w:rFonts w:cs="Arial"/>
        </w:rPr>
        <w:t xml:space="preserve"> patient expert with a broad knowledge of the condition, current treatments, new </w:t>
      </w:r>
      <w:proofErr w:type="gramStart"/>
      <w:r w:rsidR="00725365" w:rsidRPr="00613FC5">
        <w:rPr>
          <w:rFonts w:cs="Arial"/>
        </w:rPr>
        <w:t>treatment</w:t>
      </w:r>
      <w:proofErr w:type="gramEnd"/>
      <w:r w:rsidR="00725365" w:rsidRPr="00613FC5">
        <w:rPr>
          <w:rFonts w:cs="Arial"/>
        </w:rPr>
        <w:t xml:space="preserve"> and outcomes that are important to patients</w:t>
      </w:r>
      <w:r w:rsidR="00A81CD6" w:rsidRPr="00613FC5">
        <w:rPr>
          <w:rFonts w:cs="Arial"/>
        </w:rPr>
        <w:t>.</w:t>
      </w:r>
    </w:p>
    <w:p w14:paraId="2DB2F270" w14:textId="77777777" w:rsidR="00044883" w:rsidRPr="00613FC5" w:rsidRDefault="009A7635" w:rsidP="00CA6BDE">
      <w:pPr>
        <w:pStyle w:val="Paragraphnonumbers"/>
        <w:numPr>
          <w:ilvl w:val="0"/>
          <w:numId w:val="26"/>
        </w:numPr>
        <w:rPr>
          <w:rFonts w:cs="Arial"/>
        </w:rPr>
      </w:pPr>
      <w:r w:rsidRPr="00613FC5">
        <w:rPr>
          <w:rFonts w:cs="Arial"/>
        </w:rPr>
        <w:t>One</w:t>
      </w:r>
      <w:r w:rsidR="00725365" w:rsidRPr="00613FC5">
        <w:rPr>
          <w:rFonts w:cs="Arial"/>
        </w:rPr>
        <w:t xml:space="preserve"> patient expert with personal experience of the condition, and where possible the treatment in question.</w:t>
      </w:r>
    </w:p>
    <w:p w14:paraId="450B87F5" w14:textId="15EDC409" w:rsidR="00044883" w:rsidRPr="00613FC5" w:rsidRDefault="00044883" w:rsidP="003F05E3">
      <w:pPr>
        <w:pStyle w:val="Paragraphnonumbers"/>
        <w:rPr>
          <w:rFonts w:cs="Arial"/>
        </w:rPr>
      </w:pPr>
      <w:r w:rsidRPr="00613FC5">
        <w:rPr>
          <w:rFonts w:cs="Arial"/>
        </w:rPr>
        <w:lastRenderedPageBreak/>
        <w:t xml:space="preserve">Although there is a deadline for patient expert nominations, we understand that it is sometimes difficult to find the right </w:t>
      </w:r>
      <w:r w:rsidR="00B57D28" w:rsidRPr="00613FC5">
        <w:rPr>
          <w:rFonts w:cs="Arial"/>
        </w:rPr>
        <w:t>person</w:t>
      </w:r>
      <w:r w:rsidR="00B107D9">
        <w:rPr>
          <w:rFonts w:cs="Arial"/>
        </w:rPr>
        <w:t>. We also understand</w:t>
      </w:r>
      <w:r w:rsidRPr="00613FC5">
        <w:rPr>
          <w:rFonts w:cs="Arial"/>
        </w:rPr>
        <w:t xml:space="preserve"> that with some conditions</w:t>
      </w:r>
      <w:r w:rsidR="00B107D9">
        <w:rPr>
          <w:rFonts w:cs="Arial"/>
        </w:rPr>
        <w:t>,</w:t>
      </w:r>
      <w:r w:rsidRPr="00613FC5">
        <w:rPr>
          <w:rFonts w:cs="Arial"/>
        </w:rPr>
        <w:t xml:space="preserve"> it’s necessary to wait until close to the committee meeting</w:t>
      </w:r>
      <w:r w:rsidR="003F05E3" w:rsidRPr="00613FC5">
        <w:rPr>
          <w:rFonts w:cs="Arial"/>
        </w:rPr>
        <w:t xml:space="preserve"> because the person may be so unwell</w:t>
      </w:r>
      <w:r w:rsidRPr="00613FC5">
        <w:rPr>
          <w:rFonts w:cs="Arial"/>
        </w:rPr>
        <w:t>.</w:t>
      </w:r>
      <w:r w:rsidR="00B57D28" w:rsidRPr="00613FC5">
        <w:rPr>
          <w:rFonts w:cs="Arial"/>
        </w:rPr>
        <w:t xml:space="preserve"> </w:t>
      </w:r>
      <w:r w:rsidRPr="00613FC5">
        <w:rPr>
          <w:rFonts w:cs="Arial"/>
        </w:rPr>
        <w:t>If this is the case, please let</w:t>
      </w:r>
      <w:r w:rsidR="00E174DB" w:rsidRPr="00613FC5">
        <w:rPr>
          <w:rFonts w:cs="Arial"/>
        </w:rPr>
        <w:t xml:space="preserve"> the Public Involvement Advisers know by contacting </w:t>
      </w:r>
      <w:hyperlink r:id="rId9" w:history="1">
        <w:r w:rsidR="00E174DB" w:rsidRPr="00613FC5">
          <w:rPr>
            <w:rStyle w:val="Hyperlink"/>
            <w:rFonts w:cs="Arial"/>
          </w:rPr>
          <w:t>pip@nice.org.uk</w:t>
        </w:r>
      </w:hyperlink>
      <w:r w:rsidRPr="00613FC5">
        <w:rPr>
          <w:rFonts w:cs="Arial"/>
        </w:rPr>
        <w:t xml:space="preserve"> as soon as you can so that </w:t>
      </w:r>
      <w:r w:rsidR="00F3731D" w:rsidRPr="00613FC5">
        <w:rPr>
          <w:rFonts w:cs="Arial"/>
        </w:rPr>
        <w:t>they</w:t>
      </w:r>
      <w:r w:rsidRPr="00613FC5">
        <w:rPr>
          <w:rFonts w:cs="Arial"/>
        </w:rPr>
        <w:t xml:space="preserve"> can keep the committee team updated.</w:t>
      </w:r>
      <w:r w:rsidR="00B57D28" w:rsidRPr="00613FC5">
        <w:rPr>
          <w:rFonts w:cs="Arial"/>
        </w:rPr>
        <w:t xml:space="preserve"> </w:t>
      </w:r>
      <w:r w:rsidR="00F3731D" w:rsidRPr="00613FC5">
        <w:rPr>
          <w:rFonts w:cs="Arial"/>
        </w:rPr>
        <w:t xml:space="preserve">They </w:t>
      </w:r>
      <w:r w:rsidRPr="00613FC5">
        <w:rPr>
          <w:rFonts w:cs="Arial"/>
        </w:rPr>
        <w:t xml:space="preserve">will also be able to </w:t>
      </w:r>
      <w:r w:rsidR="00F3731D" w:rsidRPr="00613FC5">
        <w:rPr>
          <w:rFonts w:cs="Arial"/>
        </w:rPr>
        <w:t xml:space="preserve">advise </w:t>
      </w:r>
      <w:r w:rsidRPr="00613FC5">
        <w:rPr>
          <w:rFonts w:cs="Arial"/>
        </w:rPr>
        <w:t>if we already have enough patient experts.</w:t>
      </w:r>
    </w:p>
    <w:p w14:paraId="666B909A" w14:textId="77777777" w:rsidR="007B6624" w:rsidRPr="00613FC5" w:rsidRDefault="007B6624" w:rsidP="003F05E3">
      <w:pPr>
        <w:pStyle w:val="Paragraphnonumbers"/>
        <w:rPr>
          <w:rFonts w:cs="Arial"/>
        </w:rPr>
      </w:pPr>
      <w:r w:rsidRPr="00613FC5">
        <w:rPr>
          <w:rFonts w:cs="Arial"/>
        </w:rPr>
        <w:t xml:space="preserve">Nominations may come from </w:t>
      </w:r>
      <w:r w:rsidRPr="00613FC5">
        <w:rPr>
          <w:rFonts w:cs="Arial"/>
          <w:b/>
        </w:rPr>
        <w:t>one organisation only, or you may joint</w:t>
      </w:r>
      <w:r w:rsidR="00CA6BDE" w:rsidRPr="00613FC5">
        <w:rPr>
          <w:rFonts w:cs="Arial"/>
          <w:b/>
        </w:rPr>
        <w:t>ly</w:t>
      </w:r>
      <w:r w:rsidRPr="00613FC5">
        <w:rPr>
          <w:rFonts w:cs="Arial"/>
          <w:b/>
        </w:rPr>
        <w:t xml:space="preserve"> nominate</w:t>
      </w:r>
      <w:r w:rsidRPr="00613FC5">
        <w:rPr>
          <w:rFonts w:cs="Arial"/>
        </w:rPr>
        <w:t xml:space="preserve"> with one or more organisations.</w:t>
      </w:r>
    </w:p>
    <w:p w14:paraId="4797528A" w14:textId="5D8655CC" w:rsidR="00AA62EA" w:rsidRPr="00613FC5" w:rsidRDefault="00AA62EA" w:rsidP="003F05E3">
      <w:pPr>
        <w:pStyle w:val="Paragraphnonumbers"/>
        <w:rPr>
          <w:rFonts w:cs="Arial"/>
        </w:rPr>
      </w:pPr>
      <w:r w:rsidRPr="00613FC5">
        <w:rPr>
          <w:rFonts w:cs="Arial"/>
        </w:rPr>
        <w:t>Please note that the contact details patient experts give on th</w:t>
      </w:r>
      <w:r w:rsidR="004E26F8" w:rsidRPr="00613FC5">
        <w:rPr>
          <w:rFonts w:cs="Arial"/>
        </w:rPr>
        <w:t>e</w:t>
      </w:r>
      <w:r w:rsidRPr="00613FC5">
        <w:rPr>
          <w:rFonts w:cs="Arial"/>
        </w:rPr>
        <w:t xml:space="preserve"> </w:t>
      </w:r>
      <w:r w:rsidR="004E26F8" w:rsidRPr="00613FC5">
        <w:rPr>
          <w:rFonts w:cs="Arial"/>
        </w:rPr>
        <w:t xml:space="preserve">nomination </w:t>
      </w:r>
      <w:r w:rsidRPr="00613FC5">
        <w:rPr>
          <w:rFonts w:cs="Arial"/>
        </w:rPr>
        <w:t>form</w:t>
      </w:r>
      <w:r w:rsidR="004E26F8" w:rsidRPr="00613FC5">
        <w:rPr>
          <w:rFonts w:cs="Arial"/>
        </w:rPr>
        <w:t xml:space="preserve"> (Appendix </w:t>
      </w:r>
      <w:r w:rsidR="00E174DB" w:rsidRPr="00613FC5">
        <w:rPr>
          <w:rFonts w:cs="Arial"/>
        </w:rPr>
        <w:t>C</w:t>
      </w:r>
      <w:r w:rsidR="004E26F8" w:rsidRPr="00613FC5">
        <w:rPr>
          <w:rFonts w:cs="Arial"/>
        </w:rPr>
        <w:t>)</w:t>
      </w:r>
      <w:r w:rsidRPr="00613FC5">
        <w:rPr>
          <w:rFonts w:cs="Arial"/>
        </w:rPr>
        <w:t xml:space="preserve"> will be used for all future correspondence</w:t>
      </w:r>
      <w:r w:rsidR="00B107D9">
        <w:rPr>
          <w:rFonts w:cs="Arial"/>
        </w:rPr>
        <w:t>,</w:t>
      </w:r>
      <w:r w:rsidRPr="00613FC5">
        <w:rPr>
          <w:rFonts w:cs="Arial"/>
        </w:rPr>
        <w:t xml:space="preserve"> including receiving the</w:t>
      </w:r>
      <w:r w:rsidR="00CA6BDE" w:rsidRPr="00613FC5">
        <w:rPr>
          <w:rFonts w:cs="Arial"/>
        </w:rPr>
        <w:t xml:space="preserve"> paper copy</w:t>
      </w:r>
      <w:r w:rsidR="00CA6BDE" w:rsidRPr="00613FC5">
        <w:rPr>
          <w:rStyle w:val="CommentReference"/>
          <w:rFonts w:ascii="Times New Roman" w:hAnsi="Times New Roman"/>
          <w:sz w:val="24"/>
          <w:szCs w:val="24"/>
        </w:rPr>
        <w:t xml:space="preserve"> </w:t>
      </w:r>
      <w:r w:rsidRPr="00613FC5">
        <w:rPr>
          <w:rFonts w:cs="Arial"/>
        </w:rPr>
        <w:t>committee papers which need to be signed for.</w:t>
      </w:r>
    </w:p>
    <w:p w14:paraId="134655DF" w14:textId="77777777" w:rsidR="00725365" w:rsidRPr="00613FC5" w:rsidRDefault="00725365" w:rsidP="003F05E3">
      <w:pPr>
        <w:pStyle w:val="Paragraphnonumbers"/>
        <w:rPr>
          <w:rFonts w:cs="Arial"/>
        </w:rPr>
      </w:pPr>
      <w:r w:rsidRPr="00613FC5">
        <w:rPr>
          <w:rFonts w:cs="Arial"/>
        </w:rPr>
        <w:t>Please note that nominations do not mean that the nominated person will automatically be a</w:t>
      </w:r>
      <w:r w:rsidR="00303B73" w:rsidRPr="00613FC5">
        <w:rPr>
          <w:rFonts w:cs="Arial"/>
        </w:rPr>
        <w:t>pprov</w:t>
      </w:r>
      <w:r w:rsidRPr="00613FC5">
        <w:rPr>
          <w:rFonts w:cs="Arial"/>
        </w:rPr>
        <w:t xml:space="preserve">ed by the </w:t>
      </w:r>
      <w:r w:rsidR="00A81CD6" w:rsidRPr="00613FC5">
        <w:rPr>
          <w:rFonts w:cs="Arial"/>
        </w:rPr>
        <w:t>c</w:t>
      </w:r>
      <w:r w:rsidRPr="00613FC5">
        <w:rPr>
          <w:rFonts w:cs="Arial"/>
        </w:rPr>
        <w:t xml:space="preserve">ommittee </w:t>
      </w:r>
      <w:r w:rsidR="00A81CD6" w:rsidRPr="00613FC5">
        <w:rPr>
          <w:rFonts w:cs="Arial"/>
        </w:rPr>
        <w:t>c</w:t>
      </w:r>
      <w:r w:rsidRPr="00613FC5">
        <w:rPr>
          <w:rFonts w:cs="Arial"/>
        </w:rPr>
        <w:t>hair as a patient expert.</w:t>
      </w:r>
      <w:r w:rsidR="00B57D28" w:rsidRPr="00613FC5">
        <w:rPr>
          <w:rFonts w:cs="Arial"/>
        </w:rPr>
        <w:t xml:space="preserve"> </w:t>
      </w:r>
      <w:r w:rsidRPr="00613FC5">
        <w:rPr>
          <w:rFonts w:cs="Arial"/>
          <w:b/>
        </w:rPr>
        <w:t>There are only two places in total for patient experts,</w:t>
      </w:r>
      <w:r w:rsidRPr="00613FC5">
        <w:rPr>
          <w:rFonts w:cs="Arial"/>
        </w:rPr>
        <w:t xml:space="preserve"> so the </w:t>
      </w:r>
      <w:r w:rsidR="00A06A86" w:rsidRPr="00613FC5">
        <w:rPr>
          <w:rFonts w:cs="Arial"/>
        </w:rPr>
        <w:t>c</w:t>
      </w:r>
      <w:r w:rsidR="00430462" w:rsidRPr="00613FC5">
        <w:rPr>
          <w:rFonts w:cs="Arial"/>
        </w:rPr>
        <w:t xml:space="preserve">hair will choose the two he or she thinks will be most helpful </w:t>
      </w:r>
      <w:r w:rsidR="00F81494" w:rsidRPr="00613FC5">
        <w:rPr>
          <w:rFonts w:cs="Arial"/>
        </w:rPr>
        <w:t>for</w:t>
      </w:r>
      <w:r w:rsidR="00430462" w:rsidRPr="00613FC5">
        <w:rPr>
          <w:rFonts w:cs="Arial"/>
        </w:rPr>
        <w:t xml:space="preserve"> the committee for that topic. </w:t>
      </w:r>
    </w:p>
    <w:p w14:paraId="0C590868" w14:textId="77777777" w:rsidR="00725365" w:rsidRPr="00613FC5" w:rsidRDefault="00725365" w:rsidP="00FB7724">
      <w:pPr>
        <w:pStyle w:val="Paragraphnonumbers"/>
        <w:rPr>
          <w:rFonts w:cs="Arial"/>
        </w:rPr>
      </w:pPr>
      <w:r w:rsidRPr="00613FC5">
        <w:rPr>
          <w:rFonts w:cs="Arial"/>
        </w:rPr>
        <w:t xml:space="preserve">When a nomination has been approved by the </w:t>
      </w:r>
      <w:r w:rsidR="0076438E" w:rsidRPr="00613FC5">
        <w:rPr>
          <w:rFonts w:cs="Arial"/>
        </w:rPr>
        <w:t>c</w:t>
      </w:r>
      <w:r w:rsidRPr="00613FC5">
        <w:rPr>
          <w:rFonts w:cs="Arial"/>
        </w:rPr>
        <w:t xml:space="preserve">hair, the committee project team will </w:t>
      </w:r>
      <w:r w:rsidR="005F5C30" w:rsidRPr="00613FC5">
        <w:rPr>
          <w:rFonts w:cs="Arial"/>
        </w:rPr>
        <w:t xml:space="preserve">formally </w:t>
      </w:r>
      <w:r w:rsidRPr="00613FC5">
        <w:rPr>
          <w:rFonts w:cs="Arial"/>
        </w:rPr>
        <w:t>invite the</w:t>
      </w:r>
      <w:r w:rsidR="004E26F8" w:rsidRPr="00613FC5">
        <w:rPr>
          <w:rFonts w:cs="Arial"/>
        </w:rPr>
        <w:t xml:space="preserve"> individual</w:t>
      </w:r>
      <w:r w:rsidRPr="00613FC5">
        <w:rPr>
          <w:rFonts w:cs="Arial"/>
        </w:rPr>
        <w:t xml:space="preserve"> to be a patient expert.</w:t>
      </w:r>
      <w:r w:rsidR="00E16D7C" w:rsidRPr="00613FC5">
        <w:rPr>
          <w:rFonts w:cs="Arial"/>
        </w:rPr>
        <w:t xml:space="preserve">  The nominating organisation is copied into this invitation for information.</w:t>
      </w:r>
    </w:p>
    <w:p w14:paraId="4EA440B1" w14:textId="77777777" w:rsidR="00044883" w:rsidRPr="00613FC5" w:rsidRDefault="00044883" w:rsidP="00FB7724">
      <w:pPr>
        <w:pStyle w:val="Paragraphnonumbers"/>
        <w:rPr>
          <w:rFonts w:cs="Arial"/>
        </w:rPr>
      </w:pPr>
      <w:r w:rsidRPr="00613FC5">
        <w:rPr>
          <w:rFonts w:cs="Arial"/>
        </w:rPr>
        <w:t xml:space="preserve">Once a patient expert has been </w:t>
      </w:r>
      <w:r w:rsidR="00D12273" w:rsidRPr="00613FC5">
        <w:rPr>
          <w:rFonts w:cs="Arial"/>
        </w:rPr>
        <w:t>invi</w:t>
      </w:r>
      <w:r w:rsidRPr="00613FC5">
        <w:rPr>
          <w:rFonts w:cs="Arial"/>
        </w:rPr>
        <w:t>ted, they cannot be replaced unless it is for personal or health reasons.</w:t>
      </w:r>
      <w:r w:rsidR="00B57D28" w:rsidRPr="00613FC5">
        <w:rPr>
          <w:rFonts w:cs="Arial"/>
        </w:rPr>
        <w:t xml:space="preserve"> </w:t>
      </w:r>
      <w:r w:rsidRPr="00613FC5">
        <w:rPr>
          <w:rFonts w:cs="Arial"/>
        </w:rPr>
        <w:t>If they need to drop out for these reasons, then we ask the nominating organisation to let us know and submit a nomination for a suggested replacement</w:t>
      </w:r>
      <w:r w:rsidR="005F5C30" w:rsidRPr="00613FC5">
        <w:rPr>
          <w:rFonts w:cs="Arial"/>
        </w:rPr>
        <w:t xml:space="preserve"> patient</w:t>
      </w:r>
      <w:r w:rsidR="00B57D28" w:rsidRPr="00613FC5">
        <w:rPr>
          <w:rFonts w:cs="Arial"/>
        </w:rPr>
        <w:t xml:space="preserve"> expert to</w:t>
      </w:r>
      <w:r w:rsidRPr="00613FC5">
        <w:rPr>
          <w:rFonts w:cs="Arial"/>
        </w:rPr>
        <w:t xml:space="preserve"> go to the </w:t>
      </w:r>
      <w:r w:rsidR="004E26F8" w:rsidRPr="00613FC5">
        <w:rPr>
          <w:rFonts w:cs="Arial"/>
        </w:rPr>
        <w:t>c</w:t>
      </w:r>
      <w:r w:rsidRPr="00613FC5">
        <w:rPr>
          <w:rFonts w:cs="Arial"/>
        </w:rPr>
        <w:t xml:space="preserve">ommittee </w:t>
      </w:r>
      <w:r w:rsidR="004E26F8" w:rsidRPr="00613FC5">
        <w:rPr>
          <w:rFonts w:cs="Arial"/>
        </w:rPr>
        <w:t>c</w:t>
      </w:r>
      <w:r w:rsidRPr="00613FC5">
        <w:rPr>
          <w:rFonts w:cs="Arial"/>
        </w:rPr>
        <w:t>hair for approval.</w:t>
      </w:r>
    </w:p>
    <w:p w14:paraId="0E52A803" w14:textId="77777777" w:rsidR="00725365" w:rsidRPr="00613FC5" w:rsidRDefault="00725365" w:rsidP="00FB7724">
      <w:pPr>
        <w:pStyle w:val="Paragraphnonumbers"/>
        <w:rPr>
          <w:rFonts w:cs="Arial"/>
        </w:rPr>
      </w:pPr>
      <w:r w:rsidRPr="00613FC5">
        <w:rPr>
          <w:rFonts w:cs="Arial"/>
        </w:rPr>
        <w:t xml:space="preserve">Please note that patient experts are nominated and chosen as </w:t>
      </w:r>
      <w:r w:rsidRPr="00613FC5">
        <w:rPr>
          <w:rFonts w:cs="Arial"/>
          <w:b/>
        </w:rPr>
        <w:t>individuals</w:t>
      </w:r>
      <w:r w:rsidRPr="00613FC5">
        <w:rPr>
          <w:rFonts w:cs="Arial"/>
        </w:rPr>
        <w:t>, to give their individual opinion of the condition and treatment.</w:t>
      </w:r>
      <w:r w:rsidR="00B57D28" w:rsidRPr="00613FC5">
        <w:rPr>
          <w:rFonts w:cs="Arial"/>
        </w:rPr>
        <w:t xml:space="preserve"> </w:t>
      </w:r>
      <w:r w:rsidRPr="00613FC5">
        <w:rPr>
          <w:rFonts w:cs="Arial"/>
        </w:rPr>
        <w:t>They are not there as ‘representatives’ of an organisation.</w:t>
      </w:r>
    </w:p>
    <w:p w14:paraId="1404292C" w14:textId="617C768C" w:rsidR="00725365" w:rsidRPr="00835917" w:rsidRDefault="00D477F3" w:rsidP="00A75C61">
      <w:pPr>
        <w:pStyle w:val="Paragraphnonumbers"/>
        <w:rPr>
          <w:rFonts w:cs="Arial"/>
        </w:rPr>
      </w:pPr>
      <w:r w:rsidRPr="00613FC5">
        <w:rPr>
          <w:rFonts w:cs="Arial"/>
        </w:rPr>
        <w:t>For further information, please s</w:t>
      </w:r>
      <w:r w:rsidR="00B57D28" w:rsidRPr="00613FC5">
        <w:rPr>
          <w:rFonts w:cs="Arial"/>
        </w:rPr>
        <w:t xml:space="preserve">ee </w:t>
      </w:r>
      <w:r w:rsidR="007D12AC" w:rsidRPr="00613FC5">
        <w:rPr>
          <w:rFonts w:cs="Arial"/>
        </w:rPr>
        <w:t xml:space="preserve">our </w:t>
      </w:r>
      <w:r w:rsidR="00B57D28" w:rsidRPr="00613FC5">
        <w:rPr>
          <w:rFonts w:cs="Arial"/>
        </w:rPr>
        <w:t xml:space="preserve">separate </w:t>
      </w:r>
      <w:r w:rsidRPr="00613FC5">
        <w:rPr>
          <w:rFonts w:cs="Arial"/>
        </w:rPr>
        <w:t>‘</w:t>
      </w:r>
      <w:r w:rsidR="001B1171">
        <w:rPr>
          <w:rFonts w:cs="Arial"/>
        </w:rPr>
        <w:t>A guide to</w:t>
      </w:r>
      <w:r w:rsidR="00B57D28" w:rsidRPr="00613FC5">
        <w:rPr>
          <w:rFonts w:cs="Arial"/>
        </w:rPr>
        <w:t xml:space="preserve"> nominating patient experts</w:t>
      </w:r>
      <w:r w:rsidRPr="00613FC5">
        <w:rPr>
          <w:rFonts w:cs="Arial"/>
        </w:rPr>
        <w:t>’</w:t>
      </w:r>
      <w:r w:rsidR="007D12AC" w:rsidRPr="00613FC5">
        <w:rPr>
          <w:rFonts w:cs="Arial"/>
        </w:rPr>
        <w:t xml:space="preserve"> document</w:t>
      </w:r>
      <w:r w:rsidR="00B57D28" w:rsidRPr="00613FC5">
        <w:rPr>
          <w:rFonts w:cs="Arial"/>
        </w:rPr>
        <w:t>.</w:t>
      </w:r>
    </w:p>
    <w:p w14:paraId="7EAC4BA8" w14:textId="58BBB179" w:rsidR="00CA2A74" w:rsidRPr="00835917" w:rsidRDefault="00F81494" w:rsidP="00927A0C">
      <w:pPr>
        <w:pStyle w:val="Heading3"/>
        <w:rPr>
          <w:sz w:val="24"/>
          <w:szCs w:val="24"/>
        </w:rPr>
      </w:pPr>
      <w:bookmarkStart w:id="36" w:name="_Toc386015595"/>
      <w:r w:rsidRPr="00835917">
        <w:rPr>
          <w:sz w:val="24"/>
          <w:szCs w:val="24"/>
        </w:rPr>
        <w:t>4a(ii)</w:t>
      </w:r>
      <w:r w:rsidRPr="00835917">
        <w:rPr>
          <w:sz w:val="24"/>
          <w:szCs w:val="24"/>
        </w:rPr>
        <w:tab/>
      </w:r>
      <w:r w:rsidR="00CA2A74" w:rsidRPr="00835917">
        <w:rPr>
          <w:sz w:val="24"/>
          <w:szCs w:val="24"/>
        </w:rPr>
        <w:t>Nominating clinical experts</w:t>
      </w:r>
      <w:bookmarkEnd w:id="36"/>
    </w:p>
    <w:p w14:paraId="32DF6198" w14:textId="77777777" w:rsidR="00CA2A74" w:rsidRPr="00613FC5" w:rsidRDefault="00927A0C" w:rsidP="00FB7724">
      <w:pPr>
        <w:pStyle w:val="Paragraphnonumbers"/>
        <w:rPr>
          <w:rFonts w:cs="Arial"/>
        </w:rPr>
      </w:pPr>
      <w:r>
        <w:rPr>
          <w:rFonts w:cs="Arial"/>
          <w:sz w:val="22"/>
          <w:szCs w:val="22"/>
        </w:rPr>
        <w:br/>
      </w:r>
      <w:r w:rsidR="00CA2A74" w:rsidRPr="00613FC5">
        <w:rPr>
          <w:rFonts w:cs="Arial"/>
        </w:rPr>
        <w:t xml:space="preserve">Patient organisations may nominate clinical experts </w:t>
      </w:r>
      <w:r w:rsidR="00CA2A74" w:rsidRPr="00613FC5">
        <w:rPr>
          <w:rFonts w:cs="Arial"/>
          <w:b/>
        </w:rPr>
        <w:t xml:space="preserve">in addition </w:t>
      </w:r>
      <w:r w:rsidR="00CA2A74" w:rsidRPr="00613FC5">
        <w:rPr>
          <w:rFonts w:cs="Arial"/>
        </w:rPr>
        <w:t xml:space="preserve">to patient experts. </w:t>
      </w:r>
      <w:r w:rsidR="00BC7F5D" w:rsidRPr="00613FC5">
        <w:rPr>
          <w:rFonts w:cs="Arial"/>
        </w:rPr>
        <w:t>If you wish to do so, p</w:t>
      </w:r>
      <w:r w:rsidR="00DA5BBC" w:rsidRPr="00613FC5">
        <w:rPr>
          <w:rFonts w:cs="Arial"/>
        </w:rPr>
        <w:t xml:space="preserve">lease use the Expert Nomination form (Appendix F). </w:t>
      </w:r>
    </w:p>
    <w:p w14:paraId="3EAFDDE9" w14:textId="5F440EB7" w:rsidR="00CA2A74" w:rsidRPr="00613FC5" w:rsidRDefault="00CA2A74" w:rsidP="00FB7724">
      <w:pPr>
        <w:pStyle w:val="Paragraphnonumbers"/>
        <w:rPr>
          <w:rFonts w:cs="Arial"/>
        </w:rPr>
      </w:pPr>
      <w:r w:rsidRPr="00613FC5">
        <w:rPr>
          <w:rFonts w:cs="Arial"/>
        </w:rPr>
        <w:t xml:space="preserve">Please note that clinical expert nominations </w:t>
      </w:r>
      <w:r w:rsidRPr="00613FC5">
        <w:rPr>
          <w:rFonts w:cs="Arial"/>
          <w:b/>
        </w:rPr>
        <w:t>must</w:t>
      </w:r>
      <w:r w:rsidRPr="00613FC5">
        <w:rPr>
          <w:rFonts w:cs="Arial"/>
        </w:rPr>
        <w:t xml:space="preserve"> be in by the deadline to be accepted (unlike patient experts).</w:t>
      </w:r>
      <w:r w:rsidR="00B57D28" w:rsidRPr="00613FC5">
        <w:rPr>
          <w:rFonts w:cs="Arial"/>
        </w:rPr>
        <w:t xml:space="preserve"> </w:t>
      </w:r>
      <w:r w:rsidRPr="00613FC5">
        <w:rPr>
          <w:rFonts w:cs="Arial"/>
        </w:rPr>
        <w:t>It is normal for there to be more clinical experts nominated than we have places available</w:t>
      </w:r>
      <w:r w:rsidR="00B107D9">
        <w:rPr>
          <w:rFonts w:cs="Arial"/>
        </w:rPr>
        <w:t>. Due to this,</w:t>
      </w:r>
      <w:r w:rsidRPr="00613FC5">
        <w:rPr>
          <w:rFonts w:cs="Arial"/>
          <w:b/>
        </w:rPr>
        <w:t xml:space="preserve"> </w:t>
      </w:r>
      <w:r w:rsidRPr="00613FC5">
        <w:rPr>
          <w:rFonts w:cs="Arial"/>
        </w:rPr>
        <w:t>nominations do not mean that the nominated person will automatically be a</w:t>
      </w:r>
      <w:r w:rsidR="00303B73" w:rsidRPr="00613FC5">
        <w:rPr>
          <w:rFonts w:cs="Arial"/>
        </w:rPr>
        <w:t>pprov</w:t>
      </w:r>
      <w:r w:rsidRPr="00613FC5">
        <w:rPr>
          <w:rFonts w:cs="Arial"/>
        </w:rPr>
        <w:t xml:space="preserve">ed by the </w:t>
      </w:r>
      <w:r w:rsidR="0076438E" w:rsidRPr="00613FC5">
        <w:rPr>
          <w:rFonts w:cs="Arial"/>
        </w:rPr>
        <w:t>c</w:t>
      </w:r>
      <w:r w:rsidRPr="00613FC5">
        <w:rPr>
          <w:rFonts w:cs="Arial"/>
        </w:rPr>
        <w:t xml:space="preserve">ommittee </w:t>
      </w:r>
      <w:r w:rsidR="0076438E" w:rsidRPr="00613FC5">
        <w:rPr>
          <w:rFonts w:cs="Arial"/>
        </w:rPr>
        <w:t>c</w:t>
      </w:r>
      <w:r w:rsidRPr="00613FC5">
        <w:rPr>
          <w:rFonts w:cs="Arial"/>
        </w:rPr>
        <w:t>hair as a clinical expert.</w:t>
      </w:r>
      <w:r w:rsidR="00B57D28" w:rsidRPr="00613FC5">
        <w:rPr>
          <w:rFonts w:cs="Arial"/>
        </w:rPr>
        <w:t xml:space="preserve"> </w:t>
      </w:r>
      <w:r w:rsidRPr="00613FC5">
        <w:rPr>
          <w:rFonts w:cs="Arial"/>
          <w:b/>
        </w:rPr>
        <w:t>There are only two places in total for clinical experts,</w:t>
      </w:r>
      <w:r w:rsidRPr="00613FC5">
        <w:rPr>
          <w:rFonts w:cs="Arial"/>
        </w:rPr>
        <w:t xml:space="preserve"> so the </w:t>
      </w:r>
      <w:r w:rsidR="0076438E" w:rsidRPr="00613FC5">
        <w:rPr>
          <w:rFonts w:cs="Arial"/>
        </w:rPr>
        <w:t>c</w:t>
      </w:r>
      <w:r w:rsidRPr="00613FC5">
        <w:rPr>
          <w:rFonts w:cs="Arial"/>
        </w:rPr>
        <w:t xml:space="preserve">hair </w:t>
      </w:r>
      <w:r w:rsidRPr="00613FC5">
        <w:rPr>
          <w:rFonts w:cs="Arial"/>
        </w:rPr>
        <w:lastRenderedPageBreak/>
        <w:t xml:space="preserve">will choose </w:t>
      </w:r>
      <w:r w:rsidR="005F5C30" w:rsidRPr="00613FC5">
        <w:rPr>
          <w:rFonts w:cs="Arial"/>
        </w:rPr>
        <w:t>the two nominees</w:t>
      </w:r>
      <w:r w:rsidRPr="00613FC5">
        <w:rPr>
          <w:rFonts w:cs="Arial"/>
        </w:rPr>
        <w:t xml:space="preserve"> he or she thinks will be most helpful </w:t>
      </w:r>
      <w:r w:rsidR="00F81494" w:rsidRPr="00613FC5">
        <w:rPr>
          <w:rFonts w:cs="Arial"/>
        </w:rPr>
        <w:t>for</w:t>
      </w:r>
      <w:r w:rsidRPr="00613FC5">
        <w:rPr>
          <w:rFonts w:cs="Arial"/>
        </w:rPr>
        <w:t xml:space="preserve"> the committee for that topic. </w:t>
      </w:r>
    </w:p>
    <w:p w14:paraId="7BE0F760" w14:textId="77777777" w:rsidR="00E16D7C" w:rsidRPr="00613FC5" w:rsidRDefault="00CA2A74" w:rsidP="00E16D7C">
      <w:pPr>
        <w:pStyle w:val="Paragraphnonumbers"/>
        <w:rPr>
          <w:rFonts w:cs="Arial"/>
        </w:rPr>
      </w:pPr>
      <w:r w:rsidRPr="00613FC5">
        <w:rPr>
          <w:rFonts w:cs="Arial"/>
        </w:rPr>
        <w:t xml:space="preserve">When a nomination has been approved by the </w:t>
      </w:r>
      <w:r w:rsidR="0076438E" w:rsidRPr="00613FC5">
        <w:rPr>
          <w:rFonts w:cs="Arial"/>
        </w:rPr>
        <w:t>c</w:t>
      </w:r>
      <w:r w:rsidRPr="00613FC5">
        <w:rPr>
          <w:rFonts w:cs="Arial"/>
        </w:rPr>
        <w:t xml:space="preserve">hair, the committee project team will send the </w:t>
      </w:r>
      <w:r w:rsidR="00EC741F" w:rsidRPr="00613FC5">
        <w:rPr>
          <w:rFonts w:cs="Arial"/>
        </w:rPr>
        <w:t>individual</w:t>
      </w:r>
      <w:r w:rsidRPr="00613FC5">
        <w:rPr>
          <w:rFonts w:cs="Arial"/>
        </w:rPr>
        <w:t xml:space="preserve"> an invitation to invite them to be a clinical expert.</w:t>
      </w:r>
      <w:r w:rsidR="00E16D7C" w:rsidRPr="00613FC5">
        <w:rPr>
          <w:rFonts w:cs="Arial"/>
        </w:rPr>
        <w:t xml:space="preserve">  The nominating organisation is copied into this invitation for information.</w:t>
      </w:r>
    </w:p>
    <w:p w14:paraId="007F25E0" w14:textId="77777777" w:rsidR="00F81494" w:rsidRDefault="00F81494" w:rsidP="00FB7724">
      <w:pPr>
        <w:pStyle w:val="Paragraphnonumbers"/>
        <w:rPr>
          <w:rFonts w:cs="Arial"/>
          <w:b/>
          <w:sz w:val="22"/>
          <w:szCs w:val="22"/>
        </w:rPr>
      </w:pPr>
    </w:p>
    <w:p w14:paraId="28DCA990" w14:textId="77777777" w:rsidR="00F81494" w:rsidRDefault="00F81494" w:rsidP="00927A0C">
      <w:pPr>
        <w:pStyle w:val="Heading2"/>
      </w:pPr>
      <w:bookmarkStart w:id="37" w:name="_Toc386015596"/>
      <w:r>
        <w:t>4b</w:t>
      </w:r>
      <w:r>
        <w:tab/>
        <w:t>Organisational statements and patient expert statements</w:t>
      </w:r>
      <w:bookmarkEnd w:id="37"/>
    </w:p>
    <w:p w14:paraId="3461D314" w14:textId="77777777" w:rsidR="00E23F33" w:rsidRPr="00613FC5" w:rsidRDefault="001A672C" w:rsidP="00927A0C">
      <w:pPr>
        <w:pStyle w:val="Heading3"/>
        <w:rPr>
          <w:sz w:val="24"/>
          <w:szCs w:val="24"/>
        </w:rPr>
      </w:pPr>
      <w:bookmarkStart w:id="38" w:name="_Toc386015597"/>
      <w:r w:rsidRPr="00613FC5">
        <w:rPr>
          <w:sz w:val="24"/>
          <w:szCs w:val="24"/>
        </w:rPr>
        <w:t>4b</w:t>
      </w:r>
      <w:r w:rsidR="00F81494" w:rsidRPr="00613FC5">
        <w:rPr>
          <w:sz w:val="24"/>
          <w:szCs w:val="24"/>
        </w:rPr>
        <w:t>(</w:t>
      </w:r>
      <w:proofErr w:type="spellStart"/>
      <w:r w:rsidR="00F81494" w:rsidRPr="00613FC5">
        <w:rPr>
          <w:sz w:val="24"/>
          <w:szCs w:val="24"/>
        </w:rPr>
        <w:t>i</w:t>
      </w:r>
      <w:proofErr w:type="spellEnd"/>
      <w:r w:rsidR="00F81494" w:rsidRPr="00613FC5">
        <w:rPr>
          <w:sz w:val="24"/>
          <w:szCs w:val="24"/>
        </w:rPr>
        <w:t>)</w:t>
      </w:r>
      <w:r w:rsidR="00F81494" w:rsidRPr="00613FC5">
        <w:rPr>
          <w:sz w:val="24"/>
          <w:szCs w:val="24"/>
        </w:rPr>
        <w:tab/>
      </w:r>
      <w:r w:rsidR="00E23F33" w:rsidRPr="00613FC5">
        <w:rPr>
          <w:sz w:val="24"/>
          <w:szCs w:val="24"/>
        </w:rPr>
        <w:t>Organisational statement</w:t>
      </w:r>
      <w:r w:rsidR="00F81494" w:rsidRPr="00613FC5">
        <w:rPr>
          <w:sz w:val="24"/>
          <w:szCs w:val="24"/>
        </w:rPr>
        <w:t>s</w:t>
      </w:r>
      <w:bookmarkEnd w:id="38"/>
    </w:p>
    <w:p w14:paraId="27EB7C79" w14:textId="033B0DDA" w:rsidR="00E23F33" w:rsidRPr="00613FC5" w:rsidRDefault="00927A0C" w:rsidP="00FB7724">
      <w:pPr>
        <w:pStyle w:val="Paragraphnonumbers"/>
        <w:rPr>
          <w:rFonts w:cs="Arial"/>
          <w:b/>
        </w:rPr>
      </w:pPr>
      <w:r w:rsidRPr="00613FC5">
        <w:rPr>
          <w:rFonts w:cs="Arial"/>
        </w:rPr>
        <w:br/>
      </w:r>
      <w:r w:rsidR="00E23F33" w:rsidRPr="00613FC5">
        <w:rPr>
          <w:rFonts w:cs="Arial"/>
        </w:rPr>
        <w:t>Please use the</w:t>
      </w:r>
      <w:r w:rsidR="00E23F33" w:rsidRPr="00613FC5">
        <w:rPr>
          <w:rFonts w:cs="Arial"/>
          <w:b/>
        </w:rPr>
        <w:t xml:space="preserve"> Patient/carer organisational statement template</w:t>
      </w:r>
      <w:r w:rsidR="000F15BF" w:rsidRPr="00613FC5">
        <w:rPr>
          <w:rFonts w:cs="Arial"/>
          <w:b/>
        </w:rPr>
        <w:t xml:space="preserve">.  </w:t>
      </w:r>
    </w:p>
    <w:p w14:paraId="1012F3C2" w14:textId="1B916910" w:rsidR="00E23F33" w:rsidRPr="00613FC5" w:rsidRDefault="00FC48A5" w:rsidP="00FB7724">
      <w:pPr>
        <w:pStyle w:val="Paragraphnonumbers"/>
        <w:rPr>
          <w:rFonts w:cs="Arial"/>
        </w:rPr>
      </w:pPr>
      <w:r w:rsidRPr="00613FC5">
        <w:rPr>
          <w:rFonts w:cs="Arial"/>
          <w:b/>
        </w:rPr>
        <w:t xml:space="preserve">You have 8 weeks to return this for a </w:t>
      </w:r>
      <w:r w:rsidR="00AB10AF">
        <w:rPr>
          <w:rFonts w:cs="Arial"/>
          <w:b/>
        </w:rPr>
        <w:t>S</w:t>
      </w:r>
      <w:r w:rsidRPr="00613FC5">
        <w:rPr>
          <w:rFonts w:cs="Arial"/>
          <w:b/>
        </w:rPr>
        <w:t xml:space="preserve">ingle </w:t>
      </w:r>
      <w:r w:rsidR="00AB10AF">
        <w:rPr>
          <w:rFonts w:cs="Arial"/>
          <w:b/>
        </w:rPr>
        <w:t>T</w:t>
      </w:r>
      <w:r w:rsidRPr="00613FC5">
        <w:rPr>
          <w:rFonts w:cs="Arial"/>
          <w:b/>
        </w:rPr>
        <w:t xml:space="preserve">echnology </w:t>
      </w:r>
      <w:r w:rsidR="00AB10AF">
        <w:rPr>
          <w:rFonts w:cs="Arial"/>
          <w:b/>
        </w:rPr>
        <w:t>A</w:t>
      </w:r>
      <w:r w:rsidR="0042084A">
        <w:rPr>
          <w:rFonts w:cs="Arial"/>
          <w:b/>
        </w:rPr>
        <w:t>ppraisal</w:t>
      </w:r>
      <w:r w:rsidRPr="00613FC5">
        <w:rPr>
          <w:rFonts w:cs="Arial"/>
          <w:b/>
        </w:rPr>
        <w:t xml:space="preserve"> and 14 weeks for a </w:t>
      </w:r>
      <w:r w:rsidR="00AB10AF">
        <w:rPr>
          <w:rFonts w:cs="Arial"/>
          <w:b/>
        </w:rPr>
        <w:t>M</w:t>
      </w:r>
      <w:r w:rsidRPr="00613FC5">
        <w:rPr>
          <w:rFonts w:cs="Arial"/>
          <w:b/>
        </w:rPr>
        <w:t xml:space="preserve">ultiple </w:t>
      </w:r>
      <w:r w:rsidR="00AB10AF">
        <w:rPr>
          <w:rFonts w:cs="Arial"/>
          <w:b/>
        </w:rPr>
        <w:t>T</w:t>
      </w:r>
      <w:r w:rsidRPr="00613FC5">
        <w:rPr>
          <w:rFonts w:cs="Arial"/>
          <w:b/>
        </w:rPr>
        <w:t xml:space="preserve">echnology </w:t>
      </w:r>
      <w:r w:rsidR="00AB10AF">
        <w:rPr>
          <w:rFonts w:cs="Arial"/>
          <w:b/>
        </w:rPr>
        <w:t>A</w:t>
      </w:r>
      <w:r w:rsidR="0042084A">
        <w:rPr>
          <w:rFonts w:cs="Arial"/>
          <w:b/>
        </w:rPr>
        <w:t>ppraisal</w:t>
      </w:r>
      <w:r w:rsidR="00B107D9">
        <w:rPr>
          <w:rFonts w:cs="Arial"/>
          <w:b/>
        </w:rPr>
        <w:t xml:space="preserve">. It </w:t>
      </w:r>
      <w:r w:rsidRPr="00613FC5">
        <w:rPr>
          <w:rFonts w:cs="Arial"/>
          <w:b/>
        </w:rPr>
        <w:t>must be submitted by the deadline.</w:t>
      </w:r>
      <w:r w:rsidR="00B57D28" w:rsidRPr="00613FC5">
        <w:rPr>
          <w:rFonts w:cs="Arial"/>
          <w:b/>
        </w:rPr>
        <w:t xml:space="preserve"> </w:t>
      </w:r>
      <w:r w:rsidR="00E23F33" w:rsidRPr="00613FC5">
        <w:rPr>
          <w:rFonts w:cs="Arial"/>
        </w:rPr>
        <w:t xml:space="preserve">The deadline date is in </w:t>
      </w:r>
      <w:r w:rsidR="00850866" w:rsidRPr="00613FC5">
        <w:rPr>
          <w:rFonts w:cs="Arial"/>
        </w:rPr>
        <w:t xml:space="preserve">the </w:t>
      </w:r>
      <w:r w:rsidR="00E23F33" w:rsidRPr="00613FC5">
        <w:rPr>
          <w:rFonts w:cs="Arial"/>
        </w:rPr>
        <w:t>invitation to participate</w:t>
      </w:r>
      <w:r w:rsidR="00850866" w:rsidRPr="00613FC5">
        <w:rPr>
          <w:rFonts w:cs="Arial"/>
        </w:rPr>
        <w:t xml:space="preserve"> letter</w:t>
      </w:r>
      <w:r w:rsidR="00E23F33" w:rsidRPr="00613FC5">
        <w:rPr>
          <w:rFonts w:cs="Arial"/>
        </w:rPr>
        <w:t>.</w:t>
      </w:r>
    </w:p>
    <w:p w14:paraId="421E0160" w14:textId="77777777" w:rsidR="00E23F33" w:rsidRPr="00613FC5" w:rsidRDefault="00E23F33" w:rsidP="00FB7724">
      <w:pPr>
        <w:pStyle w:val="Paragraphnonumbers"/>
        <w:rPr>
          <w:rFonts w:cs="Arial"/>
        </w:rPr>
      </w:pPr>
      <w:r w:rsidRPr="00613FC5">
        <w:rPr>
          <w:rFonts w:cs="Arial"/>
        </w:rPr>
        <w:t xml:space="preserve">If you wish to include case studies, we suggest that you summarise them and include key quotes as part of your </w:t>
      </w:r>
      <w:r w:rsidR="00F81494" w:rsidRPr="00613FC5">
        <w:rPr>
          <w:rFonts w:cs="Arial"/>
        </w:rPr>
        <w:t>statement</w:t>
      </w:r>
      <w:r w:rsidRPr="00613FC5">
        <w:rPr>
          <w:rFonts w:cs="Arial"/>
        </w:rPr>
        <w:t>.</w:t>
      </w:r>
      <w:r w:rsidR="00E16D7C" w:rsidRPr="00613FC5">
        <w:rPr>
          <w:rFonts w:cs="Arial"/>
        </w:rPr>
        <w:t xml:space="preserve">  Case studies are not shared with the Committee</w:t>
      </w:r>
    </w:p>
    <w:p w14:paraId="78FE4535" w14:textId="63E9823D" w:rsidR="00850866" w:rsidRPr="00613FC5" w:rsidRDefault="00E23F33" w:rsidP="00BC7F5D">
      <w:pPr>
        <w:pStyle w:val="Paragraphnonumbers"/>
        <w:spacing w:after="360"/>
        <w:rPr>
          <w:rFonts w:cs="Arial"/>
        </w:rPr>
      </w:pPr>
      <w:r w:rsidRPr="00613FC5">
        <w:rPr>
          <w:rFonts w:cs="Arial"/>
        </w:rPr>
        <w:t>Statements may come from your organisation only, or you may choose to collaborate with one or more organisations to produce a joint statement.</w:t>
      </w:r>
    </w:p>
    <w:p w14:paraId="10364929" w14:textId="00485574" w:rsidR="00850866" w:rsidRPr="00613FC5" w:rsidRDefault="00850866" w:rsidP="00BC7F5D">
      <w:pPr>
        <w:pStyle w:val="Paragraphnonumbers"/>
        <w:spacing w:after="360"/>
        <w:rPr>
          <w:rFonts w:cs="Arial"/>
          <w:b/>
          <w:bCs/>
        </w:rPr>
      </w:pPr>
      <w:r w:rsidRPr="00613FC5">
        <w:rPr>
          <w:rFonts w:cs="Arial"/>
          <w:b/>
          <w:bCs/>
        </w:rPr>
        <w:t>If you would like advice on preparing for a submission, or for us to read a draft of your submission, contact us on 0161 870 3020 or email </w:t>
      </w:r>
      <w:hyperlink r:id="rId10" w:history="1">
        <w:r w:rsidRPr="00613FC5">
          <w:rPr>
            <w:rStyle w:val="Hyperlink"/>
            <w:rFonts w:cs="Arial"/>
            <w:b/>
            <w:bCs/>
          </w:rPr>
          <w:t>pip@nice.org.uk</w:t>
        </w:r>
      </w:hyperlink>
      <w:r w:rsidRPr="00613FC5">
        <w:rPr>
          <w:rFonts w:cs="Arial"/>
          <w:b/>
          <w:bCs/>
        </w:rPr>
        <w:t>.</w:t>
      </w:r>
    </w:p>
    <w:p w14:paraId="4F89F44E" w14:textId="77777777" w:rsidR="00BC7F5D" w:rsidRPr="00613FC5" w:rsidRDefault="00BC7F5D" w:rsidP="00BC7F5D">
      <w:pPr>
        <w:pStyle w:val="Heading3"/>
        <w:rPr>
          <w:sz w:val="24"/>
          <w:szCs w:val="24"/>
        </w:rPr>
      </w:pPr>
      <w:bookmarkStart w:id="39" w:name="_Toc386015598"/>
      <w:bookmarkStart w:id="40" w:name="_Hlk74298928"/>
      <w:r w:rsidRPr="00613FC5">
        <w:rPr>
          <w:sz w:val="24"/>
          <w:szCs w:val="24"/>
        </w:rPr>
        <w:t>4b</w:t>
      </w:r>
      <w:r w:rsidR="00F81494" w:rsidRPr="00613FC5">
        <w:rPr>
          <w:sz w:val="24"/>
          <w:szCs w:val="24"/>
        </w:rPr>
        <w:t>(ii)</w:t>
      </w:r>
      <w:r w:rsidR="00F81494" w:rsidRPr="00613FC5">
        <w:rPr>
          <w:sz w:val="24"/>
          <w:szCs w:val="24"/>
        </w:rPr>
        <w:tab/>
      </w:r>
      <w:r w:rsidR="00725365" w:rsidRPr="00613FC5">
        <w:rPr>
          <w:sz w:val="24"/>
          <w:szCs w:val="24"/>
        </w:rPr>
        <w:t>Patient expert statement</w:t>
      </w:r>
      <w:r w:rsidR="00D41CF8" w:rsidRPr="00613FC5">
        <w:rPr>
          <w:sz w:val="24"/>
          <w:szCs w:val="24"/>
        </w:rPr>
        <w:t>s</w:t>
      </w:r>
      <w:bookmarkEnd w:id="39"/>
    </w:p>
    <w:p w14:paraId="7A6E451A" w14:textId="3A73E03E" w:rsidR="00725365" w:rsidRPr="00613FC5" w:rsidRDefault="00725365" w:rsidP="008C0841">
      <w:pPr>
        <w:pStyle w:val="Paragraph"/>
        <w:numPr>
          <w:ilvl w:val="0"/>
          <w:numId w:val="0"/>
        </w:numPr>
      </w:pPr>
      <w:bookmarkStart w:id="41" w:name="_Toc386015599"/>
      <w:bookmarkEnd w:id="40"/>
      <w:r w:rsidRPr="00613FC5">
        <w:t xml:space="preserve">Patient experts </w:t>
      </w:r>
      <w:r w:rsidR="007737E7" w:rsidRPr="00613FC5">
        <w:t>must</w:t>
      </w:r>
      <w:r w:rsidRPr="00613FC5">
        <w:t xml:space="preserve"> either:</w:t>
      </w:r>
      <w:bookmarkEnd w:id="41"/>
    </w:p>
    <w:p w14:paraId="735DDE71" w14:textId="77777777" w:rsidR="002125D9" w:rsidRPr="00613FC5" w:rsidRDefault="00725365" w:rsidP="00BC7F5D">
      <w:pPr>
        <w:pStyle w:val="Paragraphnonumbers"/>
        <w:numPr>
          <w:ilvl w:val="0"/>
          <w:numId w:val="8"/>
        </w:numPr>
        <w:spacing w:after="120"/>
        <w:ind w:left="714" w:hanging="357"/>
        <w:rPr>
          <w:rFonts w:cs="Arial"/>
        </w:rPr>
      </w:pPr>
      <w:r w:rsidRPr="00613FC5">
        <w:rPr>
          <w:rFonts w:cs="Arial"/>
        </w:rPr>
        <w:t xml:space="preserve">Agree with the organisational statement (if one has been submitted) </w:t>
      </w:r>
      <w:r w:rsidR="00FD7106" w:rsidRPr="00613FC5">
        <w:rPr>
          <w:rFonts w:cs="Arial"/>
        </w:rPr>
        <w:t>of their nominating organisation</w:t>
      </w:r>
    </w:p>
    <w:p w14:paraId="732B99BF" w14:textId="77777777" w:rsidR="00725365" w:rsidRPr="00613FC5" w:rsidRDefault="00725365" w:rsidP="00D93B9B">
      <w:pPr>
        <w:pStyle w:val="Paragraphnonumbers"/>
        <w:ind w:left="720"/>
        <w:rPr>
          <w:rFonts w:cs="Arial"/>
        </w:rPr>
      </w:pPr>
      <w:r w:rsidRPr="00613FC5">
        <w:rPr>
          <w:rFonts w:cs="Arial"/>
        </w:rPr>
        <w:t>or</w:t>
      </w:r>
    </w:p>
    <w:p w14:paraId="6AB62899" w14:textId="77777777" w:rsidR="00725365" w:rsidRPr="00613FC5" w:rsidRDefault="00B57D28" w:rsidP="00D93B9B">
      <w:pPr>
        <w:pStyle w:val="Paragraphnonumbers"/>
        <w:numPr>
          <w:ilvl w:val="0"/>
          <w:numId w:val="8"/>
        </w:numPr>
        <w:rPr>
          <w:rFonts w:cs="Arial"/>
        </w:rPr>
      </w:pPr>
      <w:r w:rsidRPr="00613FC5">
        <w:rPr>
          <w:rFonts w:cs="Arial"/>
        </w:rPr>
        <w:t xml:space="preserve">Submit their </w:t>
      </w:r>
      <w:r w:rsidR="00FD7106" w:rsidRPr="00613FC5">
        <w:rPr>
          <w:rFonts w:cs="Arial"/>
        </w:rPr>
        <w:t xml:space="preserve">own written </w:t>
      </w:r>
      <w:r w:rsidRPr="00613FC5">
        <w:rPr>
          <w:rFonts w:cs="Arial"/>
        </w:rPr>
        <w:t>patient expert statement.</w:t>
      </w:r>
    </w:p>
    <w:p w14:paraId="69406B4B" w14:textId="77777777" w:rsidR="00725365" w:rsidRPr="00613FC5" w:rsidRDefault="00F81494" w:rsidP="00666227">
      <w:pPr>
        <w:pStyle w:val="Paragraphnonumbers"/>
        <w:rPr>
          <w:rFonts w:cs="Arial"/>
        </w:rPr>
      </w:pPr>
      <w:r w:rsidRPr="00613FC5">
        <w:rPr>
          <w:rFonts w:cs="Arial"/>
          <w:b/>
        </w:rPr>
        <w:t>We</w:t>
      </w:r>
      <w:r w:rsidR="00725365" w:rsidRPr="00613FC5">
        <w:rPr>
          <w:rFonts w:cs="Arial"/>
          <w:b/>
        </w:rPr>
        <w:t xml:space="preserve"> recommend</w:t>
      </w:r>
      <w:r w:rsidR="00725365" w:rsidRPr="00613FC5">
        <w:rPr>
          <w:rFonts w:cs="Arial"/>
        </w:rPr>
        <w:t xml:space="preserve"> that</w:t>
      </w:r>
      <w:r w:rsidR="00D9581C" w:rsidRPr="00613FC5">
        <w:rPr>
          <w:rFonts w:cs="Arial"/>
        </w:rPr>
        <w:t>,</w:t>
      </w:r>
      <w:r w:rsidR="00725365" w:rsidRPr="00613FC5">
        <w:rPr>
          <w:rFonts w:cs="Arial"/>
        </w:rPr>
        <w:t xml:space="preserve"> where possible, the patient expert writes his or her own statement </w:t>
      </w:r>
      <w:r w:rsidR="00FC1AEC" w:rsidRPr="00613FC5">
        <w:rPr>
          <w:rFonts w:cs="Arial"/>
        </w:rPr>
        <w:t>in addition to</w:t>
      </w:r>
      <w:r w:rsidR="00B57D28" w:rsidRPr="00613FC5">
        <w:rPr>
          <w:rFonts w:cs="Arial"/>
        </w:rPr>
        <w:t xml:space="preserve"> the organisational</w:t>
      </w:r>
      <w:r w:rsidR="00725365" w:rsidRPr="00613FC5">
        <w:rPr>
          <w:rFonts w:cs="Arial"/>
        </w:rPr>
        <w:t xml:space="preserve"> statement.</w:t>
      </w:r>
      <w:r w:rsidR="00B57D28" w:rsidRPr="00613FC5">
        <w:rPr>
          <w:rFonts w:cs="Arial"/>
        </w:rPr>
        <w:t xml:space="preserve"> </w:t>
      </w:r>
      <w:r w:rsidR="00725365" w:rsidRPr="00613FC5">
        <w:rPr>
          <w:rFonts w:cs="Arial"/>
        </w:rPr>
        <w:t>However, this may not always be practical</w:t>
      </w:r>
      <w:r w:rsidR="00FC1AEC" w:rsidRPr="00613FC5">
        <w:rPr>
          <w:rFonts w:cs="Arial"/>
        </w:rPr>
        <w:t>,</w:t>
      </w:r>
      <w:r w:rsidR="00725365" w:rsidRPr="00613FC5">
        <w:rPr>
          <w:rFonts w:cs="Arial"/>
        </w:rPr>
        <w:t xml:space="preserve"> for instance, if they wr</w:t>
      </w:r>
      <w:r w:rsidR="00F01DF2" w:rsidRPr="00613FC5">
        <w:rPr>
          <w:rFonts w:cs="Arial"/>
        </w:rPr>
        <w:t>o</w:t>
      </w:r>
      <w:r w:rsidR="00725365" w:rsidRPr="00613FC5">
        <w:rPr>
          <w:rFonts w:cs="Arial"/>
        </w:rPr>
        <w:t>te the organisational statement</w:t>
      </w:r>
      <w:r w:rsidR="00D9581C" w:rsidRPr="00613FC5">
        <w:rPr>
          <w:rFonts w:cs="Arial"/>
        </w:rPr>
        <w:t xml:space="preserve"> themselves</w:t>
      </w:r>
      <w:r w:rsidR="00725365" w:rsidRPr="00613FC5">
        <w:rPr>
          <w:rFonts w:cs="Arial"/>
        </w:rPr>
        <w:t>.</w:t>
      </w:r>
    </w:p>
    <w:p w14:paraId="676103CB" w14:textId="77777777" w:rsidR="00044883" w:rsidRPr="00613FC5" w:rsidRDefault="00044883" w:rsidP="00666227">
      <w:pPr>
        <w:pStyle w:val="Paragraphnonumbers"/>
        <w:rPr>
          <w:rFonts w:cs="Arial"/>
        </w:rPr>
      </w:pPr>
      <w:r w:rsidRPr="00613FC5">
        <w:rPr>
          <w:rFonts w:cs="Arial"/>
          <w:b/>
        </w:rPr>
        <w:t>Please note</w:t>
      </w:r>
      <w:r w:rsidRPr="00613FC5">
        <w:rPr>
          <w:rFonts w:cs="Arial"/>
        </w:rPr>
        <w:t xml:space="preserve"> that wherever possible </w:t>
      </w:r>
      <w:r w:rsidR="0076438E" w:rsidRPr="00613FC5">
        <w:rPr>
          <w:rFonts w:cs="Arial"/>
        </w:rPr>
        <w:t xml:space="preserve">we need to receive </w:t>
      </w:r>
      <w:r w:rsidRPr="00613FC5">
        <w:rPr>
          <w:rFonts w:cs="Arial"/>
        </w:rPr>
        <w:t xml:space="preserve">the patient expert statements </w:t>
      </w:r>
      <w:r w:rsidR="0076438E" w:rsidRPr="00613FC5">
        <w:rPr>
          <w:rFonts w:cs="Arial"/>
        </w:rPr>
        <w:t xml:space="preserve">at </w:t>
      </w:r>
      <w:r w:rsidRPr="00613FC5">
        <w:rPr>
          <w:rFonts w:cs="Arial"/>
          <w:b/>
        </w:rPr>
        <w:t>least two months before the committee meeting</w:t>
      </w:r>
      <w:r w:rsidRPr="00613FC5">
        <w:rPr>
          <w:rFonts w:cs="Arial"/>
        </w:rPr>
        <w:t xml:space="preserve">. This is to give the lead team sufficient time to read all the </w:t>
      </w:r>
      <w:r w:rsidR="00F81494" w:rsidRPr="00613FC5">
        <w:rPr>
          <w:rFonts w:cs="Arial"/>
        </w:rPr>
        <w:t>statements</w:t>
      </w:r>
      <w:r w:rsidRPr="00613FC5">
        <w:rPr>
          <w:rFonts w:cs="Arial"/>
        </w:rPr>
        <w:t xml:space="preserve"> and prepare the presentations for the committee.</w:t>
      </w:r>
    </w:p>
    <w:p w14:paraId="0FDB8400" w14:textId="2EE2B7D9" w:rsidR="00D41CF8" w:rsidRPr="00613FC5" w:rsidRDefault="00D41CF8" w:rsidP="00666227">
      <w:pPr>
        <w:pStyle w:val="Paragraphnonumbers"/>
        <w:rPr>
          <w:rFonts w:cs="Arial"/>
        </w:rPr>
      </w:pPr>
      <w:r w:rsidRPr="00613FC5">
        <w:rPr>
          <w:rFonts w:cs="Arial"/>
        </w:rPr>
        <w:lastRenderedPageBreak/>
        <w:t xml:space="preserve">The patient experts will have the committee paperwork </w:t>
      </w:r>
      <w:r w:rsidR="000F15BF" w:rsidRPr="00613FC5">
        <w:rPr>
          <w:rFonts w:cs="Arial"/>
        </w:rPr>
        <w:t>sent</w:t>
      </w:r>
      <w:r w:rsidRPr="00613FC5">
        <w:rPr>
          <w:rFonts w:cs="Arial"/>
        </w:rPr>
        <w:t xml:space="preserve"> to them</w:t>
      </w:r>
      <w:r w:rsidR="000F15BF" w:rsidRPr="00613FC5">
        <w:rPr>
          <w:rFonts w:cs="Arial"/>
        </w:rPr>
        <w:t xml:space="preserve"> electronically</w:t>
      </w:r>
      <w:r w:rsidRPr="00613FC5">
        <w:rPr>
          <w:rFonts w:cs="Arial"/>
        </w:rPr>
        <w:t xml:space="preserve"> </w:t>
      </w:r>
      <w:r w:rsidR="000F15BF" w:rsidRPr="00613FC5">
        <w:rPr>
          <w:rFonts w:cs="Arial"/>
        </w:rPr>
        <w:t xml:space="preserve">(unless requested via post) </w:t>
      </w:r>
      <w:r w:rsidRPr="00613FC5">
        <w:rPr>
          <w:rFonts w:cs="Arial"/>
        </w:rPr>
        <w:t>before the committee meeting.</w:t>
      </w:r>
      <w:r w:rsidR="00B57D28" w:rsidRPr="00613FC5">
        <w:rPr>
          <w:rFonts w:cs="Arial"/>
        </w:rPr>
        <w:t xml:space="preserve"> </w:t>
      </w:r>
      <w:r w:rsidR="00BC4E06" w:rsidRPr="00613FC5">
        <w:rPr>
          <w:rFonts w:cs="Arial"/>
        </w:rPr>
        <w:t xml:space="preserve">As the paperwork is confidential, you will be asked to </w:t>
      </w:r>
      <w:proofErr w:type="gramStart"/>
      <w:r w:rsidR="00BC4E06" w:rsidRPr="00613FC5">
        <w:rPr>
          <w:rFonts w:cs="Arial"/>
        </w:rPr>
        <w:t>keep them safe and confidential at all times</w:t>
      </w:r>
      <w:proofErr w:type="gramEnd"/>
      <w:r w:rsidR="00BC4E06" w:rsidRPr="00613FC5">
        <w:rPr>
          <w:rFonts w:cs="Arial"/>
        </w:rPr>
        <w:t xml:space="preserve">. </w:t>
      </w:r>
      <w:r w:rsidR="00B57D28" w:rsidRPr="00613FC5">
        <w:rPr>
          <w:rFonts w:cs="Arial"/>
        </w:rPr>
        <w:t>Please note the patient experts receive the paperwork and not the organisation.</w:t>
      </w:r>
      <w:r w:rsidR="00BC4E06" w:rsidRPr="00613FC5">
        <w:rPr>
          <w:rFonts w:cs="Arial"/>
        </w:rPr>
        <w:t xml:space="preserve">  When you have finished with the paperwork, </w:t>
      </w:r>
      <w:r w:rsidR="000F15BF" w:rsidRPr="00613FC5">
        <w:rPr>
          <w:rFonts w:cs="Arial"/>
        </w:rPr>
        <w:t xml:space="preserve">you will be asked to remove them from your computer or device and delete any files. </w:t>
      </w:r>
    </w:p>
    <w:p w14:paraId="7363B423" w14:textId="6F229677" w:rsidR="00D41CF8" w:rsidRPr="00613FC5" w:rsidRDefault="00D41CF8" w:rsidP="00666227">
      <w:pPr>
        <w:pStyle w:val="Paragraphnonumbers"/>
        <w:rPr>
          <w:rFonts w:cs="Arial"/>
        </w:rPr>
      </w:pPr>
      <w:r w:rsidRPr="00613FC5">
        <w:rPr>
          <w:rFonts w:cs="Arial"/>
        </w:rPr>
        <w:t>For more information on patient expert statements, preparing to be a patient expert and the committee meeting</w:t>
      </w:r>
      <w:r w:rsidR="000C7756" w:rsidRPr="00613FC5">
        <w:rPr>
          <w:rFonts w:cs="Arial"/>
        </w:rPr>
        <w:t>,</w:t>
      </w:r>
      <w:r w:rsidRPr="00613FC5">
        <w:rPr>
          <w:rFonts w:cs="Arial"/>
        </w:rPr>
        <w:t xml:space="preserve"> please see </w:t>
      </w:r>
      <w:r w:rsidR="009E3ED4" w:rsidRPr="00613FC5">
        <w:rPr>
          <w:rFonts w:cs="Arial"/>
        </w:rPr>
        <w:t>our separate ‘</w:t>
      </w:r>
      <w:r w:rsidR="001B1171">
        <w:rPr>
          <w:rFonts w:cs="Arial"/>
        </w:rPr>
        <w:t>A guide</w:t>
      </w:r>
      <w:r w:rsidRPr="00613FC5">
        <w:rPr>
          <w:rFonts w:cs="Arial"/>
        </w:rPr>
        <w:t xml:space="preserve"> for patient experts</w:t>
      </w:r>
      <w:r w:rsidR="009E3ED4" w:rsidRPr="00613FC5">
        <w:rPr>
          <w:rFonts w:cs="Arial"/>
        </w:rPr>
        <w:t>’ document</w:t>
      </w:r>
      <w:r w:rsidRPr="00613FC5">
        <w:rPr>
          <w:rFonts w:cs="Arial"/>
        </w:rPr>
        <w:t>.</w:t>
      </w:r>
    </w:p>
    <w:p w14:paraId="469B2659" w14:textId="4AE06E18" w:rsidR="00141C3A" w:rsidRDefault="00141C3A" w:rsidP="00141C3A">
      <w:pPr>
        <w:pStyle w:val="Heading1"/>
      </w:pPr>
      <w:r w:rsidRPr="00927A0C">
        <w:t>5</w:t>
      </w:r>
      <w:r w:rsidRPr="00927A0C">
        <w:tab/>
        <w:t xml:space="preserve">What happens at the </w:t>
      </w:r>
      <w:r>
        <w:t>technical engagement stage</w:t>
      </w:r>
      <w:r w:rsidRPr="00927A0C">
        <w:t xml:space="preserve">? </w:t>
      </w:r>
    </w:p>
    <w:p w14:paraId="1EEC65A3" w14:textId="77777777" w:rsidR="008C0841" w:rsidRPr="008C0841" w:rsidRDefault="008C0841" w:rsidP="008C0841">
      <w:pPr>
        <w:pStyle w:val="Paragraphnonumbers"/>
      </w:pPr>
    </w:p>
    <w:p w14:paraId="2DFE7FE0" w14:textId="32541BCB" w:rsidR="00141C3A" w:rsidRPr="00613FC5" w:rsidRDefault="00141C3A" w:rsidP="00141C3A">
      <w:pPr>
        <w:pStyle w:val="Paragraphnonumbers"/>
        <w:rPr>
          <w:rFonts w:cs="Arial"/>
          <w:bCs/>
        </w:rPr>
      </w:pPr>
      <w:r w:rsidRPr="00613FC5">
        <w:rPr>
          <w:rFonts w:cs="Arial"/>
          <w:bCs/>
        </w:rPr>
        <w:t xml:space="preserve">A report is created by the Evidence </w:t>
      </w:r>
      <w:r w:rsidR="007F733E">
        <w:rPr>
          <w:rFonts w:cs="Arial"/>
          <w:bCs/>
        </w:rPr>
        <w:t xml:space="preserve">Assessment </w:t>
      </w:r>
      <w:r w:rsidRPr="00613FC5">
        <w:rPr>
          <w:rFonts w:cs="Arial"/>
          <w:bCs/>
        </w:rPr>
        <w:t>Group (E</w:t>
      </w:r>
      <w:r w:rsidR="007F733E">
        <w:rPr>
          <w:rFonts w:cs="Arial"/>
          <w:bCs/>
        </w:rPr>
        <w:t>A</w:t>
      </w:r>
      <w:r w:rsidRPr="00613FC5">
        <w:rPr>
          <w:rFonts w:cs="Arial"/>
          <w:bCs/>
        </w:rPr>
        <w:t xml:space="preserve">G) </w:t>
      </w:r>
      <w:r w:rsidR="003D2AC8">
        <w:rPr>
          <w:rFonts w:cs="Arial"/>
          <w:bCs/>
        </w:rPr>
        <w:t xml:space="preserve">(formerly known as ‘Evidence Review Group (ERG)’) </w:t>
      </w:r>
      <w:r w:rsidR="00543697" w:rsidRPr="00613FC5">
        <w:rPr>
          <w:rFonts w:cs="Arial"/>
          <w:bCs/>
        </w:rPr>
        <w:t>following consideration of the company submission and other submissions received</w:t>
      </w:r>
      <w:r w:rsidR="00CB7978">
        <w:rPr>
          <w:rFonts w:cs="Arial"/>
          <w:bCs/>
        </w:rPr>
        <w:t>. I</w:t>
      </w:r>
      <w:r w:rsidR="00543697" w:rsidRPr="00613FC5">
        <w:rPr>
          <w:rFonts w:cs="Arial"/>
          <w:bCs/>
        </w:rPr>
        <w:t xml:space="preserve">t </w:t>
      </w:r>
      <w:r w:rsidRPr="00613FC5">
        <w:rPr>
          <w:rFonts w:cs="Arial"/>
          <w:bCs/>
        </w:rPr>
        <w:t>provide</w:t>
      </w:r>
      <w:r w:rsidR="00543697" w:rsidRPr="00613FC5">
        <w:rPr>
          <w:rFonts w:cs="Arial"/>
          <w:bCs/>
        </w:rPr>
        <w:t>s</w:t>
      </w:r>
      <w:r w:rsidRPr="00613FC5">
        <w:rPr>
          <w:rFonts w:cs="Arial"/>
          <w:bCs/>
        </w:rPr>
        <w:t xml:space="preserve"> the preliminary scientific judgements. </w:t>
      </w:r>
      <w:r w:rsidR="00C63CE6" w:rsidRPr="00613FC5">
        <w:rPr>
          <w:rFonts w:cs="Arial"/>
          <w:bCs/>
        </w:rPr>
        <w:t xml:space="preserve"> </w:t>
      </w:r>
      <w:r w:rsidRPr="00613FC5">
        <w:rPr>
          <w:rFonts w:cs="Arial"/>
          <w:bCs/>
        </w:rPr>
        <w:t xml:space="preserve">The report is sent to </w:t>
      </w:r>
      <w:r w:rsidR="00C63CE6" w:rsidRPr="00613FC5">
        <w:rPr>
          <w:rFonts w:cs="Arial"/>
          <w:bCs/>
        </w:rPr>
        <w:t xml:space="preserve">stakeholders </w:t>
      </w:r>
      <w:r w:rsidRPr="00613FC5">
        <w:rPr>
          <w:rFonts w:cs="Arial"/>
          <w:bCs/>
        </w:rPr>
        <w:t xml:space="preserve">for comment </w:t>
      </w:r>
      <w:r w:rsidR="00C63CE6" w:rsidRPr="00613FC5">
        <w:rPr>
          <w:rFonts w:cs="Arial"/>
          <w:bCs/>
        </w:rPr>
        <w:t xml:space="preserve">and </w:t>
      </w:r>
      <w:r w:rsidRPr="00613FC5">
        <w:rPr>
          <w:rFonts w:cs="Arial"/>
          <w:bCs/>
        </w:rPr>
        <w:t xml:space="preserve">is also sent to the clinical </w:t>
      </w:r>
      <w:proofErr w:type="gramStart"/>
      <w:r w:rsidRPr="00613FC5">
        <w:rPr>
          <w:rFonts w:cs="Arial"/>
          <w:bCs/>
        </w:rPr>
        <w:t>expert</w:t>
      </w:r>
      <w:r w:rsidR="00CB7978">
        <w:rPr>
          <w:rFonts w:cs="Arial"/>
          <w:bCs/>
        </w:rPr>
        <w:t>;</w:t>
      </w:r>
      <w:r w:rsidRPr="00613FC5">
        <w:rPr>
          <w:rFonts w:cs="Arial"/>
          <w:bCs/>
        </w:rPr>
        <w:t>,</w:t>
      </w:r>
      <w:proofErr w:type="gramEnd"/>
      <w:r w:rsidRPr="00613FC5">
        <w:rPr>
          <w:rFonts w:cs="Arial"/>
          <w:bCs/>
        </w:rPr>
        <w:t xml:space="preserve"> NHS commissioning experts</w:t>
      </w:r>
      <w:r w:rsidR="00CB7978">
        <w:rPr>
          <w:rFonts w:cs="Arial"/>
          <w:bCs/>
        </w:rPr>
        <w:t>;</w:t>
      </w:r>
      <w:r w:rsidRPr="00613FC5">
        <w:rPr>
          <w:rFonts w:cs="Arial"/>
          <w:bCs/>
        </w:rPr>
        <w:t xml:space="preserve"> patient experts and, in the case of a cancer drug appraisal</w:t>
      </w:r>
      <w:r w:rsidR="00CB7978">
        <w:rPr>
          <w:rFonts w:cs="Arial"/>
          <w:bCs/>
        </w:rPr>
        <w:t>,</w:t>
      </w:r>
      <w:r w:rsidRPr="00613FC5">
        <w:rPr>
          <w:rFonts w:cs="Arial"/>
          <w:bCs/>
        </w:rPr>
        <w:t xml:space="preserve"> the Cancer Drugs Fund clinical lead.</w:t>
      </w:r>
    </w:p>
    <w:p w14:paraId="1F299403" w14:textId="78E24E9D" w:rsidR="00141C3A" w:rsidRPr="00613FC5" w:rsidRDefault="00141C3A" w:rsidP="00141C3A">
      <w:pPr>
        <w:pStyle w:val="Paragraphnonumbers"/>
        <w:rPr>
          <w:rFonts w:cs="Arial"/>
          <w:bCs/>
        </w:rPr>
      </w:pPr>
      <w:r w:rsidRPr="00613FC5">
        <w:rPr>
          <w:rFonts w:cs="Arial"/>
          <w:bCs/>
        </w:rPr>
        <w:t xml:space="preserve">The purpose of the technical engagement </w:t>
      </w:r>
      <w:r w:rsidR="00CB7978">
        <w:rPr>
          <w:rFonts w:cs="Arial"/>
          <w:bCs/>
        </w:rPr>
        <w:t xml:space="preserve">stage </w:t>
      </w:r>
      <w:r w:rsidRPr="00613FC5">
        <w:rPr>
          <w:rFonts w:cs="Arial"/>
          <w:bCs/>
        </w:rPr>
        <w:t>is to seek views on the judgements made by the technical team and to allow the company to consider how it could mitigate the remaining uncertainties in the case for clinical and cost effectiveness in the evidence base.</w:t>
      </w:r>
    </w:p>
    <w:p w14:paraId="6D28E773" w14:textId="1332549D" w:rsidR="00C63CE6" w:rsidRPr="00613FC5" w:rsidRDefault="00141C3A" w:rsidP="00C63CE6">
      <w:pPr>
        <w:pStyle w:val="Paragraphnonumbers"/>
        <w:rPr>
          <w:rFonts w:cs="Arial"/>
          <w:b/>
        </w:rPr>
      </w:pPr>
      <w:r w:rsidRPr="00613FC5">
        <w:rPr>
          <w:rFonts w:cs="Arial"/>
          <w:bCs/>
        </w:rPr>
        <w:t xml:space="preserve">Approximately </w:t>
      </w:r>
      <w:r w:rsidR="00C63CE6" w:rsidRPr="00613FC5">
        <w:rPr>
          <w:rFonts w:cs="Arial"/>
          <w:bCs/>
        </w:rPr>
        <w:t>halfway</w:t>
      </w:r>
      <w:r w:rsidRPr="00613FC5">
        <w:rPr>
          <w:rFonts w:cs="Arial"/>
          <w:bCs/>
        </w:rPr>
        <w:t xml:space="preserve"> through the engagement period, NICE will hold a teleconference meeting with the company. When considered necessary by the</w:t>
      </w:r>
      <w:r w:rsidRPr="00613FC5">
        <w:rPr>
          <w:rFonts w:cs="Arial"/>
          <w:b/>
        </w:rPr>
        <w:t xml:space="preserve"> </w:t>
      </w:r>
      <w:r w:rsidRPr="00613FC5">
        <w:rPr>
          <w:rFonts w:cs="Arial"/>
          <w:bCs/>
        </w:rPr>
        <w:t>NICE team</w:t>
      </w:r>
      <w:r w:rsidR="00CB7978">
        <w:rPr>
          <w:rFonts w:cs="Arial"/>
          <w:bCs/>
        </w:rPr>
        <w:t xml:space="preserve">, </w:t>
      </w:r>
      <w:r w:rsidRPr="00613FC5">
        <w:rPr>
          <w:rFonts w:cs="Arial"/>
          <w:bCs/>
        </w:rPr>
        <w:t>expert</w:t>
      </w:r>
      <w:r w:rsidR="00850866" w:rsidRPr="00613FC5">
        <w:rPr>
          <w:rFonts w:cs="Arial"/>
          <w:bCs/>
        </w:rPr>
        <w:t>s</w:t>
      </w:r>
      <w:r w:rsidRPr="00613FC5">
        <w:rPr>
          <w:rFonts w:cs="Arial"/>
          <w:bCs/>
        </w:rPr>
        <w:t xml:space="preserve"> will also be invited to attend a teleconference meeting.</w:t>
      </w:r>
      <w:r w:rsidRPr="00613FC5">
        <w:rPr>
          <w:rFonts w:cs="Arial"/>
          <w:b/>
        </w:rPr>
        <w:t xml:space="preserve"> </w:t>
      </w:r>
      <w:bookmarkStart w:id="42" w:name="_Toc386015601"/>
      <w:bookmarkStart w:id="43" w:name="_Hlk74299230"/>
      <w:bookmarkStart w:id="44" w:name="CommMeetingFirst"/>
    </w:p>
    <w:p w14:paraId="24DB5C03" w14:textId="182561E2" w:rsidR="007470D9" w:rsidRPr="00C63CE6" w:rsidRDefault="00141C3A" w:rsidP="00C63CE6">
      <w:pPr>
        <w:pStyle w:val="Heading1"/>
      </w:pPr>
      <w:r>
        <w:t>6</w:t>
      </w:r>
      <w:r w:rsidR="002C472A" w:rsidRPr="00927A0C">
        <w:tab/>
      </w:r>
      <w:r w:rsidR="001D1EFA" w:rsidRPr="00927A0C">
        <w:t>What happens at the first committee meeting?</w:t>
      </w:r>
      <w:bookmarkEnd w:id="42"/>
      <w:r w:rsidR="001D1EFA" w:rsidRPr="00927A0C">
        <w:t xml:space="preserve"> </w:t>
      </w:r>
    </w:p>
    <w:bookmarkEnd w:id="43"/>
    <w:p w14:paraId="0E659E68" w14:textId="77777777" w:rsidR="008E36A9" w:rsidRDefault="008E36A9" w:rsidP="00555741">
      <w:pPr>
        <w:pStyle w:val="Paragraphnonumbers"/>
        <w:spacing w:after="0" w:line="240" w:lineRule="auto"/>
      </w:pPr>
    </w:p>
    <w:p w14:paraId="6B7AC1E9" w14:textId="77777777" w:rsidR="0048619B" w:rsidRPr="00613FC5" w:rsidRDefault="0048619B" w:rsidP="007A19B1">
      <w:pPr>
        <w:pStyle w:val="Paragraphnonumbers"/>
        <w:spacing w:after="0"/>
      </w:pPr>
      <w:r w:rsidRPr="00613FC5">
        <w:t>The committee meets to discuss the evidence from all the stakeholders. The patient and clinical experts are invited to answer questions and take part in the discussions.</w:t>
      </w:r>
    </w:p>
    <w:p w14:paraId="5F6E0872" w14:textId="77777777" w:rsidR="0048619B" w:rsidRPr="00613FC5" w:rsidRDefault="0048619B" w:rsidP="007A19B1">
      <w:pPr>
        <w:keepNext/>
        <w:keepLines/>
        <w:spacing w:line="276" w:lineRule="auto"/>
        <w:jc w:val="both"/>
        <w:rPr>
          <w:rFonts w:ascii="Arial" w:hAnsi="Arial" w:cs="Arial"/>
        </w:rPr>
      </w:pPr>
    </w:p>
    <w:p w14:paraId="1B46E08C" w14:textId="77777777" w:rsidR="001D1EFA" w:rsidRPr="00613FC5" w:rsidRDefault="001D1EFA" w:rsidP="00584037">
      <w:pPr>
        <w:pStyle w:val="Paragraph"/>
        <w:numPr>
          <w:ilvl w:val="0"/>
          <w:numId w:val="0"/>
        </w:numPr>
      </w:pPr>
      <w:r w:rsidRPr="00613FC5">
        <w:t xml:space="preserve">Based on all the evidence, the </w:t>
      </w:r>
      <w:r w:rsidR="00C66510" w:rsidRPr="00613FC5">
        <w:t>c</w:t>
      </w:r>
      <w:r w:rsidRPr="00613FC5">
        <w:t xml:space="preserve">ommittee considers </w:t>
      </w:r>
      <w:r w:rsidR="00ED54F0" w:rsidRPr="00613FC5">
        <w:t xml:space="preserve">two </w:t>
      </w:r>
      <w:r w:rsidRPr="00613FC5">
        <w:t>main things:</w:t>
      </w:r>
    </w:p>
    <w:p w14:paraId="09211A41" w14:textId="77777777" w:rsidR="001D1EFA" w:rsidRPr="00613FC5" w:rsidRDefault="001D1EFA" w:rsidP="007A19B1">
      <w:pPr>
        <w:pStyle w:val="NormalWeb"/>
        <w:spacing w:line="276" w:lineRule="auto"/>
        <w:ind w:left="720" w:hanging="720"/>
        <w:rPr>
          <w:rFonts w:ascii="Arial" w:eastAsia="Times New Roman" w:hAnsi="Arial"/>
        </w:rPr>
      </w:pPr>
      <w:proofErr w:type="spellStart"/>
      <w:r w:rsidRPr="00613FC5">
        <w:rPr>
          <w:rFonts w:ascii="Arial" w:eastAsia="Times New Roman" w:hAnsi="Arial"/>
        </w:rPr>
        <w:t>i</w:t>
      </w:r>
      <w:proofErr w:type="spellEnd"/>
      <w:r w:rsidRPr="00613FC5">
        <w:rPr>
          <w:rFonts w:ascii="Arial" w:eastAsia="Times New Roman" w:hAnsi="Arial"/>
        </w:rPr>
        <w:t xml:space="preserve">) </w:t>
      </w:r>
      <w:r w:rsidRPr="00613FC5">
        <w:rPr>
          <w:rFonts w:ascii="Arial" w:eastAsia="Times New Roman" w:hAnsi="Arial"/>
        </w:rPr>
        <w:tab/>
      </w:r>
      <w:r w:rsidRPr="00613FC5">
        <w:rPr>
          <w:rFonts w:ascii="Arial" w:eastAsia="Times New Roman" w:hAnsi="Arial"/>
          <w:b/>
          <w:bCs/>
          <w:i/>
        </w:rPr>
        <w:t>Clinical effectiveness</w:t>
      </w:r>
      <w:r w:rsidRPr="00613FC5">
        <w:rPr>
          <w:rFonts w:ascii="Arial" w:eastAsia="Times New Roman" w:hAnsi="Arial"/>
        </w:rPr>
        <w:t xml:space="preserve"> – how well the treatment or therapy works, compared with current</w:t>
      </w:r>
      <w:r w:rsidRPr="00613FC5">
        <w:t xml:space="preserve"> </w:t>
      </w:r>
      <w:r w:rsidRPr="00613FC5">
        <w:rPr>
          <w:rFonts w:ascii="Arial" w:eastAsia="Times New Roman" w:hAnsi="Arial"/>
        </w:rPr>
        <w:t>treatment in the NHS</w:t>
      </w:r>
    </w:p>
    <w:p w14:paraId="55F8D65A" w14:textId="77777777" w:rsidR="001D1EFA" w:rsidRPr="00613FC5" w:rsidRDefault="001D1EFA" w:rsidP="007A19B1">
      <w:pPr>
        <w:pStyle w:val="NormalWeb"/>
        <w:spacing w:line="276" w:lineRule="auto"/>
        <w:ind w:left="720" w:hanging="720"/>
        <w:rPr>
          <w:rFonts w:ascii="Arial" w:eastAsia="Times New Roman" w:hAnsi="Arial"/>
        </w:rPr>
      </w:pPr>
      <w:r w:rsidRPr="00613FC5">
        <w:rPr>
          <w:rFonts w:ascii="Arial" w:eastAsia="Times New Roman" w:hAnsi="Arial"/>
        </w:rPr>
        <w:t>ii)</w:t>
      </w:r>
      <w:r w:rsidRPr="00613FC5">
        <w:rPr>
          <w:rFonts w:ascii="Arial" w:eastAsia="Times New Roman" w:hAnsi="Arial"/>
        </w:rPr>
        <w:tab/>
      </w:r>
      <w:r w:rsidRPr="00613FC5">
        <w:rPr>
          <w:rFonts w:ascii="Arial" w:eastAsia="Times New Roman" w:hAnsi="Arial"/>
          <w:b/>
          <w:bCs/>
          <w:i/>
        </w:rPr>
        <w:t>Cost effectiveness</w:t>
      </w:r>
      <w:r w:rsidRPr="00613FC5">
        <w:rPr>
          <w:rFonts w:ascii="Arial" w:eastAsia="Times New Roman" w:hAnsi="Arial"/>
        </w:rPr>
        <w:t xml:space="preserve"> – is the new treatment or therapy good value for public money, compared with current treatment in the NHS? </w:t>
      </w:r>
    </w:p>
    <w:p w14:paraId="3C4D8385" w14:textId="08EBF982" w:rsidR="001D1EFA" w:rsidRPr="00613FC5" w:rsidRDefault="001D1EFA" w:rsidP="007A19B1">
      <w:pPr>
        <w:spacing w:line="276" w:lineRule="auto"/>
        <w:rPr>
          <w:rFonts w:ascii="Arial" w:hAnsi="Arial"/>
        </w:rPr>
      </w:pPr>
      <w:r w:rsidRPr="00613FC5">
        <w:rPr>
          <w:rFonts w:ascii="Arial" w:hAnsi="Arial"/>
        </w:rPr>
        <w:t xml:space="preserve">Every time NICE recommends the use of such a technology (drug or medical device) to the NHS, savings from existing budgets </w:t>
      </w:r>
      <w:proofErr w:type="gramStart"/>
      <w:r w:rsidRPr="00613FC5">
        <w:rPr>
          <w:rFonts w:ascii="Arial" w:hAnsi="Arial"/>
        </w:rPr>
        <w:t>have to</w:t>
      </w:r>
      <w:proofErr w:type="gramEnd"/>
      <w:r w:rsidRPr="00613FC5">
        <w:rPr>
          <w:rFonts w:ascii="Arial" w:hAnsi="Arial"/>
        </w:rPr>
        <w:t xml:space="preserve"> be made to pay for the new </w:t>
      </w:r>
      <w:r w:rsidRPr="00613FC5">
        <w:rPr>
          <w:rFonts w:ascii="Arial" w:hAnsi="Arial"/>
        </w:rPr>
        <w:lastRenderedPageBreak/>
        <w:t xml:space="preserve">treatment. In practice, this often means that something else can no longer be paid for. The </w:t>
      </w:r>
      <w:r w:rsidR="0074158E" w:rsidRPr="00613FC5">
        <w:rPr>
          <w:rFonts w:ascii="Arial" w:hAnsi="Arial"/>
        </w:rPr>
        <w:t>c</w:t>
      </w:r>
      <w:r w:rsidRPr="00613FC5">
        <w:rPr>
          <w:rFonts w:ascii="Arial" w:hAnsi="Arial"/>
        </w:rPr>
        <w:t xml:space="preserve">ommittee need to be as certain as possible that the effectiveness and benefits of the new treatment would outweigh the potential cut of a service or treatment for patients with the same or other conditions. The committee may refer to this as ‘opportunity </w:t>
      </w:r>
      <w:proofErr w:type="gramStart"/>
      <w:r w:rsidRPr="00613FC5">
        <w:rPr>
          <w:rFonts w:ascii="Arial" w:hAnsi="Arial"/>
        </w:rPr>
        <w:t>costs’</w:t>
      </w:r>
      <w:proofErr w:type="gramEnd"/>
      <w:r w:rsidR="00996757" w:rsidRPr="00613FC5">
        <w:rPr>
          <w:rFonts w:ascii="Arial" w:hAnsi="Arial"/>
        </w:rPr>
        <w:t>.</w:t>
      </w:r>
    </w:p>
    <w:p w14:paraId="04BB6095" w14:textId="77777777" w:rsidR="001D1EFA" w:rsidRDefault="001D1EFA" w:rsidP="007A19B1">
      <w:pPr>
        <w:keepNext/>
        <w:keepLines/>
        <w:spacing w:line="276" w:lineRule="auto"/>
        <w:jc w:val="both"/>
        <w:rPr>
          <w:rFonts w:ascii="Arial" w:hAnsi="Arial" w:cs="Arial"/>
          <w:sz w:val="22"/>
          <w:szCs w:val="22"/>
        </w:rPr>
      </w:pPr>
    </w:p>
    <w:p w14:paraId="2374F0BF" w14:textId="07DD12A9" w:rsidR="00551690" w:rsidRPr="00613FC5" w:rsidRDefault="00551690" w:rsidP="007A19B1">
      <w:pPr>
        <w:keepNext/>
        <w:keepLines/>
        <w:spacing w:line="276" w:lineRule="auto"/>
        <w:jc w:val="both"/>
        <w:rPr>
          <w:rFonts w:ascii="Arial" w:hAnsi="Arial" w:cs="Arial"/>
        </w:rPr>
      </w:pPr>
      <w:r w:rsidRPr="00613FC5">
        <w:rPr>
          <w:rFonts w:ascii="Arial" w:hAnsi="Arial" w:cs="Arial"/>
        </w:rPr>
        <w:t xml:space="preserve">Technology </w:t>
      </w:r>
      <w:r w:rsidR="0042084A">
        <w:rPr>
          <w:rFonts w:ascii="Arial" w:hAnsi="Arial" w:cs="Arial"/>
        </w:rPr>
        <w:t>Appraisals</w:t>
      </w:r>
      <w:r w:rsidR="00436C94">
        <w:rPr>
          <w:rFonts w:ascii="Arial" w:hAnsi="Arial" w:cs="Arial"/>
        </w:rPr>
        <w:t xml:space="preserve"> </w:t>
      </w:r>
      <w:r w:rsidRPr="00613FC5">
        <w:rPr>
          <w:rFonts w:ascii="Arial" w:hAnsi="Arial" w:cs="Arial"/>
        </w:rPr>
        <w:t>Advisory Committee</w:t>
      </w:r>
      <w:r w:rsidR="0074158E" w:rsidRPr="00613FC5">
        <w:rPr>
          <w:rFonts w:ascii="Arial" w:hAnsi="Arial" w:cs="Arial"/>
        </w:rPr>
        <w:t xml:space="preserve"> meeting</w:t>
      </w:r>
      <w:r w:rsidRPr="00613FC5">
        <w:rPr>
          <w:rFonts w:ascii="Arial" w:hAnsi="Arial" w:cs="Arial"/>
        </w:rPr>
        <w:t xml:space="preserve">s are open to the public as part of NICE’s commitment to openness and transparency. We anticipate that many of these places will be taken by interested members of the public and may also include members of the press and people from stakeholder organisations including drugs </w:t>
      </w:r>
      <w:r w:rsidR="00ED54F0" w:rsidRPr="00613FC5">
        <w:rPr>
          <w:rFonts w:ascii="Arial" w:hAnsi="Arial" w:cs="Arial"/>
        </w:rPr>
        <w:t>companie</w:t>
      </w:r>
      <w:r w:rsidRPr="00613FC5">
        <w:rPr>
          <w:rFonts w:ascii="Arial" w:hAnsi="Arial" w:cs="Arial"/>
        </w:rPr>
        <w:t>s.</w:t>
      </w:r>
    </w:p>
    <w:p w14:paraId="5844A734" w14:textId="77777777" w:rsidR="00551690" w:rsidRPr="00613FC5" w:rsidRDefault="00551690" w:rsidP="007A19B1">
      <w:pPr>
        <w:keepNext/>
        <w:keepLines/>
        <w:spacing w:line="276" w:lineRule="auto"/>
        <w:jc w:val="both"/>
        <w:rPr>
          <w:rFonts w:ascii="Arial" w:hAnsi="Arial" w:cs="Arial"/>
        </w:rPr>
      </w:pPr>
    </w:p>
    <w:p w14:paraId="5CCF4B3C" w14:textId="77777777" w:rsidR="0048619B" w:rsidRPr="00613FC5" w:rsidRDefault="0048619B" w:rsidP="00584037">
      <w:pPr>
        <w:pStyle w:val="Paragraphnonumbers"/>
        <w:rPr>
          <w:rFonts w:cs="Arial"/>
        </w:rPr>
      </w:pPr>
      <w:r w:rsidRPr="00613FC5">
        <w:rPr>
          <w:rFonts w:cs="Arial"/>
        </w:rPr>
        <w:t>Patient organisation members are welcome to register to observe the committee from the public gallery</w:t>
      </w:r>
      <w:r w:rsidR="0074158E" w:rsidRPr="00613FC5">
        <w:rPr>
          <w:rFonts w:cs="Arial"/>
        </w:rPr>
        <w:t xml:space="preserve"> using the facility on the NICE website</w:t>
      </w:r>
      <w:r w:rsidRPr="00613FC5">
        <w:rPr>
          <w:rFonts w:cs="Arial"/>
        </w:rPr>
        <w:t>.</w:t>
      </w:r>
    </w:p>
    <w:bookmarkEnd w:id="44"/>
    <w:p w14:paraId="1786125E" w14:textId="18E7A6E6" w:rsidR="00CE3C8E" w:rsidRPr="00613FC5" w:rsidRDefault="00DF004D" w:rsidP="00584037">
      <w:pPr>
        <w:pStyle w:val="Paragraphnonumbers"/>
        <w:rPr>
          <w:rFonts w:cs="Arial"/>
        </w:rPr>
      </w:pPr>
      <w:r w:rsidRPr="00613FC5">
        <w:rPr>
          <w:rFonts w:cs="Arial"/>
        </w:rPr>
        <w:t>For</w:t>
      </w:r>
      <w:r w:rsidR="0048619B" w:rsidRPr="00613FC5">
        <w:rPr>
          <w:rFonts w:cs="Arial"/>
        </w:rPr>
        <w:t xml:space="preserve"> </w:t>
      </w:r>
      <w:r w:rsidR="001D1EFA" w:rsidRPr="00613FC5">
        <w:rPr>
          <w:rFonts w:cs="Arial"/>
        </w:rPr>
        <w:t xml:space="preserve">detailed </w:t>
      </w:r>
      <w:r w:rsidRPr="00613FC5">
        <w:rPr>
          <w:rFonts w:cs="Arial"/>
        </w:rPr>
        <w:t>information on the committee meeting</w:t>
      </w:r>
      <w:r w:rsidRPr="00613FC5">
        <w:rPr>
          <w:rFonts w:cs="Arial"/>
          <w:b/>
        </w:rPr>
        <w:t xml:space="preserve"> </w:t>
      </w:r>
      <w:r w:rsidRPr="00613FC5">
        <w:rPr>
          <w:rFonts w:cs="Arial"/>
        </w:rPr>
        <w:t>please see</w:t>
      </w:r>
      <w:r w:rsidR="001170A3" w:rsidRPr="00613FC5">
        <w:rPr>
          <w:rFonts w:cs="Arial"/>
        </w:rPr>
        <w:t xml:space="preserve"> our separate</w:t>
      </w:r>
      <w:r w:rsidRPr="00613FC5">
        <w:rPr>
          <w:rFonts w:cs="Arial"/>
        </w:rPr>
        <w:t xml:space="preserve"> ‘</w:t>
      </w:r>
      <w:hyperlink r:id="rId11" w:history="1">
        <w:r w:rsidR="001B1171">
          <w:rPr>
            <w:rStyle w:val="Hyperlink"/>
            <w:rFonts w:cs="Arial"/>
          </w:rPr>
          <w:t>'A guide for patient experts’</w:t>
        </w:r>
      </w:hyperlink>
      <w:r w:rsidR="001170A3" w:rsidRPr="00613FC5">
        <w:rPr>
          <w:rFonts w:cs="Arial"/>
        </w:rPr>
        <w:t xml:space="preserve"> document</w:t>
      </w:r>
      <w:r w:rsidRPr="00613FC5">
        <w:rPr>
          <w:rFonts w:cs="Arial"/>
        </w:rPr>
        <w:t>.</w:t>
      </w:r>
    </w:p>
    <w:p w14:paraId="1DD6293A" w14:textId="5FCF96E3" w:rsidR="00DF004D" w:rsidRPr="00613FC5" w:rsidRDefault="0048619B" w:rsidP="00666227">
      <w:pPr>
        <w:pStyle w:val="Paragraphnonumbers"/>
        <w:rPr>
          <w:rFonts w:cs="Arial"/>
          <w:b/>
        </w:rPr>
      </w:pPr>
      <w:r w:rsidRPr="00613FC5">
        <w:rPr>
          <w:rFonts w:cs="Arial"/>
        </w:rPr>
        <w:br w:type="page"/>
      </w:r>
    </w:p>
    <w:p w14:paraId="3BF86ABD" w14:textId="7C293B02" w:rsidR="00D41CF8" w:rsidRPr="00927A0C" w:rsidRDefault="00141C3A" w:rsidP="00927A0C">
      <w:pPr>
        <w:pStyle w:val="Heading1"/>
      </w:pPr>
      <w:bookmarkStart w:id="45" w:name="_Toc386015602"/>
      <w:bookmarkStart w:id="46" w:name="CommOnConsultation"/>
      <w:r>
        <w:lastRenderedPageBreak/>
        <w:t>7</w:t>
      </w:r>
      <w:r w:rsidR="00576A50" w:rsidRPr="00927A0C">
        <w:tab/>
      </w:r>
      <w:r w:rsidR="003D238C" w:rsidRPr="00927A0C">
        <w:t xml:space="preserve">How to participate in </w:t>
      </w:r>
      <w:r w:rsidR="006906C0">
        <w:t>the</w:t>
      </w:r>
      <w:r w:rsidR="003D238C" w:rsidRPr="00927A0C">
        <w:t xml:space="preserve"> consultation</w:t>
      </w:r>
      <w:bookmarkEnd w:id="45"/>
    </w:p>
    <w:p w14:paraId="4423B83D" w14:textId="77777777" w:rsidR="008E36A9" w:rsidRPr="008E36A9" w:rsidRDefault="008E36A9" w:rsidP="00555741">
      <w:pPr>
        <w:pStyle w:val="Paragraphnonumbers"/>
        <w:spacing w:after="0" w:line="240" w:lineRule="auto"/>
      </w:pPr>
    </w:p>
    <w:bookmarkEnd w:id="46"/>
    <w:p w14:paraId="295FE55C" w14:textId="7D95FB82" w:rsidR="00A4693A" w:rsidRPr="00613FC5" w:rsidRDefault="00A4693A" w:rsidP="00666227">
      <w:pPr>
        <w:pStyle w:val="Paragraphnonumbers"/>
        <w:rPr>
          <w:rFonts w:cs="Arial"/>
        </w:rPr>
      </w:pPr>
      <w:r w:rsidRPr="00613FC5">
        <w:rPr>
          <w:rFonts w:cs="Arial"/>
        </w:rPr>
        <w:t xml:space="preserve">After the committee </w:t>
      </w:r>
      <w:r w:rsidR="00430462" w:rsidRPr="00613FC5">
        <w:rPr>
          <w:rFonts w:cs="Arial"/>
        </w:rPr>
        <w:t xml:space="preserve">meeting </w:t>
      </w:r>
      <w:r w:rsidR="008E36A9" w:rsidRPr="00613FC5">
        <w:rPr>
          <w:rFonts w:cs="Arial"/>
        </w:rPr>
        <w:t>NICE</w:t>
      </w:r>
      <w:r w:rsidR="00DA7521" w:rsidRPr="00613FC5">
        <w:rPr>
          <w:rFonts w:cs="Arial"/>
        </w:rPr>
        <w:t xml:space="preserve"> will send </w:t>
      </w:r>
      <w:r w:rsidR="00430462" w:rsidRPr="00613FC5">
        <w:rPr>
          <w:rFonts w:cs="Arial"/>
        </w:rPr>
        <w:t>you</w:t>
      </w:r>
      <w:r w:rsidR="0076438E" w:rsidRPr="00613FC5">
        <w:rPr>
          <w:rFonts w:cs="Arial"/>
        </w:rPr>
        <w:t xml:space="preserve"> an </w:t>
      </w:r>
      <w:r w:rsidRPr="00613FC5">
        <w:rPr>
          <w:rFonts w:cs="Arial"/>
        </w:rPr>
        <w:t xml:space="preserve">email saying what type of document will be produced and </w:t>
      </w:r>
      <w:r w:rsidR="0060218B" w:rsidRPr="00613FC5">
        <w:rPr>
          <w:rFonts w:cs="Arial"/>
        </w:rPr>
        <w:t xml:space="preserve">when </w:t>
      </w:r>
      <w:r w:rsidRPr="00613FC5">
        <w:rPr>
          <w:rFonts w:cs="Arial"/>
        </w:rPr>
        <w:t>you should expect the document</w:t>
      </w:r>
      <w:r w:rsidR="00965EE2" w:rsidRPr="00613FC5">
        <w:rPr>
          <w:rFonts w:cs="Arial"/>
        </w:rPr>
        <w:t>:</w:t>
      </w:r>
    </w:p>
    <w:p w14:paraId="5EEED529" w14:textId="5151E43D" w:rsidR="00A4693A" w:rsidRPr="00613FC5" w:rsidRDefault="00A4693A" w:rsidP="00555741">
      <w:pPr>
        <w:pStyle w:val="Paragraphnonumbers"/>
        <w:numPr>
          <w:ilvl w:val="0"/>
          <w:numId w:val="25"/>
        </w:numPr>
        <w:rPr>
          <w:rFonts w:cs="Arial"/>
        </w:rPr>
      </w:pPr>
      <w:r w:rsidRPr="00613FC5">
        <w:rPr>
          <w:rFonts w:cs="Arial"/>
        </w:rPr>
        <w:t>If the guidance is broadly in line with the licence for the t</w:t>
      </w:r>
      <w:r w:rsidR="008E36A9" w:rsidRPr="00613FC5">
        <w:rPr>
          <w:rFonts w:cs="Arial"/>
        </w:rPr>
        <w:t>echnology</w:t>
      </w:r>
      <w:r w:rsidRPr="00613FC5">
        <w:rPr>
          <w:rFonts w:cs="Arial"/>
        </w:rPr>
        <w:t xml:space="preserve">, there is no formal consultation. </w:t>
      </w:r>
      <w:r w:rsidR="00FA7E1A" w:rsidRPr="00613FC5">
        <w:rPr>
          <w:rFonts w:cs="Arial"/>
        </w:rPr>
        <w:t>NICE</w:t>
      </w:r>
      <w:r w:rsidRPr="00613FC5">
        <w:rPr>
          <w:rFonts w:cs="Arial"/>
        </w:rPr>
        <w:t xml:space="preserve"> produce</w:t>
      </w:r>
      <w:r w:rsidR="00FA7E1A" w:rsidRPr="00613FC5">
        <w:rPr>
          <w:rFonts w:cs="Arial"/>
        </w:rPr>
        <w:t>s</w:t>
      </w:r>
      <w:r w:rsidRPr="00613FC5">
        <w:rPr>
          <w:rFonts w:cs="Arial"/>
        </w:rPr>
        <w:t xml:space="preserve"> </w:t>
      </w:r>
      <w:r w:rsidR="00B57D28" w:rsidRPr="00613FC5">
        <w:rPr>
          <w:rFonts w:cs="Arial"/>
        </w:rPr>
        <w:t>a</w:t>
      </w:r>
      <w:r w:rsidRPr="00613FC5">
        <w:rPr>
          <w:rFonts w:cs="Arial"/>
        </w:rPr>
        <w:t xml:space="preserve"> </w:t>
      </w:r>
      <w:r w:rsidR="0025666E">
        <w:rPr>
          <w:rFonts w:cs="Arial"/>
        </w:rPr>
        <w:t>F</w:t>
      </w:r>
      <w:r w:rsidRPr="00613FC5">
        <w:rPr>
          <w:rFonts w:cs="Arial"/>
        </w:rPr>
        <w:t xml:space="preserve">inal </w:t>
      </w:r>
      <w:r w:rsidR="0025666E">
        <w:rPr>
          <w:rFonts w:cs="Arial"/>
        </w:rPr>
        <w:t>D</w:t>
      </w:r>
      <w:r w:rsidR="00436C94">
        <w:rPr>
          <w:rFonts w:cs="Arial"/>
        </w:rPr>
        <w:t xml:space="preserve">raft </w:t>
      </w:r>
      <w:r w:rsidR="0025666E">
        <w:rPr>
          <w:rFonts w:cs="Arial"/>
        </w:rPr>
        <w:t>G</w:t>
      </w:r>
      <w:r w:rsidR="00436C94">
        <w:rPr>
          <w:rFonts w:cs="Arial"/>
        </w:rPr>
        <w:t>uidance</w:t>
      </w:r>
      <w:r w:rsidR="001E74A0" w:rsidRPr="00613FC5">
        <w:rPr>
          <w:rFonts w:cs="Arial"/>
        </w:rPr>
        <w:t xml:space="preserve"> </w:t>
      </w:r>
      <w:r w:rsidRPr="00613FC5">
        <w:rPr>
          <w:rFonts w:cs="Arial"/>
        </w:rPr>
        <w:t>document directly from this first meeting</w:t>
      </w:r>
      <w:r w:rsidR="00ED54F0" w:rsidRPr="00613FC5">
        <w:rPr>
          <w:rFonts w:cs="Arial"/>
        </w:rPr>
        <w:t>,</w:t>
      </w:r>
      <w:r w:rsidR="006906C0" w:rsidRPr="00613FC5">
        <w:rPr>
          <w:rFonts w:cs="Arial"/>
        </w:rPr>
        <w:t xml:space="preserve"> </w:t>
      </w:r>
      <w:r w:rsidRPr="00613FC5">
        <w:rPr>
          <w:rFonts w:cs="Arial"/>
        </w:rPr>
        <w:t xml:space="preserve">and it contains the final recommendations made by the </w:t>
      </w:r>
      <w:r w:rsidR="001B1C06" w:rsidRPr="00613FC5">
        <w:rPr>
          <w:rFonts w:cs="Arial"/>
        </w:rPr>
        <w:t>c</w:t>
      </w:r>
      <w:r w:rsidRPr="00613FC5">
        <w:rPr>
          <w:rFonts w:cs="Arial"/>
        </w:rPr>
        <w:t xml:space="preserve">ommittee to NICE. </w:t>
      </w:r>
    </w:p>
    <w:p w14:paraId="0B745E77" w14:textId="07B219B2" w:rsidR="00A33DC3" w:rsidRPr="00613FC5" w:rsidRDefault="00A4693A" w:rsidP="00093A2E">
      <w:pPr>
        <w:pStyle w:val="Paragraphnonumbers"/>
        <w:numPr>
          <w:ilvl w:val="0"/>
          <w:numId w:val="25"/>
        </w:numPr>
        <w:spacing w:after="360"/>
        <w:ind w:left="714" w:hanging="357"/>
        <w:rPr>
          <w:rFonts w:cs="Arial"/>
        </w:rPr>
      </w:pPr>
      <w:r w:rsidRPr="00613FC5">
        <w:rPr>
          <w:rFonts w:cs="Arial"/>
        </w:rPr>
        <w:t xml:space="preserve">If the guidance is restrictive however, </w:t>
      </w:r>
      <w:r w:rsidR="00FA7E1A" w:rsidRPr="00613FC5">
        <w:rPr>
          <w:rFonts w:cs="Arial"/>
        </w:rPr>
        <w:t>NICE</w:t>
      </w:r>
      <w:r w:rsidRPr="00613FC5">
        <w:rPr>
          <w:rFonts w:cs="Arial"/>
        </w:rPr>
        <w:t xml:space="preserve"> produces </w:t>
      </w:r>
      <w:r w:rsidR="0025666E">
        <w:rPr>
          <w:rFonts w:cs="Arial"/>
        </w:rPr>
        <w:t>D</w:t>
      </w:r>
      <w:r w:rsidR="00436C94">
        <w:rPr>
          <w:rFonts w:cs="Arial"/>
        </w:rPr>
        <w:t xml:space="preserve">raft </w:t>
      </w:r>
      <w:r w:rsidR="0025666E">
        <w:rPr>
          <w:rFonts w:cs="Arial"/>
        </w:rPr>
        <w:t>G</w:t>
      </w:r>
      <w:r w:rsidR="00436C94">
        <w:rPr>
          <w:rFonts w:cs="Arial"/>
        </w:rPr>
        <w:t>uidance.</w:t>
      </w:r>
      <w:r w:rsidRPr="00613FC5">
        <w:rPr>
          <w:rFonts w:cs="Arial"/>
        </w:rPr>
        <w:t xml:space="preserve"> This is draft NICE guidance and is completed 3 weeks (15 working days) after the </w:t>
      </w:r>
      <w:r w:rsidR="001B1C06" w:rsidRPr="00613FC5">
        <w:rPr>
          <w:rFonts w:cs="Arial"/>
        </w:rPr>
        <w:t>c</w:t>
      </w:r>
      <w:r w:rsidRPr="00613FC5">
        <w:rPr>
          <w:rFonts w:cs="Arial"/>
        </w:rPr>
        <w:t xml:space="preserve">ommittee meeting. It is sent out to all consultees, </w:t>
      </w:r>
      <w:proofErr w:type="gramStart"/>
      <w:r w:rsidRPr="00613FC5">
        <w:rPr>
          <w:rFonts w:cs="Arial"/>
        </w:rPr>
        <w:t>commentators</w:t>
      </w:r>
      <w:proofErr w:type="gramEnd"/>
      <w:r w:rsidRPr="00613FC5">
        <w:rPr>
          <w:rFonts w:cs="Arial"/>
        </w:rPr>
        <w:t xml:space="preserve"> and experts for comments, and posted on the NICE website for open public consultation 1 week later</w:t>
      </w:r>
      <w:r w:rsidR="00ED54F0" w:rsidRPr="00613FC5">
        <w:rPr>
          <w:rFonts w:cs="Arial"/>
        </w:rPr>
        <w:t xml:space="preserve"> (5 working days)</w:t>
      </w:r>
      <w:r w:rsidRPr="00613FC5">
        <w:rPr>
          <w:rFonts w:cs="Arial"/>
        </w:rPr>
        <w:t>.</w:t>
      </w:r>
      <w:r w:rsidR="00B57D28" w:rsidRPr="00613FC5">
        <w:rPr>
          <w:rFonts w:cs="Arial"/>
        </w:rPr>
        <w:t xml:space="preserve"> </w:t>
      </w:r>
      <w:r w:rsidR="002B10F8" w:rsidRPr="00613FC5">
        <w:rPr>
          <w:rFonts w:cs="Arial"/>
        </w:rPr>
        <w:t xml:space="preserve"> </w:t>
      </w:r>
    </w:p>
    <w:p w14:paraId="0A58A32C" w14:textId="7199C57E" w:rsidR="00405751" w:rsidRPr="002B10F8" w:rsidRDefault="00141C3A" w:rsidP="008C0841">
      <w:pPr>
        <w:pStyle w:val="Heading2"/>
      </w:pPr>
      <w:bookmarkStart w:id="47" w:name="_Toc386015603"/>
      <w:r>
        <w:t>7</w:t>
      </w:r>
      <w:r w:rsidR="00555741" w:rsidRPr="002B10F8">
        <w:t>a</w:t>
      </w:r>
      <w:r w:rsidR="00555741" w:rsidRPr="002B10F8">
        <w:tab/>
      </w:r>
      <w:bookmarkEnd w:id="47"/>
      <w:r w:rsidR="0025666E">
        <w:t>Draft Guidance</w:t>
      </w:r>
      <w:r w:rsidR="0088570D" w:rsidRPr="002B10F8">
        <w:t xml:space="preserve"> </w:t>
      </w:r>
    </w:p>
    <w:p w14:paraId="7A20A6D2" w14:textId="66E10CA8" w:rsidR="00A33DC3" w:rsidRPr="00ED53BD" w:rsidRDefault="00A33DC3" w:rsidP="00C328F7">
      <w:pPr>
        <w:pStyle w:val="Paragraphnonumbers"/>
        <w:spacing w:after="120"/>
        <w:rPr>
          <w:rFonts w:cs="Arial"/>
        </w:rPr>
      </w:pPr>
      <w:r w:rsidRPr="00ED53BD">
        <w:rPr>
          <w:rFonts w:cs="Arial"/>
        </w:rPr>
        <w:t xml:space="preserve">There are three ways patients, carers and the public </w:t>
      </w:r>
      <w:r w:rsidR="002C611C" w:rsidRPr="00ED53BD">
        <w:rPr>
          <w:rFonts w:cs="Arial"/>
        </w:rPr>
        <w:t>can</w:t>
      </w:r>
      <w:r w:rsidRPr="00ED53BD">
        <w:rPr>
          <w:rFonts w:cs="Arial"/>
        </w:rPr>
        <w:t xml:space="preserve"> comment on </w:t>
      </w:r>
      <w:r w:rsidR="0025666E">
        <w:rPr>
          <w:rFonts w:cs="Arial"/>
        </w:rPr>
        <w:t xml:space="preserve">Draft Guidance </w:t>
      </w:r>
    </w:p>
    <w:p w14:paraId="51ACCDE9" w14:textId="77777777" w:rsidR="002C611C" w:rsidRPr="00ED53BD" w:rsidRDefault="0060218B" w:rsidP="00093A2E">
      <w:pPr>
        <w:pStyle w:val="Paragraphnonumbers"/>
        <w:numPr>
          <w:ilvl w:val="0"/>
          <w:numId w:val="27"/>
        </w:numPr>
        <w:spacing w:after="120"/>
        <w:ind w:left="714" w:hanging="357"/>
        <w:rPr>
          <w:rFonts w:cs="Arial"/>
        </w:rPr>
      </w:pPr>
      <w:r w:rsidRPr="00ED53BD">
        <w:rPr>
          <w:rFonts w:cs="Arial"/>
        </w:rPr>
        <w:t>a</w:t>
      </w:r>
      <w:r w:rsidR="00A33DC3" w:rsidRPr="00ED53BD">
        <w:rPr>
          <w:rFonts w:cs="Arial"/>
        </w:rPr>
        <w:t>s a patient organisation</w:t>
      </w:r>
    </w:p>
    <w:p w14:paraId="6D6434CA" w14:textId="77777777" w:rsidR="002C611C" w:rsidRPr="00ED53BD" w:rsidRDefault="0060218B" w:rsidP="00093A2E">
      <w:pPr>
        <w:pStyle w:val="Paragraphnonumbers"/>
        <w:numPr>
          <w:ilvl w:val="0"/>
          <w:numId w:val="27"/>
        </w:numPr>
        <w:spacing w:after="120"/>
        <w:ind w:left="714" w:hanging="357"/>
        <w:rPr>
          <w:rFonts w:cs="Arial"/>
        </w:rPr>
      </w:pPr>
      <w:r w:rsidRPr="00ED53BD">
        <w:rPr>
          <w:rFonts w:cs="Arial"/>
        </w:rPr>
        <w:t>a</w:t>
      </w:r>
      <w:r w:rsidR="00A33DC3" w:rsidRPr="00ED53BD">
        <w:rPr>
          <w:rFonts w:cs="Arial"/>
        </w:rPr>
        <w:t>s a patient expert</w:t>
      </w:r>
    </w:p>
    <w:p w14:paraId="384A1EB9" w14:textId="77777777" w:rsidR="00A33DC3" w:rsidRPr="00ED53BD" w:rsidRDefault="0060218B" w:rsidP="00093A2E">
      <w:pPr>
        <w:pStyle w:val="Paragraphnonumbers"/>
        <w:numPr>
          <w:ilvl w:val="0"/>
          <w:numId w:val="27"/>
        </w:numPr>
        <w:spacing w:after="120"/>
        <w:ind w:left="714" w:hanging="357"/>
        <w:rPr>
          <w:rFonts w:cs="Arial"/>
        </w:rPr>
      </w:pPr>
      <w:r w:rsidRPr="00ED53BD">
        <w:rPr>
          <w:rFonts w:cs="Arial"/>
        </w:rPr>
        <w:t>a</w:t>
      </w:r>
      <w:r w:rsidR="00A33DC3" w:rsidRPr="00ED53BD">
        <w:rPr>
          <w:rFonts w:cs="Arial"/>
        </w:rPr>
        <w:t>s a member of the public</w:t>
      </w:r>
      <w:r w:rsidR="001B1C06" w:rsidRPr="00ED53BD">
        <w:rPr>
          <w:rFonts w:cs="Arial"/>
        </w:rPr>
        <w:t>.</w:t>
      </w:r>
    </w:p>
    <w:p w14:paraId="0E896412" w14:textId="77777777" w:rsidR="00A33DC3" w:rsidRPr="00405751" w:rsidRDefault="00A33DC3" w:rsidP="00666227">
      <w:pPr>
        <w:rPr>
          <w:rFonts w:ascii="Arial" w:hAnsi="Arial" w:cs="Arial"/>
          <w:sz w:val="22"/>
          <w:szCs w:val="22"/>
        </w:rPr>
      </w:pPr>
    </w:p>
    <w:p w14:paraId="47D0B73E" w14:textId="66C8A153" w:rsidR="00A33DC3" w:rsidRPr="002C472A" w:rsidRDefault="00141C3A" w:rsidP="00927A0C">
      <w:pPr>
        <w:pStyle w:val="Heading3"/>
      </w:pPr>
      <w:bookmarkStart w:id="48" w:name="_Toc386015604"/>
      <w:r w:rsidRPr="00835917">
        <w:rPr>
          <w:sz w:val="24"/>
          <w:szCs w:val="24"/>
        </w:rPr>
        <w:t>7</w:t>
      </w:r>
      <w:r w:rsidR="00093A2E" w:rsidRPr="00835917">
        <w:rPr>
          <w:sz w:val="24"/>
          <w:szCs w:val="24"/>
        </w:rPr>
        <w:t>a</w:t>
      </w:r>
      <w:r w:rsidR="008C0841">
        <w:rPr>
          <w:sz w:val="24"/>
          <w:szCs w:val="24"/>
        </w:rPr>
        <w:t xml:space="preserve"> </w:t>
      </w:r>
      <w:r w:rsidR="00555741" w:rsidRPr="00835917">
        <w:rPr>
          <w:sz w:val="24"/>
          <w:szCs w:val="24"/>
        </w:rPr>
        <w:t>(</w:t>
      </w:r>
      <w:proofErr w:type="spellStart"/>
      <w:r w:rsidR="00555741" w:rsidRPr="00835917">
        <w:rPr>
          <w:sz w:val="24"/>
          <w:szCs w:val="24"/>
        </w:rPr>
        <w:t>i</w:t>
      </w:r>
      <w:proofErr w:type="spellEnd"/>
      <w:r w:rsidR="00555741" w:rsidRPr="00835917">
        <w:rPr>
          <w:sz w:val="24"/>
          <w:szCs w:val="24"/>
        </w:rPr>
        <w:t>)</w:t>
      </w:r>
      <w:r w:rsidR="00555741">
        <w:tab/>
      </w:r>
      <w:r w:rsidR="00A33DC3" w:rsidRPr="00ED53BD">
        <w:rPr>
          <w:sz w:val="24"/>
          <w:szCs w:val="24"/>
        </w:rPr>
        <w:t>Patient organisations</w:t>
      </w:r>
      <w:bookmarkEnd w:id="48"/>
    </w:p>
    <w:p w14:paraId="2D12A1E9" w14:textId="77777777" w:rsidR="00A33DC3" w:rsidRPr="00405751" w:rsidRDefault="00A33DC3" w:rsidP="00666227">
      <w:pPr>
        <w:rPr>
          <w:rFonts w:ascii="Arial" w:hAnsi="Arial" w:cs="Arial"/>
          <w:sz w:val="22"/>
          <w:szCs w:val="22"/>
        </w:rPr>
      </w:pPr>
    </w:p>
    <w:p w14:paraId="3EDA400F" w14:textId="795D2F44" w:rsidR="00A33DC3" w:rsidRPr="00ED53BD" w:rsidRDefault="00A4693A" w:rsidP="00555741">
      <w:pPr>
        <w:pStyle w:val="Paragraphnonumbers"/>
        <w:rPr>
          <w:rFonts w:cs="Arial"/>
        </w:rPr>
      </w:pPr>
      <w:r w:rsidRPr="00ED53BD">
        <w:rPr>
          <w:rFonts w:cs="Arial"/>
        </w:rPr>
        <w:t>Participating patient organisations have 4 weeks (20</w:t>
      </w:r>
      <w:r w:rsidR="00FC1AEC" w:rsidRPr="00ED53BD">
        <w:rPr>
          <w:rFonts w:cs="Arial"/>
        </w:rPr>
        <w:t xml:space="preserve"> </w:t>
      </w:r>
      <w:r w:rsidRPr="00ED53BD">
        <w:rPr>
          <w:rFonts w:cs="Arial"/>
        </w:rPr>
        <w:t xml:space="preserve">working days) to </w:t>
      </w:r>
      <w:r w:rsidR="002C611C" w:rsidRPr="00ED53BD">
        <w:rPr>
          <w:rFonts w:cs="Arial"/>
        </w:rPr>
        <w:t xml:space="preserve">email their </w:t>
      </w:r>
      <w:r w:rsidRPr="00ED53BD">
        <w:rPr>
          <w:rFonts w:cs="Arial"/>
        </w:rPr>
        <w:t>comment</w:t>
      </w:r>
      <w:r w:rsidR="002C611C" w:rsidRPr="00ED53BD">
        <w:rPr>
          <w:rFonts w:cs="Arial"/>
        </w:rPr>
        <w:t>s</w:t>
      </w:r>
      <w:r w:rsidRPr="00ED53BD">
        <w:rPr>
          <w:rFonts w:cs="Arial"/>
        </w:rPr>
        <w:t xml:space="preserve"> on the </w:t>
      </w:r>
      <w:r w:rsidR="0025666E">
        <w:rPr>
          <w:rFonts w:cs="Arial"/>
        </w:rPr>
        <w:t>Draft Guidance.</w:t>
      </w:r>
      <w:r w:rsidRPr="00ED53BD">
        <w:rPr>
          <w:rFonts w:cs="Arial"/>
        </w:rPr>
        <w:t xml:space="preserve"> </w:t>
      </w:r>
    </w:p>
    <w:p w14:paraId="55D8662D" w14:textId="7746E7FD" w:rsidR="00405751" w:rsidRPr="00ED53BD" w:rsidRDefault="00405751" w:rsidP="00666227">
      <w:pPr>
        <w:pStyle w:val="Paragraphnonumbers"/>
        <w:rPr>
          <w:rFonts w:cs="Arial"/>
        </w:rPr>
      </w:pPr>
      <w:r w:rsidRPr="00ED53BD">
        <w:rPr>
          <w:rFonts w:cs="Arial"/>
          <w:b/>
        </w:rPr>
        <w:t>Please note</w:t>
      </w:r>
      <w:r w:rsidRPr="00ED53BD">
        <w:rPr>
          <w:rFonts w:cs="Arial"/>
        </w:rPr>
        <w:t xml:space="preserve"> that patient organisations have suggested strongly to the public involvement team that even if you agree with every aspect of </w:t>
      </w:r>
      <w:r w:rsidR="003F24A6">
        <w:rPr>
          <w:rFonts w:cs="Arial"/>
        </w:rPr>
        <w:t xml:space="preserve">the </w:t>
      </w:r>
      <w:r w:rsidR="0025666E">
        <w:rPr>
          <w:rFonts w:cs="Arial"/>
        </w:rPr>
        <w:t>D</w:t>
      </w:r>
      <w:r w:rsidR="003F24A6">
        <w:rPr>
          <w:rFonts w:cs="Arial"/>
        </w:rPr>
        <w:t xml:space="preserve">raft </w:t>
      </w:r>
      <w:r w:rsidR="0025666E">
        <w:rPr>
          <w:rFonts w:cs="Arial"/>
        </w:rPr>
        <w:t>G</w:t>
      </w:r>
      <w:r w:rsidR="003F24A6">
        <w:rPr>
          <w:rFonts w:cs="Arial"/>
        </w:rPr>
        <w:t>uidance</w:t>
      </w:r>
      <w:r w:rsidRPr="00ED53BD">
        <w:rPr>
          <w:rFonts w:cs="Arial"/>
        </w:rPr>
        <w:t>, that you comment to say so</w:t>
      </w:r>
      <w:r w:rsidR="000607E7">
        <w:rPr>
          <w:rFonts w:cs="Arial"/>
        </w:rPr>
        <w:t>. O</w:t>
      </w:r>
      <w:r w:rsidR="00FB7724" w:rsidRPr="00ED53BD">
        <w:rPr>
          <w:rFonts w:cs="Arial"/>
        </w:rPr>
        <w:t>therwise</w:t>
      </w:r>
      <w:r w:rsidR="000607E7">
        <w:rPr>
          <w:rFonts w:cs="Arial"/>
        </w:rPr>
        <w:t>,</w:t>
      </w:r>
      <w:r w:rsidR="00FB7724" w:rsidRPr="00ED53BD">
        <w:rPr>
          <w:rFonts w:cs="Arial"/>
        </w:rPr>
        <w:t xml:space="preserve"> NICE will only hear from those who do disagree and might assume everyone disagrees as they have no comments to the contrary.</w:t>
      </w:r>
      <w:r w:rsidRPr="00ED53BD">
        <w:rPr>
          <w:rFonts w:cs="Arial"/>
        </w:rPr>
        <w:t xml:space="preserve"> </w:t>
      </w:r>
    </w:p>
    <w:p w14:paraId="69D4A74F" w14:textId="613560E9" w:rsidR="00A33DC3" w:rsidRPr="00ED53BD" w:rsidRDefault="00A33DC3" w:rsidP="00666227">
      <w:pPr>
        <w:pStyle w:val="Paragraphnonumbers"/>
        <w:rPr>
          <w:rFonts w:cs="Arial"/>
        </w:rPr>
      </w:pPr>
      <w:r w:rsidRPr="00ED53BD">
        <w:rPr>
          <w:rFonts w:cs="Arial"/>
          <w:b/>
        </w:rPr>
        <w:t>Please do not</w:t>
      </w:r>
      <w:r w:rsidRPr="00ED53BD">
        <w:rPr>
          <w:rFonts w:cs="Arial"/>
        </w:rPr>
        <w:t xml:space="preserve"> use the </w:t>
      </w:r>
      <w:r w:rsidR="001B1C06" w:rsidRPr="00ED53BD">
        <w:rPr>
          <w:rFonts w:cs="Arial"/>
        </w:rPr>
        <w:t xml:space="preserve">NICE </w:t>
      </w:r>
      <w:r w:rsidRPr="00ED53BD">
        <w:rPr>
          <w:rFonts w:cs="Arial"/>
        </w:rPr>
        <w:t>website to send your comments</w:t>
      </w:r>
      <w:r w:rsidR="00935DD1" w:rsidRPr="00ED53BD">
        <w:rPr>
          <w:rFonts w:cs="Arial"/>
        </w:rPr>
        <w:t xml:space="preserve">. </w:t>
      </w:r>
      <w:r w:rsidRPr="00ED53BD">
        <w:rPr>
          <w:rFonts w:cs="Arial"/>
        </w:rPr>
        <w:t xml:space="preserve">If </w:t>
      </w:r>
      <w:r w:rsidR="00935DD1" w:rsidRPr="00ED53BD">
        <w:rPr>
          <w:rFonts w:cs="Arial"/>
        </w:rPr>
        <w:t xml:space="preserve">many members of your organisation </w:t>
      </w:r>
      <w:r w:rsidRPr="00ED53BD">
        <w:rPr>
          <w:rFonts w:cs="Arial"/>
        </w:rPr>
        <w:t xml:space="preserve">wish to comment, we recommend that you contact either </w:t>
      </w:r>
      <w:r w:rsidR="00C53237" w:rsidRPr="00ED53BD">
        <w:rPr>
          <w:rFonts w:cs="Arial"/>
        </w:rPr>
        <w:t xml:space="preserve">your assigned public involvement adviser </w:t>
      </w:r>
      <w:r w:rsidR="00C53237" w:rsidRPr="00ED53BD">
        <w:t xml:space="preserve">(if known or via </w:t>
      </w:r>
      <w:hyperlink r:id="rId12" w:history="1">
        <w:r w:rsidR="00C53237" w:rsidRPr="00ED53BD">
          <w:rPr>
            <w:rStyle w:val="Hyperlink"/>
          </w:rPr>
          <w:t>pip@nice.org.uk</w:t>
        </w:r>
      </w:hyperlink>
      <w:r w:rsidR="00C53237" w:rsidRPr="00ED53BD">
        <w:t xml:space="preserve">) </w:t>
      </w:r>
      <w:r w:rsidRPr="00ED53BD">
        <w:rPr>
          <w:rFonts w:cs="Arial"/>
        </w:rPr>
        <w:t>or your committee project team for the best way to do this</w:t>
      </w:r>
      <w:r w:rsidR="00935DD1" w:rsidRPr="00ED53BD">
        <w:rPr>
          <w:rFonts w:cs="Arial"/>
        </w:rPr>
        <w:t xml:space="preserve">. </w:t>
      </w:r>
      <w:r w:rsidRPr="00ED53BD">
        <w:rPr>
          <w:rFonts w:cs="Arial"/>
        </w:rPr>
        <w:t xml:space="preserve"> </w:t>
      </w:r>
      <w:r w:rsidR="00B57D28" w:rsidRPr="00ED53BD">
        <w:rPr>
          <w:rFonts w:cs="Arial"/>
        </w:rPr>
        <w:t xml:space="preserve"> </w:t>
      </w:r>
    </w:p>
    <w:p w14:paraId="506CACEC" w14:textId="4A733D9D" w:rsidR="00A33DC3" w:rsidRPr="00ED53BD" w:rsidRDefault="00141C3A" w:rsidP="00927A0C">
      <w:pPr>
        <w:pStyle w:val="Heading3"/>
        <w:rPr>
          <w:sz w:val="24"/>
          <w:szCs w:val="24"/>
        </w:rPr>
      </w:pPr>
      <w:bookmarkStart w:id="49" w:name="_Toc386015605"/>
      <w:r w:rsidRPr="00ED53BD">
        <w:rPr>
          <w:sz w:val="24"/>
          <w:szCs w:val="24"/>
        </w:rPr>
        <w:t>7</w:t>
      </w:r>
      <w:r w:rsidR="00555741" w:rsidRPr="00ED53BD">
        <w:rPr>
          <w:sz w:val="24"/>
          <w:szCs w:val="24"/>
        </w:rPr>
        <w:t>a (ii)</w:t>
      </w:r>
      <w:r w:rsidR="00555741" w:rsidRPr="00ED53BD">
        <w:rPr>
          <w:sz w:val="24"/>
          <w:szCs w:val="24"/>
        </w:rPr>
        <w:tab/>
      </w:r>
      <w:r w:rsidR="00A33DC3" w:rsidRPr="00ED53BD">
        <w:rPr>
          <w:sz w:val="24"/>
          <w:szCs w:val="24"/>
        </w:rPr>
        <w:t>Patient experts</w:t>
      </w:r>
      <w:bookmarkEnd w:id="49"/>
    </w:p>
    <w:p w14:paraId="7432AD94" w14:textId="77777777" w:rsidR="00661D93" w:rsidRPr="00ED53BD" w:rsidRDefault="00661D93" w:rsidP="00666227">
      <w:pPr>
        <w:rPr>
          <w:rFonts w:ascii="Arial" w:hAnsi="Arial" w:cs="Arial"/>
          <w:b/>
          <w:i/>
        </w:rPr>
      </w:pPr>
    </w:p>
    <w:p w14:paraId="5739EA6B" w14:textId="564999C7" w:rsidR="00A33DC3" w:rsidRPr="00ED53BD" w:rsidRDefault="00A33DC3" w:rsidP="00666227">
      <w:pPr>
        <w:pStyle w:val="Paragraphnonumbers"/>
        <w:rPr>
          <w:rFonts w:cs="Arial"/>
        </w:rPr>
      </w:pPr>
      <w:r w:rsidRPr="00ED53BD">
        <w:rPr>
          <w:rFonts w:cs="Arial"/>
        </w:rPr>
        <w:lastRenderedPageBreak/>
        <w:t xml:space="preserve">Patient experts may comment on </w:t>
      </w:r>
      <w:r w:rsidR="0025666E">
        <w:rPr>
          <w:rFonts w:cs="Arial"/>
        </w:rPr>
        <w:t>the Draft Guidance</w:t>
      </w:r>
      <w:r w:rsidR="0060218B" w:rsidRPr="00ED53BD">
        <w:rPr>
          <w:rFonts w:cs="Arial"/>
        </w:rPr>
        <w:t xml:space="preserve"> </w:t>
      </w:r>
      <w:r w:rsidR="00F47F95" w:rsidRPr="00ED53BD">
        <w:rPr>
          <w:rFonts w:cs="Arial"/>
        </w:rPr>
        <w:t xml:space="preserve">by </w:t>
      </w:r>
      <w:r w:rsidR="00AC7F8E" w:rsidRPr="00ED53BD">
        <w:rPr>
          <w:rFonts w:cs="Arial"/>
        </w:rPr>
        <w:t>filling in the comments form</w:t>
      </w:r>
      <w:r w:rsidR="00F47F95" w:rsidRPr="00ED53BD">
        <w:rPr>
          <w:rFonts w:cs="Arial"/>
        </w:rPr>
        <w:t xml:space="preserve">, </w:t>
      </w:r>
      <w:r w:rsidRPr="00ED53BD">
        <w:rPr>
          <w:rFonts w:cs="Arial"/>
        </w:rPr>
        <w:t>either as an individual or with their nominating organisation, or organisations.</w:t>
      </w:r>
      <w:r w:rsidR="00C328F7" w:rsidRPr="00ED53BD">
        <w:rPr>
          <w:rFonts w:cs="Arial"/>
        </w:rPr>
        <w:t xml:space="preserve"> Experts also have 4 weeks (20 working days) to email their comments.</w:t>
      </w:r>
    </w:p>
    <w:p w14:paraId="63E2FB30" w14:textId="77777777" w:rsidR="00A4693A" w:rsidRPr="00ED53BD" w:rsidRDefault="00A4693A" w:rsidP="00666227">
      <w:pPr>
        <w:rPr>
          <w:rFonts w:ascii="Arial" w:hAnsi="Arial" w:cs="Arial"/>
        </w:rPr>
      </w:pPr>
      <w:r w:rsidRPr="00ED53BD">
        <w:rPr>
          <w:rFonts w:ascii="Arial" w:hAnsi="Arial" w:cs="Arial"/>
        </w:rPr>
        <w:t xml:space="preserve">Please do not use the website to send your comments, as this is only for the </w:t>
      </w:r>
      <w:proofErr w:type="gramStart"/>
      <w:r w:rsidRPr="00ED53BD">
        <w:rPr>
          <w:rFonts w:ascii="Arial" w:hAnsi="Arial" w:cs="Arial"/>
        </w:rPr>
        <w:t>general public</w:t>
      </w:r>
      <w:proofErr w:type="gramEnd"/>
      <w:r w:rsidRPr="00ED53BD">
        <w:rPr>
          <w:rFonts w:ascii="Arial" w:hAnsi="Arial" w:cs="Arial"/>
        </w:rPr>
        <w:t>.</w:t>
      </w:r>
    </w:p>
    <w:p w14:paraId="15CB44FF" w14:textId="77777777" w:rsidR="00D41CF8" w:rsidRDefault="00D41CF8" w:rsidP="00666227">
      <w:pPr>
        <w:pStyle w:val="Paragraphnonumbers"/>
        <w:rPr>
          <w:rFonts w:cs="Arial"/>
          <w:sz w:val="22"/>
          <w:szCs w:val="22"/>
        </w:rPr>
      </w:pPr>
    </w:p>
    <w:p w14:paraId="322294F9" w14:textId="6A99177E" w:rsidR="00405751" w:rsidRPr="00ED53BD" w:rsidRDefault="00141C3A" w:rsidP="00927A0C">
      <w:pPr>
        <w:pStyle w:val="Heading3"/>
        <w:rPr>
          <w:sz w:val="24"/>
          <w:szCs w:val="24"/>
        </w:rPr>
      </w:pPr>
      <w:bookmarkStart w:id="50" w:name="_Toc386015606"/>
      <w:r w:rsidRPr="00ED53BD">
        <w:rPr>
          <w:sz w:val="24"/>
          <w:szCs w:val="24"/>
        </w:rPr>
        <w:t>7</w:t>
      </w:r>
      <w:r w:rsidR="00555741" w:rsidRPr="00ED53BD">
        <w:rPr>
          <w:sz w:val="24"/>
          <w:szCs w:val="24"/>
        </w:rPr>
        <w:t>a (iii)</w:t>
      </w:r>
      <w:r w:rsidR="00555741" w:rsidRPr="00ED53BD">
        <w:rPr>
          <w:sz w:val="24"/>
          <w:szCs w:val="24"/>
        </w:rPr>
        <w:tab/>
      </w:r>
      <w:r w:rsidR="00405751" w:rsidRPr="00ED53BD">
        <w:rPr>
          <w:sz w:val="24"/>
          <w:szCs w:val="24"/>
        </w:rPr>
        <w:t>Members of the public</w:t>
      </w:r>
      <w:bookmarkEnd w:id="50"/>
    </w:p>
    <w:p w14:paraId="73B9DFFB" w14:textId="77777777" w:rsidR="00C328F7" w:rsidRPr="00ED53BD" w:rsidRDefault="00C328F7" w:rsidP="006906C0">
      <w:pPr>
        <w:rPr>
          <w:rFonts w:ascii="Arial" w:hAnsi="Arial" w:cs="Arial"/>
          <w:b/>
          <w:i/>
        </w:rPr>
      </w:pPr>
    </w:p>
    <w:p w14:paraId="3CD2A3FC" w14:textId="4D6A9A75" w:rsidR="00A4693A" w:rsidRPr="00ED53BD" w:rsidRDefault="001E74A0" w:rsidP="00666227">
      <w:pPr>
        <w:pStyle w:val="Paragraphnonumbers"/>
        <w:rPr>
          <w:rFonts w:cs="Arial"/>
        </w:rPr>
      </w:pPr>
      <w:r w:rsidRPr="00ED53BD">
        <w:rPr>
          <w:rFonts w:cs="Arial"/>
        </w:rPr>
        <w:t xml:space="preserve">We encourage </w:t>
      </w:r>
      <w:r w:rsidR="003E3A78" w:rsidRPr="00ED53BD">
        <w:rPr>
          <w:rFonts w:cs="Arial"/>
        </w:rPr>
        <w:t xml:space="preserve">people to use the website to comment if they cannot give their opinion </w:t>
      </w:r>
      <w:r w:rsidR="0060218B" w:rsidRPr="00ED53BD">
        <w:rPr>
          <w:rFonts w:cs="Arial"/>
        </w:rPr>
        <w:t>through</w:t>
      </w:r>
      <w:r w:rsidRPr="00ED53BD">
        <w:rPr>
          <w:rFonts w:cs="Arial"/>
        </w:rPr>
        <w:t xml:space="preserve"> a </w:t>
      </w:r>
      <w:r w:rsidR="00EB4364" w:rsidRPr="00ED53BD">
        <w:rPr>
          <w:rFonts w:cs="Arial"/>
        </w:rPr>
        <w:t xml:space="preserve">participating </w:t>
      </w:r>
      <w:r w:rsidRPr="00ED53BD">
        <w:rPr>
          <w:rFonts w:cs="Arial"/>
        </w:rPr>
        <w:t>patient group but wish to give their opinion and their own examples.</w:t>
      </w:r>
      <w:r w:rsidR="00EB4364" w:rsidRPr="00ED53BD">
        <w:rPr>
          <w:rFonts w:cs="Arial"/>
        </w:rPr>
        <w:t xml:space="preserve"> As the </w:t>
      </w:r>
      <w:r w:rsidR="0025666E">
        <w:rPr>
          <w:rFonts w:cs="Arial"/>
        </w:rPr>
        <w:t>D</w:t>
      </w:r>
      <w:r w:rsidR="003F24A6">
        <w:rPr>
          <w:rFonts w:cs="Arial"/>
        </w:rPr>
        <w:t xml:space="preserve">raft </w:t>
      </w:r>
      <w:r w:rsidR="0025666E">
        <w:rPr>
          <w:rFonts w:cs="Arial"/>
        </w:rPr>
        <w:t>G</w:t>
      </w:r>
      <w:r w:rsidR="003F24A6">
        <w:rPr>
          <w:rFonts w:cs="Arial"/>
        </w:rPr>
        <w:t xml:space="preserve">uidance </w:t>
      </w:r>
      <w:r w:rsidR="00EB4364" w:rsidRPr="00ED53BD">
        <w:rPr>
          <w:rFonts w:cs="Arial"/>
        </w:rPr>
        <w:t>goes on the website 1 week after the consultees, commentators and experts receive it, members of the public have 3 weeks to comment.</w:t>
      </w:r>
    </w:p>
    <w:p w14:paraId="76C75B77" w14:textId="0DFA06EF" w:rsidR="007470D9" w:rsidRPr="00927A0C" w:rsidRDefault="00141C3A" w:rsidP="00927A0C">
      <w:pPr>
        <w:pStyle w:val="Heading1"/>
      </w:pPr>
      <w:bookmarkStart w:id="51" w:name="_Toc386015607"/>
      <w:bookmarkStart w:id="52" w:name="CommMeetingSecond"/>
      <w:r>
        <w:t>8</w:t>
      </w:r>
      <w:r w:rsidR="00C26F06" w:rsidRPr="00927A0C">
        <w:tab/>
      </w:r>
      <w:r w:rsidR="003D238C" w:rsidRPr="00927A0C">
        <w:t xml:space="preserve">What happens at </w:t>
      </w:r>
      <w:r w:rsidR="00D51D59" w:rsidRPr="00927A0C">
        <w:t>the</w:t>
      </w:r>
      <w:r w:rsidR="003D238C" w:rsidRPr="00927A0C">
        <w:t xml:space="preserve"> second committee meeting?</w:t>
      </w:r>
      <w:bookmarkEnd w:id="51"/>
    </w:p>
    <w:bookmarkEnd w:id="52"/>
    <w:p w14:paraId="590CCC61" w14:textId="77777777" w:rsidR="000E7EFC" w:rsidRDefault="000E7EFC" w:rsidP="000E7EFC">
      <w:pPr>
        <w:pStyle w:val="Paragraphnonumbers"/>
        <w:spacing w:after="0"/>
        <w:rPr>
          <w:rFonts w:cs="Arial"/>
          <w:sz w:val="22"/>
          <w:szCs w:val="22"/>
        </w:rPr>
      </w:pPr>
    </w:p>
    <w:p w14:paraId="5B0991A8" w14:textId="77777777" w:rsidR="003D238C" w:rsidRPr="00ED53BD" w:rsidRDefault="003D238C" w:rsidP="00035D88">
      <w:pPr>
        <w:pStyle w:val="Paragraphnonumbers"/>
        <w:rPr>
          <w:rFonts w:cs="Arial"/>
        </w:rPr>
      </w:pPr>
      <w:r w:rsidRPr="00ED53BD">
        <w:rPr>
          <w:rFonts w:cs="Arial"/>
        </w:rPr>
        <w:t xml:space="preserve">The second committee meeting is held to consider the consultation response. </w:t>
      </w:r>
    </w:p>
    <w:p w14:paraId="1925D3DE" w14:textId="112A1DCC" w:rsidR="0027770C" w:rsidRPr="00ED53BD" w:rsidRDefault="0027770C" w:rsidP="00035D88">
      <w:pPr>
        <w:pStyle w:val="Paragraphnonumbers"/>
        <w:rPr>
          <w:rFonts w:cs="Arial"/>
        </w:rPr>
      </w:pPr>
      <w:r w:rsidRPr="00ED53BD">
        <w:rPr>
          <w:rFonts w:cs="Arial"/>
        </w:rPr>
        <w:t xml:space="preserve">During the second committee meeting the Chair summarises the issues discussed at the first meeting and the responses received on the consultation (the </w:t>
      </w:r>
      <w:r w:rsidR="003F24A6">
        <w:rPr>
          <w:rFonts w:cs="Arial"/>
        </w:rPr>
        <w:t>Draft Guidance</w:t>
      </w:r>
      <w:r w:rsidRPr="00ED53BD">
        <w:rPr>
          <w:rFonts w:cs="Arial"/>
        </w:rPr>
        <w:t>) produced after the first meeting.</w:t>
      </w:r>
    </w:p>
    <w:p w14:paraId="5B3DAC76" w14:textId="77777777" w:rsidR="00551690" w:rsidRPr="00ED53BD" w:rsidRDefault="003D238C" w:rsidP="00035D88">
      <w:pPr>
        <w:pStyle w:val="Paragraphnonumbers"/>
        <w:rPr>
          <w:rFonts w:cs="Arial"/>
        </w:rPr>
      </w:pPr>
      <w:r w:rsidRPr="00ED53BD">
        <w:rPr>
          <w:rFonts w:cs="Arial"/>
        </w:rPr>
        <w:t>I</w:t>
      </w:r>
      <w:r w:rsidR="00555741" w:rsidRPr="00ED53BD">
        <w:rPr>
          <w:rFonts w:cs="Arial"/>
        </w:rPr>
        <w:t xml:space="preserve">t is unusual for patient and clinical experts to attend the second committee meeting.  </w:t>
      </w:r>
      <w:r w:rsidR="0048619B" w:rsidRPr="00ED53BD">
        <w:rPr>
          <w:rFonts w:cs="Arial"/>
        </w:rPr>
        <w:t>However, i</w:t>
      </w:r>
      <w:r w:rsidR="00551690" w:rsidRPr="00ED53BD">
        <w:rPr>
          <w:rFonts w:cs="Arial"/>
        </w:rPr>
        <w:t>f experts are invited to the s</w:t>
      </w:r>
      <w:r w:rsidR="00935DD1" w:rsidRPr="00ED53BD">
        <w:rPr>
          <w:rFonts w:cs="Arial"/>
        </w:rPr>
        <w:t xml:space="preserve">econd committee meeting </w:t>
      </w:r>
      <w:r w:rsidR="00551690" w:rsidRPr="00ED53BD">
        <w:rPr>
          <w:rFonts w:cs="Arial"/>
        </w:rPr>
        <w:t>it will be</w:t>
      </w:r>
      <w:r w:rsidR="00935DD1" w:rsidRPr="00ED53BD">
        <w:rPr>
          <w:rFonts w:cs="Arial"/>
        </w:rPr>
        <w:t xml:space="preserve"> to answer questions that have arisen from the consultation</w:t>
      </w:r>
      <w:r w:rsidR="00D7290D" w:rsidRPr="00ED53BD">
        <w:rPr>
          <w:rFonts w:cs="Arial"/>
        </w:rPr>
        <w:t xml:space="preserve">, or </w:t>
      </w:r>
      <w:r w:rsidR="0073524D" w:rsidRPr="00ED53BD">
        <w:rPr>
          <w:rFonts w:cs="Arial"/>
        </w:rPr>
        <w:t xml:space="preserve">occasionally </w:t>
      </w:r>
      <w:r w:rsidR="00D7290D" w:rsidRPr="00ED53BD">
        <w:rPr>
          <w:rFonts w:cs="Arial"/>
        </w:rPr>
        <w:t xml:space="preserve">because new evidence has been </w:t>
      </w:r>
      <w:r w:rsidR="0073524D" w:rsidRPr="00ED53BD">
        <w:rPr>
          <w:rFonts w:cs="Arial"/>
        </w:rPr>
        <w:t>identified during the consultation.</w:t>
      </w:r>
      <w:r w:rsidR="00935DD1" w:rsidRPr="00ED53BD">
        <w:rPr>
          <w:rFonts w:cs="Arial"/>
        </w:rPr>
        <w:t xml:space="preserve"> </w:t>
      </w:r>
      <w:r w:rsidR="0027770C" w:rsidRPr="00ED53BD">
        <w:rPr>
          <w:rFonts w:cs="Arial"/>
        </w:rPr>
        <w:t xml:space="preserve"> If they, or their nominating organisations, have responded to the consultation there may be questions about their response if the committee needs more information.</w:t>
      </w:r>
    </w:p>
    <w:p w14:paraId="680E0946" w14:textId="77777777" w:rsidR="007470D9" w:rsidRPr="00ED53BD" w:rsidRDefault="007470D9" w:rsidP="00035D88">
      <w:pPr>
        <w:pStyle w:val="Paragraphnonumbers"/>
        <w:rPr>
          <w:rFonts w:cs="Arial"/>
        </w:rPr>
      </w:pPr>
      <w:r w:rsidRPr="00ED53BD">
        <w:rPr>
          <w:rFonts w:cs="Arial"/>
        </w:rPr>
        <w:t>Patient organisation members and patient experts are welcome to register to observe the committee from the public gallery.</w:t>
      </w:r>
    </w:p>
    <w:p w14:paraId="55F01E99" w14:textId="2B33732C" w:rsidR="00783E1C" w:rsidRPr="00ED53BD" w:rsidRDefault="00783E1C" w:rsidP="00035D88">
      <w:pPr>
        <w:pStyle w:val="Paragraphnonumbers"/>
        <w:rPr>
          <w:rFonts w:cs="Arial"/>
          <w:bCs/>
        </w:rPr>
      </w:pPr>
      <w:r w:rsidRPr="00ED53BD">
        <w:rPr>
          <w:rFonts w:cs="Arial"/>
          <w:bCs/>
        </w:rPr>
        <w:t xml:space="preserve">Occasionally, there is no </w:t>
      </w:r>
      <w:r w:rsidR="003F24A6">
        <w:rPr>
          <w:rFonts w:cs="Arial"/>
          <w:bCs/>
        </w:rPr>
        <w:t>draft guidance</w:t>
      </w:r>
      <w:r w:rsidRPr="00ED53BD">
        <w:rPr>
          <w:rFonts w:cs="Arial"/>
          <w:bCs/>
        </w:rPr>
        <w:t xml:space="preserve"> and no</w:t>
      </w:r>
      <w:r w:rsidR="003F24A6">
        <w:rPr>
          <w:rFonts w:cs="Arial"/>
          <w:bCs/>
        </w:rPr>
        <w:t xml:space="preserve"> </w:t>
      </w:r>
      <w:r w:rsidRPr="00ED53BD">
        <w:rPr>
          <w:rFonts w:cs="Arial"/>
          <w:bCs/>
        </w:rPr>
        <w:t xml:space="preserve">second meeting because the </w:t>
      </w:r>
      <w:r w:rsidR="003F24A6">
        <w:rPr>
          <w:rFonts w:cs="Arial"/>
          <w:bCs/>
        </w:rPr>
        <w:t xml:space="preserve">evaluation </w:t>
      </w:r>
      <w:r w:rsidRPr="00ED53BD">
        <w:rPr>
          <w:rFonts w:cs="Arial"/>
          <w:bCs/>
        </w:rPr>
        <w:t xml:space="preserve">jumps these stages and </w:t>
      </w:r>
      <w:r w:rsidR="003F24A6">
        <w:rPr>
          <w:rFonts w:cs="Arial"/>
          <w:bCs/>
        </w:rPr>
        <w:t>final draft guidance</w:t>
      </w:r>
      <w:r w:rsidRPr="00ED53BD">
        <w:rPr>
          <w:rFonts w:cs="Arial"/>
          <w:bCs/>
        </w:rPr>
        <w:t xml:space="preserve"> is produced instead. This can only happy if the draft guidance is broadly in line with the marketing authorisation.</w:t>
      </w:r>
    </w:p>
    <w:p w14:paraId="419DB77E" w14:textId="65F52826" w:rsidR="003D238C" w:rsidRDefault="00141C3A" w:rsidP="00927A0C">
      <w:pPr>
        <w:pStyle w:val="Heading1"/>
      </w:pPr>
      <w:bookmarkStart w:id="53" w:name="_Toc386015608"/>
      <w:bookmarkStart w:id="54" w:name="FADs"/>
      <w:r>
        <w:t>9</w:t>
      </w:r>
      <w:r w:rsidR="00C26F06" w:rsidRPr="00927A0C">
        <w:tab/>
      </w:r>
      <w:r w:rsidR="003D238C" w:rsidRPr="00927A0C">
        <w:t xml:space="preserve">What is </w:t>
      </w:r>
      <w:r w:rsidR="003F24A6">
        <w:t>Final Draft Guidance</w:t>
      </w:r>
      <w:r w:rsidR="003D238C" w:rsidRPr="00927A0C">
        <w:t>?</w:t>
      </w:r>
      <w:bookmarkEnd w:id="53"/>
    </w:p>
    <w:p w14:paraId="2A337B0D" w14:textId="77777777" w:rsidR="008C0841" w:rsidRPr="008C0841" w:rsidRDefault="008C0841" w:rsidP="008C0841">
      <w:pPr>
        <w:pStyle w:val="Paragraphnonumbers"/>
      </w:pPr>
    </w:p>
    <w:p w14:paraId="5A952215" w14:textId="7614B215" w:rsidR="00661D93" w:rsidRPr="00ED53BD" w:rsidRDefault="003F24A6" w:rsidP="0073524D">
      <w:pPr>
        <w:pStyle w:val="Heading1"/>
        <w:spacing w:line="276" w:lineRule="auto"/>
        <w:rPr>
          <w:rFonts w:cs="Arial"/>
          <w:b w:val="0"/>
          <w:bCs w:val="0"/>
          <w:kern w:val="0"/>
          <w:sz w:val="24"/>
          <w:szCs w:val="24"/>
        </w:rPr>
      </w:pPr>
      <w:bookmarkStart w:id="55" w:name="_Toc386015609"/>
      <w:r>
        <w:rPr>
          <w:rFonts w:cs="Arial"/>
          <w:b w:val="0"/>
          <w:bCs w:val="0"/>
          <w:kern w:val="0"/>
          <w:sz w:val="24"/>
          <w:szCs w:val="24"/>
        </w:rPr>
        <w:t>Final Draft Guidance</w:t>
      </w:r>
      <w:r w:rsidR="00E23F33" w:rsidRPr="00ED53BD">
        <w:rPr>
          <w:rFonts w:cs="Arial"/>
          <w:b w:val="0"/>
          <w:bCs w:val="0"/>
          <w:kern w:val="0"/>
          <w:sz w:val="24"/>
          <w:szCs w:val="24"/>
        </w:rPr>
        <w:t xml:space="preserve"> </w:t>
      </w:r>
      <w:r w:rsidR="00D717C1" w:rsidRPr="00ED53BD">
        <w:rPr>
          <w:rFonts w:cs="Arial"/>
          <w:b w:val="0"/>
          <w:bCs w:val="0"/>
          <w:kern w:val="0"/>
          <w:sz w:val="24"/>
          <w:szCs w:val="24"/>
        </w:rPr>
        <w:t>is</w:t>
      </w:r>
      <w:r w:rsidR="003D238C" w:rsidRPr="00ED53BD">
        <w:rPr>
          <w:rFonts w:cs="Arial"/>
          <w:b w:val="0"/>
          <w:bCs w:val="0"/>
          <w:kern w:val="0"/>
          <w:sz w:val="24"/>
          <w:szCs w:val="24"/>
        </w:rPr>
        <w:t xml:space="preserve"> produced </w:t>
      </w:r>
      <w:r w:rsidR="00E23F33" w:rsidRPr="00ED53BD">
        <w:rPr>
          <w:rFonts w:cs="Arial"/>
          <w:b w:val="0"/>
          <w:bCs w:val="0"/>
          <w:kern w:val="0"/>
          <w:sz w:val="24"/>
          <w:szCs w:val="24"/>
        </w:rPr>
        <w:t xml:space="preserve">after the final </w:t>
      </w:r>
      <w:r w:rsidR="00935DD1" w:rsidRPr="00ED53BD">
        <w:rPr>
          <w:rFonts w:cs="Arial"/>
          <w:b w:val="0"/>
          <w:bCs w:val="0"/>
          <w:kern w:val="0"/>
          <w:sz w:val="24"/>
          <w:szCs w:val="24"/>
        </w:rPr>
        <w:t>c</w:t>
      </w:r>
      <w:r w:rsidR="00E23F33" w:rsidRPr="00ED53BD">
        <w:rPr>
          <w:rFonts w:cs="Arial"/>
          <w:b w:val="0"/>
          <w:bCs w:val="0"/>
          <w:kern w:val="0"/>
          <w:sz w:val="24"/>
          <w:szCs w:val="24"/>
        </w:rPr>
        <w:t>ommittee meeting</w:t>
      </w:r>
      <w:r w:rsidR="003D238C" w:rsidRPr="00ED53BD">
        <w:rPr>
          <w:rFonts w:cs="Arial"/>
          <w:b w:val="0"/>
          <w:bCs w:val="0"/>
          <w:kern w:val="0"/>
          <w:sz w:val="24"/>
          <w:szCs w:val="24"/>
        </w:rPr>
        <w:t xml:space="preserve"> and </w:t>
      </w:r>
      <w:r w:rsidR="00D717C1" w:rsidRPr="00ED53BD">
        <w:rPr>
          <w:rFonts w:cs="Arial"/>
          <w:b w:val="0"/>
          <w:bCs w:val="0"/>
          <w:kern w:val="0"/>
          <w:sz w:val="24"/>
          <w:szCs w:val="24"/>
        </w:rPr>
        <w:t>is</w:t>
      </w:r>
      <w:r w:rsidR="003D238C" w:rsidRPr="00ED53BD">
        <w:rPr>
          <w:rFonts w:cs="Arial"/>
          <w:b w:val="0"/>
          <w:bCs w:val="0"/>
          <w:kern w:val="0"/>
          <w:sz w:val="24"/>
          <w:szCs w:val="24"/>
        </w:rPr>
        <w:t xml:space="preserve"> the pre-publication version of the final guidance.</w:t>
      </w:r>
      <w:bookmarkEnd w:id="55"/>
    </w:p>
    <w:bookmarkEnd w:id="54"/>
    <w:p w14:paraId="26495A25" w14:textId="5EA47B70" w:rsidR="00661D93" w:rsidRPr="00ED53BD" w:rsidRDefault="00661D93" w:rsidP="00035D88">
      <w:pPr>
        <w:pStyle w:val="Paragraphnonumbers"/>
        <w:rPr>
          <w:rFonts w:cs="Arial"/>
        </w:rPr>
      </w:pPr>
      <w:r w:rsidRPr="00ED53BD">
        <w:rPr>
          <w:rFonts w:cs="Arial"/>
        </w:rPr>
        <w:t>The</w:t>
      </w:r>
      <w:r w:rsidR="002C6907" w:rsidRPr="00ED53BD">
        <w:rPr>
          <w:rFonts w:cs="Arial"/>
        </w:rPr>
        <w:t xml:space="preserve"> </w:t>
      </w:r>
      <w:r w:rsidR="003F24A6">
        <w:rPr>
          <w:rFonts w:cs="Arial"/>
        </w:rPr>
        <w:t>final draft guidance</w:t>
      </w:r>
      <w:r w:rsidR="002C6907" w:rsidRPr="00ED53BD">
        <w:rPr>
          <w:rFonts w:cs="Arial"/>
        </w:rPr>
        <w:t xml:space="preserve"> is</w:t>
      </w:r>
      <w:r w:rsidRPr="00ED53BD">
        <w:rPr>
          <w:rFonts w:cs="Arial"/>
        </w:rPr>
        <w:t xml:space="preserve"> sent out to </w:t>
      </w:r>
      <w:r w:rsidR="001B5517" w:rsidRPr="00ED53BD">
        <w:rPr>
          <w:rFonts w:cs="Arial"/>
        </w:rPr>
        <w:t xml:space="preserve">participating </w:t>
      </w:r>
      <w:r w:rsidRPr="00ED53BD">
        <w:rPr>
          <w:rFonts w:cs="Arial"/>
        </w:rPr>
        <w:t>or</w:t>
      </w:r>
      <w:r w:rsidR="00384E43" w:rsidRPr="00ED53BD">
        <w:rPr>
          <w:rFonts w:cs="Arial"/>
        </w:rPr>
        <w:t xml:space="preserve">ganisations and </w:t>
      </w:r>
      <w:r w:rsidR="001B5517" w:rsidRPr="00ED53BD">
        <w:rPr>
          <w:rFonts w:cs="Arial"/>
        </w:rPr>
        <w:t xml:space="preserve">the </w:t>
      </w:r>
      <w:r w:rsidR="00384E43" w:rsidRPr="00ED53BD">
        <w:rPr>
          <w:rFonts w:cs="Arial"/>
        </w:rPr>
        <w:t>experts:</w:t>
      </w:r>
    </w:p>
    <w:p w14:paraId="67140119" w14:textId="77777777" w:rsidR="00661D93" w:rsidRPr="00ED53BD" w:rsidRDefault="00384E43" w:rsidP="008935C0">
      <w:pPr>
        <w:pStyle w:val="Paragraphnonumbers"/>
        <w:numPr>
          <w:ilvl w:val="0"/>
          <w:numId w:val="20"/>
        </w:numPr>
        <w:rPr>
          <w:rFonts w:cs="Arial"/>
        </w:rPr>
      </w:pPr>
      <w:r w:rsidRPr="00ED53BD">
        <w:rPr>
          <w:rFonts w:cs="Arial"/>
        </w:rPr>
        <w:lastRenderedPageBreak/>
        <w:t>t</w:t>
      </w:r>
      <w:r w:rsidR="00661D93" w:rsidRPr="00ED53BD">
        <w:rPr>
          <w:rFonts w:cs="Arial"/>
        </w:rPr>
        <w:t>o check for factual inaccuracies</w:t>
      </w:r>
    </w:p>
    <w:p w14:paraId="057B1D1D" w14:textId="478E8E40" w:rsidR="00661D93" w:rsidRPr="00ED53BD" w:rsidRDefault="00384E43" w:rsidP="008935C0">
      <w:pPr>
        <w:pStyle w:val="Paragraphnonumbers"/>
        <w:numPr>
          <w:ilvl w:val="0"/>
          <w:numId w:val="20"/>
        </w:numPr>
        <w:rPr>
          <w:rFonts w:cs="Arial"/>
        </w:rPr>
      </w:pPr>
      <w:r w:rsidRPr="00ED53BD">
        <w:rPr>
          <w:rFonts w:cs="Arial"/>
        </w:rPr>
        <w:t>f</w:t>
      </w:r>
      <w:r w:rsidR="00661D93" w:rsidRPr="00ED53BD">
        <w:rPr>
          <w:rFonts w:cs="Arial"/>
        </w:rPr>
        <w:t xml:space="preserve">or </w:t>
      </w:r>
      <w:r w:rsidR="00D717C1" w:rsidRPr="00ED53BD">
        <w:rPr>
          <w:rFonts w:cs="Arial"/>
        </w:rPr>
        <w:t xml:space="preserve">certain </w:t>
      </w:r>
      <w:r w:rsidR="00661D93" w:rsidRPr="00ED53BD">
        <w:rPr>
          <w:rFonts w:cs="Arial"/>
        </w:rPr>
        <w:t>stakeholders (</w:t>
      </w:r>
      <w:r w:rsidR="00D717C1" w:rsidRPr="00ED53BD">
        <w:rPr>
          <w:rFonts w:cs="Arial"/>
        </w:rPr>
        <w:t xml:space="preserve">only the </w:t>
      </w:r>
      <w:r w:rsidR="00661D93" w:rsidRPr="00ED53BD">
        <w:rPr>
          <w:rFonts w:cs="Arial"/>
        </w:rPr>
        <w:t xml:space="preserve">consultees) to lodge an appeal if they </w:t>
      </w:r>
      <w:r w:rsidR="00D717C1" w:rsidRPr="00ED53BD">
        <w:rPr>
          <w:rFonts w:cs="Arial"/>
        </w:rPr>
        <w:t xml:space="preserve">think they </w:t>
      </w:r>
      <w:r w:rsidR="00661D93" w:rsidRPr="00ED53BD">
        <w:rPr>
          <w:rFonts w:cs="Arial"/>
        </w:rPr>
        <w:t>have ground</w:t>
      </w:r>
      <w:r w:rsidR="00B317CA" w:rsidRPr="00ED53BD">
        <w:rPr>
          <w:rFonts w:cs="Arial"/>
        </w:rPr>
        <w:t xml:space="preserve">. </w:t>
      </w:r>
      <w:r w:rsidR="008935C0" w:rsidRPr="00ED53BD">
        <w:rPr>
          <w:rFonts w:cs="Arial"/>
        </w:rPr>
        <w:t>(</w:t>
      </w:r>
      <w:r w:rsidR="00B317CA" w:rsidRPr="00ED53BD">
        <w:rPr>
          <w:rFonts w:cs="Arial"/>
        </w:rPr>
        <w:t>How to lodge an appea</w:t>
      </w:r>
      <w:r w:rsidR="00935DD1" w:rsidRPr="00ED53BD">
        <w:rPr>
          <w:rFonts w:cs="Arial"/>
        </w:rPr>
        <w:t xml:space="preserve">l </w:t>
      </w:r>
      <w:r w:rsidR="00B57D28" w:rsidRPr="00ED53BD">
        <w:rPr>
          <w:rFonts w:cs="Arial"/>
        </w:rPr>
        <w:t>is explained</w:t>
      </w:r>
      <w:r w:rsidR="00661D93" w:rsidRPr="00ED53BD">
        <w:rPr>
          <w:rFonts w:cs="Arial"/>
        </w:rPr>
        <w:t xml:space="preserve"> in the email that accompanies the </w:t>
      </w:r>
      <w:r w:rsidR="001B11E8" w:rsidRPr="00ED53BD">
        <w:rPr>
          <w:rFonts w:cs="Arial"/>
        </w:rPr>
        <w:t xml:space="preserve">final </w:t>
      </w:r>
      <w:r w:rsidR="001B1171">
        <w:rPr>
          <w:rFonts w:cs="Arial"/>
        </w:rPr>
        <w:t xml:space="preserve">appraisal </w:t>
      </w:r>
      <w:r w:rsidR="001B11E8" w:rsidRPr="00ED53BD">
        <w:rPr>
          <w:rFonts w:cs="Arial"/>
        </w:rPr>
        <w:t>d</w:t>
      </w:r>
      <w:r w:rsidR="00786AEF" w:rsidRPr="00ED53BD">
        <w:rPr>
          <w:rFonts w:cs="Arial"/>
        </w:rPr>
        <w:t>etermination</w:t>
      </w:r>
      <w:r w:rsidR="001B11E8" w:rsidRPr="00ED53BD">
        <w:rPr>
          <w:rFonts w:cs="Arial"/>
        </w:rPr>
        <w:t xml:space="preserve">). </w:t>
      </w:r>
    </w:p>
    <w:p w14:paraId="5F188CC4" w14:textId="69819198" w:rsidR="00661D93" w:rsidRPr="00ED53BD" w:rsidRDefault="001B11E8" w:rsidP="003F05E3">
      <w:pPr>
        <w:pStyle w:val="Paragraphnonumbers"/>
        <w:rPr>
          <w:rFonts w:cs="Arial"/>
        </w:rPr>
      </w:pPr>
      <w:r w:rsidRPr="00ED53BD">
        <w:rPr>
          <w:rFonts w:cs="Arial"/>
        </w:rPr>
        <w:t xml:space="preserve">The final </w:t>
      </w:r>
      <w:r w:rsidR="0025666E">
        <w:rPr>
          <w:rFonts w:cs="Arial"/>
        </w:rPr>
        <w:t>appraisal</w:t>
      </w:r>
      <w:r w:rsidR="003F24A6">
        <w:rPr>
          <w:rFonts w:cs="Arial"/>
        </w:rPr>
        <w:t xml:space="preserve"> </w:t>
      </w:r>
      <w:r w:rsidRPr="00ED53BD">
        <w:rPr>
          <w:rFonts w:cs="Arial"/>
        </w:rPr>
        <w:t>d</w:t>
      </w:r>
      <w:r w:rsidR="00786AEF" w:rsidRPr="00ED53BD">
        <w:rPr>
          <w:rFonts w:cs="Arial"/>
        </w:rPr>
        <w:t>etermination</w:t>
      </w:r>
      <w:r w:rsidRPr="00ED53BD">
        <w:rPr>
          <w:rFonts w:cs="Arial"/>
        </w:rPr>
        <w:t xml:space="preserve"> is </w:t>
      </w:r>
      <w:r w:rsidR="00661D93" w:rsidRPr="00ED53BD">
        <w:rPr>
          <w:rFonts w:cs="Arial"/>
        </w:rPr>
        <w:t>also put on the website a week later,</w:t>
      </w:r>
      <w:r w:rsidR="00786AEF" w:rsidRPr="00ED53BD">
        <w:rPr>
          <w:rFonts w:cs="Arial"/>
        </w:rPr>
        <w:t xml:space="preserve"> only</w:t>
      </w:r>
      <w:r w:rsidR="00661D93" w:rsidRPr="00ED53BD">
        <w:rPr>
          <w:rFonts w:cs="Arial"/>
        </w:rPr>
        <w:t xml:space="preserve"> for public information</w:t>
      </w:r>
      <w:r w:rsidR="00FC1AEC" w:rsidRPr="00ED53BD">
        <w:rPr>
          <w:rFonts w:cs="Arial"/>
        </w:rPr>
        <w:t xml:space="preserve"> and</w:t>
      </w:r>
      <w:r w:rsidR="00661D93" w:rsidRPr="00ED53BD">
        <w:rPr>
          <w:rFonts w:cs="Arial"/>
        </w:rPr>
        <w:t xml:space="preserve"> not</w:t>
      </w:r>
      <w:r w:rsidR="00FC1AEC" w:rsidRPr="00ED53BD">
        <w:rPr>
          <w:rFonts w:cs="Arial"/>
        </w:rPr>
        <w:t xml:space="preserve"> for</w:t>
      </w:r>
      <w:r w:rsidR="00661D93" w:rsidRPr="00ED53BD">
        <w:rPr>
          <w:rFonts w:cs="Arial"/>
        </w:rPr>
        <w:t xml:space="preserve"> comment.</w:t>
      </w:r>
    </w:p>
    <w:p w14:paraId="4BDD33FD" w14:textId="77777777" w:rsidR="007470D9" w:rsidRDefault="00384E43" w:rsidP="003F05E3">
      <w:pPr>
        <w:pStyle w:val="Paragraphnonumbers"/>
        <w:rPr>
          <w:rFonts w:cs="Arial"/>
          <w:b/>
          <w:sz w:val="22"/>
          <w:szCs w:val="22"/>
        </w:rPr>
      </w:pPr>
      <w:r>
        <w:rPr>
          <w:rFonts w:cs="Arial"/>
          <w:b/>
          <w:sz w:val="22"/>
          <w:szCs w:val="22"/>
        </w:rPr>
        <w:br w:type="page"/>
      </w:r>
    </w:p>
    <w:p w14:paraId="381DA08F" w14:textId="77777777" w:rsidR="007470D9" w:rsidRDefault="007470D9" w:rsidP="003F05E3">
      <w:pPr>
        <w:pStyle w:val="Paragraphnonumbers"/>
        <w:rPr>
          <w:rFonts w:cs="Arial"/>
          <w:b/>
          <w:sz w:val="22"/>
          <w:szCs w:val="22"/>
        </w:rPr>
      </w:pPr>
    </w:p>
    <w:p w14:paraId="63A56B88" w14:textId="4F2C01C3" w:rsidR="00661D93" w:rsidRDefault="00141C3A" w:rsidP="003F05E3">
      <w:pPr>
        <w:pStyle w:val="Heading1"/>
      </w:pPr>
      <w:bookmarkStart w:id="56" w:name="_Toc386015610"/>
      <w:bookmarkStart w:id="57" w:name="FinalGuidance"/>
      <w:r>
        <w:t>10</w:t>
      </w:r>
      <w:r w:rsidR="00C26F06">
        <w:tab/>
      </w:r>
      <w:r w:rsidR="00384E43">
        <w:t>When is final guidance published?</w:t>
      </w:r>
      <w:bookmarkEnd w:id="56"/>
    </w:p>
    <w:p w14:paraId="5C1B3B96" w14:textId="77777777" w:rsidR="00786AEF" w:rsidRPr="00786AEF" w:rsidRDefault="00786AEF" w:rsidP="0048619B">
      <w:pPr>
        <w:pStyle w:val="Paragraphnonumbers"/>
        <w:spacing w:after="0" w:line="240" w:lineRule="auto"/>
      </w:pPr>
    </w:p>
    <w:bookmarkEnd w:id="57"/>
    <w:p w14:paraId="1BC9DB03" w14:textId="77777777" w:rsidR="00B57D28" w:rsidRPr="00835917" w:rsidRDefault="00264FAF" w:rsidP="00942116">
      <w:pPr>
        <w:pStyle w:val="Paragraphnonumbers"/>
        <w:rPr>
          <w:rFonts w:cs="Arial"/>
        </w:rPr>
      </w:pPr>
      <w:r w:rsidRPr="00835917">
        <w:rPr>
          <w:rFonts w:cs="Arial"/>
        </w:rPr>
        <w:t xml:space="preserve">As a stakeholder </w:t>
      </w:r>
      <w:r w:rsidR="00C467A2" w:rsidRPr="00835917">
        <w:rPr>
          <w:rFonts w:cs="Arial"/>
        </w:rPr>
        <w:t xml:space="preserve">for the topic </w:t>
      </w:r>
      <w:r w:rsidRPr="00835917">
        <w:rPr>
          <w:rFonts w:cs="Arial"/>
        </w:rPr>
        <w:t xml:space="preserve">(consultee) you will receive </w:t>
      </w:r>
      <w:r w:rsidR="0048619B" w:rsidRPr="00835917">
        <w:rPr>
          <w:rFonts w:cs="Arial"/>
        </w:rPr>
        <w:t xml:space="preserve">advance notice of when the guidance will be published. You will also receive </w:t>
      </w:r>
      <w:r w:rsidR="00B57D28" w:rsidRPr="00835917">
        <w:rPr>
          <w:rFonts w:cs="Arial"/>
        </w:rPr>
        <w:t xml:space="preserve">a final version of the guidance 48 hours before it is published. </w:t>
      </w:r>
    </w:p>
    <w:p w14:paraId="20CA6110" w14:textId="609A2E66" w:rsidR="00661D93" w:rsidRPr="00835917" w:rsidRDefault="00661D93" w:rsidP="00FB7724">
      <w:pPr>
        <w:pStyle w:val="Paragraphnonumbers"/>
        <w:rPr>
          <w:rFonts w:cs="Arial"/>
        </w:rPr>
      </w:pPr>
      <w:r w:rsidRPr="00835917">
        <w:rPr>
          <w:rFonts w:cs="Arial"/>
        </w:rPr>
        <w:t>We p</w:t>
      </w:r>
      <w:r w:rsidR="00695D1E" w:rsidRPr="00835917">
        <w:rPr>
          <w:rFonts w:cs="Arial"/>
        </w:rPr>
        <w:t xml:space="preserve">ublish </w:t>
      </w:r>
      <w:r w:rsidRPr="00835917">
        <w:rPr>
          <w:rFonts w:cs="Arial"/>
          <w:b/>
        </w:rPr>
        <w:t>‘Information for the Public’</w:t>
      </w:r>
      <w:r w:rsidR="00695D1E" w:rsidRPr="00835917">
        <w:rPr>
          <w:rFonts w:cs="Arial"/>
        </w:rPr>
        <w:t xml:space="preserve"> with the guidance that in</w:t>
      </w:r>
      <w:r w:rsidR="00C45159" w:rsidRPr="00835917">
        <w:rPr>
          <w:rFonts w:cs="Arial"/>
        </w:rPr>
        <w:t>clude</w:t>
      </w:r>
      <w:r w:rsidR="00695D1E" w:rsidRPr="00835917">
        <w:rPr>
          <w:rFonts w:cs="Arial"/>
        </w:rPr>
        <w:t>s</w:t>
      </w:r>
      <w:r w:rsidR="00C45159" w:rsidRPr="00835917">
        <w:rPr>
          <w:rFonts w:cs="Arial"/>
        </w:rPr>
        <w:t xml:space="preserve"> the contact details of the relevant key patient </w:t>
      </w:r>
      <w:r w:rsidR="00AC7F8E" w:rsidRPr="00835917">
        <w:rPr>
          <w:rFonts w:cs="Arial"/>
        </w:rPr>
        <w:t>organisations,</w:t>
      </w:r>
      <w:r w:rsidR="003E74FF" w:rsidRPr="00835917">
        <w:rPr>
          <w:rFonts w:cs="Arial"/>
        </w:rPr>
        <w:t xml:space="preserve"> so</w:t>
      </w:r>
      <w:r w:rsidRPr="00835917">
        <w:rPr>
          <w:rFonts w:cs="Arial"/>
        </w:rPr>
        <w:t xml:space="preserve"> patients and carers know </w:t>
      </w:r>
      <w:r w:rsidR="00954D80" w:rsidRPr="00835917">
        <w:rPr>
          <w:rFonts w:cs="Arial"/>
        </w:rPr>
        <w:t xml:space="preserve">where </w:t>
      </w:r>
      <w:r w:rsidRPr="00835917">
        <w:rPr>
          <w:rFonts w:cs="Arial"/>
        </w:rPr>
        <w:t>to go for more support and information.</w:t>
      </w:r>
      <w:r w:rsidR="00695D1E" w:rsidRPr="00835917">
        <w:rPr>
          <w:rFonts w:cs="Arial"/>
        </w:rPr>
        <w:t xml:space="preserve"> </w:t>
      </w:r>
    </w:p>
    <w:p w14:paraId="3A870A57" w14:textId="762FAADA" w:rsidR="00695D1E" w:rsidRPr="00835917" w:rsidRDefault="00DC711D" w:rsidP="00C63CE6">
      <w:pPr>
        <w:ind w:right="600"/>
        <w:rPr>
          <w:rFonts w:ascii="Arial" w:hAnsi="Arial" w:cs="Arial"/>
          <w:bCs/>
        </w:rPr>
      </w:pPr>
      <w:r w:rsidRPr="00835917">
        <w:rPr>
          <w:rFonts w:ascii="Arial" w:hAnsi="Arial" w:cs="Arial"/>
        </w:rPr>
        <w:t>If you have any questions, please contact</w:t>
      </w:r>
      <w:r w:rsidR="00C63CE6" w:rsidRPr="00835917">
        <w:rPr>
          <w:rFonts w:ascii="Arial" w:hAnsi="Arial" w:cs="Arial"/>
        </w:rPr>
        <w:t xml:space="preserve"> your nominated patient involvement adviser (if known) for via the </w:t>
      </w:r>
      <w:r w:rsidR="00695D1E" w:rsidRPr="00835917">
        <w:rPr>
          <w:rFonts w:ascii="Arial" w:hAnsi="Arial" w:cs="Arial"/>
          <w:b/>
        </w:rPr>
        <w:t>Public Involvement Programme:</w:t>
      </w:r>
      <w:r w:rsidR="00C63CE6" w:rsidRPr="00835917">
        <w:rPr>
          <w:rFonts w:ascii="Arial" w:hAnsi="Arial" w:cs="Arial"/>
          <w:b/>
        </w:rPr>
        <w:t xml:space="preserve"> </w:t>
      </w:r>
      <w:hyperlink r:id="rId13" w:history="1">
        <w:r w:rsidR="00695D1E" w:rsidRPr="00835917">
          <w:rPr>
            <w:rStyle w:val="Hyperlink"/>
            <w:rFonts w:ascii="Arial" w:hAnsi="Arial" w:cs="Arial"/>
            <w:bCs/>
          </w:rPr>
          <w:t>pip@nice.org.uk</w:t>
        </w:r>
      </w:hyperlink>
      <w:r w:rsidR="00C63CE6" w:rsidRPr="00835917">
        <w:rPr>
          <w:rStyle w:val="Hyperlink"/>
          <w:rFonts w:ascii="Arial" w:hAnsi="Arial" w:cs="Arial"/>
          <w:bCs/>
        </w:rPr>
        <w:t xml:space="preserve"> </w:t>
      </w:r>
      <w:r w:rsidR="00695D1E" w:rsidRPr="00835917">
        <w:rPr>
          <w:rFonts w:ascii="Arial" w:hAnsi="Arial" w:cs="Arial"/>
          <w:bCs/>
        </w:rPr>
        <w:t>0161 870 3020</w:t>
      </w:r>
    </w:p>
    <w:p w14:paraId="0296CBBA" w14:textId="77777777" w:rsidR="00DC711D" w:rsidRPr="00405751" w:rsidRDefault="00DC711D" w:rsidP="00881D5A">
      <w:pPr>
        <w:pStyle w:val="Paragraphnonumbers"/>
        <w:rPr>
          <w:rFonts w:cs="Arial"/>
          <w:sz w:val="22"/>
          <w:szCs w:val="22"/>
        </w:rPr>
      </w:pPr>
    </w:p>
    <w:p w14:paraId="2EDD5CF3" w14:textId="77777777" w:rsidR="006C47C7" w:rsidRPr="00405751" w:rsidRDefault="006C47C7">
      <w:pPr>
        <w:pStyle w:val="Paragraphnonumbers"/>
        <w:rPr>
          <w:rFonts w:cs="Arial"/>
          <w:sz w:val="22"/>
          <w:szCs w:val="22"/>
        </w:rPr>
      </w:pPr>
    </w:p>
    <w:sectPr w:rsidR="006C47C7" w:rsidRPr="00405751" w:rsidSect="0017149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C2634" w14:textId="77777777" w:rsidR="001B0B35" w:rsidRDefault="001B0B35" w:rsidP="00446BEE">
      <w:r>
        <w:separator/>
      </w:r>
    </w:p>
  </w:endnote>
  <w:endnote w:type="continuationSeparator" w:id="0">
    <w:p w14:paraId="6E2CDD14" w14:textId="77777777" w:rsidR="001B0B35" w:rsidRDefault="001B0B35"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A5DB" w14:textId="77777777" w:rsidR="001B0B35" w:rsidRPr="00D45F16" w:rsidRDefault="001B0B35" w:rsidP="00D45F16">
    <w:pPr>
      <w:pStyle w:val="Footer"/>
      <w:ind w:right="-720"/>
      <w:rPr>
        <w:rFonts w:cs="Arial"/>
        <w:i/>
        <w:sz w:val="16"/>
        <w:szCs w:val="16"/>
      </w:rPr>
    </w:pPr>
    <w:r>
      <w:rPr>
        <w:rFonts w:cs="Arial"/>
        <w:i/>
        <w:sz w:val="16"/>
        <w:szCs w:val="16"/>
      </w:rPr>
      <w:t>Developing technology appraisals: a factsheet for patient and carer groups</w:t>
    </w:r>
    <w:r>
      <w:rPr>
        <w:rFonts w:cs="Arial"/>
        <w:i/>
        <w:sz w:val="16"/>
        <w:szCs w:val="16"/>
      </w:rPr>
      <w:tab/>
    </w:r>
    <w:r>
      <w:fldChar w:fldCharType="begin"/>
    </w:r>
    <w:r>
      <w:instrText xml:space="preserve"> PAGE </w:instrText>
    </w:r>
    <w:r>
      <w:fldChar w:fldCharType="separate"/>
    </w:r>
    <w:r>
      <w:rPr>
        <w:noProof/>
      </w:rPr>
      <w:t>1</w:t>
    </w:r>
    <w:r>
      <w:fldChar w:fldCharType="end"/>
    </w:r>
    <w:r>
      <w:t xml:space="preserve"> of </w:t>
    </w:r>
    <w:r w:rsidR="007B081D">
      <w:fldChar w:fldCharType="begin"/>
    </w:r>
    <w:r w:rsidR="007B081D">
      <w:instrText xml:space="preserve"> NUMPAGES  </w:instrText>
    </w:r>
    <w:r w:rsidR="007B081D">
      <w:fldChar w:fldCharType="separate"/>
    </w:r>
    <w:r>
      <w:rPr>
        <w:noProof/>
      </w:rPr>
      <w:t>16</w:t>
    </w:r>
    <w:r w:rsidR="007B081D">
      <w:rPr>
        <w:noProof/>
      </w:rPr>
      <w:fldChar w:fldCharType="end"/>
    </w:r>
  </w:p>
  <w:p w14:paraId="00D571EB" w14:textId="77777777" w:rsidR="001B0B35" w:rsidRPr="00D45F16" w:rsidRDefault="001B0B35" w:rsidP="00D45F16">
    <w:pPr>
      <w:pStyle w:val="Footer"/>
      <w:ind w:right="-720"/>
      <w:rPr>
        <w:rFonts w:cs="Arial"/>
        <w:i/>
        <w:sz w:val="16"/>
        <w:szCs w:val="16"/>
      </w:rPr>
    </w:pPr>
    <w:r w:rsidRPr="00D45F16">
      <w:rPr>
        <w:rFonts w:cs="Arial"/>
        <w:i/>
        <w:sz w:val="16"/>
        <w:szCs w:val="16"/>
      </w:rPr>
      <w:t>Public Involvement Programme</w:t>
    </w:r>
  </w:p>
  <w:p w14:paraId="0185C64D" w14:textId="0E0950C6" w:rsidR="0066383E" w:rsidRPr="00D45F16" w:rsidRDefault="008576F3" w:rsidP="00D45F16">
    <w:pPr>
      <w:pStyle w:val="Footer"/>
      <w:ind w:right="-720"/>
      <w:rPr>
        <w:rFonts w:cs="Arial"/>
        <w:i/>
        <w:sz w:val="16"/>
        <w:szCs w:val="16"/>
      </w:rPr>
    </w:pPr>
    <w:r>
      <w:rPr>
        <w:rFonts w:cs="Arial"/>
        <w:i/>
        <w:sz w:val="16"/>
        <w:szCs w:val="16"/>
      </w:rPr>
      <w:t>202</w:t>
    </w:r>
    <w:r w:rsidR="00C361E0">
      <w:rPr>
        <w:rFonts w:cs="Arial"/>
        <w:i/>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27D95" w14:textId="77777777" w:rsidR="001B0B35" w:rsidRDefault="001B0B35" w:rsidP="00446BEE">
      <w:r>
        <w:separator/>
      </w:r>
    </w:p>
  </w:footnote>
  <w:footnote w:type="continuationSeparator" w:id="0">
    <w:p w14:paraId="773BE674" w14:textId="77777777" w:rsidR="001B0B35" w:rsidRDefault="001B0B35"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B8859" w14:textId="2FD6D6AD" w:rsidR="001B0B35" w:rsidRPr="00795FCF" w:rsidRDefault="001B0B35" w:rsidP="008D164B">
    <w:pPr>
      <w:pStyle w:val="Header"/>
      <w:rPr>
        <w:b/>
      </w:rPr>
    </w:pPr>
    <w:r w:rsidRPr="00795FCF">
      <w:rPr>
        <w:rFonts w:cs="Arial"/>
        <w:b/>
        <w:i/>
      </w:rPr>
      <w:t>Public Involvement Programme</w:t>
    </w:r>
    <w:r w:rsidR="00543697">
      <w:rPr>
        <w:rFonts w:cs="Arial"/>
        <w:b/>
        <w:i/>
      </w:rPr>
      <w:t xml:space="preserve">                 </w:t>
    </w:r>
    <w:r w:rsidRPr="00795FCF">
      <w:rPr>
        <w:b/>
        <w:noProof/>
      </w:rPr>
      <w:drawing>
        <wp:inline distT="0" distB="0" distL="0" distR="0" wp14:anchorId="63E241E6" wp14:editId="09346391">
          <wp:extent cx="2715260" cy="269240"/>
          <wp:effectExtent l="0" t="0" r="8890" b="0"/>
          <wp:docPr id="1" name="Picture 3" descr="National Institute for Health and Care Excellenc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National Institute for Health and Care Excellence logo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5260" cy="2692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6542"/>
    <w:multiLevelType w:val="hybridMultilevel"/>
    <w:tmpl w:val="E13C52BE"/>
    <w:lvl w:ilvl="0" w:tplc="AFA49F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B015F1"/>
    <w:multiLevelType w:val="hybridMultilevel"/>
    <w:tmpl w:val="C5909D62"/>
    <w:lvl w:ilvl="0" w:tplc="7B4A32CA">
      <w:start w:val="1"/>
      <w:numFmt w:val="bullet"/>
      <w:lvlText w:val="•"/>
      <w:lvlJc w:val="left"/>
      <w:pPr>
        <w:ind w:left="720" w:hanging="360"/>
      </w:pPr>
      <w:rPr>
        <w:rFonts w:ascii="Arial" w:hAnsi="Aria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A2318"/>
    <w:multiLevelType w:val="hybridMultilevel"/>
    <w:tmpl w:val="A8787BE4"/>
    <w:lvl w:ilvl="0" w:tplc="7B4A32CA">
      <w:start w:val="1"/>
      <w:numFmt w:val="bullet"/>
      <w:lvlText w:val="•"/>
      <w:lvlJc w:val="left"/>
      <w:pPr>
        <w:ind w:left="720" w:hanging="360"/>
      </w:pPr>
      <w:rPr>
        <w:rFonts w:ascii="Arial" w:hAnsi="Aria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2298F"/>
    <w:multiLevelType w:val="hybridMultilevel"/>
    <w:tmpl w:val="41247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213FBC"/>
    <w:multiLevelType w:val="hybridMultilevel"/>
    <w:tmpl w:val="0FD8254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F8458B"/>
    <w:multiLevelType w:val="hybridMultilevel"/>
    <w:tmpl w:val="5A26EADC"/>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9D8357F"/>
    <w:multiLevelType w:val="hybridMultilevel"/>
    <w:tmpl w:val="0A780E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646C07"/>
    <w:multiLevelType w:val="hybridMultilevel"/>
    <w:tmpl w:val="3CCCB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F77436"/>
    <w:multiLevelType w:val="hybridMultilevel"/>
    <w:tmpl w:val="F800B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FC15C0"/>
    <w:multiLevelType w:val="hybridMultilevel"/>
    <w:tmpl w:val="17522362"/>
    <w:lvl w:ilvl="0" w:tplc="1582787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F65003"/>
    <w:multiLevelType w:val="hybridMultilevel"/>
    <w:tmpl w:val="13646BD4"/>
    <w:lvl w:ilvl="0" w:tplc="8FECEB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7C4E01"/>
    <w:multiLevelType w:val="hybridMultilevel"/>
    <w:tmpl w:val="E9502742"/>
    <w:lvl w:ilvl="0" w:tplc="08090011">
      <w:start w:val="1"/>
      <w:numFmt w:val="decimal"/>
      <w:lvlText w:val="%1)"/>
      <w:lvlJc w:val="left"/>
      <w:pPr>
        <w:ind w:left="720" w:hanging="360"/>
      </w:pPr>
      <w:rPr>
        <w:rFonts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8B4979"/>
    <w:multiLevelType w:val="hybridMultilevel"/>
    <w:tmpl w:val="D052721C"/>
    <w:lvl w:ilvl="0" w:tplc="B37041F6">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3D0539"/>
    <w:multiLevelType w:val="hybridMultilevel"/>
    <w:tmpl w:val="F154C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822521"/>
    <w:multiLevelType w:val="hybridMultilevel"/>
    <w:tmpl w:val="94B0C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2D3B73"/>
    <w:multiLevelType w:val="hybridMultilevel"/>
    <w:tmpl w:val="0FD8254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C87401"/>
    <w:multiLevelType w:val="hybridMultilevel"/>
    <w:tmpl w:val="94B0C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0A1728"/>
    <w:multiLevelType w:val="hybridMultilevel"/>
    <w:tmpl w:val="94B0C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D71578"/>
    <w:multiLevelType w:val="hybridMultilevel"/>
    <w:tmpl w:val="8926DB0E"/>
    <w:lvl w:ilvl="0" w:tplc="9D787BD2">
      <w:start w:val="1"/>
      <w:numFmt w:val="bullet"/>
      <w:lvlText w:val=""/>
      <w:lvlJc w:val="left"/>
      <w:pPr>
        <w:tabs>
          <w:tab w:val="num" w:pos="1361"/>
        </w:tabs>
        <w:ind w:left="1361" w:hanging="227"/>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1904FE1"/>
    <w:multiLevelType w:val="hybridMultilevel"/>
    <w:tmpl w:val="22D0C830"/>
    <w:lvl w:ilvl="0" w:tplc="B46654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C630E2"/>
    <w:multiLevelType w:val="hybridMultilevel"/>
    <w:tmpl w:val="1422D9A8"/>
    <w:lvl w:ilvl="0" w:tplc="8FECEBA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C93D14"/>
    <w:multiLevelType w:val="hybridMultilevel"/>
    <w:tmpl w:val="4A20F9FA"/>
    <w:lvl w:ilvl="0" w:tplc="AA9A8AE4">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E35BB7"/>
    <w:multiLevelType w:val="hybridMultilevel"/>
    <w:tmpl w:val="94761552"/>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F02F1F"/>
    <w:multiLevelType w:val="hybridMultilevel"/>
    <w:tmpl w:val="0A780E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D0274B"/>
    <w:multiLevelType w:val="hybridMultilevel"/>
    <w:tmpl w:val="682CF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AC7AE1"/>
    <w:multiLevelType w:val="hybridMultilevel"/>
    <w:tmpl w:val="A2C4CD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715BCE"/>
    <w:multiLevelType w:val="hybridMultilevel"/>
    <w:tmpl w:val="94B0C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0232E2"/>
    <w:multiLevelType w:val="hybridMultilevel"/>
    <w:tmpl w:val="8B025F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3AA056A"/>
    <w:multiLevelType w:val="hybridMultilevel"/>
    <w:tmpl w:val="895C22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085D1E"/>
    <w:multiLevelType w:val="hybridMultilevel"/>
    <w:tmpl w:val="8E3C1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11"/>
  </w:num>
  <w:num w:numId="3">
    <w:abstractNumId w:val="4"/>
  </w:num>
  <w:num w:numId="4">
    <w:abstractNumId w:val="7"/>
  </w:num>
  <w:num w:numId="5">
    <w:abstractNumId w:val="29"/>
  </w:num>
  <w:num w:numId="6">
    <w:abstractNumId w:val="28"/>
  </w:num>
  <w:num w:numId="7">
    <w:abstractNumId w:val="6"/>
  </w:num>
  <w:num w:numId="8">
    <w:abstractNumId w:val="17"/>
  </w:num>
  <w:num w:numId="9">
    <w:abstractNumId w:val="30"/>
  </w:num>
  <w:num w:numId="10">
    <w:abstractNumId w:val="0"/>
  </w:num>
  <w:num w:numId="11">
    <w:abstractNumId w:val="12"/>
  </w:num>
  <w:num w:numId="12">
    <w:abstractNumId w:val="22"/>
  </w:num>
  <w:num w:numId="13">
    <w:abstractNumId w:val="20"/>
  </w:num>
  <w:num w:numId="14">
    <w:abstractNumId w:val="21"/>
  </w:num>
  <w:num w:numId="15">
    <w:abstractNumId w:val="9"/>
  </w:num>
  <w:num w:numId="16">
    <w:abstractNumId w:val="15"/>
  </w:num>
  <w:num w:numId="17">
    <w:abstractNumId w:val="2"/>
  </w:num>
  <w:num w:numId="18">
    <w:abstractNumId w:val="10"/>
  </w:num>
  <w:num w:numId="19">
    <w:abstractNumId w:val="24"/>
  </w:num>
  <w:num w:numId="20">
    <w:abstractNumId w:val="5"/>
  </w:num>
  <w:num w:numId="21">
    <w:abstractNumId w:val="31"/>
  </w:num>
  <w:num w:numId="22">
    <w:abstractNumId w:val="14"/>
  </w:num>
  <w:num w:numId="23">
    <w:abstractNumId w:val="25"/>
  </w:num>
  <w:num w:numId="24">
    <w:abstractNumId w:val="13"/>
  </w:num>
  <w:num w:numId="25">
    <w:abstractNumId w:val="18"/>
  </w:num>
  <w:num w:numId="26">
    <w:abstractNumId w:val="19"/>
  </w:num>
  <w:num w:numId="27">
    <w:abstractNumId w:val="16"/>
  </w:num>
  <w:num w:numId="28">
    <w:abstractNumId w:val="8"/>
  </w:num>
  <w:num w:numId="29">
    <w:abstractNumId w:val="3"/>
  </w:num>
  <w:num w:numId="30">
    <w:abstractNumId w:val="27"/>
  </w:num>
  <w:num w:numId="31">
    <w:abstractNumId w:val="1"/>
  </w:num>
  <w:num w:numId="32">
    <w:abstractNumId w:val="23"/>
  </w:num>
  <w:num w:numId="33">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645"/>
    <w:rsid w:val="000053F8"/>
    <w:rsid w:val="00010049"/>
    <w:rsid w:val="00024D0A"/>
    <w:rsid w:val="00031E3D"/>
    <w:rsid w:val="000324D9"/>
    <w:rsid w:val="00035D88"/>
    <w:rsid w:val="00044883"/>
    <w:rsid w:val="000472DC"/>
    <w:rsid w:val="00053B8C"/>
    <w:rsid w:val="000555AB"/>
    <w:rsid w:val="000607E7"/>
    <w:rsid w:val="00070065"/>
    <w:rsid w:val="000717F0"/>
    <w:rsid w:val="00082948"/>
    <w:rsid w:val="000851AA"/>
    <w:rsid w:val="00090D84"/>
    <w:rsid w:val="00093A2E"/>
    <w:rsid w:val="000A4FEE"/>
    <w:rsid w:val="000A5BCA"/>
    <w:rsid w:val="000B2096"/>
    <w:rsid w:val="000B382E"/>
    <w:rsid w:val="000B4C6D"/>
    <w:rsid w:val="000B5939"/>
    <w:rsid w:val="000C7756"/>
    <w:rsid w:val="000D33FF"/>
    <w:rsid w:val="000E3DAE"/>
    <w:rsid w:val="000E7EFC"/>
    <w:rsid w:val="000F15A8"/>
    <w:rsid w:val="000F15BF"/>
    <w:rsid w:val="000F49FD"/>
    <w:rsid w:val="000F7E84"/>
    <w:rsid w:val="001044C1"/>
    <w:rsid w:val="00105122"/>
    <w:rsid w:val="00111CCE"/>
    <w:rsid w:val="00112FB8"/>
    <w:rsid w:val="001134E7"/>
    <w:rsid w:val="001170A3"/>
    <w:rsid w:val="00122B64"/>
    <w:rsid w:val="00125B53"/>
    <w:rsid w:val="0013444F"/>
    <w:rsid w:val="00141C3A"/>
    <w:rsid w:val="001468BE"/>
    <w:rsid w:val="00151030"/>
    <w:rsid w:val="00163220"/>
    <w:rsid w:val="00165019"/>
    <w:rsid w:val="00167C04"/>
    <w:rsid w:val="0017149E"/>
    <w:rsid w:val="0017169E"/>
    <w:rsid w:val="001737D4"/>
    <w:rsid w:val="001768D4"/>
    <w:rsid w:val="00181A4A"/>
    <w:rsid w:val="00191290"/>
    <w:rsid w:val="0019449C"/>
    <w:rsid w:val="001A24A7"/>
    <w:rsid w:val="001A317A"/>
    <w:rsid w:val="001A672C"/>
    <w:rsid w:val="001B0B35"/>
    <w:rsid w:val="001B0EE9"/>
    <w:rsid w:val="001B1171"/>
    <w:rsid w:val="001B11E8"/>
    <w:rsid w:val="001B1C06"/>
    <w:rsid w:val="001B5517"/>
    <w:rsid w:val="001B65B3"/>
    <w:rsid w:val="001C0E20"/>
    <w:rsid w:val="001C2C6B"/>
    <w:rsid w:val="001D1EFA"/>
    <w:rsid w:val="001D261C"/>
    <w:rsid w:val="001D5E53"/>
    <w:rsid w:val="001E0BE5"/>
    <w:rsid w:val="001E74A0"/>
    <w:rsid w:val="001F5A80"/>
    <w:rsid w:val="002029A6"/>
    <w:rsid w:val="002125D9"/>
    <w:rsid w:val="00217FD1"/>
    <w:rsid w:val="002218C6"/>
    <w:rsid w:val="00221D1D"/>
    <w:rsid w:val="002237EC"/>
    <w:rsid w:val="002408EA"/>
    <w:rsid w:val="002417EB"/>
    <w:rsid w:val="00253272"/>
    <w:rsid w:val="00255806"/>
    <w:rsid w:val="0025666E"/>
    <w:rsid w:val="00264FAF"/>
    <w:rsid w:val="00267F2B"/>
    <w:rsid w:val="0027770C"/>
    <w:rsid w:val="002819D7"/>
    <w:rsid w:val="002A108F"/>
    <w:rsid w:val="002A15A3"/>
    <w:rsid w:val="002A6B56"/>
    <w:rsid w:val="002A6F71"/>
    <w:rsid w:val="002B10F8"/>
    <w:rsid w:val="002B1602"/>
    <w:rsid w:val="002B271A"/>
    <w:rsid w:val="002C1A7E"/>
    <w:rsid w:val="002C472A"/>
    <w:rsid w:val="002C611C"/>
    <w:rsid w:val="002C6907"/>
    <w:rsid w:val="002D3376"/>
    <w:rsid w:val="002D3639"/>
    <w:rsid w:val="002D438E"/>
    <w:rsid w:val="002E426C"/>
    <w:rsid w:val="002E4C93"/>
    <w:rsid w:val="002E6B86"/>
    <w:rsid w:val="002E7990"/>
    <w:rsid w:val="002F2E76"/>
    <w:rsid w:val="002F76E2"/>
    <w:rsid w:val="002F7E5C"/>
    <w:rsid w:val="00303B73"/>
    <w:rsid w:val="00311ED0"/>
    <w:rsid w:val="003123ED"/>
    <w:rsid w:val="00314583"/>
    <w:rsid w:val="003208F2"/>
    <w:rsid w:val="003270C1"/>
    <w:rsid w:val="0033167D"/>
    <w:rsid w:val="003320BA"/>
    <w:rsid w:val="00335617"/>
    <w:rsid w:val="003466CD"/>
    <w:rsid w:val="0036209F"/>
    <w:rsid w:val="003648C5"/>
    <w:rsid w:val="00364FB3"/>
    <w:rsid w:val="003719A8"/>
    <w:rsid w:val="003722FA"/>
    <w:rsid w:val="003729DB"/>
    <w:rsid w:val="00384E43"/>
    <w:rsid w:val="00387550"/>
    <w:rsid w:val="003A14DB"/>
    <w:rsid w:val="003A364D"/>
    <w:rsid w:val="003B0AF0"/>
    <w:rsid w:val="003B1845"/>
    <w:rsid w:val="003C7AAF"/>
    <w:rsid w:val="003D093B"/>
    <w:rsid w:val="003D238C"/>
    <w:rsid w:val="003D2AC8"/>
    <w:rsid w:val="003E3A78"/>
    <w:rsid w:val="003E74FF"/>
    <w:rsid w:val="003F05E3"/>
    <w:rsid w:val="003F09B1"/>
    <w:rsid w:val="003F24A6"/>
    <w:rsid w:val="003F336A"/>
    <w:rsid w:val="003F5870"/>
    <w:rsid w:val="0040024A"/>
    <w:rsid w:val="00404443"/>
    <w:rsid w:val="00405751"/>
    <w:rsid w:val="004075B6"/>
    <w:rsid w:val="00415455"/>
    <w:rsid w:val="0042084A"/>
    <w:rsid w:val="00420952"/>
    <w:rsid w:val="004238D8"/>
    <w:rsid w:val="00430462"/>
    <w:rsid w:val="00432ED5"/>
    <w:rsid w:val="00433EFF"/>
    <w:rsid w:val="004361A1"/>
    <w:rsid w:val="00436C94"/>
    <w:rsid w:val="004401A0"/>
    <w:rsid w:val="00443081"/>
    <w:rsid w:val="004452AD"/>
    <w:rsid w:val="00445A61"/>
    <w:rsid w:val="00446BEE"/>
    <w:rsid w:val="00450E49"/>
    <w:rsid w:val="00461B33"/>
    <w:rsid w:val="00461B69"/>
    <w:rsid w:val="00467767"/>
    <w:rsid w:val="00467BD1"/>
    <w:rsid w:val="00474B91"/>
    <w:rsid w:val="00477E5D"/>
    <w:rsid w:val="0048619B"/>
    <w:rsid w:val="00495CEB"/>
    <w:rsid w:val="004A20EE"/>
    <w:rsid w:val="004A41A4"/>
    <w:rsid w:val="004B401C"/>
    <w:rsid w:val="004B5201"/>
    <w:rsid w:val="004D1F85"/>
    <w:rsid w:val="004E26F8"/>
    <w:rsid w:val="004E4DFA"/>
    <w:rsid w:val="004E62CB"/>
    <w:rsid w:val="004F1014"/>
    <w:rsid w:val="004F33CA"/>
    <w:rsid w:val="004F55C6"/>
    <w:rsid w:val="004F66EB"/>
    <w:rsid w:val="00500741"/>
    <w:rsid w:val="005025A1"/>
    <w:rsid w:val="00502BA3"/>
    <w:rsid w:val="00503640"/>
    <w:rsid w:val="005037AA"/>
    <w:rsid w:val="00503927"/>
    <w:rsid w:val="00503C4B"/>
    <w:rsid w:val="00514473"/>
    <w:rsid w:val="0051515F"/>
    <w:rsid w:val="0051743D"/>
    <w:rsid w:val="00532265"/>
    <w:rsid w:val="00542CAF"/>
    <w:rsid w:val="00543697"/>
    <w:rsid w:val="00547B0F"/>
    <w:rsid w:val="00550DD6"/>
    <w:rsid w:val="00551690"/>
    <w:rsid w:val="00555741"/>
    <w:rsid w:val="005619C7"/>
    <w:rsid w:val="00561A6F"/>
    <w:rsid w:val="00561D09"/>
    <w:rsid w:val="0056792B"/>
    <w:rsid w:val="00576A50"/>
    <w:rsid w:val="00584037"/>
    <w:rsid w:val="0059602C"/>
    <w:rsid w:val="005A43B7"/>
    <w:rsid w:val="005B1577"/>
    <w:rsid w:val="005B50EE"/>
    <w:rsid w:val="005B6B94"/>
    <w:rsid w:val="005C192B"/>
    <w:rsid w:val="005C4B0E"/>
    <w:rsid w:val="005C7FA6"/>
    <w:rsid w:val="005F2FA1"/>
    <w:rsid w:val="005F34B2"/>
    <w:rsid w:val="005F5BB6"/>
    <w:rsid w:val="005F5C30"/>
    <w:rsid w:val="00600226"/>
    <w:rsid w:val="006015D1"/>
    <w:rsid w:val="0060218B"/>
    <w:rsid w:val="00613FC5"/>
    <w:rsid w:val="00616855"/>
    <w:rsid w:val="006179A4"/>
    <w:rsid w:val="00622F3C"/>
    <w:rsid w:val="00627790"/>
    <w:rsid w:val="006303DD"/>
    <w:rsid w:val="006303EE"/>
    <w:rsid w:val="006319F7"/>
    <w:rsid w:val="006338BB"/>
    <w:rsid w:val="00636981"/>
    <w:rsid w:val="006466E1"/>
    <w:rsid w:val="00647B70"/>
    <w:rsid w:val="00654081"/>
    <w:rsid w:val="006546D5"/>
    <w:rsid w:val="00661D93"/>
    <w:rsid w:val="00662327"/>
    <w:rsid w:val="0066383E"/>
    <w:rsid w:val="0066403F"/>
    <w:rsid w:val="00666227"/>
    <w:rsid w:val="006723FE"/>
    <w:rsid w:val="00681756"/>
    <w:rsid w:val="006906C0"/>
    <w:rsid w:val="006921E1"/>
    <w:rsid w:val="00695D1E"/>
    <w:rsid w:val="006A62DB"/>
    <w:rsid w:val="006A6CA8"/>
    <w:rsid w:val="006B3934"/>
    <w:rsid w:val="006C046B"/>
    <w:rsid w:val="006C47C7"/>
    <w:rsid w:val="006D22FC"/>
    <w:rsid w:val="006E0344"/>
    <w:rsid w:val="006E3D29"/>
    <w:rsid w:val="006F4B25"/>
    <w:rsid w:val="006F5009"/>
    <w:rsid w:val="006F6496"/>
    <w:rsid w:val="006F67F9"/>
    <w:rsid w:val="00717589"/>
    <w:rsid w:val="007223F6"/>
    <w:rsid w:val="00725365"/>
    <w:rsid w:val="0072633D"/>
    <w:rsid w:val="0073524D"/>
    <w:rsid w:val="00736348"/>
    <w:rsid w:val="0074158E"/>
    <w:rsid w:val="007470D9"/>
    <w:rsid w:val="00751E65"/>
    <w:rsid w:val="007541C4"/>
    <w:rsid w:val="00760908"/>
    <w:rsid w:val="007624BB"/>
    <w:rsid w:val="00762EAD"/>
    <w:rsid w:val="0076438E"/>
    <w:rsid w:val="00770996"/>
    <w:rsid w:val="007737E7"/>
    <w:rsid w:val="00774615"/>
    <w:rsid w:val="00775C7C"/>
    <w:rsid w:val="00783E1C"/>
    <w:rsid w:val="00786AEF"/>
    <w:rsid w:val="00795FCF"/>
    <w:rsid w:val="007A19B1"/>
    <w:rsid w:val="007B081D"/>
    <w:rsid w:val="007B2131"/>
    <w:rsid w:val="007B6624"/>
    <w:rsid w:val="007C4FDA"/>
    <w:rsid w:val="007D12AC"/>
    <w:rsid w:val="007F238D"/>
    <w:rsid w:val="007F6A95"/>
    <w:rsid w:val="007F733E"/>
    <w:rsid w:val="008018B2"/>
    <w:rsid w:val="00805302"/>
    <w:rsid w:val="0081265D"/>
    <w:rsid w:val="00821249"/>
    <w:rsid w:val="008237E8"/>
    <w:rsid w:val="00824683"/>
    <w:rsid w:val="0082796F"/>
    <w:rsid w:val="00832D4B"/>
    <w:rsid w:val="00835917"/>
    <w:rsid w:val="00841F2E"/>
    <w:rsid w:val="00850866"/>
    <w:rsid w:val="008576F3"/>
    <w:rsid w:val="00861B92"/>
    <w:rsid w:val="008814FB"/>
    <w:rsid w:val="00881D5A"/>
    <w:rsid w:val="0088413D"/>
    <w:rsid w:val="008848E6"/>
    <w:rsid w:val="0088570D"/>
    <w:rsid w:val="008918FD"/>
    <w:rsid w:val="008926DE"/>
    <w:rsid w:val="008935C0"/>
    <w:rsid w:val="00893F21"/>
    <w:rsid w:val="008A1009"/>
    <w:rsid w:val="008A7A06"/>
    <w:rsid w:val="008B2188"/>
    <w:rsid w:val="008B2231"/>
    <w:rsid w:val="008B2FCD"/>
    <w:rsid w:val="008C0841"/>
    <w:rsid w:val="008D164B"/>
    <w:rsid w:val="008E2069"/>
    <w:rsid w:val="008E36A9"/>
    <w:rsid w:val="008E5468"/>
    <w:rsid w:val="008E7E1B"/>
    <w:rsid w:val="008F007D"/>
    <w:rsid w:val="008F39A4"/>
    <w:rsid w:val="008F422A"/>
    <w:rsid w:val="008F5E30"/>
    <w:rsid w:val="00900060"/>
    <w:rsid w:val="009023DD"/>
    <w:rsid w:val="00904B9C"/>
    <w:rsid w:val="00904BE3"/>
    <w:rsid w:val="00914D7F"/>
    <w:rsid w:val="00921339"/>
    <w:rsid w:val="009224F0"/>
    <w:rsid w:val="00927A0C"/>
    <w:rsid w:val="00931BC8"/>
    <w:rsid w:val="00935DD1"/>
    <w:rsid w:val="00942116"/>
    <w:rsid w:val="00953276"/>
    <w:rsid w:val="00954D80"/>
    <w:rsid w:val="00962491"/>
    <w:rsid w:val="00965EE2"/>
    <w:rsid w:val="00967159"/>
    <w:rsid w:val="00974D8A"/>
    <w:rsid w:val="00982079"/>
    <w:rsid w:val="00982CDA"/>
    <w:rsid w:val="009875FD"/>
    <w:rsid w:val="00996757"/>
    <w:rsid w:val="009A3CD4"/>
    <w:rsid w:val="009A7635"/>
    <w:rsid w:val="009B74C1"/>
    <w:rsid w:val="009C0E66"/>
    <w:rsid w:val="009C3D6D"/>
    <w:rsid w:val="009E3ED4"/>
    <w:rsid w:val="009E680B"/>
    <w:rsid w:val="009F0105"/>
    <w:rsid w:val="009F07E7"/>
    <w:rsid w:val="00A05A50"/>
    <w:rsid w:val="00A06A86"/>
    <w:rsid w:val="00A12AC2"/>
    <w:rsid w:val="00A1501C"/>
    <w:rsid w:val="00A15A1F"/>
    <w:rsid w:val="00A25FC3"/>
    <w:rsid w:val="00A3325A"/>
    <w:rsid w:val="00A33DC3"/>
    <w:rsid w:val="00A42966"/>
    <w:rsid w:val="00A43013"/>
    <w:rsid w:val="00A4693A"/>
    <w:rsid w:val="00A47ECB"/>
    <w:rsid w:val="00A53015"/>
    <w:rsid w:val="00A54613"/>
    <w:rsid w:val="00A6424F"/>
    <w:rsid w:val="00A64D5F"/>
    <w:rsid w:val="00A67A22"/>
    <w:rsid w:val="00A74F6A"/>
    <w:rsid w:val="00A75C61"/>
    <w:rsid w:val="00A81CD6"/>
    <w:rsid w:val="00A83B0E"/>
    <w:rsid w:val="00A9590F"/>
    <w:rsid w:val="00A97302"/>
    <w:rsid w:val="00AA62EA"/>
    <w:rsid w:val="00AA6CAE"/>
    <w:rsid w:val="00AB10AF"/>
    <w:rsid w:val="00AC7F8E"/>
    <w:rsid w:val="00AD56E3"/>
    <w:rsid w:val="00AE0D27"/>
    <w:rsid w:val="00AE257E"/>
    <w:rsid w:val="00AE3C83"/>
    <w:rsid w:val="00AF108A"/>
    <w:rsid w:val="00AF2BBC"/>
    <w:rsid w:val="00B02E55"/>
    <w:rsid w:val="00B036C1"/>
    <w:rsid w:val="00B03B7B"/>
    <w:rsid w:val="00B065C1"/>
    <w:rsid w:val="00B107D9"/>
    <w:rsid w:val="00B14F1F"/>
    <w:rsid w:val="00B166E0"/>
    <w:rsid w:val="00B179FC"/>
    <w:rsid w:val="00B23C51"/>
    <w:rsid w:val="00B317CA"/>
    <w:rsid w:val="00B33049"/>
    <w:rsid w:val="00B42F3B"/>
    <w:rsid w:val="00B5431F"/>
    <w:rsid w:val="00B56331"/>
    <w:rsid w:val="00B57D28"/>
    <w:rsid w:val="00B62834"/>
    <w:rsid w:val="00B67297"/>
    <w:rsid w:val="00B7058B"/>
    <w:rsid w:val="00B719FB"/>
    <w:rsid w:val="00B7380F"/>
    <w:rsid w:val="00B73B5C"/>
    <w:rsid w:val="00B751A4"/>
    <w:rsid w:val="00B85F26"/>
    <w:rsid w:val="00BC4E06"/>
    <w:rsid w:val="00BC7F5D"/>
    <w:rsid w:val="00BD4A3B"/>
    <w:rsid w:val="00BF0ED1"/>
    <w:rsid w:val="00BF7FE0"/>
    <w:rsid w:val="00C0026D"/>
    <w:rsid w:val="00C066DF"/>
    <w:rsid w:val="00C0785A"/>
    <w:rsid w:val="00C132B3"/>
    <w:rsid w:val="00C26CD4"/>
    <w:rsid w:val="00C26F06"/>
    <w:rsid w:val="00C27D87"/>
    <w:rsid w:val="00C328F7"/>
    <w:rsid w:val="00C361E0"/>
    <w:rsid w:val="00C376BF"/>
    <w:rsid w:val="00C45159"/>
    <w:rsid w:val="00C45F90"/>
    <w:rsid w:val="00C467A2"/>
    <w:rsid w:val="00C46A90"/>
    <w:rsid w:val="00C47396"/>
    <w:rsid w:val="00C50F62"/>
    <w:rsid w:val="00C52E03"/>
    <w:rsid w:val="00C53237"/>
    <w:rsid w:val="00C571F4"/>
    <w:rsid w:val="00C575B4"/>
    <w:rsid w:val="00C62621"/>
    <w:rsid w:val="00C6285E"/>
    <w:rsid w:val="00C63CE6"/>
    <w:rsid w:val="00C652EB"/>
    <w:rsid w:val="00C66510"/>
    <w:rsid w:val="00C713FF"/>
    <w:rsid w:val="00C74A6F"/>
    <w:rsid w:val="00C76CD2"/>
    <w:rsid w:val="00C77C6D"/>
    <w:rsid w:val="00C81104"/>
    <w:rsid w:val="00C96411"/>
    <w:rsid w:val="00C96A7B"/>
    <w:rsid w:val="00CA2A74"/>
    <w:rsid w:val="00CA6BDE"/>
    <w:rsid w:val="00CA7F5D"/>
    <w:rsid w:val="00CB5671"/>
    <w:rsid w:val="00CB6763"/>
    <w:rsid w:val="00CB7978"/>
    <w:rsid w:val="00CD05C3"/>
    <w:rsid w:val="00CD65CC"/>
    <w:rsid w:val="00CE3C8E"/>
    <w:rsid w:val="00CF0B1D"/>
    <w:rsid w:val="00CF58B7"/>
    <w:rsid w:val="00D0170C"/>
    <w:rsid w:val="00D12273"/>
    <w:rsid w:val="00D12470"/>
    <w:rsid w:val="00D20D4A"/>
    <w:rsid w:val="00D2452C"/>
    <w:rsid w:val="00D27F00"/>
    <w:rsid w:val="00D303AF"/>
    <w:rsid w:val="00D351C1"/>
    <w:rsid w:val="00D35EFB"/>
    <w:rsid w:val="00D41CF8"/>
    <w:rsid w:val="00D42DF7"/>
    <w:rsid w:val="00D45F16"/>
    <w:rsid w:val="00D477F3"/>
    <w:rsid w:val="00D504B3"/>
    <w:rsid w:val="00D5189C"/>
    <w:rsid w:val="00D51D59"/>
    <w:rsid w:val="00D717C1"/>
    <w:rsid w:val="00D7290D"/>
    <w:rsid w:val="00D73E13"/>
    <w:rsid w:val="00D74172"/>
    <w:rsid w:val="00D74FC5"/>
    <w:rsid w:val="00D75470"/>
    <w:rsid w:val="00D7547D"/>
    <w:rsid w:val="00D86BF0"/>
    <w:rsid w:val="00D91564"/>
    <w:rsid w:val="00D93B9B"/>
    <w:rsid w:val="00D957E3"/>
    <w:rsid w:val="00D9581C"/>
    <w:rsid w:val="00DA5BBC"/>
    <w:rsid w:val="00DA6772"/>
    <w:rsid w:val="00DA7521"/>
    <w:rsid w:val="00DB5645"/>
    <w:rsid w:val="00DC69C6"/>
    <w:rsid w:val="00DC711D"/>
    <w:rsid w:val="00DD2740"/>
    <w:rsid w:val="00DF004D"/>
    <w:rsid w:val="00E00D93"/>
    <w:rsid w:val="00E02052"/>
    <w:rsid w:val="00E03AD7"/>
    <w:rsid w:val="00E04D25"/>
    <w:rsid w:val="00E07C3F"/>
    <w:rsid w:val="00E12BB3"/>
    <w:rsid w:val="00E15877"/>
    <w:rsid w:val="00E16D7C"/>
    <w:rsid w:val="00E174DB"/>
    <w:rsid w:val="00E17D82"/>
    <w:rsid w:val="00E20732"/>
    <w:rsid w:val="00E23F33"/>
    <w:rsid w:val="00E36736"/>
    <w:rsid w:val="00E4038A"/>
    <w:rsid w:val="00E40EA1"/>
    <w:rsid w:val="00E43A74"/>
    <w:rsid w:val="00E51920"/>
    <w:rsid w:val="00E64120"/>
    <w:rsid w:val="00E660A1"/>
    <w:rsid w:val="00E666A6"/>
    <w:rsid w:val="00E76AC8"/>
    <w:rsid w:val="00E801B7"/>
    <w:rsid w:val="00E818F0"/>
    <w:rsid w:val="00E843BF"/>
    <w:rsid w:val="00EA3CCF"/>
    <w:rsid w:val="00EB4364"/>
    <w:rsid w:val="00EC6626"/>
    <w:rsid w:val="00EC741F"/>
    <w:rsid w:val="00ED53BD"/>
    <w:rsid w:val="00ED54F0"/>
    <w:rsid w:val="00ED5C89"/>
    <w:rsid w:val="00EE3FFF"/>
    <w:rsid w:val="00EF216C"/>
    <w:rsid w:val="00F01A2F"/>
    <w:rsid w:val="00F01DF2"/>
    <w:rsid w:val="00F048B6"/>
    <w:rsid w:val="00F055F1"/>
    <w:rsid w:val="00F12A7E"/>
    <w:rsid w:val="00F13B35"/>
    <w:rsid w:val="00F17BEC"/>
    <w:rsid w:val="00F24D61"/>
    <w:rsid w:val="00F34240"/>
    <w:rsid w:val="00F3731D"/>
    <w:rsid w:val="00F47F95"/>
    <w:rsid w:val="00F610AF"/>
    <w:rsid w:val="00F6255D"/>
    <w:rsid w:val="00F65F2E"/>
    <w:rsid w:val="00F66A8A"/>
    <w:rsid w:val="00F714D9"/>
    <w:rsid w:val="00F81494"/>
    <w:rsid w:val="00F9624D"/>
    <w:rsid w:val="00FA1EA0"/>
    <w:rsid w:val="00FA2C5A"/>
    <w:rsid w:val="00FA2F0B"/>
    <w:rsid w:val="00FA76CC"/>
    <w:rsid w:val="00FA7E1A"/>
    <w:rsid w:val="00FB7724"/>
    <w:rsid w:val="00FB7904"/>
    <w:rsid w:val="00FC1AEC"/>
    <w:rsid w:val="00FC2D11"/>
    <w:rsid w:val="00FC48A5"/>
    <w:rsid w:val="00FC6230"/>
    <w:rsid w:val="00FC62CE"/>
    <w:rsid w:val="00FC6AF7"/>
    <w:rsid w:val="00FD2760"/>
    <w:rsid w:val="00FD7106"/>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100E21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qFormat="1"/>
    <w:lsdException w:name="heading 3" w:semiHidden="1" w:uiPriority="3"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99"/>
    <w:lsdException w:name="footer" w:semiHidden="1"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uiPriority w:val="1"/>
    <w:qFormat/>
    <w:rsid w:val="00927A0C"/>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927A0C"/>
    <w:pPr>
      <w:keepNext/>
      <w:spacing w:after="120"/>
      <w:outlineLvl w:val="1"/>
    </w:pPr>
    <w:rPr>
      <w:rFonts w:ascii="Arial" w:hAnsi="Arial"/>
      <w:b/>
      <w:bCs/>
      <w:iCs/>
      <w:szCs w:val="26"/>
    </w:rPr>
  </w:style>
  <w:style w:type="paragraph" w:styleId="Heading3">
    <w:name w:val="heading 3"/>
    <w:basedOn w:val="Normal"/>
    <w:next w:val="Paragraph"/>
    <w:link w:val="Heading3Char"/>
    <w:uiPriority w:val="3"/>
    <w:qFormat/>
    <w:rsid w:val="00927A0C"/>
    <w:pPr>
      <w:keepNext/>
      <w:spacing w:after="60"/>
      <w:outlineLvl w:val="2"/>
    </w:pPr>
    <w:rPr>
      <w:rFonts w:ascii="Arial" w:hAnsi="Arial"/>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3"/>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927A0C"/>
    <w:rPr>
      <w:rFonts w:ascii="Arial" w:hAnsi="Arial"/>
      <w:b/>
      <w:bCs/>
      <w:kern w:val="32"/>
      <w:sz w:val="28"/>
      <w:szCs w:val="32"/>
    </w:rPr>
  </w:style>
  <w:style w:type="paragraph" w:customStyle="1" w:styleId="Bullets">
    <w:name w:val="Bullets"/>
    <w:basedOn w:val="Normal"/>
    <w:uiPriority w:val="5"/>
    <w:qFormat/>
    <w:rsid w:val="00CB5671"/>
    <w:pPr>
      <w:numPr>
        <w:numId w:val="1"/>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927A0C"/>
    <w:rPr>
      <w:rFonts w:ascii="Arial" w:hAnsi="Arial"/>
      <w:b/>
      <w:bCs/>
      <w:iCs/>
      <w:sz w:val="24"/>
      <w:szCs w:val="26"/>
    </w:rPr>
  </w:style>
  <w:style w:type="character" w:customStyle="1" w:styleId="Heading3Char">
    <w:name w:val="Heading 3 Char"/>
    <w:link w:val="Heading3"/>
    <w:uiPriority w:val="3"/>
    <w:rsid w:val="00927A0C"/>
    <w:rPr>
      <w:rFonts w:ascii="Arial" w:hAnsi="Arial"/>
      <w:b/>
      <w:bCs/>
      <w:sz w:val="22"/>
      <w:szCs w:val="26"/>
    </w:rPr>
  </w:style>
  <w:style w:type="paragraph" w:customStyle="1" w:styleId="Subbullets">
    <w:name w:val="Sub bullets"/>
    <w:basedOn w:val="Normal"/>
    <w:uiPriority w:val="6"/>
    <w:qFormat/>
    <w:rsid w:val="00CB5671"/>
    <w:pPr>
      <w:numPr>
        <w:numId w:val="2"/>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uiPriority w:val="39"/>
    <w:qFormat/>
    <w:rsid w:val="00A83B0E"/>
    <w:pPr>
      <w:tabs>
        <w:tab w:val="left" w:pos="284"/>
        <w:tab w:val="right" w:leader="dot" w:pos="9016"/>
      </w:tabs>
      <w:spacing w:before="360"/>
      <w:ind w:left="284" w:hanging="284"/>
    </w:pPr>
    <w:rPr>
      <w:rFonts w:ascii="Cambria" w:hAnsi="Cambria"/>
      <w:b/>
      <w:bCs/>
      <w:caps/>
    </w:rPr>
  </w:style>
  <w:style w:type="paragraph" w:styleId="TOC2">
    <w:name w:val="toc 2"/>
    <w:basedOn w:val="Normal"/>
    <w:next w:val="Normal"/>
    <w:autoRedefine/>
    <w:uiPriority w:val="39"/>
    <w:qFormat/>
    <w:rsid w:val="00F610AF"/>
    <w:pPr>
      <w:spacing w:before="240"/>
    </w:pPr>
    <w:rPr>
      <w:rFonts w:ascii="Calibri" w:hAnsi="Calibri"/>
      <w:b/>
      <w:bCs/>
      <w:sz w:val="20"/>
      <w:szCs w:val="20"/>
    </w:rPr>
  </w:style>
  <w:style w:type="paragraph" w:styleId="TOC3">
    <w:name w:val="toc 3"/>
    <w:basedOn w:val="Normal"/>
    <w:next w:val="Normal"/>
    <w:autoRedefine/>
    <w:uiPriority w:val="39"/>
    <w:qFormat/>
    <w:rsid w:val="00F610AF"/>
    <w:pPr>
      <w:ind w:left="240"/>
    </w:pPr>
    <w:rPr>
      <w:rFonts w:ascii="Calibri" w:hAnsi="Calibri"/>
      <w:sz w:val="20"/>
      <w:szCs w:val="20"/>
    </w:rPr>
  </w:style>
  <w:style w:type="paragraph" w:styleId="TOC4">
    <w:name w:val="toc 4"/>
    <w:basedOn w:val="Normal"/>
    <w:next w:val="Normal"/>
    <w:autoRedefine/>
    <w:semiHidden/>
    <w:rsid w:val="00F610AF"/>
    <w:pPr>
      <w:ind w:left="480"/>
    </w:pPr>
    <w:rPr>
      <w:rFonts w:ascii="Calibri" w:hAnsi="Calibri"/>
      <w:sz w:val="20"/>
      <w:szCs w:val="20"/>
    </w:rPr>
  </w:style>
  <w:style w:type="paragraph" w:styleId="TOAHeading">
    <w:name w:val="toa heading"/>
    <w:basedOn w:val="Normal"/>
    <w:next w:val="Normal"/>
    <w:semiHidden/>
    <w:rsid w:val="00F610AF"/>
    <w:pPr>
      <w:spacing w:before="120"/>
    </w:pPr>
    <w:rPr>
      <w:rFonts w:ascii="Arial" w:hAnsi="Arial"/>
      <w:b/>
      <w:bCs/>
    </w:rPr>
  </w:style>
  <w:style w:type="character" w:styleId="Hyperlink">
    <w:name w:val="Hyperlink"/>
    <w:uiPriority w:val="99"/>
    <w:rsid w:val="00044883"/>
    <w:rPr>
      <w:color w:val="0000FF"/>
      <w:u w:val="single"/>
    </w:rPr>
  </w:style>
  <w:style w:type="paragraph" w:styleId="ListParagraph">
    <w:name w:val="List Paragraph"/>
    <w:basedOn w:val="Normal"/>
    <w:uiPriority w:val="34"/>
    <w:qFormat/>
    <w:rsid w:val="00A4693A"/>
    <w:pPr>
      <w:ind w:left="720"/>
    </w:pPr>
    <w:rPr>
      <w:rFonts w:ascii="Calibri" w:eastAsia="Calibri" w:hAnsi="Calibri"/>
      <w:sz w:val="22"/>
      <w:szCs w:val="22"/>
    </w:rPr>
  </w:style>
  <w:style w:type="character" w:styleId="CommentReference">
    <w:name w:val="annotation reference"/>
    <w:semiHidden/>
    <w:rsid w:val="000B4C6D"/>
    <w:rPr>
      <w:sz w:val="16"/>
      <w:szCs w:val="16"/>
    </w:rPr>
  </w:style>
  <w:style w:type="paragraph" w:styleId="CommentText">
    <w:name w:val="annotation text"/>
    <w:basedOn w:val="Normal"/>
    <w:link w:val="CommentTextChar"/>
    <w:semiHidden/>
    <w:rsid w:val="000B4C6D"/>
    <w:rPr>
      <w:sz w:val="20"/>
      <w:szCs w:val="20"/>
    </w:rPr>
  </w:style>
  <w:style w:type="character" w:customStyle="1" w:styleId="CommentTextChar">
    <w:name w:val="Comment Text Char"/>
    <w:basedOn w:val="DefaultParagraphFont"/>
    <w:link w:val="CommentText"/>
    <w:semiHidden/>
    <w:rsid w:val="000B4C6D"/>
  </w:style>
  <w:style w:type="paragraph" w:styleId="CommentSubject">
    <w:name w:val="annotation subject"/>
    <w:basedOn w:val="CommentText"/>
    <w:next w:val="CommentText"/>
    <w:link w:val="CommentSubjectChar"/>
    <w:semiHidden/>
    <w:rsid w:val="000B4C6D"/>
    <w:rPr>
      <w:b/>
      <w:bCs/>
    </w:rPr>
  </w:style>
  <w:style w:type="character" w:customStyle="1" w:styleId="CommentSubjectChar">
    <w:name w:val="Comment Subject Char"/>
    <w:link w:val="CommentSubject"/>
    <w:semiHidden/>
    <w:rsid w:val="000B4C6D"/>
    <w:rPr>
      <w:b/>
      <w:bCs/>
    </w:rPr>
  </w:style>
  <w:style w:type="paragraph" w:styleId="NoSpacing">
    <w:name w:val="No Spacing"/>
    <w:basedOn w:val="Normal"/>
    <w:uiPriority w:val="1"/>
    <w:qFormat/>
    <w:rsid w:val="005C4B0E"/>
    <w:rPr>
      <w:rFonts w:ascii="Calibri" w:eastAsia="Calibri" w:hAnsi="Calibri"/>
      <w:sz w:val="22"/>
      <w:szCs w:val="22"/>
      <w:lang w:eastAsia="en-US"/>
    </w:rPr>
  </w:style>
  <w:style w:type="paragraph" w:styleId="NormalWeb">
    <w:name w:val="Normal (Web)"/>
    <w:basedOn w:val="Normal"/>
    <w:uiPriority w:val="99"/>
    <w:unhideWhenUsed/>
    <w:rsid w:val="002A15A3"/>
    <w:pPr>
      <w:spacing w:before="100" w:beforeAutospacing="1" w:after="100" w:afterAutospacing="1"/>
    </w:pPr>
    <w:rPr>
      <w:rFonts w:eastAsia="Calibri"/>
    </w:rPr>
  </w:style>
  <w:style w:type="character" w:styleId="FollowedHyperlink">
    <w:name w:val="FollowedHyperlink"/>
    <w:semiHidden/>
    <w:rsid w:val="00616855"/>
    <w:rPr>
      <w:color w:val="800080"/>
      <w:u w:val="single"/>
    </w:rPr>
  </w:style>
  <w:style w:type="paragraph" w:styleId="TOCHeading">
    <w:name w:val="TOC Heading"/>
    <w:basedOn w:val="Heading1"/>
    <w:next w:val="Normal"/>
    <w:uiPriority w:val="39"/>
    <w:unhideWhenUsed/>
    <w:qFormat/>
    <w:rsid w:val="007F6A95"/>
    <w:pPr>
      <w:keepLines/>
      <w:spacing w:before="480" w:after="0" w:line="276" w:lineRule="auto"/>
      <w:outlineLvl w:val="9"/>
    </w:pPr>
    <w:rPr>
      <w:rFonts w:ascii="Cambria" w:eastAsia="MS Gothic" w:hAnsi="Cambria"/>
      <w:color w:val="365F91"/>
      <w:kern w:val="0"/>
      <w:szCs w:val="28"/>
      <w:lang w:val="en-US" w:eastAsia="ja-JP"/>
    </w:rPr>
  </w:style>
  <w:style w:type="paragraph" w:styleId="TOC5">
    <w:name w:val="toc 5"/>
    <w:basedOn w:val="Normal"/>
    <w:next w:val="Normal"/>
    <w:autoRedefine/>
    <w:semiHidden/>
    <w:rsid w:val="007F6A95"/>
    <w:pPr>
      <w:ind w:left="720"/>
    </w:pPr>
    <w:rPr>
      <w:rFonts w:ascii="Calibri" w:hAnsi="Calibri"/>
      <w:sz w:val="20"/>
      <w:szCs w:val="20"/>
    </w:rPr>
  </w:style>
  <w:style w:type="paragraph" w:styleId="TOC6">
    <w:name w:val="toc 6"/>
    <w:basedOn w:val="Normal"/>
    <w:next w:val="Normal"/>
    <w:autoRedefine/>
    <w:semiHidden/>
    <w:rsid w:val="007F6A95"/>
    <w:pPr>
      <w:ind w:left="960"/>
    </w:pPr>
    <w:rPr>
      <w:rFonts w:ascii="Calibri" w:hAnsi="Calibri"/>
      <w:sz w:val="20"/>
      <w:szCs w:val="20"/>
    </w:rPr>
  </w:style>
  <w:style w:type="paragraph" w:styleId="TOC7">
    <w:name w:val="toc 7"/>
    <w:basedOn w:val="Normal"/>
    <w:next w:val="Normal"/>
    <w:autoRedefine/>
    <w:semiHidden/>
    <w:rsid w:val="007F6A95"/>
    <w:pPr>
      <w:ind w:left="1200"/>
    </w:pPr>
    <w:rPr>
      <w:rFonts w:ascii="Calibri" w:hAnsi="Calibri"/>
      <w:sz w:val="20"/>
      <w:szCs w:val="20"/>
    </w:rPr>
  </w:style>
  <w:style w:type="paragraph" w:styleId="TOC8">
    <w:name w:val="toc 8"/>
    <w:basedOn w:val="Normal"/>
    <w:next w:val="Normal"/>
    <w:autoRedefine/>
    <w:semiHidden/>
    <w:rsid w:val="007F6A95"/>
    <w:pPr>
      <w:ind w:left="1440"/>
    </w:pPr>
    <w:rPr>
      <w:rFonts w:ascii="Calibri" w:hAnsi="Calibri"/>
      <w:sz w:val="20"/>
      <w:szCs w:val="20"/>
    </w:rPr>
  </w:style>
  <w:style w:type="paragraph" w:styleId="TOC9">
    <w:name w:val="toc 9"/>
    <w:basedOn w:val="Normal"/>
    <w:next w:val="Normal"/>
    <w:autoRedefine/>
    <w:semiHidden/>
    <w:rsid w:val="007F6A95"/>
    <w:pPr>
      <w:ind w:left="1680"/>
    </w:pPr>
    <w:rPr>
      <w:rFonts w:ascii="Calibri" w:hAnsi="Calibri"/>
      <w:sz w:val="20"/>
      <w:szCs w:val="20"/>
    </w:rPr>
  </w:style>
  <w:style w:type="table" w:styleId="TableGrid">
    <w:name w:val="Table Grid"/>
    <w:basedOn w:val="TableNormal"/>
    <w:rsid w:val="00FD2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29DB"/>
    <w:rPr>
      <w:sz w:val="24"/>
      <w:szCs w:val="24"/>
    </w:rPr>
  </w:style>
  <w:style w:type="character" w:styleId="UnresolvedMention">
    <w:name w:val="Unresolved Mention"/>
    <w:basedOn w:val="DefaultParagraphFont"/>
    <w:uiPriority w:val="99"/>
    <w:semiHidden/>
    <w:unhideWhenUsed/>
    <w:rsid w:val="000F7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p@nice.org.uk" TargetMode="External"/><Relationship Id="rId13" Type="http://schemas.openxmlformats.org/officeDocument/2006/relationships/hyperlink" Target="mailto:pip@nice.org.uk" TargetMode="External"/><Relationship Id="rId3" Type="http://schemas.openxmlformats.org/officeDocument/2006/relationships/settings" Target="settings.xml"/><Relationship Id="rId7" Type="http://schemas.openxmlformats.org/officeDocument/2006/relationships/hyperlink" Target="https://www.nice.org.uk/about/nice-communities/nice-and-the-public/public-involvement/support-for-vcs-organisations/help-us-develop-guidance/guides-to-developing-our-guidance" TargetMode="External"/><Relationship Id="rId12" Type="http://schemas.openxmlformats.org/officeDocument/2006/relationships/hyperlink" Target="mailto:pip@nice.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ew.officeapps.live.com/op/view.aspx?src=https%3A%2F%2Fwww.nice.org.uk%2FMedia%2FDefault%2FAbout%2FNICE-Communities%2FPublic-involvement%2FDeveloping-NICE-guidance%2FHints-and-tips-when-preparing-to-be-a-patient-expert.docx&amp;wdOrigin=BROWSELIN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ip@nice.org.uk" TargetMode="External"/><Relationship Id="rId4" Type="http://schemas.openxmlformats.org/officeDocument/2006/relationships/webSettings" Target="webSettings.xml"/><Relationship Id="rId9" Type="http://schemas.openxmlformats.org/officeDocument/2006/relationships/hyperlink" Target="mailto:pip@nice.org.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2987</Words>
  <Characters>16610</Characters>
  <Application>Microsoft Office Word</Application>
  <DocSecurity>0</DocSecurity>
  <Lines>138</Lines>
  <Paragraphs>39</Paragraphs>
  <ScaleCrop>false</ScaleCrop>
  <Company/>
  <LinksUpToDate>false</LinksUpToDate>
  <CharactersWithSpaces>19558</CharactersWithSpaces>
  <SharedDoc>false</SharedDoc>
  <HLinks>
    <vt:vector size="204" baseType="variant">
      <vt:variant>
        <vt:i4>589881</vt:i4>
      </vt:variant>
      <vt:variant>
        <vt:i4>174</vt:i4>
      </vt:variant>
      <vt:variant>
        <vt:i4>0</vt:i4>
      </vt:variant>
      <vt:variant>
        <vt:i4>5</vt:i4>
      </vt:variant>
      <vt:variant>
        <vt:lpwstr>mailto:laura.norburn@nice.org.uk</vt:lpwstr>
      </vt:variant>
      <vt:variant>
        <vt:lpwstr/>
      </vt:variant>
      <vt:variant>
        <vt:i4>1245225</vt:i4>
      </vt:variant>
      <vt:variant>
        <vt:i4>171</vt:i4>
      </vt:variant>
      <vt:variant>
        <vt:i4>0</vt:i4>
      </vt:variant>
      <vt:variant>
        <vt:i4>5</vt:i4>
      </vt:variant>
      <vt:variant>
        <vt:lpwstr>mailto:heidi.livingstone@nice.org.uk</vt:lpwstr>
      </vt:variant>
      <vt:variant>
        <vt:lpwstr/>
      </vt:variant>
      <vt:variant>
        <vt:i4>1245225</vt:i4>
      </vt:variant>
      <vt:variant>
        <vt:i4>168</vt:i4>
      </vt:variant>
      <vt:variant>
        <vt:i4>0</vt:i4>
      </vt:variant>
      <vt:variant>
        <vt:i4>5</vt:i4>
      </vt:variant>
      <vt:variant>
        <vt:lpwstr>mailto:heidi.livingstone@nice.org.uk</vt:lpwstr>
      </vt:variant>
      <vt:variant>
        <vt:lpwstr/>
      </vt:variant>
      <vt:variant>
        <vt:i4>589881</vt:i4>
      </vt:variant>
      <vt:variant>
        <vt:i4>165</vt:i4>
      </vt:variant>
      <vt:variant>
        <vt:i4>0</vt:i4>
      </vt:variant>
      <vt:variant>
        <vt:i4>5</vt:i4>
      </vt:variant>
      <vt:variant>
        <vt:lpwstr>mailto:laura.norburn@nice.org.uk</vt:lpwstr>
      </vt:variant>
      <vt:variant>
        <vt:lpwstr/>
      </vt:variant>
      <vt:variant>
        <vt:i4>1245225</vt:i4>
      </vt:variant>
      <vt:variant>
        <vt:i4>162</vt:i4>
      </vt:variant>
      <vt:variant>
        <vt:i4>0</vt:i4>
      </vt:variant>
      <vt:variant>
        <vt:i4>5</vt:i4>
      </vt:variant>
      <vt:variant>
        <vt:lpwstr>mailto:heidi.livingstone@nice.org.uk</vt:lpwstr>
      </vt:variant>
      <vt:variant>
        <vt:lpwstr/>
      </vt:variant>
      <vt:variant>
        <vt:i4>589881</vt:i4>
      </vt:variant>
      <vt:variant>
        <vt:i4>159</vt:i4>
      </vt:variant>
      <vt:variant>
        <vt:i4>0</vt:i4>
      </vt:variant>
      <vt:variant>
        <vt:i4>5</vt:i4>
      </vt:variant>
      <vt:variant>
        <vt:lpwstr>mailto:laura.norburn@nice.org.uk</vt:lpwstr>
      </vt:variant>
      <vt:variant>
        <vt:lpwstr/>
      </vt:variant>
      <vt:variant>
        <vt:i4>1769522</vt:i4>
      </vt:variant>
      <vt:variant>
        <vt:i4>152</vt:i4>
      </vt:variant>
      <vt:variant>
        <vt:i4>0</vt:i4>
      </vt:variant>
      <vt:variant>
        <vt:i4>5</vt:i4>
      </vt:variant>
      <vt:variant>
        <vt:lpwstr/>
      </vt:variant>
      <vt:variant>
        <vt:lpwstr>_Toc386015610</vt:lpwstr>
      </vt:variant>
      <vt:variant>
        <vt:i4>1703986</vt:i4>
      </vt:variant>
      <vt:variant>
        <vt:i4>146</vt:i4>
      </vt:variant>
      <vt:variant>
        <vt:i4>0</vt:i4>
      </vt:variant>
      <vt:variant>
        <vt:i4>5</vt:i4>
      </vt:variant>
      <vt:variant>
        <vt:lpwstr/>
      </vt:variant>
      <vt:variant>
        <vt:lpwstr>_Toc386015608</vt:lpwstr>
      </vt:variant>
      <vt:variant>
        <vt:i4>1703986</vt:i4>
      </vt:variant>
      <vt:variant>
        <vt:i4>140</vt:i4>
      </vt:variant>
      <vt:variant>
        <vt:i4>0</vt:i4>
      </vt:variant>
      <vt:variant>
        <vt:i4>5</vt:i4>
      </vt:variant>
      <vt:variant>
        <vt:lpwstr/>
      </vt:variant>
      <vt:variant>
        <vt:lpwstr>_Toc386015607</vt:lpwstr>
      </vt:variant>
      <vt:variant>
        <vt:i4>1703986</vt:i4>
      </vt:variant>
      <vt:variant>
        <vt:i4>134</vt:i4>
      </vt:variant>
      <vt:variant>
        <vt:i4>0</vt:i4>
      </vt:variant>
      <vt:variant>
        <vt:i4>5</vt:i4>
      </vt:variant>
      <vt:variant>
        <vt:lpwstr/>
      </vt:variant>
      <vt:variant>
        <vt:lpwstr>_Toc386015606</vt:lpwstr>
      </vt:variant>
      <vt:variant>
        <vt:i4>1703986</vt:i4>
      </vt:variant>
      <vt:variant>
        <vt:i4>128</vt:i4>
      </vt:variant>
      <vt:variant>
        <vt:i4>0</vt:i4>
      </vt:variant>
      <vt:variant>
        <vt:i4>5</vt:i4>
      </vt:variant>
      <vt:variant>
        <vt:lpwstr/>
      </vt:variant>
      <vt:variant>
        <vt:lpwstr>_Toc386015605</vt:lpwstr>
      </vt:variant>
      <vt:variant>
        <vt:i4>1703986</vt:i4>
      </vt:variant>
      <vt:variant>
        <vt:i4>122</vt:i4>
      </vt:variant>
      <vt:variant>
        <vt:i4>0</vt:i4>
      </vt:variant>
      <vt:variant>
        <vt:i4>5</vt:i4>
      </vt:variant>
      <vt:variant>
        <vt:lpwstr/>
      </vt:variant>
      <vt:variant>
        <vt:lpwstr>_Toc386015604</vt:lpwstr>
      </vt:variant>
      <vt:variant>
        <vt:i4>1703986</vt:i4>
      </vt:variant>
      <vt:variant>
        <vt:i4>116</vt:i4>
      </vt:variant>
      <vt:variant>
        <vt:i4>0</vt:i4>
      </vt:variant>
      <vt:variant>
        <vt:i4>5</vt:i4>
      </vt:variant>
      <vt:variant>
        <vt:lpwstr/>
      </vt:variant>
      <vt:variant>
        <vt:lpwstr>_Toc386015603</vt:lpwstr>
      </vt:variant>
      <vt:variant>
        <vt:i4>1703986</vt:i4>
      </vt:variant>
      <vt:variant>
        <vt:i4>110</vt:i4>
      </vt:variant>
      <vt:variant>
        <vt:i4>0</vt:i4>
      </vt:variant>
      <vt:variant>
        <vt:i4>5</vt:i4>
      </vt:variant>
      <vt:variant>
        <vt:lpwstr/>
      </vt:variant>
      <vt:variant>
        <vt:lpwstr>_Toc386015602</vt:lpwstr>
      </vt:variant>
      <vt:variant>
        <vt:i4>1703986</vt:i4>
      </vt:variant>
      <vt:variant>
        <vt:i4>104</vt:i4>
      </vt:variant>
      <vt:variant>
        <vt:i4>0</vt:i4>
      </vt:variant>
      <vt:variant>
        <vt:i4>5</vt:i4>
      </vt:variant>
      <vt:variant>
        <vt:lpwstr/>
      </vt:variant>
      <vt:variant>
        <vt:lpwstr>_Toc386015601</vt:lpwstr>
      </vt:variant>
      <vt:variant>
        <vt:i4>1703986</vt:i4>
      </vt:variant>
      <vt:variant>
        <vt:i4>98</vt:i4>
      </vt:variant>
      <vt:variant>
        <vt:i4>0</vt:i4>
      </vt:variant>
      <vt:variant>
        <vt:i4>5</vt:i4>
      </vt:variant>
      <vt:variant>
        <vt:lpwstr/>
      </vt:variant>
      <vt:variant>
        <vt:lpwstr>_Toc386015600</vt:lpwstr>
      </vt:variant>
      <vt:variant>
        <vt:i4>1245233</vt:i4>
      </vt:variant>
      <vt:variant>
        <vt:i4>92</vt:i4>
      </vt:variant>
      <vt:variant>
        <vt:i4>0</vt:i4>
      </vt:variant>
      <vt:variant>
        <vt:i4>5</vt:i4>
      </vt:variant>
      <vt:variant>
        <vt:lpwstr/>
      </vt:variant>
      <vt:variant>
        <vt:lpwstr>_Toc386015598</vt:lpwstr>
      </vt:variant>
      <vt:variant>
        <vt:i4>1245233</vt:i4>
      </vt:variant>
      <vt:variant>
        <vt:i4>86</vt:i4>
      </vt:variant>
      <vt:variant>
        <vt:i4>0</vt:i4>
      </vt:variant>
      <vt:variant>
        <vt:i4>5</vt:i4>
      </vt:variant>
      <vt:variant>
        <vt:lpwstr/>
      </vt:variant>
      <vt:variant>
        <vt:lpwstr>_Toc386015597</vt:lpwstr>
      </vt:variant>
      <vt:variant>
        <vt:i4>1245233</vt:i4>
      </vt:variant>
      <vt:variant>
        <vt:i4>80</vt:i4>
      </vt:variant>
      <vt:variant>
        <vt:i4>0</vt:i4>
      </vt:variant>
      <vt:variant>
        <vt:i4>5</vt:i4>
      </vt:variant>
      <vt:variant>
        <vt:lpwstr/>
      </vt:variant>
      <vt:variant>
        <vt:lpwstr>_Toc386015596</vt:lpwstr>
      </vt:variant>
      <vt:variant>
        <vt:i4>1245233</vt:i4>
      </vt:variant>
      <vt:variant>
        <vt:i4>74</vt:i4>
      </vt:variant>
      <vt:variant>
        <vt:i4>0</vt:i4>
      </vt:variant>
      <vt:variant>
        <vt:i4>5</vt:i4>
      </vt:variant>
      <vt:variant>
        <vt:lpwstr/>
      </vt:variant>
      <vt:variant>
        <vt:lpwstr>_Toc386015595</vt:lpwstr>
      </vt:variant>
      <vt:variant>
        <vt:i4>1245233</vt:i4>
      </vt:variant>
      <vt:variant>
        <vt:i4>68</vt:i4>
      </vt:variant>
      <vt:variant>
        <vt:i4>0</vt:i4>
      </vt:variant>
      <vt:variant>
        <vt:i4>5</vt:i4>
      </vt:variant>
      <vt:variant>
        <vt:lpwstr/>
      </vt:variant>
      <vt:variant>
        <vt:lpwstr>_Toc386015594</vt:lpwstr>
      </vt:variant>
      <vt:variant>
        <vt:i4>1245233</vt:i4>
      </vt:variant>
      <vt:variant>
        <vt:i4>62</vt:i4>
      </vt:variant>
      <vt:variant>
        <vt:i4>0</vt:i4>
      </vt:variant>
      <vt:variant>
        <vt:i4>5</vt:i4>
      </vt:variant>
      <vt:variant>
        <vt:lpwstr/>
      </vt:variant>
      <vt:variant>
        <vt:lpwstr>_Toc386015593</vt:lpwstr>
      </vt:variant>
      <vt:variant>
        <vt:i4>1245233</vt:i4>
      </vt:variant>
      <vt:variant>
        <vt:i4>56</vt:i4>
      </vt:variant>
      <vt:variant>
        <vt:i4>0</vt:i4>
      </vt:variant>
      <vt:variant>
        <vt:i4>5</vt:i4>
      </vt:variant>
      <vt:variant>
        <vt:lpwstr/>
      </vt:variant>
      <vt:variant>
        <vt:lpwstr>_Toc386015590</vt:lpwstr>
      </vt:variant>
      <vt:variant>
        <vt:i4>1179697</vt:i4>
      </vt:variant>
      <vt:variant>
        <vt:i4>50</vt:i4>
      </vt:variant>
      <vt:variant>
        <vt:i4>0</vt:i4>
      </vt:variant>
      <vt:variant>
        <vt:i4>5</vt:i4>
      </vt:variant>
      <vt:variant>
        <vt:lpwstr/>
      </vt:variant>
      <vt:variant>
        <vt:lpwstr>_Toc386015586</vt:lpwstr>
      </vt:variant>
      <vt:variant>
        <vt:i4>1179697</vt:i4>
      </vt:variant>
      <vt:variant>
        <vt:i4>44</vt:i4>
      </vt:variant>
      <vt:variant>
        <vt:i4>0</vt:i4>
      </vt:variant>
      <vt:variant>
        <vt:i4>5</vt:i4>
      </vt:variant>
      <vt:variant>
        <vt:lpwstr/>
      </vt:variant>
      <vt:variant>
        <vt:lpwstr>_Toc386015585</vt:lpwstr>
      </vt:variant>
      <vt:variant>
        <vt:i4>1179697</vt:i4>
      </vt:variant>
      <vt:variant>
        <vt:i4>38</vt:i4>
      </vt:variant>
      <vt:variant>
        <vt:i4>0</vt:i4>
      </vt:variant>
      <vt:variant>
        <vt:i4>5</vt:i4>
      </vt:variant>
      <vt:variant>
        <vt:lpwstr/>
      </vt:variant>
      <vt:variant>
        <vt:lpwstr>_Toc386015584</vt:lpwstr>
      </vt:variant>
      <vt:variant>
        <vt:i4>1179697</vt:i4>
      </vt:variant>
      <vt:variant>
        <vt:i4>32</vt:i4>
      </vt:variant>
      <vt:variant>
        <vt:i4>0</vt:i4>
      </vt:variant>
      <vt:variant>
        <vt:i4>5</vt:i4>
      </vt:variant>
      <vt:variant>
        <vt:lpwstr/>
      </vt:variant>
      <vt:variant>
        <vt:lpwstr>_Toc386015581</vt:lpwstr>
      </vt:variant>
      <vt:variant>
        <vt:i4>1179697</vt:i4>
      </vt:variant>
      <vt:variant>
        <vt:i4>26</vt:i4>
      </vt:variant>
      <vt:variant>
        <vt:i4>0</vt:i4>
      </vt:variant>
      <vt:variant>
        <vt:i4>5</vt:i4>
      </vt:variant>
      <vt:variant>
        <vt:lpwstr/>
      </vt:variant>
      <vt:variant>
        <vt:lpwstr>_Toc386015580</vt:lpwstr>
      </vt:variant>
      <vt:variant>
        <vt:i4>1900593</vt:i4>
      </vt:variant>
      <vt:variant>
        <vt:i4>20</vt:i4>
      </vt:variant>
      <vt:variant>
        <vt:i4>0</vt:i4>
      </vt:variant>
      <vt:variant>
        <vt:i4>5</vt:i4>
      </vt:variant>
      <vt:variant>
        <vt:lpwstr/>
      </vt:variant>
      <vt:variant>
        <vt:lpwstr>_Toc386015579</vt:lpwstr>
      </vt:variant>
      <vt:variant>
        <vt:i4>1900593</vt:i4>
      </vt:variant>
      <vt:variant>
        <vt:i4>14</vt:i4>
      </vt:variant>
      <vt:variant>
        <vt:i4>0</vt:i4>
      </vt:variant>
      <vt:variant>
        <vt:i4>5</vt:i4>
      </vt:variant>
      <vt:variant>
        <vt:lpwstr/>
      </vt:variant>
      <vt:variant>
        <vt:lpwstr>_Toc386015578</vt:lpwstr>
      </vt:variant>
      <vt:variant>
        <vt:i4>1245225</vt:i4>
      </vt:variant>
      <vt:variant>
        <vt:i4>9</vt:i4>
      </vt:variant>
      <vt:variant>
        <vt:i4>0</vt:i4>
      </vt:variant>
      <vt:variant>
        <vt:i4>5</vt:i4>
      </vt:variant>
      <vt:variant>
        <vt:lpwstr>mailto:heidi.livingstone@nice.org.uk</vt:lpwstr>
      </vt:variant>
      <vt:variant>
        <vt:lpwstr/>
      </vt:variant>
      <vt:variant>
        <vt:i4>589881</vt:i4>
      </vt:variant>
      <vt:variant>
        <vt:i4>6</vt:i4>
      </vt:variant>
      <vt:variant>
        <vt:i4>0</vt:i4>
      </vt:variant>
      <vt:variant>
        <vt:i4>5</vt:i4>
      </vt:variant>
      <vt:variant>
        <vt:lpwstr>mailto:laura.norburn@nice.org.uk</vt:lpwstr>
      </vt:variant>
      <vt:variant>
        <vt:lpwstr/>
      </vt:variant>
      <vt:variant>
        <vt:i4>1507346</vt:i4>
      </vt:variant>
      <vt:variant>
        <vt:i4>3</vt:i4>
      </vt:variant>
      <vt:variant>
        <vt:i4>0</vt:i4>
      </vt:variant>
      <vt:variant>
        <vt:i4>5</vt:i4>
      </vt:variant>
      <vt:variant>
        <vt:lpwstr>http://www.nice.org.uk/article/pmg19/chapter/Foreword</vt:lpwstr>
      </vt:variant>
      <vt:variant>
        <vt:lpwstr/>
      </vt:variant>
      <vt:variant>
        <vt:i4>4653079</vt:i4>
      </vt:variant>
      <vt:variant>
        <vt:i4>0</vt:i4>
      </vt:variant>
      <vt:variant>
        <vt:i4>0</vt:i4>
      </vt:variant>
      <vt:variant>
        <vt:i4>5</vt:i4>
      </vt:variant>
      <vt:variant>
        <vt:lpwstr>http://www.nice.org.uk/article/pmg9/chapter/Foreword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2022-02-23T16:43:00Z</dcterms:created>
  <dcterms:modified xsi:type="dcterms:W3CDTF">2022-02-23T16:43:00Z</dcterms:modified>
</cp:coreProperties>
</file>